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3A3C44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550DE8" w:rsidRPr="003A3C44">
        <w:rPr>
          <w:rFonts w:asciiTheme="minorHAnsi" w:hAnsiTheme="minorHAnsi" w:cstheme="minorHAnsi"/>
          <w:b/>
          <w:sz w:val="26"/>
          <w:szCs w:val="26"/>
          <w:u w:val="single"/>
        </w:rPr>
        <w:t>05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550DE8" w:rsidRPr="003A3C44">
        <w:rPr>
          <w:rFonts w:asciiTheme="minorHAnsi" w:hAnsiTheme="minorHAnsi" w:cstheme="minorHAnsi"/>
          <w:b/>
          <w:sz w:val="26"/>
          <w:szCs w:val="26"/>
          <w:u w:val="single"/>
        </w:rPr>
        <w:t>12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/201</w:t>
      </w:r>
      <w:r w:rsidR="006223D2" w:rsidRPr="003A3C44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</w:p>
    <w:p w:rsidR="002171EC" w:rsidRPr="003A3C44" w:rsidRDefault="002171EC" w:rsidP="00275DCF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DE CONTRATO N.º 68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Licitação Presencial nº 013/19 – CONTRATANTES: Companhia de Saneamento Municipal - CESAMA e HYDROS ENGENHARIA LTDA (CNPJ nº 67.987.883/0001-46) – OBJETO: contratação de empresa para Serviço de Elaboração dos estudos de ruptura hipotética e elaboração dos Planos de Ação Emergenciais das Barragens de São Pedro, Dr. João </w:t>
      </w:r>
      <w:proofErr w:type="spellStart"/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>Penido</w:t>
      </w:r>
      <w:proofErr w:type="spellEnd"/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 de Chapéu </w:t>
      </w:r>
      <w:proofErr w:type="spellStart"/>
      <w:proofErr w:type="gramStart"/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>D´uvas</w:t>
      </w:r>
      <w:proofErr w:type="spellEnd"/>
      <w:proofErr w:type="gramEnd"/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>, todas operadas pela CESAMA - VALOR: R$ 78.869,85 (setenta e oito mil oitocentos e sessenta e nove reais e oitenta e cinco centavos) – PRAZO: 06 (seis)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CONTRATO N.º 69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3A3C44">
        <w:rPr>
          <w:rFonts w:asciiTheme="minorHAnsi" w:hAnsiTheme="minorHAnsi" w:cstheme="minorHAnsi"/>
          <w:sz w:val="26"/>
          <w:szCs w:val="26"/>
        </w:rPr>
        <w:t>Pregão Eletrônico nº 126/18 – CONTRATANTES: Companhia de Saneamento Municipal - CESAMA e SUPER ESTÁGIOS LTDA (CNPJ nº 11.320.576/0001-52) – OBJETO: prorrogar por mais 12 (doze) meses o prazo contratual - VALOR: R$ 611.246,16 (seiscentos e onze mil duzentos e quarenta e seis reais e dezesseis centavos) – PRAZO: 12 (doze)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DE CONTRATO N.º 70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3A3C44">
        <w:rPr>
          <w:rFonts w:asciiTheme="minorHAnsi" w:hAnsiTheme="minorHAnsi" w:cstheme="minorHAnsi"/>
          <w:sz w:val="26"/>
          <w:szCs w:val="26"/>
        </w:rPr>
        <w:t>Pregão Eletrônico nº 032/19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INFRACON ENGENHARIA E COMÉRCIO LTDA (CNPJ nº 57.444.283/0001-88) – OBJETO: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pcontratação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de pessoa jurídica especializada na prestação de serviços de corte da ligação de água no padrão (corte comercial), corte da ligação de água na rede (corte técnico),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religação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de água no padrão (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religação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comercial) e restabelecimento de água na rede (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religação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técnica), inclusive demolição e recomposição de pavimentos a serem executados na cidade de Juiz de Fora e Distritos atendidos pela CESAMA, com fornecimento de equipamentos, materiais hidráulicos, mão de obra, demais insumos necessários e meios de transporte adequados para o eficaz desempenho dos trabalhos - VALOR: R$1.648.581,45 (um milhão seiscentos e quarenta e oito mil quinhentos e oitenta e um reais e quarenta e cinco centavos)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– PRAZO: 12 (doze)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CONTRATO N.º 71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/19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– </w:t>
      </w:r>
      <w:r w:rsidRPr="003A3C44">
        <w:rPr>
          <w:rFonts w:asciiTheme="minorHAnsi" w:hAnsiTheme="minorHAnsi" w:cstheme="minorHAnsi"/>
          <w:sz w:val="26"/>
          <w:szCs w:val="26"/>
        </w:rPr>
        <w:t>Pregão Presencial n° 27/2014 – CONTRATANTES: Companhia de Saneamento Municipal - CESAMA e ESTACIONAMENTO 726 LTDA (CNPJ nº 00.610.547/0001-09) – OBJETO: prorrogação por mais 04 (quatro) meses do prazo contratual - VALOR: R$ 16.294,32 (dezesseis mil duzentos e noventa e quatro reais e trinta e dois centavos) – PRAZO: 04 (quatro)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 EXTRATO TERMO ADITIVO DE CONTRATO N.º 72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</w:t>
      </w:r>
      <w:r w:rsidRPr="003A3C44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Tomada de Preços n° 03/2016 – CONTRATANTES: Companhia de Saneamento Municipal - CESAMA e POLITEC ENGENHARIA LTDA (CNPJ nº 23.294.309/0001-37) – OBJETO: prorrogação por mais 12 (doze) meses do prazo contratual - VALOR: R$ 501.580,50 (quinhentos e um mil quinhentos e oitenta reais e cinqüenta centavos) – PRAZO: 12 (doze) meses.</w:t>
      </w: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lastRenderedPageBreak/>
        <w:t>CESAMA – EXTRATO TERMO ADITIVO DE CONTRATO N.º 73</w:t>
      </w:r>
      <w:r w:rsidRPr="003A3C44">
        <w:rPr>
          <w:rFonts w:asciiTheme="minorHAnsi" w:hAnsiTheme="minorHAnsi" w:cstheme="minorHAnsi"/>
          <w:color w:val="000000" w:themeColor="text1"/>
          <w:sz w:val="26"/>
          <w:szCs w:val="26"/>
          <w:u w:val="single"/>
        </w:rPr>
        <w:t>/</w:t>
      </w:r>
      <w:r w:rsidRPr="003A3C44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Pregão Eletrônico n° 90/17 – CONTRATANTES: Companhia de Saneamento Municipal - CESAMA e SEGUROS SURA S/A (CNPJ nº 33.065.699/0001-27) – OBJETO: prorrogação por mais 06 (seis) meses do prazo contratual - VALOR: R$ 45.346,80 (quarenta e cinco mil trezentos e quarenta e seis reais e oitenta centavos) – PRAZO: 06 (seis)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28/19 </w:t>
      </w:r>
      <w:r w:rsidRPr="003A3C44">
        <w:rPr>
          <w:rFonts w:asciiTheme="minorHAnsi" w:hAnsiTheme="minorHAnsi" w:cstheme="minorHAnsi"/>
          <w:sz w:val="26"/>
          <w:szCs w:val="26"/>
        </w:rPr>
        <w:t>– Dispensa nº 19/2019 – CONTRATANTES: Companhia de Saneamento Municipal - CESAMA e MARTINS HORSTH CONSULTORIA, ASSESSORIA E TREINAMENTO EMPRESARIAL EIRELI (CNPJ nº 25.115.907/0001-27) – OBJETO: contratação de empresa especializada para elaboração do plano anual de treinamento, incluindo o levantamento e análise das necessidades de treinamento de cada área, bem como os custos para execução do plano - VALOR: R$ 14.080,00 (quatorze mil e oitenta reais) – PRAZO: 06 (seis)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29/19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40/2019 – CONTRATANTES: Companhia de Saneamento Municipal - CESAMA e PLANILHA DE CUSTO CONSULTORIA LTDA (CNPJ nº 08.620.491/0001-85) – OBJETO: aquisição de licença de aplicativo para a elaboração de orçamentos via web (Direito de uso de software </w:t>
      </w:r>
      <w:proofErr w:type="spellStart"/>
      <w:proofErr w:type="gramStart"/>
      <w:r w:rsidRPr="003A3C44">
        <w:rPr>
          <w:rFonts w:asciiTheme="minorHAnsi" w:hAnsiTheme="minorHAnsi" w:cstheme="minorHAnsi"/>
          <w:sz w:val="26"/>
          <w:szCs w:val="26"/>
        </w:rPr>
        <w:t>PlanilhaWeb</w:t>
      </w:r>
      <w:proofErr w:type="spellEnd"/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 de propriedade da empresa Planilha de Custo Consultoria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Ltda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>), com fundamento no art. 29, inciso II da Lei n.º 13.303/2016, e art. 130, inciso II do RILC - VALOR: R$ 7.850,00 (sete mil, oitocentos e cinqüenta reais) – PRAZO: 12 (doze) meses.</w:t>
      </w: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30/19 </w:t>
      </w:r>
      <w:r w:rsidRPr="003A3C44">
        <w:rPr>
          <w:rFonts w:asciiTheme="minorHAnsi" w:hAnsiTheme="minorHAnsi" w:cstheme="minorHAnsi"/>
          <w:sz w:val="26"/>
          <w:szCs w:val="26"/>
        </w:rPr>
        <w:t>– Dispensa nº 41/2019 – CONTRATANTES: Companhia de Saneamento Municipal - CESAMA e MENDES &amp; LOPES PESQUISA, TREINAMENTO E EVENTOS LTDA (CNPJ nº 07.777.721/0001-51) – OBJETO: contratação de empresa para prestação de serviços de assinatura de publicações periódicas e sistema de pesquisa via web com consultoria complementar na área de licitações e contratos administrativos - VALOR: R$ 7.200,00 (sete mil e duzentos reais) – PRAZO: 12 (doze) meses.</w:t>
      </w: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31/19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39/2019 – CONTRATANTES: Companhia de Saneamento Municipal - CESAMA e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L.A.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FARIA EIRELI (CNPJ nº 06.095.592/0001-59) – OBJETO: contratação de empresa para o fornecimento de Gás Liquefeito de Petróleo (GLP), acondicionados em botijões de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13Kg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>, , mediante dispensa de licitação - VALOR: R$ 3.141,00 (três mil, cento e quarenta e um reais) – PRAZO: 12 (doze) meses.</w:t>
      </w:r>
    </w:p>
    <w:p w:rsidR="003A3C44" w:rsidRPr="003A3C44" w:rsidRDefault="003A3C44" w:rsidP="003A3C44">
      <w:pPr>
        <w:jc w:val="both"/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32/19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37/2019 – CONTRATANTES: Companhia de Saneamento Municipal - CESAMA e A RENOVADORA DE ESTOFADOS JF LTDA ME (CNPJ nº 18.513.903/0001-31) – OBJETO: </w:t>
      </w:r>
      <w:r w:rsidR="00032E9F">
        <w:rPr>
          <w:rFonts w:asciiTheme="minorHAnsi" w:hAnsiTheme="minorHAnsi" w:cstheme="minorHAnsi"/>
          <w:sz w:val="26"/>
          <w:szCs w:val="26"/>
        </w:rPr>
        <w:t>c</w:t>
      </w:r>
      <w:r w:rsidRPr="003A3C44">
        <w:rPr>
          <w:rFonts w:asciiTheme="minorHAnsi" w:hAnsiTheme="minorHAnsi" w:cstheme="minorHAnsi"/>
          <w:sz w:val="26"/>
          <w:szCs w:val="26"/>
        </w:rPr>
        <w:t xml:space="preserve">ontratação de empresa especializada em reforma (solda, troca de peças e estofamento), e </w:t>
      </w:r>
      <w:r w:rsidRPr="003A3C44">
        <w:rPr>
          <w:rFonts w:asciiTheme="minorHAnsi" w:hAnsiTheme="minorHAnsi" w:cstheme="minorHAnsi"/>
          <w:sz w:val="26"/>
          <w:szCs w:val="26"/>
        </w:rPr>
        <w:lastRenderedPageBreak/>
        <w:t>manutenção, de estofados, cadeiras - VALOR: R$ 1.555,28 (um mil quinhentos e cinqüenta e cinco reais e vinte e oito centavos) – PRAZO: 04 (quatro)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33/19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Inexigibilidade nº 13/2019 – CONTRATANTES: Companhia de Saneamento Municipal - CESAMA e ELIPSE SOFTWARE LTDA (CNPJ nº 91.913.371/0001-07) – OBJETO: contratação de empresa especializada para aluguel, com validade de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5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 (cinco) anos, de uma cópia do software Elipse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Mobile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Cloud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contendo um Elipse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Mobile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Server para 400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tags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e 5 (cinco) usuários para a CESAMA, com fulcro no art. 131, Inciso I, do RILC (Regulamento Interno de Licitações, Contratos e Convênios da CESAMA) - VALOR: R$</w:t>
      </w:r>
      <w:r w:rsidR="00032E9F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14.580,00 (quatorze mil quinhentos e oitenta reais) – PRAZO: 05 (cinco) anos.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34/19 </w:t>
      </w:r>
      <w:r w:rsidRPr="003A3C44">
        <w:rPr>
          <w:rFonts w:asciiTheme="minorHAnsi" w:hAnsiTheme="minorHAnsi" w:cstheme="minorHAnsi"/>
          <w:sz w:val="26"/>
          <w:szCs w:val="26"/>
        </w:rPr>
        <w:t>– Dispensa nº 27/2019 – CONTRATANTES: Companhia de Saneamento Municipal - CESAMA e THERMO TECNOLOGIA LTDA (CNPJ nº 31.616.701/0001-83) – OBJETO: contratação de empresa especializada na prestação dos serviços de manutenção preventiva e corretiva necessários ao perfeito funcionamento dos portões automáticos instalados nas diversas Unidades da CESAMA - VALOR: R$ 6.000,00 (seis mil reais) – PRAZO: 12 (doze)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35/19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Inexigibilidade nº 12/2019 – CONTRATANTES: Companhia de Saneamento Municipal - CESAMA e HIDROGERON TRATAMENTO DE ÁGUA E ESGOTO LTDA (CNPJ nº 13.903.093/0001-06) – OBJETO: contratação de empresa especializada para a prestação de serviços e manutenção preventiva bimestral no sistema gerador de cloro da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- VALOR: R$ 13.724,58 (treze mil setecentos e vinte quatro reais e cinqüenta e oito centavos) – PRAZO: 12 (doze)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36/19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65/2019 – CONTRATANTES: Companhia de Saneamento Municipal - CESAMA e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>SOLAR COMUNICAÇÕES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 S.A (CNPJ nº 13.903.093/0001-06) – OBJETO contratação de mídia para veiculação de série jornalística visando à conscientização acerca do consumo racional de água, em campanha que antecede o período do verão, mediante dispensa de licitação - VALOR: R$ 10.000,00 (dez mil  reais) – PRAZO: 60 (sessenta) dias.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37/19 </w:t>
      </w:r>
      <w:r w:rsidRPr="003A3C44">
        <w:rPr>
          <w:rFonts w:asciiTheme="minorHAnsi" w:hAnsiTheme="minorHAnsi" w:cstheme="minorHAnsi"/>
          <w:sz w:val="26"/>
          <w:szCs w:val="26"/>
        </w:rPr>
        <w:t>– Dispensa nº 53/2019</w:t>
      </w:r>
      <w:r w:rsidRPr="003A3C44">
        <w:rPr>
          <w:rFonts w:asciiTheme="minorHAnsi" w:hAnsiTheme="minorHAnsi" w:cstheme="minorHAnsi"/>
          <w:b/>
          <w:color w:val="FF0000"/>
          <w:sz w:val="26"/>
          <w:szCs w:val="26"/>
          <w:lang w:eastAsia="pt-BR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a </w:t>
      </w:r>
      <w:proofErr w:type="gramStart"/>
      <w:r w:rsidRPr="003A3C44">
        <w:rPr>
          <w:rFonts w:asciiTheme="minorHAnsi" w:hAnsiTheme="minorHAnsi" w:cstheme="minorHAnsi"/>
          <w:sz w:val="26"/>
          <w:szCs w:val="26"/>
        </w:rPr>
        <w:t xml:space="preserve">MEI </w:t>
      </w:r>
      <w:r w:rsidR="00032E9F">
        <w:rPr>
          <w:rFonts w:asciiTheme="minorHAnsi" w:hAnsiTheme="minorHAnsi" w:cstheme="minorHAnsi"/>
          <w:sz w:val="26"/>
          <w:szCs w:val="26"/>
        </w:rPr>
        <w:t>-</w:t>
      </w:r>
      <w:r w:rsidRPr="003A3C44">
        <w:rPr>
          <w:rFonts w:asciiTheme="minorHAnsi" w:hAnsiTheme="minorHAnsi" w:cstheme="minorHAnsi"/>
          <w:sz w:val="26"/>
          <w:szCs w:val="26"/>
        </w:rPr>
        <w:t>FRANCISCO</w:t>
      </w:r>
      <w:proofErr w:type="gramEnd"/>
      <w:r w:rsidRPr="003A3C44">
        <w:rPr>
          <w:rFonts w:asciiTheme="minorHAnsi" w:hAnsiTheme="minorHAnsi" w:cstheme="minorHAnsi"/>
          <w:sz w:val="26"/>
          <w:szCs w:val="26"/>
        </w:rPr>
        <w:t xml:space="preserve"> CARLOS HABEL 06097762666 (CNPJ nº 20.544.040/0001-01) – OBJETO contratação de empresa para instalação de sistema de segurança eletrônica com fornecimento de todos os materiais para o Data Center da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- VALOR R$ 1.950,25 (um mil novecentos e cinqüenta reais e vinte cinco centavos) – PRAZO: 60 (sessenta) dias.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38/19 </w:t>
      </w:r>
      <w:r w:rsidRPr="003A3C44">
        <w:rPr>
          <w:rFonts w:asciiTheme="minorHAnsi" w:hAnsiTheme="minorHAnsi" w:cstheme="minorHAnsi"/>
          <w:sz w:val="26"/>
          <w:szCs w:val="26"/>
        </w:rPr>
        <w:t>– Dispensa nº 66/2019 – CONTRATANTES: Companhia de Saneamento Municipal - CESAMA e HIDROCAP MATERIAIS HIDRÁULICOS EIRELI (CNPJ nº 34.363.455/0001-93) – OBJETO: contratação de empresa especializada para prestação de serviços de limpeza química em poço tubular no Distrito de Caeté, com a utilização de compressor de alta pressão e utilização de produtos específicos, se necessário- VALOR: R$ 7.000,00 (</w:t>
      </w:r>
      <w:r w:rsidR="00032E9F">
        <w:rPr>
          <w:rFonts w:asciiTheme="minorHAnsi" w:hAnsiTheme="minorHAnsi" w:cstheme="minorHAnsi"/>
          <w:sz w:val="26"/>
          <w:szCs w:val="26"/>
        </w:rPr>
        <w:t>s</w:t>
      </w:r>
      <w:r w:rsidRPr="003A3C44">
        <w:rPr>
          <w:rFonts w:asciiTheme="minorHAnsi" w:hAnsiTheme="minorHAnsi" w:cstheme="minorHAnsi"/>
          <w:sz w:val="26"/>
          <w:szCs w:val="26"/>
        </w:rPr>
        <w:t>ete mil reais) – PRAZO: 40 (quarenta) dias.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3A3C44" w:rsidRPr="003A3C44" w:rsidRDefault="003A3C44" w:rsidP="003A3C44">
      <w:pPr>
        <w:jc w:val="both"/>
        <w:rPr>
          <w:rFonts w:asciiTheme="minorHAnsi" w:hAnsiTheme="minorHAnsi" w:cstheme="minorHAnsi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 xml:space="preserve">CESAMA – EXTRATO DE CARTA CONTRATO N.º 39/19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Dispensa nº 57/2019 – CONTRATANTES: Companhia de Saneamento Municipal - CESAMA e TOTALWARE SISTEMAS E REDES LTDA (CNPJ nº 05.295.257/0001-31) – OBJETO: aquisição de 350 (trezentos e cinqüenta) licenças de solução de segurança para proteção de microcomputadores e servidores para a </w:t>
      </w:r>
      <w:proofErr w:type="spellStart"/>
      <w:r w:rsidRPr="003A3C44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3A3C44">
        <w:rPr>
          <w:rFonts w:asciiTheme="minorHAnsi" w:hAnsiTheme="minorHAnsi" w:cstheme="minorHAnsi"/>
          <w:sz w:val="26"/>
          <w:szCs w:val="26"/>
        </w:rPr>
        <w:t xml:space="preserve"> - VALOR: R$ 10.500,00 (dez mil e quinhentos reais) – PRAZO: 36 (trinta e seis) meses.</w:t>
      </w:r>
    </w:p>
    <w:p w:rsidR="003A3C44" w:rsidRPr="003A3C44" w:rsidRDefault="003A3C44" w:rsidP="002171EC">
      <w:pPr>
        <w:jc w:val="both"/>
        <w:rPr>
          <w:rFonts w:asciiTheme="minorHAnsi" w:hAnsiTheme="minorHAnsi" w:cstheme="minorHAnsi"/>
          <w:color w:val="FF0000"/>
          <w:sz w:val="26"/>
          <w:szCs w:val="26"/>
          <w:u w:val="single"/>
        </w:rPr>
      </w:pPr>
    </w:p>
    <w:p w:rsidR="009773A3" w:rsidRPr="00032E9F" w:rsidRDefault="009773A3" w:rsidP="002171EC">
      <w:pPr>
        <w:jc w:val="both"/>
        <w:rPr>
          <w:rFonts w:asciiTheme="minorHAnsi" w:hAnsiTheme="minorHAnsi" w:cstheme="minorHAnsi"/>
          <w:sz w:val="26"/>
          <w:szCs w:val="26"/>
        </w:rPr>
      </w:pPr>
      <w:r w:rsidRPr="00032E9F">
        <w:rPr>
          <w:rFonts w:asciiTheme="minorHAnsi" w:hAnsiTheme="minorHAnsi" w:cstheme="minorHAnsi"/>
          <w:bCs/>
          <w:color w:val="000000" w:themeColor="text1"/>
          <w:sz w:val="26"/>
          <w:szCs w:val="26"/>
          <w:u w:val="single"/>
        </w:rPr>
        <w:t>CESAMA – EXTRATO DE CONTRATO N.º 22/19</w:t>
      </w:r>
      <w:r w:rsidRPr="00032E9F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 –</w:t>
      </w:r>
      <w:r w:rsidRPr="003A3C44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032E9F">
        <w:rPr>
          <w:rFonts w:asciiTheme="minorHAnsi" w:hAnsiTheme="minorHAnsi" w:cstheme="minorHAnsi"/>
          <w:sz w:val="26"/>
          <w:szCs w:val="26"/>
        </w:rPr>
        <w:t xml:space="preserve">Concorrência n.º 01/2014 – CONTRATANTES: Companhia de Saneamento Municipal - CESAMA e LAGOTELA EIRELI EPP (CNPJ nº 20.368.585/0001-04) – OBJETO: Retificação do processo de origem constante no extrato de contrato publicado no Diário Oficial Eletrônico do dia 21.11.19 – Onde se lê: </w:t>
      </w:r>
      <w:proofErr w:type="gramStart"/>
      <w:r w:rsidRPr="00032E9F">
        <w:rPr>
          <w:rFonts w:asciiTheme="minorHAnsi" w:hAnsiTheme="minorHAnsi" w:cstheme="minorHAnsi"/>
          <w:sz w:val="26"/>
          <w:szCs w:val="26"/>
        </w:rPr>
        <w:t>“...</w:t>
      </w:r>
      <w:proofErr w:type="gramEnd"/>
      <w:r w:rsidRPr="00032E9F">
        <w:rPr>
          <w:rFonts w:asciiTheme="minorHAnsi" w:hAnsiTheme="minorHAnsi" w:cstheme="minorHAnsi"/>
          <w:sz w:val="26"/>
          <w:szCs w:val="26"/>
        </w:rPr>
        <w:t>Pregão Presencial n° 17/2019.” – Leia-se: “...Pregão Eletrônico n° 17/2019”.</w:t>
      </w:r>
    </w:p>
    <w:p w:rsidR="00317624" w:rsidRPr="00032E9F" w:rsidRDefault="00317624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83B74" w:rsidRPr="003A3C44" w:rsidRDefault="00317624" w:rsidP="00083B74">
      <w:pPr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3A3C44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06/</w:t>
      </w:r>
      <w:r w:rsidRPr="003A3C44">
        <w:rPr>
          <w:rFonts w:asciiTheme="minorHAnsi" w:hAnsiTheme="minorHAnsi" w:cstheme="minorHAnsi"/>
          <w:sz w:val="26"/>
          <w:szCs w:val="26"/>
          <w:u w:val="single"/>
        </w:rPr>
        <w:t>19</w:t>
      </w:r>
      <w:r w:rsidR="00083B74" w:rsidRPr="00032E9F">
        <w:rPr>
          <w:rFonts w:asciiTheme="minorHAnsi" w:hAnsiTheme="minorHAnsi" w:cstheme="minorHAnsi"/>
          <w:sz w:val="26"/>
          <w:szCs w:val="26"/>
        </w:rPr>
        <w:t xml:space="preserve"> </w:t>
      </w:r>
      <w:r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>–</w:t>
      </w:r>
      <w:r w:rsidRPr="003A3C4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Dispensa nº 04/2019 – CONTRATANTES: Companhia de Saneamento Municipal - CESAMA e TALENTHUNTER TREINAMENTOS LTDA - ME (CNPJ </w:t>
      </w:r>
      <w:proofErr w:type="gramStart"/>
      <w:r w:rsidRPr="003A3C44">
        <w:rPr>
          <w:rFonts w:asciiTheme="minorHAnsi" w:hAnsiTheme="minorHAnsi" w:cstheme="minorHAnsi"/>
          <w:bCs/>
          <w:color w:val="000000"/>
          <w:sz w:val="26"/>
          <w:szCs w:val="26"/>
        </w:rPr>
        <w:t>nº19.</w:t>
      </w:r>
      <w:proofErr w:type="gramEnd"/>
      <w:r w:rsidRPr="003A3C44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255.883/0001-09) – OBJETO: </w:t>
      </w:r>
      <w:r w:rsidR="00083B74"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Retificação do </w:t>
      </w:r>
      <w:r w:rsidR="00032E9F"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>prazo</w:t>
      </w:r>
      <w:r w:rsidR="00083B74"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="00032E9F"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que constou </w:t>
      </w:r>
      <w:r w:rsidR="00083B74" w:rsidRPr="00032E9F">
        <w:rPr>
          <w:rFonts w:asciiTheme="minorHAnsi" w:hAnsiTheme="minorHAnsi" w:cstheme="minorHAnsi"/>
          <w:bCs/>
          <w:color w:val="000000"/>
          <w:sz w:val="26"/>
          <w:szCs w:val="26"/>
        </w:rPr>
        <w:t>no extrato de contrato publicado no Diário Oficial Eletrônico do dia 03.04.19 – Onde se lê: “PRAZO: 12 (doze) meses.” – Leia-se: “ 05 (cinco) meses</w:t>
      </w:r>
      <w:r w:rsidR="00083B74" w:rsidRPr="003A3C44">
        <w:rPr>
          <w:rFonts w:asciiTheme="minorHAnsi" w:hAnsiTheme="minorHAnsi" w:cstheme="minorHAnsi"/>
          <w:color w:val="FF0000"/>
          <w:sz w:val="26"/>
          <w:szCs w:val="26"/>
        </w:rPr>
        <w:t>”.</w:t>
      </w:r>
    </w:p>
    <w:sectPr w:rsidR="00083B74" w:rsidRPr="003A3C44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9F" w:rsidRDefault="00032E9F">
      <w:r>
        <w:separator/>
      </w:r>
    </w:p>
  </w:endnote>
  <w:endnote w:type="continuationSeparator" w:id="1">
    <w:p w:rsidR="00032E9F" w:rsidRDefault="0003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9F" w:rsidRDefault="00032E9F">
      <w:r>
        <w:separator/>
      </w:r>
    </w:p>
  </w:footnote>
  <w:footnote w:type="continuationSeparator" w:id="1">
    <w:p w:rsidR="00032E9F" w:rsidRDefault="0003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9F" w:rsidRDefault="00032E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3B74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1DA9"/>
    <w:rsid w:val="002A4A0F"/>
    <w:rsid w:val="002A6648"/>
    <w:rsid w:val="002B1E1A"/>
    <w:rsid w:val="002B30B8"/>
    <w:rsid w:val="002B3F91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1515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5</cp:revision>
  <cp:lastPrinted>2010-09-16T12:16:00Z</cp:lastPrinted>
  <dcterms:created xsi:type="dcterms:W3CDTF">2019-11-22T19:50:00Z</dcterms:created>
  <dcterms:modified xsi:type="dcterms:W3CDTF">2019-12-03T18:30:00Z</dcterms:modified>
</cp:coreProperties>
</file>