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0F2F1430" w:rsidR="00094F6D" w:rsidRPr="00893615"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5B05D7" w:rsidRPr="00893615">
        <w:rPr>
          <w:rFonts w:ascii="Arial" w:eastAsia="Arial Unicode MS" w:hAnsi="Arial" w:cs="Arial"/>
          <w:b/>
          <w:sz w:val="26"/>
          <w:szCs w:val="26"/>
        </w:rPr>
        <w:t>9</w:t>
      </w:r>
      <w:r w:rsidR="009C4AE1">
        <w:rPr>
          <w:rFonts w:ascii="Arial" w:eastAsia="Arial Unicode MS" w:hAnsi="Arial" w:cs="Arial"/>
          <w:b/>
          <w:sz w:val="26"/>
          <w:szCs w:val="26"/>
        </w:rPr>
        <w:t>6</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2022</w:t>
      </w:r>
    </w:p>
    <w:p w14:paraId="60440AB2" w14:textId="78DF90FA" w:rsidR="00094F6D" w:rsidRPr="0074241E" w:rsidRDefault="00094F6D" w:rsidP="00F170AD">
      <w:pPr>
        <w:spacing w:before="120" w:line="360" w:lineRule="auto"/>
        <w:ind w:left="2268"/>
        <w:jc w:val="both"/>
        <w:rPr>
          <w:rFonts w:ascii="Arial" w:eastAsia="Arial Unicode MS" w:hAnsi="Arial" w:cs="Arial"/>
          <w:b/>
          <w:bCs/>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9C4AE1" w:rsidRPr="0074241E">
        <w:rPr>
          <w:rFonts w:ascii="Arial" w:eastAsia="Arial Unicode MS" w:hAnsi="Arial" w:cs="Arial"/>
          <w:b/>
          <w:bCs/>
        </w:rPr>
        <w:t xml:space="preserve">BANCO COOPERATIVO </w:t>
      </w:r>
      <w:r w:rsidR="009C4AE1">
        <w:rPr>
          <w:rFonts w:ascii="Arial" w:eastAsia="Arial Unicode MS" w:hAnsi="Arial" w:cs="Arial"/>
          <w:b/>
          <w:bCs/>
        </w:rPr>
        <w:t>SICRED</w:t>
      </w:r>
      <w:r w:rsidR="00343EF5">
        <w:rPr>
          <w:rFonts w:ascii="Arial" w:eastAsia="Arial Unicode MS" w:hAnsi="Arial" w:cs="Arial"/>
          <w:b/>
          <w:bCs/>
        </w:rPr>
        <w:t>I</w:t>
      </w:r>
      <w:r w:rsidR="009C4AE1" w:rsidRPr="0074241E">
        <w:rPr>
          <w:rFonts w:ascii="Arial" w:eastAsia="Arial Unicode MS" w:hAnsi="Arial" w:cs="Arial"/>
          <w:b/>
          <w:bCs/>
        </w:rPr>
        <w:t xml:space="preserve"> S.</w:t>
      </w:r>
      <w:r w:rsidR="009C4AE1">
        <w:rPr>
          <w:rFonts w:ascii="Arial" w:eastAsia="Arial Unicode MS" w:hAnsi="Arial" w:cs="Arial"/>
          <w:b/>
          <w:bCs/>
        </w:rPr>
        <w:t>A</w:t>
      </w:r>
      <w:r w:rsidRPr="0074241E">
        <w:rPr>
          <w:rFonts w:ascii="Arial" w:eastAsia="Arial Unicode MS" w:hAnsi="Arial" w:cs="Arial"/>
          <w:b/>
          <w:bCs/>
        </w:rPr>
        <w:t>.</w:t>
      </w:r>
    </w:p>
    <w:p w14:paraId="2D5B256F" w14:textId="2B9AED0D"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empresa </w:t>
      </w:r>
      <w:r w:rsidR="0074241E" w:rsidRPr="0074241E">
        <w:rPr>
          <w:rFonts w:ascii="Arial" w:eastAsia="Arial Unicode MS" w:hAnsi="Arial" w:cs="Arial"/>
          <w:b/>
          <w:bCs/>
        </w:rPr>
        <w:t xml:space="preserve">BANCO COOPERATIVO </w:t>
      </w:r>
      <w:r w:rsidR="009C4AE1">
        <w:rPr>
          <w:rFonts w:ascii="Arial" w:eastAsia="Arial Unicode MS" w:hAnsi="Arial" w:cs="Arial"/>
          <w:b/>
          <w:bCs/>
        </w:rPr>
        <w:t>SICRED</w:t>
      </w:r>
      <w:r w:rsidR="00343EF5">
        <w:rPr>
          <w:rFonts w:ascii="Arial" w:eastAsia="Arial Unicode MS" w:hAnsi="Arial" w:cs="Arial"/>
          <w:b/>
          <w:bCs/>
        </w:rPr>
        <w:t>I</w:t>
      </w:r>
      <w:r w:rsidR="0074241E" w:rsidRPr="0074241E">
        <w:rPr>
          <w:rFonts w:ascii="Arial" w:eastAsia="Arial Unicode MS" w:hAnsi="Arial" w:cs="Arial"/>
          <w:b/>
          <w:bCs/>
        </w:rPr>
        <w:t xml:space="preserve"> S.</w:t>
      </w:r>
      <w:r w:rsidR="0074241E">
        <w:rPr>
          <w:rFonts w:ascii="Arial" w:eastAsia="Arial Unicode MS" w:hAnsi="Arial" w:cs="Arial"/>
          <w:b/>
          <w:bCs/>
        </w:rPr>
        <w:t>A</w:t>
      </w:r>
      <w:r w:rsidRPr="00893615">
        <w:rPr>
          <w:rFonts w:ascii="Arial" w:eastAsia="Arial Unicode MS" w:hAnsi="Arial" w:cs="Arial"/>
        </w:rPr>
        <w:t xml:space="preserve">, inscrita no CNPJ sob o nº </w:t>
      </w:r>
      <w:r w:rsidR="009C4AE1">
        <w:rPr>
          <w:rFonts w:ascii="Arial" w:eastAsia="Arial Unicode MS" w:hAnsi="Arial" w:cs="Arial"/>
        </w:rPr>
        <w:t>01.181.521/0001-55</w:t>
      </w:r>
      <w:r w:rsidRPr="00893615">
        <w:rPr>
          <w:rFonts w:ascii="Arial" w:eastAsia="Arial Unicode MS" w:hAnsi="Arial" w:cs="Arial"/>
        </w:rPr>
        <w:t xml:space="preserve">, situada </w:t>
      </w:r>
      <w:r w:rsidR="005B05D7" w:rsidRPr="00893615">
        <w:rPr>
          <w:rFonts w:ascii="Arial" w:eastAsia="Arial Unicode MS" w:hAnsi="Arial" w:cs="Arial"/>
        </w:rPr>
        <w:t>na</w:t>
      </w:r>
      <w:r w:rsidR="00547855" w:rsidRPr="00893615">
        <w:rPr>
          <w:rFonts w:ascii="Arial" w:eastAsia="Arial Unicode MS" w:hAnsi="Arial" w:cs="Arial"/>
        </w:rPr>
        <w:t xml:space="preserve"> </w:t>
      </w:r>
      <w:r w:rsidR="009C4AE1">
        <w:rPr>
          <w:rFonts w:ascii="Arial" w:eastAsia="Arial Unicode MS" w:hAnsi="Arial" w:cs="Arial"/>
        </w:rPr>
        <w:t>Av. Assis Brasil, 3940 – Torre D – 4º Andar, bairro São Sebastião, Porto Alegre/RS (CEP 91060-900)</w:t>
      </w:r>
      <w:r w:rsidRPr="00893615">
        <w:rPr>
          <w:rFonts w:ascii="Arial" w:eastAsia="Arial Unicode MS" w:hAnsi="Arial" w:cs="Arial"/>
        </w:rPr>
        <w:t>,</w:t>
      </w:r>
      <w:r w:rsidR="0074241E">
        <w:rPr>
          <w:rFonts w:ascii="Arial" w:eastAsia="Arial Unicode MS" w:hAnsi="Arial" w:cs="Arial"/>
        </w:rPr>
        <w:t xml:space="preserve"> neste ato representada por </w:t>
      </w:r>
      <w:r w:rsidR="0017223C" w:rsidRPr="0017223C">
        <w:rPr>
          <w:rFonts w:ascii="Arial" w:eastAsia="Arial Unicode MS" w:hAnsi="Arial" w:cs="Arial"/>
        </w:rPr>
        <w:t xml:space="preserve">Fabiana Fátima </w:t>
      </w:r>
      <w:r w:rsidR="0017223C">
        <w:rPr>
          <w:rFonts w:ascii="Arial" w:eastAsia="Arial Unicode MS" w:hAnsi="Arial" w:cs="Arial"/>
        </w:rPr>
        <w:t>d</w:t>
      </w:r>
      <w:r w:rsidR="0017223C" w:rsidRPr="0017223C">
        <w:rPr>
          <w:rFonts w:ascii="Arial" w:eastAsia="Arial Unicode MS" w:hAnsi="Arial" w:cs="Arial"/>
        </w:rPr>
        <w:t>e Lima</w:t>
      </w:r>
      <w:r w:rsidR="0074241E">
        <w:rPr>
          <w:rFonts w:ascii="Arial" w:eastAsia="Arial Unicode MS" w:hAnsi="Arial" w:cs="Arial"/>
        </w:rPr>
        <w:t xml:space="preserve">, </w:t>
      </w:r>
      <w:r w:rsidR="00E26122">
        <w:rPr>
          <w:rFonts w:ascii="Arial" w:eastAsia="Arial Unicode MS" w:hAnsi="Arial" w:cs="Arial"/>
        </w:rPr>
        <w:t>brasileir</w:t>
      </w:r>
      <w:r w:rsidR="0017223C">
        <w:rPr>
          <w:rFonts w:ascii="Arial" w:eastAsia="Arial Unicode MS" w:hAnsi="Arial" w:cs="Arial"/>
        </w:rPr>
        <w:t>a</w:t>
      </w:r>
      <w:r w:rsidR="00E26122">
        <w:rPr>
          <w:rFonts w:ascii="Arial" w:eastAsia="Arial Unicode MS" w:hAnsi="Arial" w:cs="Arial"/>
        </w:rPr>
        <w:t xml:space="preserve">, </w:t>
      </w:r>
      <w:r w:rsidR="00343EF5">
        <w:rPr>
          <w:rFonts w:ascii="Arial" w:eastAsia="Arial Unicode MS" w:hAnsi="Arial" w:cs="Arial"/>
        </w:rPr>
        <w:t>bancári</w:t>
      </w:r>
      <w:r w:rsidR="0017223C">
        <w:rPr>
          <w:rFonts w:ascii="Arial" w:eastAsia="Arial Unicode MS" w:hAnsi="Arial" w:cs="Arial"/>
        </w:rPr>
        <w:t>a</w:t>
      </w:r>
      <w:r w:rsidR="00E26122">
        <w:rPr>
          <w:rFonts w:ascii="Arial" w:eastAsia="Arial Unicode MS" w:hAnsi="Arial" w:cs="Arial"/>
        </w:rPr>
        <w:t xml:space="preserve">, </w:t>
      </w:r>
      <w:r w:rsidR="0074241E">
        <w:rPr>
          <w:rFonts w:ascii="Arial" w:eastAsia="Arial Unicode MS" w:hAnsi="Arial" w:cs="Arial"/>
        </w:rPr>
        <w:t xml:space="preserve">CPF </w:t>
      </w:r>
      <w:r w:rsidR="0017223C" w:rsidRPr="0017223C">
        <w:rPr>
          <w:rFonts w:ascii="Arial" w:eastAsia="Arial Unicode MS" w:hAnsi="Arial" w:cs="Arial"/>
        </w:rPr>
        <w:t>823.537.190-15</w:t>
      </w:r>
      <w:r w:rsidR="0074241E">
        <w:rPr>
          <w:rFonts w:ascii="Arial" w:eastAsia="Arial Unicode MS" w:hAnsi="Arial" w:cs="Arial"/>
        </w:rPr>
        <w:t xml:space="preserve"> e </w:t>
      </w:r>
      <w:r w:rsidR="0017223C" w:rsidRPr="0017223C">
        <w:rPr>
          <w:rFonts w:ascii="Arial" w:eastAsia="Arial Unicode MS" w:hAnsi="Arial" w:cs="Arial"/>
        </w:rPr>
        <w:t xml:space="preserve">Roger </w:t>
      </w:r>
      <w:r w:rsidR="0017223C">
        <w:rPr>
          <w:rFonts w:ascii="Arial" w:eastAsia="Arial Unicode MS" w:hAnsi="Arial" w:cs="Arial"/>
        </w:rPr>
        <w:t>d</w:t>
      </w:r>
      <w:r w:rsidR="0017223C" w:rsidRPr="0017223C">
        <w:rPr>
          <w:rFonts w:ascii="Arial" w:eastAsia="Arial Unicode MS" w:hAnsi="Arial" w:cs="Arial"/>
        </w:rPr>
        <w:t>a Silva Do Nascimento</w:t>
      </w:r>
      <w:r w:rsidR="0074241E">
        <w:rPr>
          <w:rFonts w:ascii="Arial" w:eastAsia="Arial Unicode MS" w:hAnsi="Arial" w:cs="Arial"/>
        </w:rPr>
        <w:t xml:space="preserve">, </w:t>
      </w:r>
      <w:r w:rsidR="00E26122">
        <w:rPr>
          <w:rFonts w:ascii="Arial" w:eastAsia="Arial Unicode MS" w:hAnsi="Arial" w:cs="Arial"/>
        </w:rPr>
        <w:t xml:space="preserve">brasileiro, </w:t>
      </w:r>
      <w:r w:rsidR="0074241E">
        <w:rPr>
          <w:rFonts w:ascii="Arial" w:eastAsia="Arial Unicode MS" w:hAnsi="Arial" w:cs="Arial"/>
        </w:rPr>
        <w:t xml:space="preserve">CPF </w:t>
      </w:r>
      <w:r w:rsidR="0017223C" w:rsidRPr="0017223C">
        <w:rPr>
          <w:rFonts w:ascii="Arial" w:eastAsia="Arial Unicode MS" w:hAnsi="Arial" w:cs="Arial"/>
        </w:rPr>
        <w:t>008.019.740-03</w:t>
      </w:r>
      <w:r w:rsidR="0074241E">
        <w:rPr>
          <w:rFonts w:ascii="Arial" w:eastAsia="Arial Unicode MS" w:hAnsi="Arial" w:cs="Arial"/>
        </w:rPr>
        <w:t xml:space="preserve">, </w:t>
      </w:r>
      <w:r w:rsidRPr="00893615">
        <w:rPr>
          <w:rFonts w:ascii="Arial" w:eastAsia="Arial Unicode MS" w:hAnsi="Arial" w:cs="Arial"/>
        </w:rPr>
        <w:t xml:space="preserve"> 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5B05D7" w:rsidRPr="00893615">
        <w:rPr>
          <w:rFonts w:ascii="Arial" w:eastAsia="Arial Unicode MS" w:hAnsi="Arial" w:cs="Arial"/>
          <w:b/>
        </w:rPr>
        <w:t>3</w:t>
      </w:r>
      <w:r w:rsidR="009C4AE1">
        <w:rPr>
          <w:rFonts w:ascii="Arial" w:eastAsia="Arial Unicode MS" w:hAnsi="Arial" w:cs="Arial"/>
          <w:b/>
        </w:rPr>
        <w:t>3</w:t>
      </w:r>
      <w:r w:rsidR="00087E95" w:rsidRPr="00893615">
        <w:rPr>
          <w:rFonts w:ascii="Arial" w:eastAsia="Arial Unicode MS" w:hAnsi="Arial" w:cs="Arial"/>
          <w:b/>
        </w:rPr>
        <w:t>/</w:t>
      </w:r>
      <w:r w:rsidR="00F73E34" w:rsidRPr="00893615">
        <w:rPr>
          <w:rFonts w:ascii="Arial" w:eastAsia="Arial Unicode MS" w:hAnsi="Arial" w:cs="Arial"/>
          <w:b/>
        </w:rPr>
        <w:t>2022</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t>CLÁUSULA PRIMEIRA: PARTES</w:t>
      </w:r>
    </w:p>
    <w:p w14:paraId="5346A1A4" w14:textId="5D66B433"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9C4AE1" w:rsidRPr="0074241E">
        <w:rPr>
          <w:rFonts w:ascii="Arial" w:eastAsia="Arial Unicode MS" w:hAnsi="Arial" w:cs="Arial"/>
          <w:b/>
          <w:bCs/>
        </w:rPr>
        <w:t xml:space="preserve">BANCO COOPERATIVO </w:t>
      </w:r>
      <w:r w:rsidR="009C4AE1">
        <w:rPr>
          <w:rFonts w:ascii="Arial" w:eastAsia="Arial Unicode MS" w:hAnsi="Arial" w:cs="Arial"/>
          <w:b/>
          <w:bCs/>
        </w:rPr>
        <w:t>SICRED</w:t>
      </w:r>
      <w:r w:rsidR="00343EF5">
        <w:rPr>
          <w:rFonts w:ascii="Arial" w:eastAsia="Arial Unicode MS" w:hAnsi="Arial" w:cs="Arial"/>
          <w:b/>
          <w:bCs/>
        </w:rPr>
        <w:t>I</w:t>
      </w:r>
      <w:r w:rsidR="009C4AE1" w:rsidRPr="0074241E">
        <w:rPr>
          <w:rFonts w:ascii="Arial" w:eastAsia="Arial Unicode MS" w:hAnsi="Arial" w:cs="Arial"/>
          <w:b/>
          <w:bCs/>
        </w:rPr>
        <w:t xml:space="preserve"> S.</w:t>
      </w:r>
      <w:r w:rsidR="009C4AE1">
        <w:rPr>
          <w:rFonts w:ascii="Arial" w:eastAsia="Arial Unicode MS" w:hAnsi="Arial" w:cs="Arial"/>
          <w:b/>
          <w:bCs/>
        </w:rPr>
        <w:t>A</w:t>
      </w:r>
      <w:r w:rsidR="009C4AE1" w:rsidRPr="00893615">
        <w:rPr>
          <w:rFonts w:ascii="Arial" w:eastAsia="Arial Unicode MS" w:hAnsi="Arial" w:cs="Arial"/>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lastRenderedPageBreak/>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4.1. Os serviços contratados têm o preço conforme planilha descritiva abaixo, e nele estão incluídas todas as despesas ordinárias diretas e indiretas decorrentes da </w:t>
      </w:r>
      <w:r w:rsidRPr="00893615">
        <w:rPr>
          <w:rFonts w:ascii="Arial" w:eastAsia="Arial Unicode MS" w:hAnsi="Arial" w:cs="Arial"/>
        </w:rPr>
        <w:lastRenderedPageBreak/>
        <w:t>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78DB5979"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28326B" w:rsidRPr="00893615">
              <w:rPr>
                <w:rFonts w:ascii="Calibri" w:hAnsi="Calibri" w:cs="Calibri"/>
                <w:sz w:val="22"/>
                <w:szCs w:val="22"/>
                <w:lang w:eastAsia="pt-BR"/>
              </w:rPr>
              <w:t>0,</w:t>
            </w:r>
            <w:r w:rsidR="00343EF5">
              <w:rPr>
                <w:rFonts w:ascii="Calibri" w:hAnsi="Calibri" w:cs="Calibri"/>
                <w:sz w:val="22"/>
                <w:szCs w:val="22"/>
                <w:lang w:eastAsia="pt-BR"/>
              </w:rPr>
              <w:t>42</w:t>
            </w:r>
          </w:p>
        </w:tc>
      </w:tr>
      <w:tr w:rsidR="00893615" w:rsidRPr="00893615" w14:paraId="60387AC2" w14:textId="77777777" w:rsidTr="00A36D0E">
        <w:trPr>
          <w:trHeight w:val="300"/>
        </w:trPr>
        <w:tc>
          <w:tcPr>
            <w:tcW w:w="4421" w:type="dxa"/>
            <w:tcBorders>
              <w:top w:val="nil"/>
              <w:left w:val="single" w:sz="4" w:space="0" w:color="auto"/>
              <w:bottom w:val="single" w:sz="4" w:space="0" w:color="4F81BD" w:themeColor="accent1"/>
              <w:right w:val="single" w:sz="4" w:space="0" w:color="auto"/>
            </w:tcBorders>
            <w:shd w:val="clear" w:color="auto" w:fill="auto"/>
            <w:noWrap/>
            <w:vAlign w:val="bottom"/>
            <w:hideMark/>
          </w:tcPr>
          <w:p w14:paraId="680914F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CX ELETRONICO (AUTO, INTERNET, APLICATIVOS)</w:t>
            </w:r>
          </w:p>
        </w:tc>
        <w:tc>
          <w:tcPr>
            <w:tcW w:w="1159" w:type="dxa"/>
            <w:tcBorders>
              <w:top w:val="nil"/>
              <w:left w:val="nil"/>
              <w:bottom w:val="single" w:sz="4" w:space="0" w:color="4F81BD" w:themeColor="accent1"/>
              <w:right w:val="single" w:sz="4" w:space="0" w:color="auto"/>
            </w:tcBorders>
            <w:shd w:val="clear" w:color="auto" w:fill="auto"/>
            <w:noWrap/>
            <w:vAlign w:val="bottom"/>
            <w:hideMark/>
          </w:tcPr>
          <w:p w14:paraId="3F775659" w14:textId="2571508A"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A36D0E">
              <w:rPr>
                <w:rFonts w:ascii="Calibri" w:hAnsi="Calibri" w:cs="Calibri"/>
                <w:sz w:val="22"/>
                <w:szCs w:val="22"/>
                <w:lang w:eastAsia="pt-BR"/>
              </w:rPr>
              <w:t>0</w:t>
            </w:r>
            <w:r w:rsidR="0028326B" w:rsidRPr="00893615">
              <w:rPr>
                <w:rFonts w:ascii="Calibri" w:hAnsi="Calibri" w:cs="Calibri"/>
                <w:sz w:val="22"/>
                <w:szCs w:val="22"/>
                <w:lang w:eastAsia="pt-BR"/>
              </w:rPr>
              <w:t>,</w:t>
            </w:r>
            <w:r w:rsidR="00343EF5">
              <w:rPr>
                <w:rFonts w:ascii="Calibri" w:hAnsi="Calibri" w:cs="Calibri"/>
                <w:sz w:val="22"/>
                <w:szCs w:val="22"/>
                <w:lang w:eastAsia="pt-BR"/>
              </w:rPr>
              <w:t>42</w:t>
            </w:r>
          </w:p>
        </w:tc>
      </w:tr>
      <w:tr w:rsidR="00A36D0E" w:rsidRPr="00893615" w14:paraId="7BAD89BC"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365350C" w14:textId="5E80676A" w:rsidR="00A36D0E" w:rsidRPr="00893615"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GUICHÊ PRESENCIAL</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0CB0F4D7" w14:textId="1B92CE07" w:rsidR="00A36D0E" w:rsidRPr="00893615"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R$ 0,</w:t>
            </w:r>
            <w:r w:rsidR="00343EF5">
              <w:rPr>
                <w:rFonts w:ascii="Calibri" w:hAnsi="Calibri" w:cs="Calibri"/>
                <w:sz w:val="22"/>
                <w:szCs w:val="22"/>
                <w:lang w:eastAsia="pt-BR"/>
              </w:rPr>
              <w:t>42</w:t>
            </w:r>
          </w:p>
        </w:tc>
      </w:tr>
      <w:tr w:rsidR="00A36D0E" w:rsidRPr="00893615" w14:paraId="65FB7976" w14:textId="77777777" w:rsidTr="00A36D0E">
        <w:trPr>
          <w:trHeight w:val="300"/>
        </w:trPr>
        <w:tc>
          <w:tcPr>
            <w:tcW w:w="44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7E81ED57" w14:textId="733213CA" w:rsidR="00A36D0E" w:rsidRDefault="00A36D0E" w:rsidP="00F170AD">
            <w:pPr>
              <w:suppressAutoHyphens w:val="0"/>
              <w:rPr>
                <w:rFonts w:ascii="Calibri" w:hAnsi="Calibri" w:cs="Calibri"/>
                <w:sz w:val="22"/>
                <w:szCs w:val="22"/>
                <w:lang w:eastAsia="pt-BR"/>
              </w:rPr>
            </w:pPr>
            <w:r>
              <w:rPr>
                <w:rFonts w:ascii="Calibri" w:hAnsi="Calibri" w:cs="Calibri"/>
                <w:sz w:val="22"/>
                <w:szCs w:val="22"/>
                <w:lang w:eastAsia="pt-BR"/>
              </w:rPr>
              <w:t>CORRESPONDENTES BANCÁRIOS/NÃO BANCÁRIOS</w:t>
            </w:r>
          </w:p>
        </w:tc>
        <w:tc>
          <w:tcPr>
            <w:tcW w:w="11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tcPr>
          <w:p w14:paraId="597B305E" w14:textId="0978C30D" w:rsidR="00A36D0E" w:rsidRDefault="00A36D0E" w:rsidP="00F170AD">
            <w:pPr>
              <w:suppressAutoHyphens w:val="0"/>
              <w:jc w:val="center"/>
              <w:rPr>
                <w:rFonts w:ascii="Calibri" w:hAnsi="Calibri" w:cs="Calibri"/>
                <w:sz w:val="22"/>
                <w:szCs w:val="22"/>
                <w:lang w:eastAsia="pt-BR"/>
              </w:rPr>
            </w:pPr>
            <w:r>
              <w:rPr>
                <w:rFonts w:ascii="Calibri" w:hAnsi="Calibri" w:cs="Calibri"/>
                <w:sz w:val="22"/>
                <w:szCs w:val="22"/>
                <w:lang w:eastAsia="pt-BR"/>
              </w:rPr>
              <w:t>R$ 0,</w:t>
            </w:r>
            <w:r w:rsidR="00343EF5">
              <w:rPr>
                <w:rFonts w:ascii="Calibri" w:hAnsi="Calibri" w:cs="Calibri"/>
                <w:sz w:val="22"/>
                <w:szCs w:val="22"/>
                <w:lang w:eastAsia="pt-BR"/>
              </w:rPr>
              <w:t>42</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6BF5612B"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 xml:space="preserve">Manual de Convênios </w:t>
      </w:r>
      <w:r w:rsidR="00E26122">
        <w:rPr>
          <w:rFonts w:ascii="Arial" w:hAnsi="Arial" w:cs="Arial"/>
          <w:b/>
          <w:bCs/>
        </w:rPr>
        <w:t>e</w:t>
      </w:r>
      <w:r w:rsidR="00AD16B0" w:rsidRPr="00893615">
        <w:rPr>
          <w:rFonts w:ascii="Arial" w:hAnsi="Arial" w:cs="Arial"/>
          <w:b/>
          <w:bCs/>
        </w:rPr>
        <w:t xml:space="preserve"> </w:t>
      </w:r>
      <w:r w:rsidR="00E26122">
        <w:rPr>
          <w:rFonts w:ascii="Arial" w:hAnsi="Arial" w:cs="Arial"/>
          <w:b/>
          <w:bCs/>
        </w:rPr>
        <w:t>d</w:t>
      </w:r>
      <w:r w:rsidR="00AD16B0" w:rsidRPr="00893615">
        <w:rPr>
          <w:rFonts w:ascii="Arial" w:hAnsi="Arial" w:cs="Arial"/>
          <w:b/>
          <w:bCs/>
        </w:rPr>
        <w:t xml:space="preserve">e Gestão </w:t>
      </w:r>
      <w:r w:rsidR="00FD0FEB">
        <w:rPr>
          <w:rFonts w:ascii="Arial" w:hAnsi="Arial" w:cs="Arial"/>
          <w:b/>
          <w:bCs/>
        </w:rPr>
        <w:t>e</w:t>
      </w:r>
      <w:r w:rsidR="00AD16B0" w:rsidRPr="00893615">
        <w:rPr>
          <w:rFonts w:ascii="Arial" w:hAnsi="Arial" w:cs="Arial"/>
          <w:b/>
          <w:bCs/>
        </w:rPr>
        <w:t xml:space="preserve"> Fiscalização de Contratos </w:t>
      </w:r>
      <w:r w:rsidR="00FD0FEB">
        <w:rPr>
          <w:rFonts w:ascii="Arial" w:hAnsi="Arial" w:cs="Arial"/>
          <w:b/>
          <w:bCs/>
        </w:rPr>
        <w:t>d</w:t>
      </w:r>
      <w:r w:rsidR="00AD16B0" w:rsidRPr="00893615">
        <w:rPr>
          <w:rFonts w:ascii="Arial" w:hAnsi="Arial" w:cs="Arial"/>
          <w:b/>
          <w:bCs/>
        </w:rPr>
        <w:t>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lastRenderedPageBreak/>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ou disponibilizar em plataforma on-line para acesso ou download, diariamente os relatórios detalhados contendo quantitativos de tarifas arrecadadas por canal e suas respectivas tarifas cobradas para acompanhamento/conferência. Para esta finalidade o e-mail utilizado será 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6.1.16.</w:t>
      </w:r>
      <w:r w:rsidRPr="00893615">
        <w:rPr>
          <w:rFonts w:ascii="Arial" w:hAnsi="Arial" w:cs="Arial"/>
          <w:lang w:eastAsia="pt-BR"/>
        </w:rPr>
        <w:tab/>
        <w:t xml:space="preserve">Fornecer cópias de </w:t>
      </w:r>
      <w:r w:rsidR="00EE68BE" w:rsidRPr="00893615">
        <w:rPr>
          <w:rFonts w:ascii="Arial" w:hAnsi="Arial" w:cs="Arial"/>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6.1.20.</w:t>
      </w:r>
      <w:r w:rsidRPr="00893615">
        <w:rPr>
          <w:rFonts w:ascii="Arial" w:hAnsi="Arial" w:cs="Arial"/>
          <w:lang w:eastAsia="pt-BR"/>
        </w:rPr>
        <w:tab/>
        <w:t xml:space="preserve">Disponibilizar à CESAMA </w:t>
      </w:r>
      <w:r w:rsidR="008D2549" w:rsidRPr="00893615">
        <w:rPr>
          <w:rFonts w:ascii="Arial" w:hAnsi="Arial" w:cs="Arial"/>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-X, favorecido Companhia de 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6.1.39.</w:t>
      </w:r>
      <w:r w:rsidRPr="00893615">
        <w:rPr>
          <w:rFonts w:ascii="Arial" w:hAnsi="Arial" w:cs="Arial"/>
          <w:lang w:eastAsia="pt-BR"/>
        </w:rPr>
        <w:tab/>
        <w:t xml:space="preserve">Sofrendo a CESAMA imposição de </w:t>
      </w:r>
      <w:r w:rsidR="00277913" w:rsidRPr="00893615">
        <w:rPr>
          <w:rFonts w:ascii="Arial" w:hAnsi="Arial" w:cs="Arial"/>
          <w:lang w:eastAsia="pt-BR"/>
        </w:rPr>
        <w:t xml:space="preserve">multas e penalidades administrativas, como normatizado e elencado nos artigos 56 a 60 do CDC, por culpa da contratada ou de seus prepostos; sendo pecuniária, a contratada ressarcirá tais </w:t>
      </w:r>
      <w:r w:rsidR="00277913" w:rsidRPr="00893615">
        <w:rPr>
          <w:rFonts w:ascii="Arial" w:hAnsi="Arial" w:cs="Arial"/>
          <w:lang w:eastAsia="pt-BR"/>
        </w:rPr>
        <w:lastRenderedPageBreak/>
        <w:t>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Encaminhar à contratada, através de meio eletrônico todas as alterações que </w:t>
      </w:r>
      <w:r w:rsidRPr="00893615">
        <w:rPr>
          <w:rFonts w:ascii="Arial" w:hAnsi="Arial" w:cs="Arial"/>
        </w:rPr>
        <w:lastRenderedPageBreak/>
        <w:t>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Na hipótese de ocorrer atraso no pagamento por responsabilidade da CESAMA, esta se compromete a aplicar, conforme legislação em vigor, juros de mora </w:t>
      </w:r>
      <w:r w:rsidRPr="00893615">
        <w:lastRenderedPageBreak/>
        <w:t>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lastRenderedPageBreak/>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tornou-se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lastRenderedPageBreak/>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lastRenderedPageBreak/>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w:t>
      </w:r>
      <w:r w:rsidRPr="00893615">
        <w:rPr>
          <w:rFonts w:ascii="Arial" w:eastAsia="Arial Unicode MS" w:hAnsi="Arial" w:cs="Arial"/>
        </w:rPr>
        <w:lastRenderedPageBreak/>
        <w:t xml:space="preserve">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lastRenderedPageBreak/>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w:t>
      </w:r>
      <w:r w:rsidRPr="00893615">
        <w:rPr>
          <w:rFonts w:ascii="Arial" w:eastAsia="Arial Unicode MS" w:hAnsi="Arial" w:cs="Arial"/>
          <w:bCs/>
        </w:rPr>
        <w:lastRenderedPageBreak/>
        <w:t>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Conforme a extensão do dano ocorrido ou passível de ocorrência, a suspensão poderá ser branda, média, ou grave</w:t>
      </w:r>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lastRenderedPageBreak/>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r w:rsidRPr="00893615">
        <w:rPr>
          <w:rFonts w:ascii="Arial" w:hAnsi="Arial" w:cs="Arial"/>
          <w:b/>
        </w:rPr>
        <w:t>CLÁUSULA  DÉCIMASEGUNDA: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14.2.2. Manter e utilizar medidas de segurança administrativa, técnicas e físicas apropriadas e suficientes para proteger a confidencialidade e integridade de todos os dados pessoais mantidos ou consultados/transmitidos eletronicamente, para garantir </w:t>
      </w:r>
      <w:r w:rsidRPr="00893615">
        <w:rPr>
          <w:rFonts w:ascii="Arial" w:eastAsia="Arial Unicode MS" w:hAnsi="Arial" w:cs="Arial"/>
          <w:bCs/>
        </w:rPr>
        <w:lastRenderedPageBreak/>
        <w:t>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77777777" w:rsidR="00AB109D" w:rsidRPr="00893615"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77777777" w:rsidR="00AB109D" w:rsidRPr="00893615" w:rsidRDefault="00AB109D" w:rsidP="000A6325">
            <w:pPr>
              <w:jc w:val="center"/>
              <w:rPr>
                <w:rFonts w:ascii="Arial" w:eastAsia="Arial Unicode MS" w:hAnsi="Arial" w:cs="Arial"/>
                <w:bCs/>
              </w:rPr>
            </w:pPr>
          </w:p>
          <w:p w14:paraId="61D45720" w14:textId="77777777" w:rsidR="0028326B" w:rsidRPr="00893615" w:rsidRDefault="0028326B" w:rsidP="000A6325">
            <w:pPr>
              <w:jc w:val="center"/>
              <w:rPr>
                <w:rFonts w:ascii="Arial" w:eastAsia="Arial Unicode MS" w:hAnsi="Arial" w:cs="Arial"/>
                <w:bCs/>
              </w:rPr>
            </w:pPr>
          </w:p>
          <w:p w14:paraId="7DE5CBED" w14:textId="481BFADE" w:rsidR="00AB109D" w:rsidRPr="00E26122" w:rsidRDefault="00343EF5" w:rsidP="000A6325">
            <w:pPr>
              <w:jc w:val="center"/>
              <w:rPr>
                <w:rFonts w:ascii="Arial" w:eastAsia="Arial Unicode MS" w:hAnsi="Arial" w:cs="Arial"/>
                <w:kern w:val="2"/>
                <w:lang w:eastAsia="en-US"/>
              </w:rPr>
            </w:pPr>
            <w:r w:rsidRPr="0074241E">
              <w:rPr>
                <w:rFonts w:ascii="Arial" w:eastAsia="Arial Unicode MS" w:hAnsi="Arial" w:cs="Arial"/>
                <w:b/>
                <w:bCs/>
              </w:rPr>
              <w:t xml:space="preserve">BANCO COOPERATIVO </w:t>
            </w:r>
            <w:r>
              <w:rPr>
                <w:rFonts w:ascii="Arial" w:eastAsia="Arial Unicode MS" w:hAnsi="Arial" w:cs="Arial"/>
                <w:b/>
                <w:bCs/>
              </w:rPr>
              <w:t>SICREDI</w:t>
            </w:r>
            <w:r w:rsidRPr="0074241E">
              <w:rPr>
                <w:rFonts w:ascii="Arial" w:eastAsia="Arial Unicode MS" w:hAnsi="Arial" w:cs="Arial"/>
                <w:b/>
                <w:bCs/>
              </w:rPr>
              <w:t xml:space="preserve"> S.</w:t>
            </w:r>
            <w:r>
              <w:rPr>
                <w:rFonts w:ascii="Arial" w:eastAsia="Arial Unicode MS" w:hAnsi="Arial" w:cs="Arial"/>
                <w:b/>
                <w:bCs/>
              </w:rPr>
              <w:t>A</w:t>
            </w:r>
            <w:r w:rsidR="00547855" w:rsidRPr="00E26122">
              <w:rPr>
                <w:rFonts w:ascii="Arial" w:eastAsia="Arial Unicode MS" w:hAnsi="Arial" w:cs="Arial"/>
              </w:rPr>
              <w:t>.</w:t>
            </w:r>
          </w:p>
        </w:tc>
      </w:tr>
    </w:tbl>
    <w:p w14:paraId="7855B156" w14:textId="104B951D"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4"/>
  </w:num>
  <w:num w:numId="3">
    <w:abstractNumId w:val="39"/>
  </w:num>
  <w:num w:numId="4">
    <w:abstractNumId w:val="2"/>
  </w:num>
  <w:num w:numId="5">
    <w:abstractNumId w:val="3"/>
  </w:num>
  <w:num w:numId="6">
    <w:abstractNumId w:val="4"/>
  </w:num>
  <w:num w:numId="7">
    <w:abstractNumId w:val="5"/>
  </w:num>
  <w:num w:numId="8">
    <w:abstractNumId w:val="10"/>
  </w:num>
  <w:num w:numId="9">
    <w:abstractNumId w:val="24"/>
  </w:num>
  <w:num w:numId="10">
    <w:abstractNumId w:val="26"/>
  </w:num>
  <w:num w:numId="11">
    <w:abstractNumId w:val="6"/>
  </w:num>
  <w:num w:numId="12">
    <w:abstractNumId w:val="25"/>
  </w:num>
  <w:num w:numId="13">
    <w:abstractNumId w:val="36"/>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3"/>
  </w:num>
  <w:num w:numId="19">
    <w:abstractNumId w:val="19"/>
  </w:num>
  <w:num w:numId="20">
    <w:abstractNumId w:val="45"/>
  </w:num>
  <w:num w:numId="21">
    <w:abstractNumId w:val="16"/>
  </w:num>
  <w:num w:numId="22">
    <w:abstractNumId w:val="35"/>
  </w:num>
  <w:num w:numId="23">
    <w:abstractNumId w:val="12"/>
  </w:num>
  <w:num w:numId="24">
    <w:abstractNumId w:val="40"/>
  </w:num>
  <w:num w:numId="25">
    <w:abstractNumId w:val="15"/>
  </w:num>
  <w:num w:numId="26">
    <w:abstractNumId w:val="27"/>
  </w:num>
  <w:num w:numId="27">
    <w:abstractNumId w:val="13"/>
  </w:num>
  <w:num w:numId="28">
    <w:abstractNumId w:val="0"/>
  </w:num>
  <w:num w:numId="29">
    <w:abstractNumId w:val="28"/>
  </w:num>
  <w:num w:numId="30">
    <w:abstractNumId w:val="7"/>
  </w:num>
  <w:num w:numId="31">
    <w:abstractNumId w:val="14"/>
  </w:num>
  <w:num w:numId="32">
    <w:abstractNumId w:val="17"/>
  </w:num>
  <w:num w:numId="33">
    <w:abstractNumId w:val="38"/>
  </w:num>
  <w:num w:numId="34">
    <w:abstractNumId w:val="23"/>
  </w:num>
  <w:num w:numId="35">
    <w:abstractNumId w:val="20"/>
  </w:num>
  <w:num w:numId="36">
    <w:abstractNumId w:val="11"/>
  </w:num>
  <w:num w:numId="37">
    <w:abstractNumId w:val="22"/>
  </w:num>
  <w:num w:numId="38">
    <w:abstractNumId w:val="31"/>
  </w:num>
  <w:num w:numId="39">
    <w:abstractNumId w:val="21"/>
  </w:num>
  <w:num w:numId="40">
    <w:abstractNumId w:val="34"/>
  </w:num>
  <w:num w:numId="41">
    <w:abstractNumId w:val="30"/>
  </w:num>
  <w:num w:numId="42">
    <w:abstractNumId w:val="8"/>
  </w:num>
  <w:num w:numId="43">
    <w:abstractNumId w:val="42"/>
  </w:num>
  <w:num w:numId="44">
    <w:abstractNumId w:val="18"/>
  </w:num>
  <w:num w:numId="45">
    <w:abstractNumId w:val="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23C"/>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3EF5"/>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D42B3"/>
    <w:rsid w:val="006E1B97"/>
    <w:rsid w:val="006E3E70"/>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241E"/>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C4AE1"/>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6D0E"/>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26122"/>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6621"/>
    <w:rsid w:val="00FA7513"/>
    <w:rsid w:val="00FA7E82"/>
    <w:rsid w:val="00FB22A9"/>
    <w:rsid w:val="00FB385B"/>
    <w:rsid w:val="00FB4CCC"/>
    <w:rsid w:val="00FC57C0"/>
    <w:rsid w:val="00FC6F58"/>
    <w:rsid w:val="00FD075F"/>
    <w:rsid w:val="00FD0FEB"/>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6900</Words>
  <Characters>37264</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44076</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4</cp:revision>
  <cp:lastPrinted>2022-11-08T19:36:00Z</cp:lastPrinted>
  <dcterms:created xsi:type="dcterms:W3CDTF">2022-11-11T14:32:00Z</dcterms:created>
  <dcterms:modified xsi:type="dcterms:W3CDTF">2023-01-25T15:00:00Z</dcterms:modified>
</cp:coreProperties>
</file>