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5C19" w14:textId="77777777" w:rsidR="00CC7927" w:rsidRDefault="00CC7927" w:rsidP="00CC7927">
      <w:pPr>
        <w:jc w:val="right"/>
      </w:pPr>
    </w:p>
    <w:p w14:paraId="7BFDE72C" w14:textId="77777777" w:rsidR="00CC7927" w:rsidRPr="006476D9" w:rsidRDefault="00CC7927" w:rsidP="00CC7927">
      <w:pPr>
        <w:spacing w:line="240" w:lineRule="auto"/>
        <w:jc w:val="center"/>
        <w:rPr>
          <w:rFonts w:cs="Arial"/>
          <w:b/>
          <w:bCs/>
        </w:rPr>
      </w:pPr>
      <w:r w:rsidRPr="006476D9">
        <w:rPr>
          <w:rFonts w:cs="Arial"/>
          <w:b/>
          <w:bCs/>
        </w:rPr>
        <w:t>ATOS DE NOMEAÇÕES E EXONERAÇÕES DE EMPREGADOS OCUPANTES DE CARGOS E FUNÇÕES EM COMISSÃO</w:t>
      </w:r>
    </w:p>
    <w:p w14:paraId="569A6E0E" w14:textId="618789E5" w:rsidR="00CC7927" w:rsidRDefault="00CC7927" w:rsidP="00CC7927">
      <w:pPr>
        <w:pStyle w:val="Ttulo"/>
        <w:rPr>
          <w:rFonts w:ascii="Calibri" w:hAnsi="Calibri" w:cs="Arial"/>
          <w:sz w:val="22"/>
          <w:szCs w:val="22"/>
        </w:rPr>
      </w:pPr>
      <w:r w:rsidRPr="006476D9">
        <w:rPr>
          <w:rFonts w:ascii="Calibri" w:hAnsi="Calibri" w:cs="Arial"/>
          <w:sz w:val="22"/>
          <w:szCs w:val="22"/>
        </w:rPr>
        <w:t xml:space="preserve">PERÍODO DE REFERÊNCIA: 1° de </w:t>
      </w:r>
      <w:r>
        <w:rPr>
          <w:rFonts w:ascii="Calibri" w:hAnsi="Calibri" w:cs="Arial"/>
          <w:sz w:val="22"/>
          <w:szCs w:val="22"/>
        </w:rPr>
        <w:t>abril</w:t>
      </w:r>
      <w:r w:rsidRPr="006476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 30</w:t>
      </w:r>
      <w:r w:rsidRPr="006476D9">
        <w:rPr>
          <w:rFonts w:ascii="Calibri" w:hAnsi="Calibri" w:cs="Arial"/>
          <w:sz w:val="22"/>
          <w:szCs w:val="22"/>
        </w:rPr>
        <w:t xml:space="preserve"> de </w:t>
      </w:r>
      <w:r>
        <w:rPr>
          <w:rFonts w:ascii="Calibri" w:hAnsi="Calibri" w:cs="Arial"/>
          <w:sz w:val="22"/>
          <w:szCs w:val="22"/>
        </w:rPr>
        <w:t>abril</w:t>
      </w:r>
      <w:bookmarkStart w:id="0" w:name="_GoBack"/>
      <w:bookmarkEnd w:id="0"/>
      <w:r w:rsidRPr="006476D9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476D9">
        <w:rPr>
          <w:rFonts w:ascii="Calibri" w:hAnsi="Calibri" w:cs="Arial"/>
          <w:sz w:val="22"/>
          <w:szCs w:val="22"/>
        </w:rPr>
        <w:t>de</w:t>
      </w:r>
      <w:proofErr w:type="spellEnd"/>
      <w:r w:rsidRPr="006476D9">
        <w:rPr>
          <w:rFonts w:ascii="Calibri" w:hAnsi="Calibri" w:cs="Arial"/>
          <w:sz w:val="22"/>
          <w:szCs w:val="22"/>
        </w:rPr>
        <w:t xml:space="preserve"> 202</w:t>
      </w:r>
      <w:r>
        <w:rPr>
          <w:rFonts w:ascii="Calibri" w:hAnsi="Calibri" w:cs="Arial"/>
          <w:sz w:val="22"/>
          <w:szCs w:val="22"/>
        </w:rPr>
        <w:t>3</w:t>
      </w:r>
    </w:p>
    <w:p w14:paraId="7D7CFEA7" w14:textId="77777777" w:rsidR="00CC7927" w:rsidRDefault="00CC7927" w:rsidP="00CC7927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6476D9">
        <w:rPr>
          <w:rFonts w:cs="Arial"/>
          <w:b/>
          <w:bCs/>
          <w:sz w:val="20"/>
          <w:szCs w:val="20"/>
        </w:rPr>
        <w:t xml:space="preserve">       </w:t>
      </w:r>
    </w:p>
    <w:p w14:paraId="6F5F6B4F" w14:textId="77777777" w:rsidR="00CC7927" w:rsidRDefault="00CC7927" w:rsidP="00CC7927">
      <w:pPr>
        <w:jc w:val="right"/>
      </w:pPr>
    </w:p>
    <w:p w14:paraId="0C2E2D0D" w14:textId="3F423844" w:rsidR="00CC7927" w:rsidRDefault="009258E6" w:rsidP="00CC7927">
      <w:pPr>
        <w:jc w:val="right"/>
      </w:pPr>
      <w:r>
        <w:tab/>
      </w:r>
      <w:r>
        <w:tab/>
      </w:r>
      <w:r>
        <w:tab/>
      </w:r>
    </w:p>
    <w:p w14:paraId="69B396D0" w14:textId="5FFF608C" w:rsidR="00CC7927" w:rsidRDefault="00CC7927" w:rsidP="00CC7927">
      <w:pPr>
        <w:spacing w:after="0"/>
      </w:pPr>
      <w:proofErr w:type="gramStart"/>
      <w:r w:rsidRPr="00CC7927">
        <w:rPr>
          <w:b/>
        </w:rPr>
        <w:t>PORTARIA  N</w:t>
      </w:r>
      <w:proofErr w:type="gramEnd"/>
      <w:r w:rsidRPr="00CC7927">
        <w:rPr>
          <w:b/>
        </w:rPr>
        <w:t>°  090/2023</w:t>
      </w:r>
      <w:r>
        <w:t xml:space="preserve">:  O  Diretor  Presidente  da  Cia.  </w:t>
      </w:r>
      <w:proofErr w:type="gramStart"/>
      <w:r>
        <w:t>de  Saneamento</w:t>
      </w:r>
      <w:proofErr w:type="gramEnd"/>
      <w:r>
        <w:t xml:space="preserve">  Municipal  – </w:t>
      </w:r>
      <w:r>
        <w:cr/>
      </w:r>
      <w:proofErr w:type="gramStart"/>
      <w:r>
        <w:t>CESAMA  –</w:t>
      </w:r>
      <w:proofErr w:type="gramEnd"/>
      <w:r>
        <w:t xml:space="preserve">  </w:t>
      </w:r>
      <w:proofErr w:type="spellStart"/>
      <w:r>
        <w:t>Julio</w:t>
      </w:r>
      <w:proofErr w:type="spellEnd"/>
      <w:r>
        <w:t xml:space="preserve">  Cesar  Teixeira,  usando  das  atribuições  constantes  do  Estatuto  da  </w:t>
      </w:r>
      <w:r>
        <w:cr/>
      </w:r>
      <w:proofErr w:type="gramStart"/>
      <w:r>
        <w:t xml:space="preserve">CESAMA,   </w:t>
      </w:r>
      <w:proofErr w:type="gramEnd"/>
      <w:r>
        <w:t xml:space="preserve">resolve: Exonerar   SERGIO   LUIS   HABEL   do   Emprego   em   Comissão   de </w:t>
      </w:r>
      <w:r>
        <w:t>C</w:t>
      </w:r>
      <w:r>
        <w:t>oordenador,  do  DELT  -   Coordenação  de  Controle  de  Equipamentos  e  Veículos,</w:t>
      </w:r>
      <w:r>
        <w:t xml:space="preserve"> </w:t>
      </w:r>
      <w:r>
        <w:t xml:space="preserve"> </w:t>
      </w:r>
      <w:r>
        <w:cr/>
      </w:r>
      <w:proofErr w:type="gramStart"/>
      <w:r>
        <w:t>designado  pela</w:t>
      </w:r>
      <w:proofErr w:type="gramEnd"/>
      <w:r>
        <w:t xml:space="preserve"> Portaria  001/2023.  </w:t>
      </w:r>
      <w:proofErr w:type="gramStart"/>
      <w:r>
        <w:t>Esta  Portaria</w:t>
      </w:r>
      <w:proofErr w:type="gramEnd"/>
      <w:r>
        <w:t xml:space="preserve">  retroage  seus  efeitos  à  17/04/2023.  </w:t>
      </w:r>
      <w:r>
        <w:cr/>
        <w:t xml:space="preserve">Juiz de Fora, 24 de abril de 2023. </w:t>
      </w:r>
      <w:proofErr w:type="spellStart"/>
      <w:r>
        <w:t>Julio</w:t>
      </w:r>
      <w:proofErr w:type="spellEnd"/>
      <w:r>
        <w:t xml:space="preserve"> Cesar Teixeira </w:t>
      </w:r>
      <w:proofErr w:type="gramStart"/>
      <w:r>
        <w:t>-  Diretor</w:t>
      </w:r>
      <w:proofErr w:type="gramEnd"/>
      <w:r>
        <w:t xml:space="preserve"> Presidente                                                                                                            </w:t>
      </w:r>
      <w:r>
        <w:cr/>
      </w:r>
    </w:p>
    <w:p w14:paraId="29ADA69F" w14:textId="77777777" w:rsidR="00CC7927" w:rsidRDefault="00CC7927" w:rsidP="00CC7927">
      <w:pPr>
        <w:spacing w:after="0"/>
        <w:jc w:val="both"/>
      </w:pPr>
      <w:r>
        <w:cr/>
      </w:r>
    </w:p>
    <w:p w14:paraId="05130D6A" w14:textId="0BA4DCEC" w:rsidR="00CC7927" w:rsidRDefault="00CC7927" w:rsidP="00CC7927">
      <w:pPr>
        <w:spacing w:after="0"/>
        <w:jc w:val="both"/>
      </w:pPr>
      <w:proofErr w:type="gramStart"/>
      <w:r w:rsidRPr="00CC7927">
        <w:rPr>
          <w:b/>
        </w:rPr>
        <w:t>PORTARIA  N</w:t>
      </w:r>
      <w:proofErr w:type="gramEnd"/>
      <w:r w:rsidRPr="00CC7927">
        <w:rPr>
          <w:b/>
        </w:rPr>
        <w:t>°  091/2023:</w:t>
      </w:r>
      <w:r>
        <w:t xml:space="preserve">  O  Diretor  Presidente  da  Cia.  </w:t>
      </w:r>
      <w:proofErr w:type="gramStart"/>
      <w:r>
        <w:t>de  Saneamento</w:t>
      </w:r>
      <w:proofErr w:type="gramEnd"/>
      <w:r>
        <w:t xml:space="preserve">  Municipal  –  </w:t>
      </w:r>
      <w:r>
        <w:cr/>
      </w:r>
      <w:proofErr w:type="gramStart"/>
      <w:r>
        <w:t>CESAMA  –</w:t>
      </w:r>
      <w:proofErr w:type="gramEnd"/>
      <w:r>
        <w:t xml:space="preserve">  </w:t>
      </w:r>
      <w:proofErr w:type="spellStart"/>
      <w:r>
        <w:t>Julio</w:t>
      </w:r>
      <w:proofErr w:type="spellEnd"/>
      <w:r>
        <w:t xml:space="preserve">  Cesar  Teixeira,  usando  das  atribuições  constantes  do  Estatuto  da  </w:t>
      </w:r>
      <w:r>
        <w:cr/>
      </w:r>
      <w:proofErr w:type="gramStart"/>
      <w:r>
        <w:t xml:space="preserve">CESAMA,  </w:t>
      </w:r>
      <w:proofErr w:type="spellStart"/>
      <w:r>
        <w:t>resolve</w:t>
      </w:r>
      <w:proofErr w:type="gramEnd"/>
      <w:r>
        <w:t>:Exonerar</w:t>
      </w:r>
      <w:proofErr w:type="spellEnd"/>
      <w:r>
        <w:t xml:space="preserve">  LEANDRO  MIRANDA  CROCI  do  Emprego  em  Comissão  de  </w:t>
      </w:r>
      <w:r>
        <w:cr/>
      </w:r>
      <w:proofErr w:type="gramStart"/>
      <w:r>
        <w:t>Controlador  Setorial</w:t>
      </w:r>
      <w:proofErr w:type="gramEnd"/>
      <w:r>
        <w:t xml:space="preserve">,  do  DELT  -  Departamento  de  Logística  e  Transporte,  designado  </w:t>
      </w:r>
      <w:r>
        <w:cr/>
      </w:r>
      <w:proofErr w:type="gramStart"/>
      <w:r>
        <w:t>pela  Portaria</w:t>
      </w:r>
      <w:proofErr w:type="gramEnd"/>
      <w:r>
        <w:t xml:space="preserve">  nº  001/2021,  e  designá-lo  Coordenador,  do  DELT  -  Coordenação  de  </w:t>
      </w:r>
      <w:r>
        <w:cr/>
        <w:t xml:space="preserve">Controle de Equipamentos e Veículos, percebendo o salário correspondente fixado na  </w:t>
      </w:r>
      <w:r>
        <w:cr/>
        <w:t xml:space="preserve">Tabela Salarial, parte integrante do Plano de Cargos, Carreiras e Salários da CESAMA.  </w:t>
      </w:r>
      <w:r>
        <w:cr/>
      </w:r>
      <w:proofErr w:type="gramStart"/>
      <w:r>
        <w:t>Esta  Portaria</w:t>
      </w:r>
      <w:proofErr w:type="gramEnd"/>
      <w:r>
        <w:t xml:space="preserve">  retroage  seus  efeitos  à  17/04/2023.  </w:t>
      </w:r>
      <w:proofErr w:type="gramStart"/>
      <w:r>
        <w:t>Juiz  de</w:t>
      </w:r>
      <w:proofErr w:type="gramEnd"/>
      <w:r>
        <w:t xml:space="preserve">  Fora,  24  de  abril  de  2023.  </w:t>
      </w:r>
      <w:r>
        <w:cr/>
      </w:r>
      <w:proofErr w:type="spellStart"/>
      <w:r>
        <w:t>Julio</w:t>
      </w:r>
      <w:proofErr w:type="spellEnd"/>
      <w:r>
        <w:t xml:space="preserve"> Cesar Teixeira - Diretor Presidente           </w:t>
      </w:r>
      <w:r>
        <w:cr/>
      </w:r>
    </w:p>
    <w:p w14:paraId="46F65DF8" w14:textId="77777777" w:rsidR="00CC7927" w:rsidRDefault="00CC7927" w:rsidP="00CC7927">
      <w:pPr>
        <w:spacing w:after="0"/>
        <w:jc w:val="both"/>
      </w:pPr>
      <w:r>
        <w:cr/>
      </w:r>
    </w:p>
    <w:p w14:paraId="4406DAF9" w14:textId="6CA20B50" w:rsidR="00360104" w:rsidRDefault="00CC7927" w:rsidP="00CC7927">
      <w:pPr>
        <w:spacing w:after="0"/>
        <w:jc w:val="both"/>
      </w:pPr>
      <w:proofErr w:type="gramStart"/>
      <w:r w:rsidRPr="00CC7927">
        <w:rPr>
          <w:b/>
        </w:rPr>
        <w:t>PORTARIA  N</w:t>
      </w:r>
      <w:proofErr w:type="gramEnd"/>
      <w:r w:rsidRPr="00CC7927">
        <w:rPr>
          <w:b/>
        </w:rPr>
        <w:t>°  092/2023:</w:t>
      </w:r>
      <w:r>
        <w:t xml:space="preserve">  O  Diretor  Presidente  da  Cia.  </w:t>
      </w:r>
      <w:proofErr w:type="gramStart"/>
      <w:r>
        <w:t>de  Saneamento</w:t>
      </w:r>
      <w:proofErr w:type="gramEnd"/>
      <w:r>
        <w:t xml:space="preserve">  Municipal  –  </w:t>
      </w:r>
      <w:r>
        <w:cr/>
      </w:r>
      <w:proofErr w:type="gramStart"/>
      <w:r>
        <w:t>CESAMA  –</w:t>
      </w:r>
      <w:proofErr w:type="gramEnd"/>
      <w:r>
        <w:t xml:space="preserve">  </w:t>
      </w:r>
      <w:proofErr w:type="spellStart"/>
      <w:r>
        <w:t>Julio</w:t>
      </w:r>
      <w:proofErr w:type="spellEnd"/>
      <w:r>
        <w:t xml:space="preserve">  Cesar  Teixeira,  usando  das  atribuições  constantes  do  Estatuto  da  </w:t>
      </w:r>
      <w:r>
        <w:cr/>
        <w:t xml:space="preserve">CESAMA, resolve:  </w:t>
      </w:r>
      <w:proofErr w:type="gramStart"/>
      <w:r>
        <w:t>Exonerar  LEONARDO</w:t>
      </w:r>
      <w:proofErr w:type="gramEnd"/>
      <w:r>
        <w:t xml:space="preserve"> MARTINELLI DE CAMPOS MATTOS  do Emprego  </w:t>
      </w:r>
      <w:r>
        <w:cr/>
        <w:t xml:space="preserve">em Comissão de Assessor da Diretoria, </w:t>
      </w:r>
      <w:proofErr w:type="gramStart"/>
      <w:r>
        <w:t>designado  pela</w:t>
      </w:r>
      <w:proofErr w:type="gramEnd"/>
      <w:r>
        <w:t xml:space="preserve"> Portaria 112/2022.  Esta Portaria  </w:t>
      </w:r>
      <w:r>
        <w:cr/>
        <w:t xml:space="preserve">vigora a partir </w:t>
      </w:r>
      <w:proofErr w:type="gramStart"/>
      <w:r>
        <w:t>de  28</w:t>
      </w:r>
      <w:proofErr w:type="gramEnd"/>
      <w:r>
        <w:t xml:space="preserve">/04/2023. Juiz de </w:t>
      </w:r>
      <w:proofErr w:type="gramStart"/>
      <w:r>
        <w:t>Fora,  24</w:t>
      </w:r>
      <w:proofErr w:type="gramEnd"/>
      <w:r>
        <w:t xml:space="preserve">  de abril  de 2023.  </w:t>
      </w:r>
      <w:proofErr w:type="spellStart"/>
      <w:r>
        <w:t>Julio</w:t>
      </w:r>
      <w:proofErr w:type="spellEnd"/>
      <w:r>
        <w:t xml:space="preserve"> Cesar </w:t>
      </w:r>
      <w:proofErr w:type="gramStart"/>
      <w:r>
        <w:t>Teixeira  -</w:t>
      </w:r>
      <w:proofErr w:type="gramEnd"/>
      <w:r>
        <w:t xml:space="preserve">  </w:t>
      </w:r>
      <w:r>
        <w:cr/>
        <w:t xml:space="preserve">Diretor Presidente                                                                                                                                                                                                                    </w:t>
      </w:r>
      <w:r>
        <w:cr/>
      </w:r>
    </w:p>
    <w:p w14:paraId="560B5F11" w14:textId="77777777" w:rsidR="00602846" w:rsidRDefault="00602846" w:rsidP="00F621E1">
      <w:pPr>
        <w:jc w:val="both"/>
      </w:pPr>
    </w:p>
    <w:sectPr w:rsidR="00602846" w:rsidSect="0073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392" w14:textId="77777777" w:rsidR="006E559B" w:rsidRDefault="006E559B" w:rsidP="00912249">
      <w:pPr>
        <w:spacing w:after="0" w:line="240" w:lineRule="auto"/>
      </w:pPr>
      <w:r>
        <w:separator/>
      </w:r>
    </w:p>
  </w:endnote>
  <w:endnote w:type="continuationSeparator" w:id="0">
    <w:p w14:paraId="33DDC0C2" w14:textId="77777777" w:rsidR="006E559B" w:rsidRDefault="006E559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8F1" w14:textId="77777777" w:rsidR="00F21D4A" w:rsidRDefault="00F21D4A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E6C4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3FC1AE51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492D59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14:paraId="065D7398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A2853E7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FDC2" w14:textId="77777777" w:rsidR="00F21D4A" w:rsidRDefault="00F21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1A2C" w14:textId="77777777" w:rsidR="006E559B" w:rsidRDefault="006E559B" w:rsidP="00912249">
      <w:pPr>
        <w:spacing w:after="0" w:line="240" w:lineRule="auto"/>
      </w:pPr>
      <w:r>
        <w:separator/>
      </w:r>
    </w:p>
  </w:footnote>
  <w:footnote w:type="continuationSeparator" w:id="0">
    <w:p w14:paraId="3CA0564F" w14:textId="77777777" w:rsidR="006E559B" w:rsidRDefault="006E559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0266" w14:textId="77777777" w:rsidR="00F21D4A" w:rsidRDefault="00F21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0BC3" w14:textId="77777777" w:rsidR="00F21D4A" w:rsidRPr="00262B4E" w:rsidRDefault="00F21D4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9B0F385" wp14:editId="147B3D9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0F0F" w14:textId="77777777" w:rsidR="00F21D4A" w:rsidRDefault="00F21D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D6"/>
    <w:multiLevelType w:val="multilevel"/>
    <w:tmpl w:val="912C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5490"/>
    <w:multiLevelType w:val="hybridMultilevel"/>
    <w:tmpl w:val="AFACE12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B37197"/>
    <w:multiLevelType w:val="hybridMultilevel"/>
    <w:tmpl w:val="047E9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D1C"/>
    <w:multiLevelType w:val="hybridMultilevel"/>
    <w:tmpl w:val="E102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E3E"/>
    <w:multiLevelType w:val="hybridMultilevel"/>
    <w:tmpl w:val="9604A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64E"/>
    <w:multiLevelType w:val="hybridMultilevel"/>
    <w:tmpl w:val="32BCB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5306"/>
    <w:multiLevelType w:val="hybridMultilevel"/>
    <w:tmpl w:val="D1BCC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03B"/>
    <w:multiLevelType w:val="hybridMultilevel"/>
    <w:tmpl w:val="5E904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42B10"/>
    <w:rsid w:val="00063DEE"/>
    <w:rsid w:val="00092C13"/>
    <w:rsid w:val="000C34E7"/>
    <w:rsid w:val="000F7746"/>
    <w:rsid w:val="00112340"/>
    <w:rsid w:val="00131473"/>
    <w:rsid w:val="0017622A"/>
    <w:rsid w:val="00184F68"/>
    <w:rsid w:val="0019195A"/>
    <w:rsid w:val="001A2D3E"/>
    <w:rsid w:val="001A7473"/>
    <w:rsid w:val="001C25C5"/>
    <w:rsid w:val="002333E6"/>
    <w:rsid w:val="002543AB"/>
    <w:rsid w:val="00262B4E"/>
    <w:rsid w:val="002B0E18"/>
    <w:rsid w:val="002F6307"/>
    <w:rsid w:val="0033543C"/>
    <w:rsid w:val="00360104"/>
    <w:rsid w:val="003750E3"/>
    <w:rsid w:val="00383143"/>
    <w:rsid w:val="003912C4"/>
    <w:rsid w:val="0045207C"/>
    <w:rsid w:val="00454565"/>
    <w:rsid w:val="00465980"/>
    <w:rsid w:val="00475FF6"/>
    <w:rsid w:val="00477756"/>
    <w:rsid w:val="00484ABF"/>
    <w:rsid w:val="004A6155"/>
    <w:rsid w:val="004A699E"/>
    <w:rsid w:val="00551492"/>
    <w:rsid w:val="005802C4"/>
    <w:rsid w:val="0059380A"/>
    <w:rsid w:val="005B7B8C"/>
    <w:rsid w:val="00602846"/>
    <w:rsid w:val="00610456"/>
    <w:rsid w:val="006828EC"/>
    <w:rsid w:val="006A4414"/>
    <w:rsid w:val="006E559B"/>
    <w:rsid w:val="006F54C9"/>
    <w:rsid w:val="006F71E0"/>
    <w:rsid w:val="00714B75"/>
    <w:rsid w:val="00733DB0"/>
    <w:rsid w:val="0076066E"/>
    <w:rsid w:val="007D778D"/>
    <w:rsid w:val="007E6A5F"/>
    <w:rsid w:val="00830515"/>
    <w:rsid w:val="00845E3E"/>
    <w:rsid w:val="008679B5"/>
    <w:rsid w:val="00874540"/>
    <w:rsid w:val="008807A9"/>
    <w:rsid w:val="00893037"/>
    <w:rsid w:val="008D24D7"/>
    <w:rsid w:val="00912249"/>
    <w:rsid w:val="0092142C"/>
    <w:rsid w:val="009258E6"/>
    <w:rsid w:val="0093689D"/>
    <w:rsid w:val="00936C59"/>
    <w:rsid w:val="00943331"/>
    <w:rsid w:val="0094367C"/>
    <w:rsid w:val="00973A03"/>
    <w:rsid w:val="00985DE3"/>
    <w:rsid w:val="00996CF5"/>
    <w:rsid w:val="009A2B7C"/>
    <w:rsid w:val="009A5C36"/>
    <w:rsid w:val="00A17991"/>
    <w:rsid w:val="00A46465"/>
    <w:rsid w:val="00A61659"/>
    <w:rsid w:val="00A67E8C"/>
    <w:rsid w:val="00A8400B"/>
    <w:rsid w:val="00A8778B"/>
    <w:rsid w:val="00A968CF"/>
    <w:rsid w:val="00AA4DD9"/>
    <w:rsid w:val="00AB3515"/>
    <w:rsid w:val="00AC719A"/>
    <w:rsid w:val="00AF289D"/>
    <w:rsid w:val="00AF2966"/>
    <w:rsid w:val="00B0571D"/>
    <w:rsid w:val="00B27A33"/>
    <w:rsid w:val="00B46C0E"/>
    <w:rsid w:val="00B51CCC"/>
    <w:rsid w:val="00BA0D41"/>
    <w:rsid w:val="00BB2E98"/>
    <w:rsid w:val="00BE553C"/>
    <w:rsid w:val="00C45988"/>
    <w:rsid w:val="00C62331"/>
    <w:rsid w:val="00C863C8"/>
    <w:rsid w:val="00CB637E"/>
    <w:rsid w:val="00CC7927"/>
    <w:rsid w:val="00CD4EA8"/>
    <w:rsid w:val="00CE1464"/>
    <w:rsid w:val="00D20AEF"/>
    <w:rsid w:val="00D267FF"/>
    <w:rsid w:val="00D57168"/>
    <w:rsid w:val="00D64437"/>
    <w:rsid w:val="00D7507E"/>
    <w:rsid w:val="00DC08CD"/>
    <w:rsid w:val="00DC79DD"/>
    <w:rsid w:val="00DE2673"/>
    <w:rsid w:val="00DF75A0"/>
    <w:rsid w:val="00E4576B"/>
    <w:rsid w:val="00E80A48"/>
    <w:rsid w:val="00EA6D81"/>
    <w:rsid w:val="00EB7DB4"/>
    <w:rsid w:val="00EC3B21"/>
    <w:rsid w:val="00EE64EE"/>
    <w:rsid w:val="00F21D4A"/>
    <w:rsid w:val="00F334A1"/>
    <w:rsid w:val="00F60D8A"/>
    <w:rsid w:val="00F621E1"/>
    <w:rsid w:val="00F74817"/>
    <w:rsid w:val="00F82F1B"/>
    <w:rsid w:val="00FB4027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74F5C"/>
  <w15:docId w15:val="{601B0B54-E530-4E0E-93E1-789CC02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57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CC7927"/>
    <w:pPr>
      <w:spacing w:after="0" w:line="240" w:lineRule="auto"/>
      <w:jc w:val="center"/>
    </w:pPr>
    <w:rPr>
      <w:rFonts w:ascii="Century" w:eastAsia="Times New Roman" w:hAnsi="Century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C7927"/>
    <w:rPr>
      <w:rFonts w:ascii="Century" w:eastAsia="Times New Roman" w:hAnsi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Viviane de Oliveira Lelis</cp:lastModifiedBy>
  <cp:revision>2</cp:revision>
  <cp:lastPrinted>2022-09-02T13:31:00Z</cp:lastPrinted>
  <dcterms:created xsi:type="dcterms:W3CDTF">2023-04-28T14:35:00Z</dcterms:created>
  <dcterms:modified xsi:type="dcterms:W3CDTF">2023-04-28T14:35:00Z</dcterms:modified>
</cp:coreProperties>
</file>