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E72C" w14:textId="070EA70E" w:rsidR="00CC7927" w:rsidRPr="006476D9" w:rsidRDefault="00CC7927" w:rsidP="00CC7927">
      <w:pPr>
        <w:spacing w:line="240" w:lineRule="auto"/>
        <w:jc w:val="center"/>
        <w:rPr>
          <w:rFonts w:cs="Arial"/>
          <w:b/>
          <w:bCs/>
        </w:rPr>
      </w:pPr>
      <w:r w:rsidRPr="006476D9">
        <w:rPr>
          <w:rFonts w:cs="Arial"/>
          <w:b/>
          <w:bCs/>
        </w:rPr>
        <w:t>ATOS DE NOMEAÇÕES E EXONERAÇÕES DE EMPREGADOS OCUPANTES DE CARGOS E FUNÇÕES EM COMISSÃO</w:t>
      </w:r>
    </w:p>
    <w:p w14:paraId="569A6E0E" w14:textId="04F85D8F" w:rsidR="00CC7927" w:rsidRDefault="00CC7927" w:rsidP="00CC7927">
      <w:pPr>
        <w:pStyle w:val="Ttulo"/>
        <w:rPr>
          <w:rFonts w:ascii="Calibri" w:hAnsi="Calibri" w:cs="Arial"/>
          <w:sz w:val="22"/>
          <w:szCs w:val="22"/>
        </w:rPr>
      </w:pPr>
      <w:r w:rsidRPr="006476D9">
        <w:rPr>
          <w:rFonts w:ascii="Calibri" w:hAnsi="Calibri" w:cs="Arial"/>
          <w:sz w:val="22"/>
          <w:szCs w:val="22"/>
        </w:rPr>
        <w:t>PERÍODO DE REFERÊNCIA: 1° de</w:t>
      </w:r>
      <w:r w:rsidR="00EF28A6">
        <w:rPr>
          <w:rFonts w:ascii="Calibri" w:hAnsi="Calibri" w:cs="Arial"/>
          <w:sz w:val="22"/>
          <w:szCs w:val="22"/>
        </w:rPr>
        <w:t xml:space="preserve"> </w:t>
      </w:r>
      <w:r w:rsidR="001A1A85">
        <w:rPr>
          <w:rFonts w:ascii="Calibri" w:hAnsi="Calibri" w:cs="Arial"/>
          <w:sz w:val="22"/>
          <w:szCs w:val="22"/>
        </w:rPr>
        <w:t>ju</w:t>
      </w:r>
      <w:r w:rsidR="00A66408">
        <w:rPr>
          <w:rFonts w:ascii="Calibri" w:hAnsi="Calibri" w:cs="Arial"/>
          <w:sz w:val="22"/>
          <w:szCs w:val="22"/>
        </w:rPr>
        <w:t>l</w:t>
      </w:r>
      <w:r w:rsidR="001A1A85">
        <w:rPr>
          <w:rFonts w:ascii="Calibri" w:hAnsi="Calibri" w:cs="Arial"/>
          <w:sz w:val="22"/>
          <w:szCs w:val="22"/>
        </w:rPr>
        <w:t>h</w:t>
      </w:r>
      <w:r w:rsidR="00EF28A6">
        <w:rPr>
          <w:rFonts w:ascii="Calibri" w:hAnsi="Calibri" w:cs="Arial"/>
          <w:sz w:val="22"/>
          <w:szCs w:val="22"/>
        </w:rPr>
        <w:t>o</w:t>
      </w:r>
      <w:r w:rsidRPr="006476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 3</w:t>
      </w:r>
      <w:r w:rsidR="00A66408">
        <w:rPr>
          <w:rFonts w:ascii="Calibri" w:hAnsi="Calibri" w:cs="Arial"/>
          <w:sz w:val="22"/>
          <w:szCs w:val="22"/>
        </w:rPr>
        <w:t>1</w:t>
      </w:r>
      <w:r w:rsidRPr="006476D9">
        <w:rPr>
          <w:rFonts w:ascii="Calibri" w:hAnsi="Calibri" w:cs="Arial"/>
          <w:sz w:val="22"/>
          <w:szCs w:val="22"/>
        </w:rPr>
        <w:t xml:space="preserve"> de </w:t>
      </w:r>
      <w:r w:rsidR="001A1A85">
        <w:rPr>
          <w:rFonts w:ascii="Calibri" w:hAnsi="Calibri" w:cs="Arial"/>
          <w:sz w:val="22"/>
          <w:szCs w:val="22"/>
        </w:rPr>
        <w:t>ju</w:t>
      </w:r>
      <w:r w:rsidR="00A66408">
        <w:rPr>
          <w:rFonts w:ascii="Calibri" w:hAnsi="Calibri" w:cs="Arial"/>
          <w:sz w:val="22"/>
          <w:szCs w:val="22"/>
        </w:rPr>
        <w:t>l</w:t>
      </w:r>
      <w:r w:rsidR="001A1A85">
        <w:rPr>
          <w:rFonts w:ascii="Calibri" w:hAnsi="Calibri" w:cs="Arial"/>
          <w:sz w:val="22"/>
          <w:szCs w:val="22"/>
        </w:rPr>
        <w:t>ho</w:t>
      </w:r>
      <w:r w:rsidRPr="006476D9">
        <w:rPr>
          <w:rFonts w:ascii="Calibri" w:hAnsi="Calibri" w:cs="Arial"/>
          <w:sz w:val="22"/>
          <w:szCs w:val="22"/>
        </w:rPr>
        <w:t xml:space="preserve"> de 202</w:t>
      </w:r>
      <w:r>
        <w:rPr>
          <w:rFonts w:ascii="Calibri" w:hAnsi="Calibri" w:cs="Arial"/>
          <w:sz w:val="22"/>
          <w:szCs w:val="22"/>
        </w:rPr>
        <w:t>3</w:t>
      </w:r>
    </w:p>
    <w:p w14:paraId="7D7CFEA7" w14:textId="77777777" w:rsidR="00CC7927" w:rsidRDefault="00CC7927" w:rsidP="00CC7927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6476D9">
        <w:rPr>
          <w:rFonts w:cs="Arial"/>
          <w:b/>
          <w:bCs/>
          <w:sz w:val="20"/>
          <w:szCs w:val="20"/>
        </w:rPr>
        <w:t xml:space="preserve">       </w:t>
      </w:r>
    </w:p>
    <w:p w14:paraId="0767379E" w14:textId="160624CD" w:rsidR="00A66408" w:rsidRPr="00A66408" w:rsidRDefault="00A66408" w:rsidP="00A66408">
      <w:pPr>
        <w:pStyle w:val="Ttulo3"/>
        <w:jc w:val="both"/>
        <w:rPr>
          <w:rFonts w:ascii="Calibri" w:hAnsi="Calibri" w:cs="Arial"/>
          <w:bCs/>
          <w:color w:val="auto"/>
        </w:rPr>
      </w:pPr>
      <w:r w:rsidRPr="00A66408">
        <w:rPr>
          <w:rFonts w:ascii="Calibri" w:hAnsi="Calibri" w:cs="Arial"/>
          <w:b/>
          <w:color w:val="auto"/>
        </w:rPr>
        <w:t>PORTARIA N° 133/2023</w:t>
      </w:r>
      <w:r w:rsidRPr="00A66408">
        <w:rPr>
          <w:rFonts w:ascii="Calibri" w:hAnsi="Calibri" w:cs="Arial"/>
          <w:b/>
          <w:color w:val="auto"/>
        </w:rPr>
        <w:t>:</w:t>
      </w:r>
      <w:r w:rsidRPr="00A66408">
        <w:rPr>
          <w:rFonts w:ascii="Calibri" w:hAnsi="Calibri" w:cs="Arial"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A66408">
        <w:rPr>
          <w:rFonts w:ascii="Calibri" w:hAnsi="Calibri" w:cs="Arial"/>
          <w:bCs/>
          <w:color w:val="auto"/>
        </w:rPr>
        <w:t>Julio</w:t>
      </w:r>
      <w:proofErr w:type="spellEnd"/>
      <w:r w:rsidRPr="00A66408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A66408">
        <w:rPr>
          <w:rFonts w:ascii="Calibri" w:hAnsi="Calibri" w:cs="Arial"/>
          <w:bCs/>
          <w:color w:val="auto"/>
        </w:rPr>
        <w:t xml:space="preserve"> </w:t>
      </w:r>
      <w:r w:rsidRPr="00A66408">
        <w:rPr>
          <w:rFonts w:ascii="Calibri" w:hAnsi="Calibri" w:cs="Arial"/>
          <w:b/>
          <w:bCs/>
          <w:color w:val="auto"/>
        </w:rPr>
        <w:t xml:space="preserve">Exonerar </w:t>
      </w:r>
      <w:r w:rsidRPr="00A66408">
        <w:rPr>
          <w:rFonts w:ascii="Calibri" w:hAnsi="Calibri" w:cs="Calibri"/>
          <w:b/>
          <w:bCs/>
          <w:color w:val="auto"/>
        </w:rPr>
        <w:t xml:space="preserve">SIMONE ANICETO DO NASCIMENTO </w:t>
      </w:r>
      <w:r w:rsidRPr="00A66408">
        <w:rPr>
          <w:rFonts w:ascii="Calibri" w:hAnsi="Calibri" w:cs="Arial"/>
          <w:bCs/>
          <w:color w:val="auto"/>
        </w:rPr>
        <w:t xml:space="preserve">do Emprego em Comissão de </w:t>
      </w:r>
      <w:r w:rsidRPr="00A66408">
        <w:rPr>
          <w:rFonts w:ascii="Calibri" w:hAnsi="Calibri" w:cs="Arial"/>
          <w:b/>
          <w:bCs/>
          <w:color w:val="auto"/>
        </w:rPr>
        <w:t>Controlador(a) Setorial</w:t>
      </w:r>
      <w:r w:rsidRPr="00A66408">
        <w:rPr>
          <w:rFonts w:ascii="Calibri" w:hAnsi="Calibri" w:cs="Arial"/>
          <w:bCs/>
          <w:color w:val="auto"/>
        </w:rPr>
        <w:t>,</w:t>
      </w:r>
      <w:r w:rsidRPr="00A66408">
        <w:rPr>
          <w:rFonts w:ascii="Calibri" w:hAnsi="Calibri" w:cs="Arial"/>
          <w:b/>
          <w:bCs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 xml:space="preserve">designada pela Portaria 053/2021, e </w:t>
      </w:r>
      <w:r w:rsidRPr="00A66408">
        <w:rPr>
          <w:rFonts w:ascii="Calibri" w:hAnsi="Calibri" w:cs="Arial"/>
          <w:b/>
          <w:bCs/>
          <w:color w:val="auto"/>
        </w:rPr>
        <w:t xml:space="preserve">designá-la Ass. </w:t>
      </w:r>
      <w:proofErr w:type="spellStart"/>
      <w:r w:rsidRPr="00A66408">
        <w:rPr>
          <w:rFonts w:ascii="Calibri" w:hAnsi="Calibri" w:cs="Arial"/>
          <w:b/>
          <w:bCs/>
          <w:color w:val="auto"/>
        </w:rPr>
        <w:t>Oper</w:t>
      </w:r>
      <w:proofErr w:type="spellEnd"/>
      <w:r w:rsidRPr="00A66408">
        <w:rPr>
          <w:rFonts w:ascii="Calibri" w:hAnsi="Calibri" w:cs="Arial"/>
          <w:b/>
          <w:bCs/>
          <w:color w:val="auto"/>
        </w:rPr>
        <w:t xml:space="preserve">. da Gerência e/ou Ass. Técnica, </w:t>
      </w:r>
      <w:r w:rsidRPr="00A66408">
        <w:rPr>
          <w:rFonts w:ascii="Calibri" w:hAnsi="Calibri" w:cs="Arial"/>
          <w:bCs/>
          <w:color w:val="auto"/>
        </w:rPr>
        <w:t>percebendo o salário correspondente fixado na Tabela Salarial, parte integrante do Plano de Cargos, Carreiras e Salários da CESAMA.</w:t>
      </w:r>
      <w:r w:rsidRPr="00A66408">
        <w:rPr>
          <w:rFonts w:ascii="Calibri" w:hAnsi="Calibri" w:cs="Arial"/>
          <w:bCs/>
          <w:color w:val="auto"/>
        </w:rPr>
        <w:t xml:space="preserve"> </w:t>
      </w:r>
      <w:r w:rsidRPr="00A66408">
        <w:rPr>
          <w:rFonts w:ascii="Calibri" w:hAnsi="Calibri" w:cs="Calibri"/>
          <w:bCs/>
          <w:color w:val="auto"/>
        </w:rPr>
        <w:t>Esta Portaria retroage seus efeitos a 01/07/2023.</w:t>
      </w:r>
      <w:r w:rsidRPr="00A66408">
        <w:rPr>
          <w:rFonts w:ascii="Calibri" w:hAnsi="Calibri" w:cs="Calibri"/>
          <w:bCs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>Juiz de Fora, 05 de julho de 2023.</w:t>
      </w:r>
      <w:r w:rsidRPr="00A66408">
        <w:rPr>
          <w:rFonts w:ascii="Calibri" w:hAnsi="Calibri" w:cs="Arial"/>
          <w:bCs/>
          <w:color w:val="auto"/>
        </w:rPr>
        <w:t xml:space="preserve"> </w:t>
      </w:r>
      <w:proofErr w:type="spellStart"/>
      <w:r w:rsidRPr="00A66408">
        <w:rPr>
          <w:rFonts w:ascii="Calibri" w:hAnsi="Calibri" w:cs="Arial"/>
          <w:bCs/>
          <w:color w:val="auto"/>
        </w:rPr>
        <w:t>Julio</w:t>
      </w:r>
      <w:proofErr w:type="spellEnd"/>
      <w:r w:rsidRPr="00A66408">
        <w:rPr>
          <w:rFonts w:ascii="Calibri" w:hAnsi="Calibri" w:cs="Arial"/>
          <w:bCs/>
          <w:color w:val="auto"/>
        </w:rPr>
        <w:t xml:space="preserve"> Cesar Teixeira</w:t>
      </w:r>
      <w:r w:rsidRPr="00A66408">
        <w:rPr>
          <w:rFonts w:ascii="Calibri" w:hAnsi="Calibri" w:cs="Arial"/>
          <w:bCs/>
          <w:color w:val="auto"/>
        </w:rPr>
        <w:t xml:space="preserve"> - </w:t>
      </w:r>
      <w:r w:rsidRPr="00A66408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1DCD4DA4" w14:textId="77777777" w:rsidR="00A66408" w:rsidRPr="00A66408" w:rsidRDefault="00A66408" w:rsidP="00A66408">
      <w:pPr>
        <w:pStyle w:val="Corpodetexto"/>
        <w:rPr>
          <w:rFonts w:ascii="Calibri" w:hAnsi="Calibri" w:cs="Arial"/>
          <w:b/>
          <w:bCs/>
          <w:sz w:val="24"/>
        </w:rPr>
      </w:pPr>
    </w:p>
    <w:p w14:paraId="23A74A8E" w14:textId="587E5778" w:rsidR="00A66408" w:rsidRPr="00A66408" w:rsidRDefault="00A66408" w:rsidP="00A66408">
      <w:pPr>
        <w:pStyle w:val="Ttulo3"/>
        <w:jc w:val="both"/>
        <w:rPr>
          <w:rFonts w:ascii="Calibri" w:hAnsi="Calibri" w:cs="Arial"/>
          <w:bCs/>
          <w:color w:val="auto"/>
        </w:rPr>
      </w:pPr>
      <w:r w:rsidRPr="00A66408">
        <w:rPr>
          <w:rFonts w:ascii="Calibri" w:hAnsi="Calibri" w:cs="Arial"/>
          <w:b/>
          <w:color w:val="auto"/>
        </w:rPr>
        <w:t>PORTARIA N° 132/2023</w:t>
      </w:r>
      <w:r w:rsidRPr="00A66408">
        <w:rPr>
          <w:rFonts w:ascii="Calibri" w:hAnsi="Calibri" w:cs="Arial"/>
          <w:b/>
          <w:color w:val="auto"/>
        </w:rPr>
        <w:t>:</w:t>
      </w:r>
      <w:r w:rsidRPr="00A66408">
        <w:rPr>
          <w:rFonts w:ascii="Calibri" w:hAnsi="Calibri" w:cs="Arial"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A66408">
        <w:rPr>
          <w:rFonts w:ascii="Calibri" w:hAnsi="Calibri" w:cs="Arial"/>
          <w:bCs/>
          <w:color w:val="auto"/>
        </w:rPr>
        <w:t>Julio</w:t>
      </w:r>
      <w:proofErr w:type="spellEnd"/>
      <w:r w:rsidRPr="00A66408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A66408">
        <w:rPr>
          <w:rFonts w:ascii="Calibri" w:hAnsi="Calibri" w:cs="Arial"/>
          <w:bCs/>
          <w:color w:val="auto"/>
        </w:rPr>
        <w:t xml:space="preserve"> </w:t>
      </w:r>
      <w:r w:rsidRPr="00A66408">
        <w:rPr>
          <w:rFonts w:ascii="Calibri" w:hAnsi="Calibri" w:cs="Arial"/>
          <w:b/>
          <w:bCs/>
          <w:color w:val="auto"/>
        </w:rPr>
        <w:t xml:space="preserve">Exonerar </w:t>
      </w:r>
      <w:r w:rsidRPr="00A66408">
        <w:rPr>
          <w:rFonts w:ascii="Calibri" w:hAnsi="Calibri" w:cs="Calibri"/>
          <w:b/>
          <w:bCs/>
          <w:color w:val="auto"/>
        </w:rPr>
        <w:t xml:space="preserve">FABIANO DOS SANTOS MATTOS </w:t>
      </w:r>
      <w:r w:rsidRPr="00A66408">
        <w:rPr>
          <w:rFonts w:ascii="Calibri" w:hAnsi="Calibri" w:cs="Arial"/>
          <w:bCs/>
          <w:color w:val="auto"/>
        </w:rPr>
        <w:t xml:space="preserve">do Emprego em Comissão de </w:t>
      </w:r>
      <w:r w:rsidRPr="00A66408">
        <w:rPr>
          <w:rFonts w:ascii="Calibri" w:hAnsi="Calibri" w:cs="Arial"/>
          <w:b/>
          <w:bCs/>
          <w:color w:val="auto"/>
        </w:rPr>
        <w:t xml:space="preserve">Ass. </w:t>
      </w:r>
      <w:proofErr w:type="spellStart"/>
      <w:r w:rsidRPr="00A66408">
        <w:rPr>
          <w:rFonts w:ascii="Calibri" w:hAnsi="Calibri" w:cs="Arial"/>
          <w:b/>
          <w:bCs/>
          <w:color w:val="auto"/>
        </w:rPr>
        <w:t>Oper</w:t>
      </w:r>
      <w:proofErr w:type="spellEnd"/>
      <w:r w:rsidRPr="00A66408">
        <w:rPr>
          <w:rFonts w:ascii="Calibri" w:hAnsi="Calibri" w:cs="Arial"/>
          <w:b/>
          <w:bCs/>
          <w:color w:val="auto"/>
        </w:rPr>
        <w:t>. da Gerência e/ou Ass. Técnica</w:t>
      </w:r>
      <w:r w:rsidRPr="00A66408">
        <w:rPr>
          <w:rFonts w:ascii="Calibri" w:hAnsi="Calibri" w:cs="Arial"/>
          <w:bCs/>
          <w:color w:val="auto"/>
        </w:rPr>
        <w:t>,</w:t>
      </w:r>
      <w:r w:rsidRPr="00A66408">
        <w:rPr>
          <w:rFonts w:ascii="Calibri" w:hAnsi="Calibri" w:cs="Arial"/>
          <w:b/>
          <w:bCs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 xml:space="preserve">designado pela Portaria 001/2021, e </w:t>
      </w:r>
      <w:r w:rsidRPr="00A66408">
        <w:rPr>
          <w:rFonts w:ascii="Calibri" w:hAnsi="Calibri" w:cs="Arial"/>
          <w:b/>
          <w:bCs/>
          <w:color w:val="auto"/>
        </w:rPr>
        <w:t xml:space="preserve">designá-lo Assessor da Diretoria, </w:t>
      </w:r>
      <w:r w:rsidRPr="00A66408">
        <w:rPr>
          <w:rFonts w:ascii="Calibri" w:hAnsi="Calibri" w:cs="Arial"/>
          <w:bCs/>
          <w:color w:val="auto"/>
        </w:rPr>
        <w:t>percebendo o salário correspondente fixado na Tabela Salarial, parte integrante do Plano de Cargos, Carreiras e Salários da CESAMA.</w:t>
      </w:r>
      <w:r w:rsidRPr="00A66408">
        <w:rPr>
          <w:rFonts w:ascii="Calibri" w:hAnsi="Calibri" w:cs="Arial"/>
          <w:bCs/>
          <w:color w:val="auto"/>
        </w:rPr>
        <w:t xml:space="preserve"> </w:t>
      </w:r>
      <w:r w:rsidRPr="00A66408">
        <w:rPr>
          <w:rFonts w:ascii="Calibri" w:hAnsi="Calibri" w:cs="Calibri"/>
          <w:bCs/>
          <w:color w:val="auto"/>
        </w:rPr>
        <w:t>Esta Portaria retroage seus efeitos a 01/07/2023.</w:t>
      </w:r>
      <w:r w:rsidRPr="00A66408">
        <w:rPr>
          <w:rFonts w:ascii="Calibri" w:hAnsi="Calibri" w:cs="Calibri"/>
          <w:bCs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>Juiz de Fora, 05 de julho de 2023.</w:t>
      </w:r>
      <w:r w:rsidRPr="00A66408">
        <w:rPr>
          <w:rFonts w:ascii="Calibri" w:hAnsi="Calibri" w:cs="Arial"/>
          <w:bCs/>
          <w:color w:val="auto"/>
        </w:rPr>
        <w:t xml:space="preserve"> </w:t>
      </w:r>
      <w:proofErr w:type="spellStart"/>
      <w:r w:rsidRPr="00A66408">
        <w:rPr>
          <w:rFonts w:ascii="Calibri" w:hAnsi="Calibri" w:cs="Arial"/>
          <w:bCs/>
          <w:color w:val="auto"/>
        </w:rPr>
        <w:t>Julio</w:t>
      </w:r>
      <w:proofErr w:type="spellEnd"/>
      <w:r w:rsidRPr="00A66408">
        <w:rPr>
          <w:rFonts w:ascii="Calibri" w:hAnsi="Calibri" w:cs="Arial"/>
          <w:bCs/>
          <w:color w:val="auto"/>
        </w:rPr>
        <w:t xml:space="preserve"> Cesar Teixeira</w:t>
      </w:r>
      <w:r w:rsidRPr="00A66408">
        <w:rPr>
          <w:rFonts w:ascii="Calibri" w:hAnsi="Calibri" w:cs="Arial"/>
          <w:bCs/>
          <w:color w:val="auto"/>
        </w:rPr>
        <w:t xml:space="preserve"> - </w:t>
      </w:r>
      <w:r w:rsidRPr="00A66408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239203F1" w14:textId="77777777" w:rsidR="00A66408" w:rsidRDefault="00A66408" w:rsidP="00A66408">
      <w:pPr>
        <w:pStyle w:val="Ttulo3"/>
        <w:jc w:val="both"/>
        <w:rPr>
          <w:rFonts w:ascii="Calibri" w:hAnsi="Calibri" w:cs="Arial"/>
          <w:b/>
          <w:color w:val="auto"/>
        </w:rPr>
      </w:pPr>
    </w:p>
    <w:p w14:paraId="1E9F9D79" w14:textId="4C5CEA36" w:rsidR="00A66408" w:rsidRPr="00A66408" w:rsidRDefault="00A66408" w:rsidP="00A66408">
      <w:pPr>
        <w:pStyle w:val="Ttulo3"/>
        <w:jc w:val="both"/>
        <w:rPr>
          <w:rFonts w:ascii="Calibri" w:hAnsi="Calibri" w:cs="Arial"/>
          <w:bCs/>
          <w:color w:val="auto"/>
          <w:lang w:val="x-none"/>
        </w:rPr>
      </w:pPr>
      <w:r w:rsidRPr="00A66408">
        <w:rPr>
          <w:rFonts w:ascii="Calibri" w:hAnsi="Calibri" w:cs="Arial"/>
          <w:b/>
          <w:color w:val="auto"/>
        </w:rPr>
        <w:t>PORTARIA N° 134/2023</w:t>
      </w:r>
      <w:r w:rsidRPr="00A66408">
        <w:rPr>
          <w:rFonts w:ascii="Calibri" w:hAnsi="Calibri" w:cs="Arial"/>
          <w:b/>
          <w:color w:val="auto"/>
        </w:rPr>
        <w:t>:</w:t>
      </w:r>
      <w:r w:rsidRPr="00A66408">
        <w:rPr>
          <w:rFonts w:ascii="Calibri" w:hAnsi="Calibri" w:cs="Arial"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A66408">
        <w:rPr>
          <w:rFonts w:ascii="Calibri" w:hAnsi="Calibri" w:cs="Arial"/>
          <w:bCs/>
          <w:color w:val="auto"/>
        </w:rPr>
        <w:t>Julio</w:t>
      </w:r>
      <w:proofErr w:type="spellEnd"/>
      <w:r w:rsidRPr="00A66408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A66408">
        <w:rPr>
          <w:rFonts w:ascii="Calibri" w:hAnsi="Calibri" w:cs="Arial"/>
          <w:bCs/>
          <w:color w:val="auto"/>
        </w:rPr>
        <w:t xml:space="preserve"> </w:t>
      </w:r>
      <w:r w:rsidRPr="00A66408">
        <w:rPr>
          <w:rFonts w:eastAsia="Times New Roman" w:cs="Calibri"/>
          <w:b/>
          <w:bCs/>
          <w:color w:val="auto"/>
          <w:kern w:val="2"/>
          <w:lang w:eastAsia="ar-SA"/>
        </w:rPr>
        <w:t>Nomear</w:t>
      </w:r>
      <w:r w:rsidRPr="00A66408">
        <w:rPr>
          <w:rFonts w:eastAsia="Times New Roman" w:cs="Calibri"/>
          <w:bCs/>
          <w:color w:val="auto"/>
          <w:kern w:val="2"/>
          <w:lang w:eastAsia="ar-SA"/>
        </w:rPr>
        <w:t xml:space="preserve"> </w:t>
      </w:r>
      <w:r w:rsidRPr="00A66408">
        <w:rPr>
          <w:rFonts w:cs="Arial"/>
          <w:b/>
          <w:bCs/>
          <w:color w:val="auto"/>
        </w:rPr>
        <w:t xml:space="preserve">RONALDO FONSECA FRANCISQUINI </w:t>
      </w:r>
      <w:r w:rsidRPr="00A66408">
        <w:rPr>
          <w:rFonts w:eastAsia="Times New Roman" w:cs="Arial"/>
          <w:bCs/>
          <w:color w:val="auto"/>
          <w:kern w:val="2"/>
          <w:lang w:val="x-none" w:eastAsia="ar-SA"/>
        </w:rPr>
        <w:t>para exercer</w:t>
      </w:r>
      <w:r w:rsidRPr="00A66408">
        <w:rPr>
          <w:rFonts w:eastAsia="Times New Roman" w:cs="Arial"/>
          <w:bCs/>
          <w:color w:val="auto"/>
          <w:kern w:val="2"/>
          <w:lang w:eastAsia="ar-SA"/>
        </w:rPr>
        <w:t xml:space="preserve"> o</w:t>
      </w:r>
      <w:r w:rsidRPr="00A66408">
        <w:rPr>
          <w:rFonts w:eastAsia="Times New Roman" w:cs="Calibri"/>
          <w:bCs/>
          <w:color w:val="auto"/>
          <w:kern w:val="2"/>
          <w:lang w:val="x-none" w:eastAsia="ar-SA"/>
        </w:rPr>
        <w:t xml:space="preserve"> emprego em Comissão de</w:t>
      </w:r>
      <w:r w:rsidRPr="00A66408">
        <w:rPr>
          <w:rFonts w:eastAsia="Times New Roman" w:cs="Calibri"/>
          <w:b/>
          <w:bCs/>
          <w:color w:val="auto"/>
          <w:kern w:val="2"/>
          <w:lang w:val="x-none" w:eastAsia="ar-SA"/>
        </w:rPr>
        <w:t xml:space="preserve"> </w:t>
      </w:r>
      <w:r w:rsidRPr="00A66408">
        <w:rPr>
          <w:rFonts w:eastAsia="Times New Roman" w:cs="Arial"/>
          <w:b/>
          <w:bCs/>
          <w:color w:val="auto"/>
          <w:kern w:val="2"/>
          <w:lang w:eastAsia="ar-SA"/>
        </w:rPr>
        <w:t xml:space="preserve">Controlador Setorial, </w:t>
      </w:r>
      <w:r w:rsidRPr="00A66408">
        <w:rPr>
          <w:rFonts w:eastAsia="Times New Roman" w:cs="Arial"/>
          <w:bCs/>
          <w:color w:val="auto"/>
          <w:kern w:val="2"/>
          <w:lang w:eastAsia="ar-SA"/>
        </w:rPr>
        <w:t xml:space="preserve">da ALC - Assessoria de Licitações e Contratos, </w:t>
      </w:r>
      <w:r w:rsidRPr="00A66408">
        <w:rPr>
          <w:rFonts w:eastAsia="Times New Roman" w:cs="Calibri"/>
          <w:bCs/>
          <w:color w:val="auto"/>
          <w:kern w:val="2"/>
          <w:lang w:eastAsia="ar-SA"/>
        </w:rPr>
        <w:t>p</w:t>
      </w:r>
      <w:proofErr w:type="spellStart"/>
      <w:r w:rsidRPr="00A66408">
        <w:rPr>
          <w:rFonts w:eastAsia="Times New Roman" w:cs="Arial"/>
          <w:bCs/>
          <w:color w:val="auto"/>
          <w:kern w:val="2"/>
          <w:lang w:val="x-none" w:eastAsia="ar-SA"/>
        </w:rPr>
        <w:t>ercebendo</w:t>
      </w:r>
      <w:proofErr w:type="spellEnd"/>
      <w:r w:rsidRPr="00A66408">
        <w:rPr>
          <w:rFonts w:eastAsia="Times New Roman" w:cs="Arial"/>
          <w:bCs/>
          <w:color w:val="auto"/>
          <w:kern w:val="2"/>
          <w:lang w:val="x-none" w:eastAsia="ar-SA"/>
        </w:rPr>
        <w:t xml:space="preserve"> o salário correspondente fixado na Tabela Salarial, parte integrante do Plano de Cargos, Carreiras e Salários da CESAMA. </w:t>
      </w:r>
      <w:r w:rsidRPr="00A66408">
        <w:rPr>
          <w:rFonts w:ascii="Calibri" w:hAnsi="Calibri" w:cs="Calibri"/>
          <w:bCs/>
          <w:color w:val="auto"/>
        </w:rPr>
        <w:t>Esta Portaria retroage seus efeitos a 01/07/2023.</w:t>
      </w:r>
      <w:r w:rsidRPr="00A66408">
        <w:rPr>
          <w:rFonts w:ascii="Calibri" w:hAnsi="Calibri" w:cs="Calibri"/>
          <w:bCs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>Juiz de Fora, 05 de julho de 2023.</w:t>
      </w:r>
      <w:r w:rsidRPr="00A66408">
        <w:rPr>
          <w:rFonts w:ascii="Calibri" w:hAnsi="Calibri" w:cs="Arial"/>
          <w:bCs/>
          <w:color w:val="auto"/>
        </w:rPr>
        <w:t xml:space="preserve"> </w:t>
      </w:r>
      <w:proofErr w:type="spellStart"/>
      <w:r w:rsidRPr="00A66408">
        <w:rPr>
          <w:rFonts w:ascii="Calibri" w:hAnsi="Calibri" w:cs="Arial"/>
          <w:bCs/>
          <w:color w:val="auto"/>
        </w:rPr>
        <w:t>Julio</w:t>
      </w:r>
      <w:proofErr w:type="spellEnd"/>
      <w:r w:rsidRPr="00A66408">
        <w:rPr>
          <w:rFonts w:ascii="Calibri" w:hAnsi="Calibri" w:cs="Arial"/>
          <w:bCs/>
          <w:color w:val="auto"/>
        </w:rPr>
        <w:t xml:space="preserve"> Cesar Teixeira</w:t>
      </w:r>
      <w:r w:rsidRPr="00A66408">
        <w:rPr>
          <w:rFonts w:ascii="Calibri" w:hAnsi="Calibri" w:cs="Arial"/>
          <w:bCs/>
          <w:color w:val="auto"/>
        </w:rPr>
        <w:t xml:space="preserve"> - </w:t>
      </w:r>
      <w:r w:rsidRPr="00A66408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362DA389" w14:textId="33AE04BA" w:rsidR="00A66408" w:rsidRDefault="00A66408" w:rsidP="00F621E1">
      <w:pPr>
        <w:jc w:val="both"/>
      </w:pPr>
    </w:p>
    <w:p w14:paraId="1FF22713" w14:textId="6EDCFA58" w:rsidR="00A66408" w:rsidRPr="00A66408" w:rsidRDefault="00A66408" w:rsidP="00A66408">
      <w:pPr>
        <w:pStyle w:val="Ttulo3"/>
        <w:jc w:val="both"/>
        <w:rPr>
          <w:rFonts w:ascii="Calibri" w:hAnsi="Calibri" w:cs="Arial"/>
          <w:bCs/>
          <w:color w:val="auto"/>
        </w:rPr>
      </w:pPr>
      <w:r w:rsidRPr="00A66408">
        <w:rPr>
          <w:rFonts w:ascii="Calibri" w:hAnsi="Calibri" w:cs="Arial"/>
          <w:b/>
          <w:color w:val="auto"/>
        </w:rPr>
        <w:t>PORTARIA N° 147/2023</w:t>
      </w:r>
      <w:r w:rsidRPr="00A66408">
        <w:rPr>
          <w:rFonts w:ascii="Calibri" w:hAnsi="Calibri" w:cs="Arial"/>
          <w:b/>
          <w:color w:val="auto"/>
        </w:rPr>
        <w:t>:</w:t>
      </w:r>
      <w:r w:rsidRPr="00A66408">
        <w:rPr>
          <w:rFonts w:ascii="Calibri" w:hAnsi="Calibri" w:cs="Arial"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A66408">
        <w:rPr>
          <w:rFonts w:ascii="Calibri" w:hAnsi="Calibri" w:cs="Arial"/>
          <w:bCs/>
          <w:color w:val="auto"/>
        </w:rPr>
        <w:t>Julio</w:t>
      </w:r>
      <w:proofErr w:type="spellEnd"/>
      <w:r w:rsidRPr="00A66408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A66408">
        <w:rPr>
          <w:rFonts w:ascii="Calibri" w:hAnsi="Calibri" w:cs="Arial"/>
          <w:bCs/>
          <w:color w:val="auto"/>
        </w:rPr>
        <w:t xml:space="preserve"> </w:t>
      </w:r>
      <w:r w:rsidRPr="00A66408">
        <w:rPr>
          <w:rFonts w:ascii="Calibri" w:hAnsi="Calibri" w:cs="Arial"/>
          <w:b/>
          <w:bCs/>
          <w:color w:val="auto"/>
        </w:rPr>
        <w:t xml:space="preserve">Exonerar </w:t>
      </w:r>
      <w:r w:rsidRPr="00A66408">
        <w:rPr>
          <w:rFonts w:ascii="Calibri" w:hAnsi="Calibri" w:cs="Calibri"/>
          <w:b/>
          <w:bCs/>
          <w:color w:val="auto"/>
        </w:rPr>
        <w:t xml:space="preserve">PRISCILA FREITAS DE CARVALHO </w:t>
      </w:r>
      <w:r w:rsidRPr="00A66408">
        <w:rPr>
          <w:rFonts w:ascii="Calibri" w:hAnsi="Calibri" w:cs="Arial"/>
          <w:bCs/>
          <w:color w:val="auto"/>
        </w:rPr>
        <w:t xml:space="preserve">do Emprego em Comissão de </w:t>
      </w:r>
      <w:r w:rsidRPr="00A66408">
        <w:rPr>
          <w:rFonts w:ascii="Calibri" w:hAnsi="Calibri" w:cs="Arial"/>
          <w:b/>
          <w:bCs/>
          <w:color w:val="auto"/>
        </w:rPr>
        <w:t>Coordenadora do DEOS - Coordenação de Operação de Água</w:t>
      </w:r>
      <w:r w:rsidRPr="00A66408">
        <w:rPr>
          <w:rFonts w:ascii="Calibri" w:hAnsi="Calibri" w:cs="Arial"/>
          <w:bCs/>
          <w:color w:val="auto"/>
        </w:rPr>
        <w:t>,</w:t>
      </w:r>
      <w:r w:rsidRPr="00A66408">
        <w:rPr>
          <w:rFonts w:ascii="Calibri" w:hAnsi="Calibri" w:cs="Arial"/>
          <w:b/>
          <w:bCs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 xml:space="preserve">designada pela Portaria </w:t>
      </w:r>
      <w:r w:rsidRPr="00A66408">
        <w:rPr>
          <w:rFonts w:ascii="Calibri" w:hAnsi="Calibri"/>
          <w:color w:val="auto"/>
        </w:rPr>
        <w:t>001/2023</w:t>
      </w:r>
      <w:r w:rsidRPr="00A66408">
        <w:rPr>
          <w:rFonts w:ascii="Calibri" w:hAnsi="Calibri" w:cs="Arial"/>
          <w:bCs/>
          <w:color w:val="auto"/>
        </w:rPr>
        <w:t>.</w:t>
      </w:r>
      <w:r w:rsidRPr="00A66408">
        <w:rPr>
          <w:rFonts w:ascii="Calibri" w:hAnsi="Calibri" w:cs="Arial"/>
          <w:bCs/>
          <w:color w:val="auto"/>
        </w:rPr>
        <w:t xml:space="preserve"> </w:t>
      </w:r>
      <w:r w:rsidRPr="00A66408">
        <w:rPr>
          <w:rFonts w:ascii="Calibri" w:hAnsi="Calibri" w:cs="Calibri"/>
          <w:bCs/>
          <w:color w:val="auto"/>
        </w:rPr>
        <w:t>Esta Portaria vigora a partir da presente data.</w:t>
      </w:r>
      <w:r w:rsidRPr="00A66408">
        <w:rPr>
          <w:rFonts w:ascii="Calibri" w:hAnsi="Calibri" w:cs="Calibri"/>
          <w:bCs/>
          <w:color w:val="auto"/>
        </w:rPr>
        <w:t xml:space="preserve"> </w:t>
      </w:r>
      <w:r w:rsidRPr="00A66408">
        <w:rPr>
          <w:rFonts w:ascii="Calibri" w:hAnsi="Calibri" w:cs="Arial"/>
          <w:bCs/>
          <w:color w:val="auto"/>
        </w:rPr>
        <w:t>Juiz de Fora, 14 de julho de 2023.</w:t>
      </w:r>
      <w:r w:rsidRPr="00A66408">
        <w:rPr>
          <w:rFonts w:ascii="Calibri" w:hAnsi="Calibri" w:cs="Arial"/>
          <w:bCs/>
          <w:color w:val="auto"/>
        </w:rPr>
        <w:t xml:space="preserve"> </w:t>
      </w:r>
      <w:proofErr w:type="spellStart"/>
      <w:r w:rsidRPr="00A66408">
        <w:rPr>
          <w:rFonts w:ascii="Calibri" w:hAnsi="Calibri" w:cs="Arial"/>
          <w:bCs/>
          <w:color w:val="auto"/>
        </w:rPr>
        <w:t>Julio</w:t>
      </w:r>
      <w:proofErr w:type="spellEnd"/>
      <w:r w:rsidRPr="00A66408">
        <w:rPr>
          <w:rFonts w:ascii="Calibri" w:hAnsi="Calibri" w:cs="Arial"/>
          <w:bCs/>
          <w:color w:val="auto"/>
        </w:rPr>
        <w:t xml:space="preserve"> Cesar Teixeira</w:t>
      </w:r>
      <w:r w:rsidRPr="00A66408">
        <w:rPr>
          <w:rFonts w:ascii="Calibri" w:hAnsi="Calibri" w:cs="Arial"/>
          <w:bCs/>
          <w:color w:val="auto"/>
        </w:rPr>
        <w:t xml:space="preserve"> - </w:t>
      </w:r>
      <w:r w:rsidRPr="00A66408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27D1B462" w14:textId="77777777" w:rsidR="00A66408" w:rsidRDefault="00A66408" w:rsidP="00A66408">
      <w:pPr>
        <w:pStyle w:val="Corpodetexto"/>
        <w:rPr>
          <w:rFonts w:ascii="Calibri" w:hAnsi="Calibri" w:cs="Arial"/>
          <w:bCs/>
          <w:sz w:val="24"/>
        </w:rPr>
      </w:pPr>
    </w:p>
    <w:p w14:paraId="11D5A350" w14:textId="7F635884" w:rsidR="00A66408" w:rsidRPr="00CF3224" w:rsidRDefault="00A66408" w:rsidP="00CF3224">
      <w:pPr>
        <w:pStyle w:val="Ttulo3"/>
        <w:jc w:val="both"/>
        <w:rPr>
          <w:rFonts w:ascii="Calibri" w:hAnsi="Calibri" w:cs="Arial"/>
          <w:bCs/>
          <w:color w:val="auto"/>
        </w:rPr>
      </w:pPr>
      <w:r w:rsidRPr="00CF3224">
        <w:rPr>
          <w:rFonts w:ascii="Calibri" w:hAnsi="Calibri" w:cs="Arial"/>
          <w:b/>
          <w:color w:val="auto"/>
        </w:rPr>
        <w:t>PORTARIA N° 152/2023</w:t>
      </w:r>
      <w:r w:rsidRPr="00CF3224">
        <w:rPr>
          <w:rFonts w:ascii="Calibri" w:hAnsi="Calibri" w:cs="Arial"/>
          <w:b/>
          <w:color w:val="auto"/>
        </w:rPr>
        <w:t>:</w:t>
      </w:r>
      <w:r w:rsidRPr="00CF3224">
        <w:rPr>
          <w:rFonts w:ascii="Calibri" w:hAnsi="Calibri" w:cs="Arial"/>
          <w:color w:val="auto"/>
        </w:rPr>
        <w:t xml:space="preserve"> </w:t>
      </w:r>
      <w:r w:rsidRPr="00CF3224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CF3224">
        <w:rPr>
          <w:rFonts w:ascii="Calibri" w:hAnsi="Calibri" w:cs="Arial"/>
          <w:bCs/>
          <w:color w:val="auto"/>
        </w:rPr>
        <w:t>Julio</w:t>
      </w:r>
      <w:proofErr w:type="spellEnd"/>
      <w:r w:rsidRPr="00CF3224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="00CF3224" w:rsidRPr="00CF3224">
        <w:rPr>
          <w:rFonts w:ascii="Calibri" w:hAnsi="Calibri" w:cs="Arial"/>
          <w:bCs/>
          <w:color w:val="auto"/>
        </w:rPr>
        <w:t xml:space="preserve"> </w:t>
      </w:r>
      <w:r w:rsidRPr="00CF3224">
        <w:rPr>
          <w:rFonts w:ascii="Calibri" w:hAnsi="Calibri" w:cs="Arial"/>
          <w:b/>
          <w:bCs/>
          <w:color w:val="auto"/>
        </w:rPr>
        <w:t xml:space="preserve">Exonerar, </w:t>
      </w:r>
      <w:r w:rsidRPr="00CF3224">
        <w:rPr>
          <w:rFonts w:ascii="Calibri" w:hAnsi="Calibri" w:cs="Calibri"/>
          <w:b/>
          <w:bCs/>
          <w:color w:val="auto"/>
          <w:u w:val="single"/>
        </w:rPr>
        <w:t>por justo motivo</w:t>
      </w:r>
      <w:r w:rsidRPr="00CF3224">
        <w:rPr>
          <w:rFonts w:ascii="Calibri" w:hAnsi="Calibri" w:cs="Calibri"/>
          <w:b/>
          <w:bCs/>
          <w:color w:val="auto"/>
        </w:rPr>
        <w:t>,</w:t>
      </w:r>
      <w:r w:rsidRPr="00CF3224">
        <w:rPr>
          <w:rFonts w:ascii="Calibri" w:hAnsi="Calibri" w:cs="Arial"/>
          <w:b/>
          <w:bCs/>
          <w:color w:val="auto"/>
        </w:rPr>
        <w:t xml:space="preserve"> </w:t>
      </w:r>
      <w:r w:rsidRPr="00CF3224">
        <w:rPr>
          <w:rFonts w:ascii="Calibri" w:hAnsi="Calibri" w:cs="Calibri"/>
          <w:b/>
          <w:bCs/>
          <w:color w:val="auto"/>
        </w:rPr>
        <w:t xml:space="preserve">GERALDO HENRIQUE DA SILVA, </w:t>
      </w:r>
      <w:r w:rsidRPr="00CF3224">
        <w:rPr>
          <w:rFonts w:ascii="Calibri" w:hAnsi="Calibri" w:cs="Arial"/>
          <w:bCs/>
          <w:color w:val="auto"/>
        </w:rPr>
        <w:t xml:space="preserve">do Emprego em Comissão de </w:t>
      </w:r>
      <w:r w:rsidRPr="00CF3224">
        <w:rPr>
          <w:rFonts w:ascii="Calibri" w:hAnsi="Calibri" w:cs="Arial"/>
          <w:b/>
          <w:bCs/>
          <w:color w:val="auto"/>
        </w:rPr>
        <w:t>Líder de Equipe do DERN - Departamento Regional Norte</w:t>
      </w:r>
      <w:r w:rsidRPr="00CF3224">
        <w:rPr>
          <w:rFonts w:ascii="Calibri" w:hAnsi="Calibri" w:cs="Arial"/>
          <w:bCs/>
          <w:color w:val="auto"/>
        </w:rPr>
        <w:t>,</w:t>
      </w:r>
      <w:r w:rsidRPr="00CF3224">
        <w:rPr>
          <w:rFonts w:ascii="Calibri" w:hAnsi="Calibri" w:cs="Arial"/>
          <w:b/>
          <w:bCs/>
          <w:color w:val="auto"/>
        </w:rPr>
        <w:t xml:space="preserve"> </w:t>
      </w:r>
      <w:r w:rsidRPr="00CF3224">
        <w:rPr>
          <w:rFonts w:ascii="Calibri" w:hAnsi="Calibri" w:cs="Arial"/>
          <w:bCs/>
          <w:color w:val="auto"/>
        </w:rPr>
        <w:t xml:space="preserve">designado pela Portaria </w:t>
      </w:r>
      <w:r w:rsidRPr="00CF3224">
        <w:rPr>
          <w:rFonts w:ascii="Calibri" w:hAnsi="Calibri"/>
          <w:color w:val="auto"/>
        </w:rPr>
        <w:t>001/2021</w:t>
      </w:r>
      <w:r w:rsidRPr="00CF3224">
        <w:rPr>
          <w:rFonts w:ascii="Calibri" w:hAnsi="Calibri" w:cs="Arial"/>
          <w:bCs/>
          <w:color w:val="auto"/>
        </w:rPr>
        <w:t>.</w:t>
      </w:r>
      <w:r w:rsidR="00CF3224" w:rsidRPr="00CF3224">
        <w:rPr>
          <w:rFonts w:ascii="Calibri" w:hAnsi="Calibri" w:cs="Arial"/>
          <w:bCs/>
          <w:color w:val="auto"/>
        </w:rPr>
        <w:t xml:space="preserve"> </w:t>
      </w:r>
      <w:r w:rsidRPr="00CF3224">
        <w:rPr>
          <w:rFonts w:ascii="Calibri" w:hAnsi="Calibri" w:cs="Calibri"/>
          <w:bCs/>
          <w:color w:val="auto"/>
        </w:rPr>
        <w:t>Esta Portaria vigora a partir de 31/07/2023.</w:t>
      </w:r>
      <w:r w:rsidR="00CF3224" w:rsidRPr="00CF3224">
        <w:rPr>
          <w:rFonts w:ascii="Calibri" w:hAnsi="Calibri" w:cs="Calibri"/>
          <w:bCs/>
          <w:color w:val="auto"/>
        </w:rPr>
        <w:t xml:space="preserve"> </w:t>
      </w:r>
      <w:r w:rsidRPr="00CF3224">
        <w:rPr>
          <w:rFonts w:ascii="Calibri" w:hAnsi="Calibri" w:cs="Arial"/>
          <w:bCs/>
          <w:color w:val="auto"/>
        </w:rPr>
        <w:t>Juiz de Fora, 19 de julho de 2023.</w:t>
      </w:r>
      <w:r w:rsidR="00CF3224" w:rsidRPr="00CF3224">
        <w:rPr>
          <w:rFonts w:ascii="Calibri" w:hAnsi="Calibri" w:cs="Arial"/>
          <w:bCs/>
          <w:color w:val="auto"/>
        </w:rPr>
        <w:t xml:space="preserve"> </w:t>
      </w:r>
      <w:proofErr w:type="spellStart"/>
      <w:r w:rsidRPr="00CF3224">
        <w:rPr>
          <w:rFonts w:ascii="Calibri" w:hAnsi="Calibri" w:cs="Arial"/>
          <w:bCs/>
          <w:color w:val="auto"/>
        </w:rPr>
        <w:t>Julio</w:t>
      </w:r>
      <w:proofErr w:type="spellEnd"/>
      <w:r w:rsidRPr="00CF3224">
        <w:rPr>
          <w:rFonts w:ascii="Calibri" w:hAnsi="Calibri" w:cs="Arial"/>
          <w:bCs/>
          <w:color w:val="auto"/>
        </w:rPr>
        <w:t xml:space="preserve"> Cesar Teixeira</w:t>
      </w:r>
      <w:r w:rsidR="00CF3224" w:rsidRPr="00CF3224">
        <w:rPr>
          <w:rFonts w:ascii="Calibri" w:hAnsi="Calibri" w:cs="Arial"/>
          <w:bCs/>
          <w:color w:val="auto"/>
        </w:rPr>
        <w:t xml:space="preserve"> - </w:t>
      </w:r>
      <w:r w:rsidRPr="00CF3224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35F814AF" w14:textId="77777777" w:rsidR="00A66408" w:rsidRDefault="00A66408" w:rsidP="00F621E1">
      <w:pPr>
        <w:jc w:val="both"/>
      </w:pPr>
      <w:bookmarkStart w:id="0" w:name="_GoBack"/>
      <w:bookmarkEnd w:id="0"/>
    </w:p>
    <w:sectPr w:rsidR="00A66408" w:rsidSect="0073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392" w14:textId="77777777" w:rsidR="006E559B" w:rsidRDefault="006E559B" w:rsidP="00912249">
      <w:pPr>
        <w:spacing w:after="0" w:line="240" w:lineRule="auto"/>
      </w:pPr>
      <w:r>
        <w:separator/>
      </w:r>
    </w:p>
  </w:endnote>
  <w:endnote w:type="continuationSeparator" w:id="0">
    <w:p w14:paraId="33DDC0C2" w14:textId="77777777" w:rsidR="006E559B" w:rsidRDefault="006E559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8F1" w14:textId="77777777" w:rsidR="00F21D4A" w:rsidRDefault="00F21D4A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E6C4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3FC1AE51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492D59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14:paraId="065D7398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A2853E7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FDC2" w14:textId="77777777" w:rsidR="00F21D4A" w:rsidRDefault="00F21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1A2C" w14:textId="77777777" w:rsidR="006E559B" w:rsidRDefault="006E559B" w:rsidP="00912249">
      <w:pPr>
        <w:spacing w:after="0" w:line="240" w:lineRule="auto"/>
      </w:pPr>
      <w:r>
        <w:separator/>
      </w:r>
    </w:p>
  </w:footnote>
  <w:footnote w:type="continuationSeparator" w:id="0">
    <w:p w14:paraId="3CA0564F" w14:textId="77777777" w:rsidR="006E559B" w:rsidRDefault="006E559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0266" w14:textId="77777777" w:rsidR="00F21D4A" w:rsidRDefault="00F21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0BC3" w14:textId="77777777" w:rsidR="00F21D4A" w:rsidRPr="00262B4E" w:rsidRDefault="00F21D4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9B0F385" wp14:editId="147B3D9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0F0F" w14:textId="77777777" w:rsidR="00F21D4A" w:rsidRDefault="00F21D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D6"/>
    <w:multiLevelType w:val="multilevel"/>
    <w:tmpl w:val="912C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5490"/>
    <w:multiLevelType w:val="hybridMultilevel"/>
    <w:tmpl w:val="AFACE12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B37197"/>
    <w:multiLevelType w:val="hybridMultilevel"/>
    <w:tmpl w:val="047E9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D1C"/>
    <w:multiLevelType w:val="hybridMultilevel"/>
    <w:tmpl w:val="E102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E3E"/>
    <w:multiLevelType w:val="hybridMultilevel"/>
    <w:tmpl w:val="9604A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64E"/>
    <w:multiLevelType w:val="hybridMultilevel"/>
    <w:tmpl w:val="32BCB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5306"/>
    <w:multiLevelType w:val="hybridMultilevel"/>
    <w:tmpl w:val="D1BCC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03B"/>
    <w:multiLevelType w:val="hybridMultilevel"/>
    <w:tmpl w:val="5E904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42B10"/>
    <w:rsid w:val="00063DEE"/>
    <w:rsid w:val="00092C13"/>
    <w:rsid w:val="000C34E7"/>
    <w:rsid w:val="000F7746"/>
    <w:rsid w:val="00112340"/>
    <w:rsid w:val="00131473"/>
    <w:rsid w:val="0017622A"/>
    <w:rsid w:val="00184F68"/>
    <w:rsid w:val="0019195A"/>
    <w:rsid w:val="001A1A85"/>
    <w:rsid w:val="001A2D3E"/>
    <w:rsid w:val="001A7473"/>
    <w:rsid w:val="001C25C5"/>
    <w:rsid w:val="002333E6"/>
    <w:rsid w:val="002543AB"/>
    <w:rsid w:val="00262B4E"/>
    <w:rsid w:val="002B0E18"/>
    <w:rsid w:val="002F6307"/>
    <w:rsid w:val="0033543C"/>
    <w:rsid w:val="00360104"/>
    <w:rsid w:val="003750E3"/>
    <w:rsid w:val="00383143"/>
    <w:rsid w:val="003912C4"/>
    <w:rsid w:val="0045207C"/>
    <w:rsid w:val="00454565"/>
    <w:rsid w:val="00465980"/>
    <w:rsid w:val="00475FF6"/>
    <w:rsid w:val="00477756"/>
    <w:rsid w:val="00484ABF"/>
    <w:rsid w:val="004A6155"/>
    <w:rsid w:val="004A699E"/>
    <w:rsid w:val="00551492"/>
    <w:rsid w:val="005802C4"/>
    <w:rsid w:val="0059380A"/>
    <w:rsid w:val="005B7B8C"/>
    <w:rsid w:val="00602846"/>
    <w:rsid w:val="00610456"/>
    <w:rsid w:val="006828EC"/>
    <w:rsid w:val="006A4414"/>
    <w:rsid w:val="006E559B"/>
    <w:rsid w:val="006F54C9"/>
    <w:rsid w:val="006F71E0"/>
    <w:rsid w:val="00714B75"/>
    <w:rsid w:val="00733DB0"/>
    <w:rsid w:val="0076066E"/>
    <w:rsid w:val="007D778D"/>
    <w:rsid w:val="007E6A5F"/>
    <w:rsid w:val="00830515"/>
    <w:rsid w:val="00845E3E"/>
    <w:rsid w:val="008679B5"/>
    <w:rsid w:val="00874540"/>
    <w:rsid w:val="008807A9"/>
    <w:rsid w:val="00893037"/>
    <w:rsid w:val="008D24D7"/>
    <w:rsid w:val="00912249"/>
    <w:rsid w:val="0092142C"/>
    <w:rsid w:val="009258E6"/>
    <w:rsid w:val="0093689D"/>
    <w:rsid w:val="00936C59"/>
    <w:rsid w:val="00943331"/>
    <w:rsid w:val="0094367C"/>
    <w:rsid w:val="00973A03"/>
    <w:rsid w:val="00985DE3"/>
    <w:rsid w:val="00996CF5"/>
    <w:rsid w:val="009A2B7C"/>
    <w:rsid w:val="009A5C36"/>
    <w:rsid w:val="00A17991"/>
    <w:rsid w:val="00A46465"/>
    <w:rsid w:val="00A61659"/>
    <w:rsid w:val="00A66408"/>
    <w:rsid w:val="00A67E8C"/>
    <w:rsid w:val="00A8400B"/>
    <w:rsid w:val="00A8778B"/>
    <w:rsid w:val="00A968CF"/>
    <w:rsid w:val="00AA4DD9"/>
    <w:rsid w:val="00AB3515"/>
    <w:rsid w:val="00AC719A"/>
    <w:rsid w:val="00AF289D"/>
    <w:rsid w:val="00AF2966"/>
    <w:rsid w:val="00B0571D"/>
    <w:rsid w:val="00B27A33"/>
    <w:rsid w:val="00B46C0E"/>
    <w:rsid w:val="00B51CCC"/>
    <w:rsid w:val="00BA0D41"/>
    <w:rsid w:val="00BB2E98"/>
    <w:rsid w:val="00BE553C"/>
    <w:rsid w:val="00C45988"/>
    <w:rsid w:val="00C62331"/>
    <w:rsid w:val="00C863C8"/>
    <w:rsid w:val="00CB637E"/>
    <w:rsid w:val="00CC7927"/>
    <w:rsid w:val="00CD4EA8"/>
    <w:rsid w:val="00CE1464"/>
    <w:rsid w:val="00CF3224"/>
    <w:rsid w:val="00D20AEF"/>
    <w:rsid w:val="00D267FF"/>
    <w:rsid w:val="00D57168"/>
    <w:rsid w:val="00D64437"/>
    <w:rsid w:val="00D7507E"/>
    <w:rsid w:val="00DC08CD"/>
    <w:rsid w:val="00DC79DD"/>
    <w:rsid w:val="00DE2673"/>
    <w:rsid w:val="00DF75A0"/>
    <w:rsid w:val="00E4576B"/>
    <w:rsid w:val="00E80A48"/>
    <w:rsid w:val="00EA6D81"/>
    <w:rsid w:val="00EB7DB4"/>
    <w:rsid w:val="00EC3B21"/>
    <w:rsid w:val="00EE64EE"/>
    <w:rsid w:val="00EF28A6"/>
    <w:rsid w:val="00F21D4A"/>
    <w:rsid w:val="00F334A1"/>
    <w:rsid w:val="00F60D8A"/>
    <w:rsid w:val="00F621E1"/>
    <w:rsid w:val="00F74817"/>
    <w:rsid w:val="00F82F1B"/>
    <w:rsid w:val="00FB4027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74F5C"/>
  <w15:docId w15:val="{601B0B54-E530-4E0E-93E1-789CC02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57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CC7927"/>
    <w:pPr>
      <w:spacing w:after="0" w:line="240" w:lineRule="auto"/>
      <w:jc w:val="center"/>
    </w:pPr>
    <w:rPr>
      <w:rFonts w:ascii="Century" w:eastAsia="Times New Roman" w:hAnsi="Century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C7927"/>
    <w:rPr>
      <w:rFonts w:ascii="Century" w:eastAsia="Times New Roman" w:hAnsi="Century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28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EF28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EF28A6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Viviane de Oliveira Lelis</cp:lastModifiedBy>
  <cp:revision>2</cp:revision>
  <cp:lastPrinted>2023-08-08T12:55:00Z</cp:lastPrinted>
  <dcterms:created xsi:type="dcterms:W3CDTF">2023-08-08T13:00:00Z</dcterms:created>
  <dcterms:modified xsi:type="dcterms:W3CDTF">2023-08-08T13:00:00Z</dcterms:modified>
</cp:coreProperties>
</file>