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9072"/>
      </w:tblGrid>
      <w:tr>
        <w:trPr>
          <w:trHeight w:val="1" w:hRule="atLeast"/>
          <w:jc w:val="left"/>
        </w:trPr>
        <w:tc>
          <w:tcPr>
            <w:tcW w:w="9072" w:type="dxa"/>
            <w:tcBorders>
              <w:top w:val="single" w:color="000000" w:sz="0"/>
              <w:left w:val="single" w:color="000000" w:sz="0"/>
              <w:bottom w:val="single" w:color="000000" w:sz="0"/>
              <w:right w:val="single" w:color="000000" w:sz="0"/>
            </w:tcBorders>
            <w:shd w:color="auto" w:fill="d9d9d9" w:val="clear"/>
            <w:tcMar>
              <w:left w:w="108" w:type="dxa"/>
              <w:right w:w="108" w:type="dxa"/>
            </w:tcMar>
            <w:vAlign w:val="top"/>
          </w:tcPr>
          <w:p>
            <w:pPr>
              <w:keepNext w:val="true"/>
              <w:suppressAutoHyphens w:val="true"/>
              <w:spacing w:before="0" w:after="0" w:line="240"/>
              <w:ind w:right="0" w:left="0" w:firstLine="0"/>
              <w:jc w:val="both"/>
              <w:rPr>
                <w:color w:val="auto"/>
                <w:spacing w:val="0"/>
                <w:position w:val="0"/>
              </w:rPr>
            </w:pPr>
            <w:r>
              <w:rPr>
                <w:rFonts w:ascii="Arial" w:hAnsi="Arial" w:cs="Arial" w:eastAsia="Arial"/>
                <w:b/>
                <w:color w:val="auto"/>
                <w:spacing w:val="0"/>
                <w:position w:val="0"/>
                <w:sz w:val="28"/>
                <w:shd w:fill="auto" w:val="clear"/>
              </w:rPr>
              <w:t xml:space="preserve">CONTRATO Nº 052/2024</w:t>
            </w:r>
          </w:p>
        </w:tc>
      </w:tr>
    </w:tbl>
    <w:p>
      <w:pPr>
        <w:suppressAutoHyphens w:val="true"/>
        <w:spacing w:before="0" w:after="0" w:line="240"/>
        <w:ind w:right="0" w:left="0" w:firstLine="0"/>
        <w:jc w:val="center"/>
        <w:rPr>
          <w:rFonts w:ascii="Arial" w:hAnsi="Arial" w:cs="Arial" w:eastAsia="Arial"/>
          <w:b/>
          <w:color w:val="auto"/>
          <w:spacing w:val="0"/>
          <w:position w:val="0"/>
          <w:sz w:val="18"/>
          <w:shd w:fill="auto" w:val="clear"/>
        </w:rPr>
      </w:pPr>
    </w:p>
    <w:p>
      <w:pPr>
        <w:suppressAutoHyphens w:val="true"/>
        <w:spacing w:before="0" w:after="0" w:line="240"/>
        <w:ind w:right="0" w:left="0" w:firstLine="0"/>
        <w:jc w:val="both"/>
        <w:rPr>
          <w:rFonts w:ascii="Arial" w:hAnsi="Arial" w:cs="Arial" w:eastAsia="Arial"/>
          <w:color w:val="auto"/>
          <w:spacing w:val="0"/>
          <w:position w:val="0"/>
          <w:sz w:val="23"/>
          <w:shd w:fill="auto" w:val="clear"/>
        </w:rPr>
      </w:pPr>
    </w:p>
    <w:p>
      <w:pPr>
        <w:suppressAutoHyphens w:val="true"/>
        <w:spacing w:before="0" w:after="0" w:line="240"/>
        <w:ind w:right="0" w:left="0" w:firstLine="0"/>
        <w:jc w:val="both"/>
        <w:rPr>
          <w:rFonts w:ascii="Arial" w:hAnsi="Arial" w:cs="Arial" w:eastAsia="Arial"/>
          <w:color w:val="auto"/>
          <w:spacing w:val="0"/>
          <w:position w:val="0"/>
          <w:sz w:val="23"/>
          <w:shd w:fill="auto" w:val="clear"/>
        </w:rPr>
      </w:pP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A </w:t>
      </w:r>
      <w:r>
        <w:rPr>
          <w:rFonts w:ascii="Arial" w:hAnsi="Arial" w:cs="Arial" w:eastAsia="Arial"/>
          <w:b/>
          <w:color w:val="auto"/>
          <w:spacing w:val="0"/>
          <w:position w:val="0"/>
          <w:sz w:val="23"/>
          <w:shd w:fill="auto" w:val="clear"/>
        </w:rPr>
        <w:t xml:space="preserve">Companhia de Saneamento Municipal</w:t>
      </w:r>
      <w:r>
        <w:rPr>
          <w:rFonts w:ascii="Arial" w:hAnsi="Arial" w:cs="Arial" w:eastAsia="Arial"/>
          <w:color w:val="auto"/>
          <w:spacing w:val="0"/>
          <w:position w:val="0"/>
          <w:sz w:val="23"/>
          <w:shd w:fill="auto" w:val="clear"/>
        </w:rPr>
        <w:t xml:space="preserve"> - </w:t>
      </w:r>
      <w:r>
        <w:rPr>
          <w:rFonts w:ascii="Arial" w:hAnsi="Arial" w:cs="Arial" w:eastAsia="Arial"/>
          <w:b/>
          <w:color w:val="auto"/>
          <w:spacing w:val="0"/>
          <w:position w:val="0"/>
          <w:sz w:val="23"/>
          <w:shd w:fill="auto" w:val="clear"/>
        </w:rPr>
        <w:t xml:space="preserve">CESAMA</w:t>
      </w:r>
      <w:r>
        <w:rPr>
          <w:rFonts w:ascii="Arial" w:hAnsi="Arial" w:cs="Arial" w:eastAsia="Arial"/>
          <w:color w:val="auto"/>
          <w:spacing w:val="0"/>
          <w:position w:val="0"/>
          <w:sz w:val="23"/>
          <w:shd w:fill="auto" w:val="clear"/>
        </w:rPr>
        <w:t xml:space="preserve">, empresa pública municipal, situada nesta cidade na Av. Barão do Rio Branco, 1843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10° andar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Centro - CNPJ n</w:t>
      </w:r>
      <w:r>
        <w:rPr>
          <w:rFonts w:ascii="Arial" w:hAnsi="Arial" w:cs="Arial" w:eastAsia="Arial"/>
          <w:color w:val="auto"/>
          <w:spacing w:val="0"/>
          <w:position w:val="0"/>
          <w:sz w:val="23"/>
          <w:shd w:fill="auto" w:val="clear"/>
        </w:rPr>
        <w:t xml:space="preserve">° 21.572.243/0001-74, neste ato representada pelo seu Diretor Presidente, Dr. Júlio César Teixeira, brasileiro, solteiro, engenheiro civil, celebra este CONTRATO com a empresa </w:t>
      </w:r>
      <w:r>
        <w:rPr>
          <w:rFonts w:ascii="Arial" w:hAnsi="Arial" w:cs="Arial" w:eastAsia="Arial"/>
          <w:color w:val="auto"/>
          <w:spacing w:val="0"/>
          <w:position w:val="0"/>
          <w:sz w:val="23"/>
          <w:shd w:fill="auto" w:val="clear"/>
        </w:rPr>
        <w:t xml:space="preserve">A. CARBONARO ÁGUA MINERAL LTDA , inscrita no CNPJ nº 24.488.698/0001-02, situada na Rua Hipólito Caron, 28 - Centro, Juiz de Fora -MG,, CEP 36013-130, neste ato representada por Alexsandro Carbornaro, Brasileiro, solteiro, empresário, portadora da CI 10237728 e do CPF 013.823.056-05,  em conformidade com a Lei 13.303/16 e com o Regulamento interno de Licitações, Contratos e Convênios da CESAMA, </w:t>
      </w:r>
      <w:r>
        <w:rPr>
          <w:rFonts w:ascii="Arial" w:hAnsi="Arial" w:cs="Arial" w:eastAsia="Arial"/>
          <w:b/>
          <w:color w:val="auto"/>
          <w:spacing w:val="0"/>
          <w:position w:val="0"/>
          <w:sz w:val="23"/>
          <w:shd w:fill="auto" w:val="clear"/>
        </w:rPr>
        <w:t xml:space="preserve">com base no disposto no art. 29, inciso II Lei das Estatais, e o art. 92 do RILC (Regulamento Interno de Licitações, Contratos e Convênios da CESAMA), </w:t>
      </w:r>
      <w:r>
        <w:rPr>
          <w:rFonts w:ascii="Arial" w:hAnsi="Arial" w:cs="Arial" w:eastAsia="Arial"/>
          <w:color w:val="auto"/>
          <w:spacing w:val="0"/>
          <w:position w:val="0"/>
          <w:sz w:val="23"/>
          <w:shd w:fill="auto" w:val="clear"/>
        </w:rPr>
        <w:t xml:space="preserve">de acordo com especificações contidas no Termo de Referência páginas 33/47 e autorização da Diretor Presidente na página 75, constantes na Dispensa de Licitação 023/24 do Processo Eletrônico nº 1228/2024, mediante as cláusulas e condições seguintes:</w:t>
      </w:r>
    </w:p>
    <w:p>
      <w:pPr>
        <w:spacing w:before="120" w:after="0" w:line="360"/>
        <w:ind w:right="0" w:left="0" w:firstLine="0"/>
        <w:jc w:val="both"/>
        <w:rPr>
          <w:rFonts w:ascii="Arial" w:hAnsi="Arial" w:cs="Arial" w:eastAsia="Arial"/>
          <w:color w:val="auto"/>
          <w:spacing w:val="0"/>
          <w:position w:val="0"/>
          <w:sz w:val="23"/>
          <w:shd w:fill="auto" w:val="clear"/>
        </w:rPr>
      </w:pPr>
    </w:p>
    <w:p>
      <w:pPr>
        <w:keepNext w:val="true"/>
        <w:tabs>
          <w:tab w:val="left" w:pos="16773955" w:leader="none"/>
        </w:tabs>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PRIMEIRA: DO OBJETO</w:t>
      </w:r>
    </w:p>
    <w:p>
      <w:pPr>
        <w:keepNext w:val="true"/>
        <w:tabs>
          <w:tab w:val="left" w:pos="16773955" w:leader="none"/>
        </w:tabs>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b/>
          <w:color w:val="auto"/>
          <w:spacing w:val="0"/>
          <w:position w:val="0"/>
          <w:sz w:val="23"/>
          <w:shd w:fill="auto" w:val="clear"/>
        </w:rPr>
        <w:t xml:space="preserve">1.1</w:t>
      </w:r>
      <w:r>
        <w:rPr>
          <w:rFonts w:ascii="Arial" w:hAnsi="Arial" w:cs="Arial" w:eastAsia="Arial"/>
          <w:color w:val="auto"/>
          <w:spacing w:val="0"/>
          <w:position w:val="0"/>
          <w:sz w:val="23"/>
          <w:shd w:fill="auto" w:val="clear"/>
        </w:rPr>
        <w:t xml:space="preserve"> Constitui objeto do presente instrumento</w:t>
      </w:r>
      <w:r>
        <w:rPr>
          <w:rFonts w:ascii="Arial" w:hAnsi="Arial" w:cs="Arial" w:eastAsia="Arial"/>
          <w:color w:val="auto"/>
          <w:spacing w:val="0"/>
          <w:position w:val="0"/>
          <w:sz w:val="23"/>
          <w:shd w:fill="auto" w:val="clear"/>
        </w:rPr>
        <w:t xml:space="preserve"> a aquisição de 1.250 caixas contendo 48 copos de água de 200 ml cada uma, num total de 60 mil copinhos de água., conforme justificativa e autorizações constantes na Dispensa de Licitação 023/24, com fundamento no art. 29, inciso II da Lei das Estatais, e o art. 92 do RILC (Regulamento Interno de Licitações, Contratos e Convênios da CESAMA), conforme termo de referência, o qual integra esse termo independente de transcrição por ser de conhecimento das partes, assim como a proposta comercial.</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left"/>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1.2 ESPECIFICAÇÃO DO OBJETO </w:t>
      </w:r>
    </w:p>
    <w:p>
      <w:pPr>
        <w:spacing w:before="0" w:after="0" w:line="360"/>
        <w:ind w:right="0" w:left="0" w:firstLine="0"/>
        <w:jc w:val="left"/>
        <w:rPr>
          <w:rFonts w:ascii="Arial" w:hAnsi="Arial" w:cs="Arial" w:eastAsia="Arial"/>
          <w:b/>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1.2.1.  1.250 caixas contendo 48 copos de água de 200 ml cada uma, num total de 60 mil copinhos de água.</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b/>
          <w:color w:val="auto"/>
          <w:spacing w:val="0"/>
          <w:position w:val="0"/>
          <w:sz w:val="23"/>
          <w:shd w:fill="auto" w:val="clear"/>
        </w:rPr>
        <w:t xml:space="preserve">1.3 CONDIÇÕES DE EXECUÇÃO DO SERVIÇO</w:t>
      </w:r>
    </w:p>
    <w:p>
      <w:pPr>
        <w:spacing w:before="0" w:after="0" w:line="360"/>
        <w:ind w:right="0" w:left="0" w:firstLine="0"/>
        <w:jc w:val="both"/>
        <w:rPr>
          <w:rFonts w:ascii="Arial" w:hAnsi="Arial" w:cs="Arial" w:eastAsia="Arial"/>
          <w:b/>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1.3.1 A entrega será realizada de forma parcelada, no prazo máximo 02 (dois) dias contados a partir do recebimento da solicitação pela contratada. O cronograma estimado de entrega dos copinhos de água será feito de acordo com o elencado abaixo (lembrando que essa é uma previsão que pode ser alterada, de acordo com a necessidade da Cesama, mas sempre avisando com antecedência de 48 horas úteis ao dia da entrega):</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left"/>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Março: 10 mil copinhos</w:t>
      </w:r>
    </w:p>
    <w:p>
      <w:pPr>
        <w:spacing w:before="0" w:after="0" w:line="360"/>
        <w:ind w:right="0" w:left="0" w:firstLine="0"/>
        <w:jc w:val="left"/>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Abril: 6 mil copinhos</w:t>
      </w:r>
    </w:p>
    <w:p>
      <w:pPr>
        <w:spacing w:before="0" w:after="0" w:line="360"/>
        <w:ind w:right="0" w:left="0" w:firstLine="0"/>
        <w:jc w:val="left"/>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Maio: 10 mil copinhos</w:t>
      </w:r>
    </w:p>
    <w:p>
      <w:pPr>
        <w:spacing w:before="0" w:after="0" w:line="360"/>
        <w:ind w:right="0" w:left="0" w:firstLine="0"/>
        <w:jc w:val="left"/>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Junho: 6 mil</w:t>
      </w:r>
    </w:p>
    <w:p>
      <w:pPr>
        <w:spacing w:before="0" w:after="0" w:line="360"/>
        <w:ind w:right="0" w:left="0" w:firstLine="0"/>
        <w:jc w:val="left"/>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Agosto: 4 mil copinhos</w:t>
      </w:r>
    </w:p>
    <w:p>
      <w:pPr>
        <w:spacing w:before="0" w:after="0" w:line="360"/>
        <w:ind w:right="0" w:left="0" w:firstLine="0"/>
        <w:jc w:val="left"/>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Setembro: 4 mil copinhos</w:t>
      </w:r>
    </w:p>
    <w:p>
      <w:pPr>
        <w:spacing w:before="0" w:after="0" w:line="360"/>
        <w:ind w:right="0" w:left="0" w:firstLine="0"/>
        <w:jc w:val="left"/>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Outubro: 10 mil copinhos</w:t>
      </w:r>
    </w:p>
    <w:p>
      <w:pPr>
        <w:spacing w:before="0" w:after="0" w:line="360"/>
        <w:ind w:right="0" w:left="0" w:firstLine="0"/>
        <w:jc w:val="left"/>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Novembro: 5 mil copinhos</w:t>
      </w:r>
    </w:p>
    <w:p>
      <w:pPr>
        <w:spacing w:before="0" w:after="0" w:line="360"/>
        <w:ind w:right="0" w:left="0" w:firstLine="0"/>
        <w:jc w:val="left"/>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Dezembro: 5 mil copinhos</w:t>
      </w:r>
    </w:p>
    <w:p>
      <w:pPr>
        <w:spacing w:before="0" w:after="0" w:line="360"/>
        <w:ind w:right="0" w:left="0" w:firstLine="0"/>
        <w:jc w:val="left"/>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1.3.2 Os materiais deverão ser entregues no Departamento de Suprimentos, à Rua Santa Terezinha, nº 505, Bairro Santa Terezinha, Juiz de Fora / MG, CEP 36.045-490, em dias úteis, das 8h às 11h30 e de 14h às 17h, ou em endereço previamente informado pela Cesama, dentro do perímetro urbano de Juiz de Fora, onde serão realizados os eventos com participação da Cesama. </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1.3.3 Os materiais deverão ser entregues devidamente embalados, lacrados, acondicionados e transportados com segurança e sob a responsabilidade da fornecedora. A Cesama recusará os materiais que forem entregues em desconformidade com esta previsão.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1.3.4 Durante os serviços de transporte e descarga, a fornecedora fica obrigada, junto aos seus empregados, a obedecer rigorosamente às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Ministério do Trabalho e Emprego) será de responsabilidade exclusiva da contratada.</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1.3.5 O veículo utilizado para entrega dos materiais no Departamento de Suprimentos deverá ter no máximo 14 metros de comprimento, de para-choque a para-choque, e altura máxima de 4 metros.</w:t>
      </w:r>
    </w:p>
    <w:p>
      <w:pPr>
        <w:spacing w:before="0" w:after="0" w:line="360"/>
        <w:ind w:right="0" w:left="0" w:firstLine="0"/>
        <w:jc w:val="left"/>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1.3.6. A Cesama irá designar um empregado para acompanhar o recebimento dos materiais.</w:t>
      </w:r>
    </w:p>
    <w:p>
      <w:pPr>
        <w:spacing w:before="0" w:after="0" w:line="360"/>
        <w:ind w:right="0" w:left="0" w:firstLine="0"/>
        <w:jc w:val="left"/>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1.3.7 O empregado designado assinará termo ratificando o recebimento provisório, podendo recusar os materiais que estiverem em desacordo com a exigência do Termo de Referência e Contrato no prazo máximo de 05 (cinco) dias úteis a contar de sua entrega no local informado no item 1.3.2.</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1.3.8. Os materiais serão devolvidos / recusados na hipótese de não corresponderem às especificações deste Termo, devendo ser recolhidos das dependências da Cesama para substituição, à custa da fornecedora, no prazo máximo de 02 (dois) dias úteis.</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1.3.9 A substituição de que trata o item 6.8 deverá ser feita no prazo máximo de 05 (cinco) dias corridos, a contar da data do recolhimento dos materiais na Cesama, sujeitando-se a fornecedora, na inobservância, às penalidades previstas neste instrumento.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1.3.10 A recusa total ou parcial dos materiais entregues, por motivos justificados no recebimento, não será razão para prorrogação do prazo da entrega, previamente consignado no instrumento contratual.</w:t>
      </w:r>
    </w:p>
    <w:p>
      <w:pPr>
        <w:spacing w:before="0" w:after="0" w:line="360"/>
        <w:ind w:right="0" w:left="0" w:firstLine="0"/>
        <w:jc w:val="left"/>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1.3.11 Verificando-se, novamente, a desconformidade do material entregue com o exigido no contrato ficará demonstrada a incapacidade da empresa fornecedora, sujeitando-se, a mesma, as penalidades previstas deste.</w:t>
      </w:r>
    </w:p>
    <w:p>
      <w:pPr>
        <w:spacing w:before="0" w:after="0" w:line="360"/>
        <w:ind w:right="0" w:left="0" w:firstLine="0"/>
        <w:jc w:val="both"/>
        <w:rPr>
          <w:rFonts w:ascii="Arial" w:hAnsi="Arial" w:cs="Arial" w:eastAsia="Arial"/>
          <w:b/>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12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SEGUNDA: VALOR E FORMA DE PAGAMENTO</w:t>
      </w:r>
    </w:p>
    <w:p>
      <w:pPr>
        <w:spacing w:before="12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2.1. </w:t>
      </w:r>
      <w:r>
        <w:rPr>
          <w:rFonts w:ascii="Arial" w:hAnsi="Arial" w:cs="Arial" w:eastAsia="Arial"/>
          <w:color w:val="auto"/>
          <w:spacing w:val="0"/>
          <w:position w:val="0"/>
          <w:sz w:val="23"/>
          <w:shd w:fill="auto" w:val="clear"/>
        </w:rPr>
        <w:t xml:space="preserve">Valor global - A presente contratação tem como valor global a importância de </w:t>
      </w:r>
      <w:r>
        <w:rPr>
          <w:rFonts w:ascii="Arial" w:hAnsi="Arial" w:cs="Arial" w:eastAsia="Arial"/>
          <w:b/>
          <w:color w:val="auto"/>
          <w:spacing w:val="0"/>
          <w:position w:val="0"/>
          <w:sz w:val="22"/>
          <w:shd w:fill="auto" w:val="clear"/>
        </w:rPr>
        <w:t xml:space="preserve">R$ 51.252,00 (cinquenta e um mil, duzentos e cinquenta e dois centavos)</w:t>
      </w:r>
      <w:r>
        <w:rPr>
          <w:rFonts w:ascii="Arial" w:hAnsi="Arial" w:cs="Arial" w:eastAsia="Arial"/>
          <w:color w:val="auto"/>
          <w:spacing w:val="0"/>
          <w:position w:val="0"/>
          <w:sz w:val="23"/>
          <w:shd w:fill="auto" w:val="clear"/>
        </w:rPr>
        <w:t xml:space="preserve">, pagos na forma do item 2.2.</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2.1.1 As medições serão elaboradas mensalmente pelo gestor/fiscal do contrato designado pela Cesama, e deter-se-ão sobre os serviços executados no período correspondente ao dia 1º a 30 ou 31 de cada mês, para fins de registro contábil e pagamento, ou em outro período determinado pela fiscalização da Cesama. </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2.1.2 As medições somente serão efetuadas se ocorrerem entregas no período supramencionado. </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2.1.3 As medições poderão ser efetivadas até 10 (dez) dias do mês subsequente ao período considerado no item 2.1.1, data limite para emissão pela Cesama da ordem de faturamento.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2.2. </w:t>
      </w:r>
      <w:r>
        <w:rPr>
          <w:rFonts w:ascii="Calibri" w:hAnsi="Calibri" w:cs="Calibri" w:eastAsia="Calibri"/>
          <w:color w:val="auto"/>
          <w:spacing w:val="0"/>
          <w:position w:val="0"/>
          <w:sz w:val="24"/>
          <w:shd w:fill="auto" w:val="clear"/>
        </w:rPr>
        <w:t xml:space="preserve">A </w:t>
      </w:r>
      <w:r>
        <w:rPr>
          <w:rFonts w:ascii="Arial" w:hAnsi="Arial" w:cs="Arial" w:eastAsia="Arial"/>
          <w:color w:val="auto"/>
          <w:spacing w:val="0"/>
          <w:position w:val="0"/>
          <w:sz w:val="23"/>
          <w:shd w:fill="auto" w:val="clear"/>
        </w:rPr>
        <w:t xml:space="preserve">Cesama efetuará os pagamentos 30 (trinta) dias após a entrega dos materiais juntamente com a apresentação e aceitação da Nota Fiscal / Fatura pelo departamento competente.</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2.2.1. Caso o vencimento ocorra no sábado, domingo, feriado ou ponto facultativo para a Cesama, o pagamento será realizado no primeiro dia útil subsequente. </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2.2.2 O pagamento será efetuado após medição única, através de depósito em conta bancária ou via TED (transferência eletrônica disponível), cujas tarifas extras correrão por conta da CONTRATADA</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2.2.3. As notas fiscais eletrônicas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NF-e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dever</w:t>
      </w:r>
      <w:r>
        <w:rPr>
          <w:rFonts w:ascii="Arial" w:hAnsi="Arial" w:cs="Arial" w:eastAsia="Arial"/>
          <w:color w:val="auto"/>
          <w:spacing w:val="0"/>
          <w:position w:val="0"/>
          <w:sz w:val="23"/>
          <w:shd w:fill="auto" w:val="clear"/>
        </w:rPr>
        <w:t xml:space="preserve">ão ser enviadas para o e-mail </w:t>
      </w:r>
      <w:hyperlink xmlns:r="http://schemas.openxmlformats.org/officeDocument/2006/relationships" r:id="docRId0">
        <w:r>
          <w:rPr>
            <w:rFonts w:ascii="Arial" w:hAnsi="Arial" w:cs="Arial" w:eastAsia="Arial"/>
            <w:color w:val="0000FF"/>
            <w:spacing w:val="0"/>
            <w:position w:val="0"/>
            <w:sz w:val="23"/>
            <w:u w:val="single"/>
            <w:shd w:fill="auto" w:val="clear"/>
          </w:rPr>
          <w:t xml:space="preserve">nfe@cesama.com.br</w:t>
        </w:r>
      </w:hyperlink>
      <w:r>
        <w:rPr>
          <w:rFonts w:ascii="Arial" w:hAnsi="Arial" w:cs="Arial" w:eastAsia="Arial"/>
          <w:color w:val="auto"/>
          <w:spacing w:val="0"/>
          <w:position w:val="0"/>
          <w:sz w:val="23"/>
          <w:shd w:fill="auto" w:val="clear"/>
        </w:rPr>
        <w:t xml:space="preserve"> e </w:t>
      </w:r>
      <w:hyperlink xmlns:r="http://schemas.openxmlformats.org/officeDocument/2006/relationships" r:id="docRId1">
        <w:r>
          <w:rPr>
            <w:rFonts w:ascii="Arial" w:hAnsi="Arial" w:cs="Arial" w:eastAsia="Arial"/>
            <w:color w:val="0000FF"/>
            <w:spacing w:val="0"/>
            <w:position w:val="0"/>
            <w:sz w:val="23"/>
            <w:u w:val="single"/>
            <w:shd w:fill="auto" w:val="clear"/>
          </w:rPr>
          <w:t xml:space="preserve">toliveira</w:t>
        </w:r>
        <w:r>
          <w:rPr>
            <w:rFonts w:ascii="Arial" w:hAnsi="Arial" w:cs="Arial" w:eastAsia="Arial"/>
            <w:color w:val="0000FF"/>
            <w:spacing w:val="0"/>
            <w:position w:val="0"/>
            <w:sz w:val="23"/>
            <w:u w:val="single"/>
            <w:shd w:fill="auto" w:val="clear"/>
          </w:rPr>
          <w:t xml:space="preserve"> HYPERLINK "mailto:toliveira@cesama.com.br"</w:t>
        </w:r>
        <w:r>
          <w:rPr>
            <w:rFonts w:ascii="Arial" w:hAnsi="Arial" w:cs="Arial" w:eastAsia="Arial"/>
            <w:color w:val="0000FF"/>
            <w:spacing w:val="0"/>
            <w:position w:val="0"/>
            <w:sz w:val="23"/>
            <w:u w:val="single"/>
            <w:shd w:fill="auto" w:val="clear"/>
          </w:rPr>
          <w:t xml:space="preserve">@</w:t>
        </w:r>
        <w:r>
          <w:rPr>
            <w:rFonts w:ascii="Arial" w:hAnsi="Arial" w:cs="Arial" w:eastAsia="Arial"/>
            <w:color w:val="0000FF"/>
            <w:spacing w:val="0"/>
            <w:position w:val="0"/>
            <w:sz w:val="23"/>
            <w:u w:val="single"/>
            <w:shd w:fill="auto" w:val="clear"/>
          </w:rPr>
          <w:t xml:space="preserve"> HYPERLINK "mailto:toliveira@cesama.com.br"</w:t>
        </w:r>
        <w:r>
          <w:rPr>
            <w:rFonts w:ascii="Arial" w:hAnsi="Arial" w:cs="Arial" w:eastAsia="Arial"/>
            <w:color w:val="0000FF"/>
            <w:spacing w:val="0"/>
            <w:position w:val="0"/>
            <w:sz w:val="23"/>
            <w:u w:val="single"/>
            <w:shd w:fill="auto" w:val="clear"/>
          </w:rPr>
          <w:t xml:space="preserve">cesama.com.br</w:t>
        </w:r>
      </w:hyperlink>
      <w:r>
        <w:rPr>
          <w:rFonts w:ascii="Arial" w:hAnsi="Arial" w:cs="Arial" w:eastAsia="Arial"/>
          <w:color w:val="auto"/>
          <w:spacing w:val="0"/>
          <w:position w:val="0"/>
          <w:sz w:val="23"/>
          <w:shd w:fill="auto" w:val="clear"/>
        </w:rPr>
        <w:t xml:space="preserve">.</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2.2.3. Nas Notas Fiscais deve ser informado o número do processo da CESAMA que originou a contratação.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2.2.4 O pagamento SOMENTE será efetuado: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a) Após a aceitação da Nota Fiscal / Fatura.</w: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b) Após o recolhimento pela contratada de quaisquer multas que lhe tenham sido impostas em decorrência de inadimplemento contratual.</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2.3. Na Nota Fiscal / Fatura deverão ser anexadas as certidões atualizadas de regularidade junto ao INSS, ao FGTS e à Justiça do Trabalho.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2.4. Na eventualidade de aplicação de multas, estas deverão ser liquidadas simultaneamente com parcela vinculada ao evento cujo descumprimento der origem à aplicação da penalidade.</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2.5. O CNPJ da Contratada constante da Nota Fiscal / Fatura deverá ser o mesmo da documentação apresentada no processo.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2.6 Será utilizado o Índice Nacional de Preços ao Consumidor Amplo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IPCA, como </w:t>
      </w:r>
      <w:r>
        <w:rPr>
          <w:rFonts w:ascii="Arial" w:hAnsi="Arial" w:cs="Arial" w:eastAsia="Arial"/>
          <w:color w:val="auto"/>
          <w:spacing w:val="0"/>
          <w:position w:val="0"/>
          <w:sz w:val="23"/>
          <w:shd w:fill="auto" w:val="clear"/>
        </w:rPr>
        <w:t xml:space="preserve">índica para reajuste de preços nos contratos da CESAMA, quando couber, e o marco inicial para concessão do reajuste será a data da apresentação da proposta comercial.</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2.7. Na hipótese de ocorrer atraso no pagamento da Nota Fiscal / Fatura por responsabilidade da CESAMA, esta, se compromete a aplicar conforme legislação em vigor, juros de mora sobre o valor devido “pro rata” entre a data do vencimento e o efetivo pagamento.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2.8. A Contratada não poderá ceder ou dar em garantia, em qualquer hipótese, no todo ou em parte, os créditos de qualquer natureza, decorrentes ou oriundos do Contrato.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2.9.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2.10 A antecipação de pagamento só poderá ocorrer caso o serviço tenha sido entregue.</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2.11. A Cesama poderá realizar o pagamento antes do prazo definido no item 2.2, através de solicitação expressa da contratada, que será analisada pela Gerência Financeira e Comercial, de acordo com as condições financeiras da Cesama. Havendo a antecipação do pagamento, o mesmo sofrerá um desconto financeiro, e o índice a ser utilizado será o Índice Nacional de Preços ao Consumidor</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INPC acrescido de 1% (um por cento) </w:t>
      </w:r>
      <w:r>
        <w:rPr>
          <w:rFonts w:ascii="Arial" w:hAnsi="Arial" w:cs="Arial" w:eastAsia="Arial"/>
          <w:color w:val="auto"/>
          <w:spacing w:val="0"/>
          <w:position w:val="0"/>
          <w:sz w:val="23"/>
          <w:shd w:fill="auto" w:val="clear"/>
        </w:rPr>
        <w:t xml:space="preserve">“</w:t>
      </w:r>
      <w:r>
        <w:rPr>
          <w:rFonts w:ascii="Arial" w:hAnsi="Arial" w:cs="Arial" w:eastAsia="Arial"/>
          <w:i/>
          <w:color w:val="auto"/>
          <w:spacing w:val="0"/>
          <w:position w:val="0"/>
          <w:sz w:val="23"/>
          <w:shd w:fill="auto" w:val="clear"/>
        </w:rPr>
        <w:t xml:space="preserve">pro rata</w:t>
      </w:r>
      <w:r>
        <w:rPr>
          <w:rFonts w:ascii="Arial" w:hAnsi="Arial" w:cs="Arial" w:eastAsia="Arial"/>
          <w:color w:val="auto"/>
          <w:spacing w:val="0"/>
          <w:position w:val="0"/>
          <w:sz w:val="23"/>
          <w:shd w:fill="auto" w:val="clear"/>
        </w:rPr>
        <w:t xml:space="preserve">”.</w:t>
      </w:r>
    </w:p>
    <w:p>
      <w:pPr>
        <w:spacing w:before="0" w:after="0" w:line="360"/>
        <w:ind w:right="0" w:left="0" w:firstLine="0"/>
        <w:jc w:val="both"/>
        <w:rPr>
          <w:rFonts w:ascii="Arial" w:hAnsi="Arial" w:cs="Arial" w:eastAsia="Arial"/>
          <w:color w:val="auto"/>
          <w:spacing w:val="0"/>
          <w:position w:val="0"/>
          <w:sz w:val="23"/>
          <w:shd w:fill="auto" w:val="clear"/>
        </w:rPr>
      </w:pPr>
    </w:p>
    <w:p>
      <w:pPr>
        <w:keepNext w:val="true"/>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TERCEIRA: DOS PRAZOS</w:t>
      </w:r>
    </w:p>
    <w:p>
      <w:pPr>
        <w:keepNext w:val="true"/>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3.1. A contratação obedecerá às disposições da Lei Federal nº 13.303 de 30/06/2016 e alterações posteriores, bem como as disposições deste instrumento e seus anexos e preceitos do direito privado, no que concerne à sua execução, alteração, inexecução ou rescisão.</w:t>
      </w:r>
    </w:p>
    <w:p>
      <w:pPr>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3.2. </w:t>
      </w:r>
      <w:r>
        <w:rPr>
          <w:rFonts w:ascii="Arial" w:hAnsi="Arial" w:cs="Arial" w:eastAsia="Arial"/>
          <w:b/>
          <w:color w:val="auto"/>
          <w:spacing w:val="0"/>
          <w:position w:val="0"/>
          <w:sz w:val="23"/>
          <w:shd w:fill="auto" w:val="clear"/>
        </w:rPr>
        <w:t xml:space="preserve">O prazo de vigência é de 12 (doze) meses </w:t>
      </w:r>
      <w:r>
        <w:rPr>
          <w:rFonts w:ascii="Arial" w:hAnsi="Arial" w:cs="Arial" w:eastAsia="Arial"/>
          <w:color w:val="auto"/>
          <w:spacing w:val="0"/>
          <w:position w:val="0"/>
          <w:sz w:val="23"/>
          <w:shd w:fill="auto" w:val="clear"/>
        </w:rPr>
        <w:t xml:space="preserve">contados da assinatura do instrumento contratual.</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3.3.</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3"/>
          <w:shd w:fill="auto" w:val="clear"/>
        </w:rPr>
        <w:t xml:space="preserve">O prazo de execução do objeto será de  12 (doze) meses contados, após a assinatura do Contrato.</w:t>
      </w:r>
    </w:p>
    <w:p>
      <w:pPr>
        <w:keepNext w:val="true"/>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QUARTA: DAS PENALIDADES</w:t>
      </w:r>
    </w:p>
    <w:p>
      <w:pPr>
        <w:keepNext w:val="true"/>
        <w:spacing w:before="0" w:after="0" w:line="360"/>
        <w:ind w:right="0" w:left="0" w:firstLine="0"/>
        <w:jc w:val="both"/>
        <w:rPr>
          <w:rFonts w:ascii="Arial" w:hAnsi="Arial" w:cs="Arial" w:eastAsia="Arial"/>
          <w:b/>
          <w:color w:val="auto"/>
          <w:spacing w:val="0"/>
          <w:position w:val="0"/>
          <w:sz w:val="23"/>
          <w:shd w:fill="auto" w:val="clear"/>
        </w:rPr>
      </w:pPr>
    </w:p>
    <w:p>
      <w:pPr>
        <w:tabs>
          <w:tab w:val="left" w:pos="567" w:leader="none"/>
        </w:tabs>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4.1. Pelo descumprimento de quaisquer cláusulas ou condições estabelecidas no Termo de Referência e neste Contrato, a Contratada ficará sujeita às penalidades previstas no RILC - Regulamento Interno de Licitações, Contratos e Convênios da CESAMA, além das previstas no presente termo.</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4.1.1 O atraso injustificado na prestação dos serviços sujeita a CONTRATADA ao pagamento de multa de mora de até 0,05% (zero vírgula zero cinco por cento) para cada dia de atraso, sobre o valor global do Contrato.</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4.2. Pela inexecução, total ou parcial do Contrato, a CESAMA poderá aplicar à CONTRATADA isoladamente ou cumulativamente: </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a) advertência;</w:t>
      </w:r>
    </w:p>
    <w:p>
      <w:pPr>
        <w:tabs>
          <w:tab w:val="left" w:pos="567" w:leader="none"/>
        </w:tabs>
        <w:suppressAutoHyphens w:val="true"/>
        <w:spacing w:before="120" w:after="0" w:line="360"/>
        <w:ind w:right="0" w:left="0" w:firstLine="0"/>
        <w:jc w:val="both"/>
        <w:rPr>
          <w:rFonts w:ascii="Arial" w:hAnsi="Arial" w:cs="Arial" w:eastAsia="Arial"/>
          <w:b/>
          <w:color w:val="auto"/>
          <w:spacing w:val="0"/>
          <w:position w:val="0"/>
          <w:sz w:val="23"/>
          <w:shd w:fill="FFFF00" w:val="clear"/>
        </w:rPr>
      </w:pPr>
      <w:r>
        <w:rPr>
          <w:rFonts w:ascii="Arial" w:hAnsi="Arial" w:cs="Arial" w:eastAsia="Arial"/>
          <w:color w:val="auto"/>
          <w:spacing w:val="0"/>
          <w:position w:val="0"/>
          <w:sz w:val="23"/>
          <w:shd w:fill="auto" w:val="clear"/>
        </w:rPr>
        <w:t xml:space="preserve">b) multa meramente moratória, como previsto no item 4.1.1 ou multa-penalidade de até 3% (três por cento) sobre o valor do contrato;</w:t>
      </w:r>
    </w:p>
    <w:p>
      <w:pPr>
        <w:tabs>
          <w:tab w:val="left" w:pos="567" w:leader="none"/>
        </w:tabs>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c) suspensão temporária de participar em licitação e impedimento de contratar com a CESAMA, por prazo não superior a 02 (dois) anos.</w:t>
      </w:r>
    </w:p>
    <w:p>
      <w:pPr>
        <w:tabs>
          <w:tab w:val="left" w:pos="567" w:leader="none"/>
        </w:tabs>
        <w:spacing w:before="120" w:after="0" w:line="360"/>
        <w:ind w:right="0" w:left="0" w:firstLine="0"/>
        <w:jc w:val="both"/>
        <w:rPr>
          <w:rFonts w:ascii="Arial" w:hAnsi="Arial" w:cs="Arial" w:eastAsia="Arial"/>
          <w:color w:val="auto"/>
          <w:spacing w:val="0"/>
          <w:position w:val="0"/>
          <w:sz w:val="23"/>
          <w:shd w:fill="auto" w:val="clear"/>
        </w:rPr>
      </w:pPr>
    </w:p>
    <w:p>
      <w:pPr>
        <w:keepNext w:val="true"/>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QUINTA: DAS OBRIGAÇÕES E RESPONSABILIDADES</w:t>
      </w:r>
    </w:p>
    <w:p>
      <w:pPr>
        <w:keepNext w:val="true"/>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5.1. Da Contratada:</w:t>
      </w:r>
    </w:p>
    <w:p>
      <w:pPr>
        <w:spacing w:before="0" w:after="0" w:line="360"/>
        <w:ind w:right="0" w:left="0" w:firstLine="0"/>
        <w:jc w:val="both"/>
        <w:rPr>
          <w:rFonts w:ascii="Arial" w:hAnsi="Arial" w:cs="Arial" w:eastAsia="Arial"/>
          <w:b/>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5.1.1 Providenciar, imediatamente, a correção das deficiências apontadas pela CESAMA com respeito ao fornecimento do objeto.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5.1.2 Entregar os materiais dentro das condições estabelecidas e respeitando os prazos fixados.</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5.1.3 Responsabilizar-se pela quantidade e qualidade dos materiais, substituindo aqueles que apresentarem qualquer tipo de vício ou imperfeição, ou não se adequarem às especificações constantes deste Termo, sob pena de aplicação das sanções cabíveis, inclusive rescisão do contrato.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5.1.4 Cumprir os prazos previstos neste Termo  ou outros que venham a ser fixados pela Cesama.</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5.1.5 Dirimir qualquer dúvida e prestar esclarecimentos acerca da execução do contrato, durante toda a sua vigência, a pedido da Cesama.</w:t>
      </w:r>
    </w:p>
    <w:p>
      <w:pPr>
        <w:tabs>
          <w:tab w:val="left" w:pos="567" w:leader="none"/>
        </w:tabs>
        <w:spacing w:before="0" w:after="0" w:line="360"/>
        <w:ind w:right="-20" w:left="-2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5.1.6 Manter, durante toda a execução deste Contrato, em compatibilidade com as obrigações a serem assumidas, todas as condições de habilitação e qualificação exigidas na dispensa de licitação.</w:t>
      </w:r>
    </w:p>
    <w:p>
      <w:pPr>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5.1.7 Prestar informações à Auditoria Interna da Cesama quando solicitado, sob pena de aplicação das sanções estabelecidas no Regulamento Interno de Licitações, Contratos e Convênios da Cesama (RILC).</w:t>
      </w:r>
    </w:p>
    <w:p>
      <w:pPr>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color w:val="auto"/>
          <w:spacing w:val="0"/>
          <w:position w:val="0"/>
          <w:sz w:val="23"/>
          <w:shd w:fill="auto" w:val="clear"/>
        </w:rPr>
        <w:t xml:space="preserve"> </w:t>
      </w:r>
      <w:r>
        <w:rPr>
          <w:rFonts w:ascii="Arial" w:hAnsi="Arial" w:cs="Arial" w:eastAsia="Arial"/>
          <w:b/>
          <w:color w:val="auto"/>
          <w:spacing w:val="0"/>
          <w:position w:val="0"/>
          <w:sz w:val="23"/>
          <w:shd w:fill="auto" w:val="clear"/>
        </w:rPr>
        <w:t xml:space="preserve">5.2. Da Cesama:</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5.2.1 Fazer a solicitação dos pedidos</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5.2.2 Efetuar todos os pagamentos devidos à Contratada, nas condições estabelecidas.</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5.2.3 Fiscalizar a execução do contrato, o que não fará cessar ou diminuir a responsabilidade da contratada pelo perfeito cumprimento das obrigações estipuladas, nem por quaisquer danos, inclusive quanto a terceiros, ou por irregularidades constatadas.</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5.2.4 Rejeitar todo e qualquer material de má qualidade e em desconformidade com as especificações deste Termo.</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5.2.5 Efetuar o recebimento provisório e o recebimento definitivo do objeto, por meio do Departamento de Suprimentos.</w:t>
      </w:r>
    </w:p>
    <w:p>
      <w:pPr>
        <w:tabs>
          <w:tab w:val="left" w:pos="567" w:leader="none"/>
        </w:tabs>
        <w:spacing w:before="120" w:after="0" w:line="360"/>
        <w:ind w:right="0" w:left="0" w:firstLine="0"/>
        <w:jc w:val="both"/>
        <w:rPr>
          <w:rFonts w:ascii="Arial" w:hAnsi="Arial" w:cs="Arial" w:eastAsia="Arial"/>
          <w:color w:val="FF0000"/>
          <w:spacing w:val="0"/>
          <w:position w:val="0"/>
          <w:sz w:val="23"/>
          <w:shd w:fill="auto" w:val="clear"/>
        </w:rPr>
      </w:pPr>
    </w:p>
    <w:p>
      <w:pPr>
        <w:tabs>
          <w:tab w:val="left" w:pos="567" w:leader="none"/>
        </w:tabs>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SEXTA: DAS ALTERAÇÕES</w:t>
      </w:r>
    </w:p>
    <w:p>
      <w:pPr>
        <w:tabs>
          <w:tab w:val="left" w:pos="567" w:leader="none"/>
        </w:tabs>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6.1. O presente Contrato poderá ser alterada, por acordo entre as partes, nas hipóteses disciplinadas no art. 81 da Lei nº 13.303/2016, entre outras legal ou contratualmente previstas.</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SÉTIMA: DA RESCISÃO CONTRATUAL</w:t>
      </w:r>
    </w:p>
    <w:p>
      <w:pPr>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7.1 No que se refere a inexecução e a rescisão do contrato, aplica-se o disposto no Manual de Convênios e de Gestão e Fiscalização de Contratos, do Regulamento Interno de Licitações, Contratos e Convênios da Cesama.</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7.2 A inexecução total ou parcial do contrato poderá ensejar a sua rescisão, com as consequências cabíveis.</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7.3 Constituem motivo para rescisão do contrato os especificados no Manual de Convênios e de Gestão e Fiscalização de Contratos, do RILC.</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7.4 A rescisão do contrato poderá ser: </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I. por ato unilateral e escrito de qualquer das partes; </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II. amigável, por acordo entre as partes, reduzida a termo no processo de contratação, desde que haja conveniência para a Cesama; </w:t>
      </w: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III.  judicial, nos termos da legislação. </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7.5 A rescisão por ato unilateral a que se refere o inciso I, do item acima, deverá ser precedida de comunicação escrita e fundamentada da parte interessada e ser enviada a outra parte com antecedência mínima de 30 (trinta) dias.</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7.6 Quando a rescisão ocorrer sem que haja culpa da outra parte contratante, será esta ressarcida dos prejuízos que houver sofrido, regularmente comprovados, e no caso da Contratada poderá ter ainda direito a: </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I. devolução da garantia; </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II. pagamentos devidos pela execução do contrato até a data da rescisão; </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III. pagamento do custo da desmobilização.</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7.7 A Contratada poderá aceitar nas mesmas condições contratuais, os acréscimos ou supressões, estabelecidos no art. 81, § 1º da Lei Federal nº 13.303/16. </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7.8 Sempre que for necessário acrescer ou reduzir os valores e/ou prazos contratuais, as modificações procedidas deverão fazer parte de aditamento a ser assinado pelas partes. </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7.9 Eventuais acréscimos nas quantidades do objeto da contratação, quando necessário, poderão ser admitidos desde que autorizados pela CESAMA, com base nos preços unitários contratados. </w:t>
      </w:r>
    </w:p>
    <w:p>
      <w:pPr>
        <w:spacing w:before="120" w:after="0" w:line="360"/>
        <w:ind w:right="0" w:left="0" w:firstLine="0"/>
        <w:jc w:val="both"/>
        <w:rPr>
          <w:rFonts w:ascii="Arial" w:hAnsi="Arial" w:cs="Arial" w:eastAsia="Arial"/>
          <w:color w:val="auto"/>
          <w:spacing w:val="0"/>
          <w:position w:val="0"/>
          <w:sz w:val="23"/>
          <w:shd w:fill="auto" w:val="clear"/>
        </w:rPr>
      </w:pPr>
    </w:p>
    <w:p>
      <w:pPr>
        <w:keepNext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OITAVA: LEGISLAÇÃO APLICÁVEL</w:t>
      </w:r>
    </w:p>
    <w:p>
      <w:pPr>
        <w:keepNext w:val="true"/>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8.1. Aplica-se à execução deste contrato a Lei Federal 13.303 de 30 de junho de 2016, e alterações posteriores, inclusive aos casos omissos, bem como a Lei nº 12.846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Anticorrupção, a Política Anticorrupção, o Regulamento Interno de Licitações, Contratos e Convênios, o Código de Ética da CESAMA, e a legislação municipal civil e ambiental aplicáveis ao objeto do contrato.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8.2.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pPr>
        <w:spacing w:before="120" w:after="0" w:line="360"/>
        <w:ind w:right="0" w:left="0" w:firstLine="0"/>
        <w:jc w:val="both"/>
        <w:rPr>
          <w:rFonts w:ascii="Arial" w:hAnsi="Arial" w:cs="Arial" w:eastAsia="Arial"/>
          <w:color w:val="auto"/>
          <w:spacing w:val="0"/>
          <w:position w:val="0"/>
          <w:sz w:val="23"/>
          <w:shd w:fill="auto" w:val="clear"/>
        </w:rPr>
      </w:pPr>
    </w:p>
    <w:p>
      <w:pPr>
        <w:keepNext w:val="true"/>
        <w:tabs>
          <w:tab w:val="left" w:pos="360" w:leader="none"/>
        </w:tabs>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NONA: CONFORMIDADE</w:t>
      </w:r>
    </w:p>
    <w:p>
      <w:pPr>
        <w:keepNext w:val="true"/>
        <w:tabs>
          <w:tab w:val="left" w:pos="360" w:leader="none"/>
        </w:tabs>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9.1. A CONTRATADA declara, sob as penas da lei, não haver, até a presente data, qualquer impedimento à presente contratação ou mesmo à execução de alguma cláusula ou condição do instrumento ora pactuado.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9.6. A CONTRATADA declara que não prática e se obriga a não praticar quaisquer atos que violem a lei anticorrupção.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9.7. A CONTRATADA concorda em fornecer prontamente, sempre que solicitada, evidência de que está atuando diligentemente na prevenção de práticas que possam violar as leis anticorrupção.</w:t>
      </w: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9.11. A CONTRATADA compromete-se a praticar a governança corporativa de modo a dar efetividade ao cumprimento das obrigações contratuais em observância à legislação aplicável.</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9.12. Aplicam-se, ainda, os princípios e normas estabelecidos no Código de Conduta e Integridade da CESAMA, disponível para consulta no site da CESAMA, no endereço eletrônico </w:t>
      </w:r>
      <w:hyperlink xmlns:r="http://schemas.openxmlformats.org/officeDocument/2006/relationships" r:id="docRId2">
        <w:r>
          <w:rPr>
            <w:rFonts w:ascii="Arial" w:hAnsi="Arial" w:cs="Arial" w:eastAsia="Arial"/>
            <w:color w:val="0000FF"/>
            <w:spacing w:val="0"/>
            <w:position w:val="0"/>
            <w:sz w:val="23"/>
            <w:u w:val="single"/>
            <w:shd w:fill="auto" w:val="clear"/>
          </w:rPr>
          <w:t xml:space="preserve">http://cesama.com.br/site/uploads/</w:t>
        </w:r>
        <w:r>
          <w:rPr>
            <w:rFonts w:ascii="Arial" w:hAnsi="Arial" w:cs="Arial" w:eastAsia="Arial"/>
            <w:color w:val="0000FF"/>
            <w:spacing w:val="0"/>
            <w:position w:val="0"/>
            <w:sz w:val="23"/>
            <w:u w:val="single"/>
            <w:shd w:fill="auto" w:val="clear"/>
          </w:rPr>
          <w:t xml:space="preserve"> HYPERLINK "http://cesama.com.br/site/uploads/p%E1ginas_arquivos/124/15573469006.pdf"</w:t>
        </w:r>
        <w:r>
          <w:rPr>
            <w:rFonts w:ascii="Arial" w:hAnsi="Arial" w:cs="Arial" w:eastAsia="Arial"/>
            <w:color w:val="0000FF"/>
            <w:spacing w:val="0"/>
            <w:position w:val="0"/>
            <w:sz w:val="23"/>
            <w:u w:val="single"/>
            <w:shd w:fill="auto" w:val="clear"/>
          </w:rPr>
          <w:t xml:space="preserve">páginas_arquivos</w:t>
        </w:r>
        <w:r>
          <w:rPr>
            <w:rFonts w:ascii="Arial" w:hAnsi="Arial" w:cs="Arial" w:eastAsia="Arial"/>
            <w:color w:val="0000FF"/>
            <w:spacing w:val="0"/>
            <w:position w:val="0"/>
            <w:sz w:val="23"/>
            <w:u w:val="single"/>
            <w:shd w:fill="auto" w:val="clear"/>
          </w:rPr>
          <w:t xml:space="preserve"> HYPERLINK "http://cesama.com.br/site/uploads/p%E1ginas_arquivos/124/15573469006.pdf"</w:t>
        </w:r>
        <w:r>
          <w:rPr>
            <w:rFonts w:ascii="Arial" w:hAnsi="Arial" w:cs="Arial" w:eastAsia="Arial"/>
            <w:color w:val="0000FF"/>
            <w:spacing w:val="0"/>
            <w:position w:val="0"/>
            <w:sz w:val="23"/>
            <w:u w:val="single"/>
            <w:shd w:fill="auto" w:val="clear"/>
          </w:rPr>
          <w:t xml:space="preserve">/124/15573469006.pdf</w:t>
        </w:r>
      </w:hyperlink>
      <w:r>
        <w:rPr>
          <w:rFonts w:ascii="Arial" w:hAnsi="Arial" w:cs="Arial" w:eastAsia="Arial"/>
          <w:color w:val="auto"/>
          <w:spacing w:val="0"/>
          <w:position w:val="0"/>
          <w:sz w:val="23"/>
          <w:shd w:fill="auto" w:val="clear"/>
        </w:rPr>
        <w:t xml:space="preserve"> e as disposições da Lei Federal nº 12.846 de 01/08/2013.</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9.13. Aplica-se a política de transações com partes relacionadas, quando couber, disponível para consulta no site da Cesama, no endereço eletrônico </w:t>
      </w:r>
      <w:hyperlink xmlns:r="http://schemas.openxmlformats.org/officeDocument/2006/relationships" r:id="docRId3">
        <w:r>
          <w:rPr>
            <w:rFonts w:ascii="Arial" w:hAnsi="Arial" w:cs="Arial" w:eastAsia="Arial"/>
            <w:color w:val="0000FF"/>
            <w:spacing w:val="0"/>
            <w:position w:val="0"/>
            <w:sz w:val="23"/>
            <w:u w:val="single"/>
            <w:shd w:fill="auto" w:val="clear"/>
          </w:rPr>
          <w:t xml:space="preserve">https://cesama.com.br/transparencia/politica-de-transacoes-com-as-partes-relacionadas-2</w:t>
        </w:r>
      </w:hyperlink>
      <w:r>
        <w:rPr>
          <w:rFonts w:ascii="Arial" w:hAnsi="Arial" w:cs="Arial" w:eastAsia="Arial"/>
          <w:color w:val="FF0000"/>
          <w:spacing w:val="0"/>
          <w:position w:val="0"/>
          <w:sz w:val="23"/>
          <w:shd w:fill="auto" w:val="clear"/>
        </w:rPr>
        <w:t xml:space="preserve">.</w:t>
      </w:r>
    </w:p>
    <w:p>
      <w:pPr>
        <w:spacing w:before="120" w:after="0" w:line="360"/>
        <w:ind w:right="0" w:left="0" w:firstLine="0"/>
        <w:jc w:val="both"/>
        <w:rPr>
          <w:rFonts w:ascii="Arial" w:hAnsi="Arial" w:cs="Arial" w:eastAsia="Arial"/>
          <w:color w:val="auto"/>
          <w:spacing w:val="0"/>
          <w:position w:val="0"/>
          <w:sz w:val="23"/>
          <w:shd w:fill="auto" w:val="clear"/>
        </w:rPr>
      </w:pPr>
    </w:p>
    <w:p>
      <w:pPr>
        <w:keepNext w:val="true"/>
        <w:tabs>
          <w:tab w:val="left" w:pos="360" w:leader="none"/>
          <w:tab w:val="left" w:pos="708" w:leader="none"/>
          <w:tab w:val="left" w:pos="3240" w:leader="none"/>
        </w:tabs>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DÉCIMA </w:t>
      </w:r>
      <w:r>
        <w:rPr>
          <w:rFonts w:ascii="Arial" w:hAnsi="Arial" w:cs="Arial" w:eastAsia="Arial"/>
          <w:b/>
          <w:color w:val="auto"/>
          <w:spacing w:val="0"/>
          <w:position w:val="0"/>
          <w:sz w:val="23"/>
          <w:shd w:fill="auto" w:val="clear"/>
        </w:rPr>
        <w:t xml:space="preserve">–</w:t>
      </w:r>
      <w:r>
        <w:rPr>
          <w:rFonts w:ascii="Arial" w:hAnsi="Arial" w:cs="Arial" w:eastAsia="Arial"/>
          <w:b/>
          <w:color w:val="auto"/>
          <w:spacing w:val="0"/>
          <w:position w:val="0"/>
          <w:sz w:val="23"/>
          <w:shd w:fill="auto" w:val="clear"/>
        </w:rPr>
        <w:t xml:space="preserve"> LGPD</w:t>
      </w:r>
    </w:p>
    <w:p>
      <w:pPr>
        <w:keepNext w:val="true"/>
        <w:tabs>
          <w:tab w:val="left" w:pos="360" w:leader="none"/>
          <w:tab w:val="left" w:pos="708" w:leader="none"/>
          <w:tab w:val="left" w:pos="3240" w:leader="none"/>
        </w:tabs>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3"/>
          <w:shd w:fill="auto" w:val="clear"/>
        </w:rPr>
        <w:t xml:space="preserve">0.1. As partes, por si e seus colaboradores, obrigam-se a atuar no presente contrato em conformidade com a legislação vigente (Lei nº 13.709/2018) sob a proteção de dados pessoais e as determinações de órgãos reguladores/fiscalizadores sobre matéria. </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10.2.Aspartes se comprometem a não fornecer a terceiros e a manter em estrito sigilo quaisquer dados, informações, documentos de seus respectivos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10.3. As partes obrigam-se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out terceiros contratados que lidam com dados pessoais firmem termo de confidencialidade, bem como manter quaisquer dados pessoais estritamente confidenciais e de não utilizar para outros fins, com exceção ao cumprimento do contrato. Responsabilizando-se as partes em treinar a sua equipe sobre as disposições legais aplicáveis em relação à proteção de dados. </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10.4. As partes executarão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autorizada pelas partes. </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10.5. No manuseio dos dados as partes deverão tratar os dados pessoais a que tiver acesso apenas de acordo com as instruções recebidas e em conformidade com estas cláusulas, e que, na eventualidade, de não mais poder cumprir estas obrigações, por qualquer razão, concordam em informar de modo formal este fato imediatamente à outra parte, que terá o direito de rescindir o contrato, sem qualquer ônus, multa ou encargo. </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10.6. As partes deverão envidar todos os esforços técnicos e organizacionais para garantir a segurança dos dados pessoais que lhe forem confiados em razão da relação estabelecida por meio do presente contrato.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10.7. As partes deverão comunicar, caso receba alguma requisição referente aos direitos de correção, eliminação e revogação de consentimento, o que deverá ocorrer de imediato ou, no limite, no dia útil seguinte. Caso pedido a eliminação do dado, as partes se comprometem a executar tal operação para que não haja a violação ao direito do titular dos dados. </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10.8. Em caso de incidente de segurança envolvendo dados pessoais, as partes deverão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10.9. Após o término da relação contratual, ou quando a parte assim solicitar, ou mediante eventual solicitação do titular, as partes deverão eliminar, corrigir, anonimizar ou bloquear o acesso aos dados, em caráter definitivo ou não, a critério da parte, dos dados que tiverem sido tratados em decorrência do CONTRATO, estendendo-se as eventuais cópias, salvo mediante instrução diversa recebida na ocasião.</w:t>
      </w:r>
    </w:p>
    <w:p>
      <w:pPr>
        <w:spacing w:before="120" w:after="0" w:line="360"/>
        <w:ind w:right="0" w:left="0" w:firstLine="0"/>
        <w:jc w:val="both"/>
        <w:rPr>
          <w:rFonts w:ascii="Arial" w:hAnsi="Arial" w:cs="Arial" w:eastAsia="Arial"/>
          <w:color w:val="auto"/>
          <w:spacing w:val="0"/>
          <w:position w:val="0"/>
          <w:sz w:val="23"/>
          <w:shd w:fill="auto" w:val="clear"/>
        </w:rPr>
      </w:pPr>
    </w:p>
    <w:p>
      <w:pPr>
        <w:keepNext w:val="true"/>
        <w:tabs>
          <w:tab w:val="left" w:pos="360" w:leader="none"/>
          <w:tab w:val="left" w:pos="708" w:leader="none"/>
          <w:tab w:val="left" w:pos="3240" w:leader="none"/>
        </w:tabs>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DÉCIMA PRIMEIRA </w:t>
      </w:r>
      <w:r>
        <w:rPr>
          <w:rFonts w:ascii="Arial" w:hAnsi="Arial" w:cs="Arial" w:eastAsia="Arial"/>
          <w:b/>
          <w:color w:val="auto"/>
          <w:spacing w:val="0"/>
          <w:position w:val="0"/>
          <w:sz w:val="23"/>
          <w:shd w:fill="auto" w:val="clear"/>
        </w:rPr>
        <w:t xml:space="preserve">–</w:t>
      </w:r>
      <w:r>
        <w:rPr>
          <w:rFonts w:ascii="Arial" w:hAnsi="Arial" w:cs="Arial" w:eastAsia="Arial"/>
          <w:b/>
          <w:color w:val="auto"/>
          <w:spacing w:val="0"/>
          <w:position w:val="0"/>
          <w:sz w:val="23"/>
          <w:shd w:fill="auto" w:val="clear"/>
        </w:rPr>
        <w:t xml:space="preserve"> DO FORO</w:t>
      </w:r>
    </w:p>
    <w:p>
      <w:pPr>
        <w:keepNext w:val="true"/>
        <w:tabs>
          <w:tab w:val="left" w:pos="360" w:leader="none"/>
          <w:tab w:val="left" w:pos="708" w:leader="none"/>
          <w:tab w:val="left" w:pos="3240" w:leader="none"/>
        </w:tabs>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Por estarem assim justos e contratados, lavrou-se este Contrato, que vai assinada pelas partes, na presença de duas testemunhas.</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120" w:after="0" w:line="360"/>
        <w:ind w:right="0" w:left="0" w:firstLine="0"/>
        <w:jc w:val="center"/>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Juiz de Fora, ............ de ............................. de 2024</w:t>
      </w:r>
    </w:p>
    <w:p>
      <w:pPr>
        <w:spacing w:before="0" w:after="0" w:line="240"/>
        <w:ind w:right="0" w:left="0" w:firstLine="0"/>
        <w:jc w:val="left"/>
        <w:rPr>
          <w:rFonts w:ascii="Arial" w:hAnsi="Arial" w:cs="Arial" w:eastAsia="Arial"/>
          <w:b/>
          <w:color w:val="auto"/>
          <w:spacing w:val="0"/>
          <w:position w:val="0"/>
          <w:sz w:val="23"/>
          <w:shd w:fill="auto" w:val="clear"/>
        </w:rPr>
      </w:pPr>
    </w:p>
    <w:p>
      <w:pPr>
        <w:spacing w:before="0" w:after="0" w:line="240"/>
        <w:ind w:right="0" w:left="0" w:firstLine="0"/>
        <w:jc w:val="left"/>
        <w:rPr>
          <w:rFonts w:ascii="Arial" w:hAnsi="Arial" w:cs="Arial" w:eastAsia="Arial"/>
          <w:b/>
          <w:color w:val="auto"/>
          <w:spacing w:val="0"/>
          <w:position w:val="0"/>
          <w:sz w:val="23"/>
          <w:shd w:fill="auto" w:val="clear"/>
        </w:rPr>
      </w:pPr>
    </w:p>
    <w:p>
      <w:pPr>
        <w:spacing w:before="0" w:after="0" w:line="240"/>
        <w:ind w:right="0" w:left="0" w:firstLine="0"/>
        <w:jc w:val="left"/>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Júlio César Teixeira                                            </w:t>
      </w:r>
    </w:p>
    <w:p>
      <w:pPr>
        <w:spacing w:before="0" w:after="0" w:line="240"/>
        <w:ind w:right="0" w:left="0" w:firstLine="0"/>
        <w:jc w:val="left"/>
        <w:rPr>
          <w:rFonts w:ascii="Arial" w:hAnsi="Arial" w:cs="Arial" w:eastAsia="Arial"/>
          <w:b/>
          <w:color w:val="auto"/>
          <w:spacing w:val="0"/>
          <w:position w:val="0"/>
          <w:sz w:val="23"/>
          <w:shd w:fill="auto" w:val="clear"/>
        </w:rPr>
      </w:pPr>
      <w:r>
        <w:rPr>
          <w:rFonts w:ascii="Arial" w:hAnsi="Arial" w:cs="Arial" w:eastAsia="Arial"/>
          <w:color w:val="auto"/>
          <w:spacing w:val="0"/>
          <w:position w:val="0"/>
          <w:sz w:val="23"/>
          <w:shd w:fill="auto" w:val="clear"/>
        </w:rPr>
        <w:t xml:space="preserve">         Diretor Presidente                    </w:t>
      </w:r>
      <w:r>
        <w:rPr>
          <w:rFonts w:ascii="Arial" w:hAnsi="Arial" w:cs="Arial" w:eastAsia="Arial"/>
          <w:b/>
          <w:color w:val="auto"/>
          <w:spacing w:val="0"/>
          <w:position w:val="0"/>
          <w:sz w:val="23"/>
          <w:shd w:fill="auto" w:val="clear"/>
        </w:rPr>
        <w:t xml:space="preserve">             A. CARBONARO ÁGUA MINERAL LTDA </w:t>
      </w:r>
    </w:p>
    <w:p>
      <w:pPr>
        <w:spacing w:before="0" w:after="0" w:line="240"/>
        <w:ind w:right="0" w:left="0" w:firstLine="0"/>
        <w:jc w:val="left"/>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                CESAMA</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                                                                     </w:t>
      </w:r>
    </w:p>
    <w:p>
      <w:pPr>
        <w:spacing w:before="0" w:after="0" w:line="240"/>
        <w:ind w:right="0" w:left="0" w:firstLine="0"/>
        <w:jc w:val="left"/>
        <w:rPr>
          <w:rFonts w:ascii="Arial" w:hAnsi="Arial" w:cs="Arial" w:eastAsia="Arial"/>
          <w:b/>
          <w:color w:val="auto"/>
          <w:spacing w:val="0"/>
          <w:position w:val="0"/>
          <w:sz w:val="22"/>
          <w:shd w:fill="auto" w:val="clear"/>
        </w:rPr>
      </w:pP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Testemunhas: 1)                                                          2)</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toliveira@cesama.com.br" Id="docRId1" Type="http://schemas.openxmlformats.org/officeDocument/2006/relationships/hyperlink" /><Relationship TargetMode="External" Target="https://cesama.com.br/transparencia/politica-de-transacoes-com-as-partes-relacionadas-2" Id="docRId3" Type="http://schemas.openxmlformats.org/officeDocument/2006/relationships/hyperlink" /><Relationship Target="styles.xml" Id="docRId5" Type="http://schemas.openxmlformats.org/officeDocument/2006/relationships/styles" /><Relationship TargetMode="External" Target="mailto:nfe@cesama.com.br" Id="docRId0" Type="http://schemas.openxmlformats.org/officeDocument/2006/relationships/hyperlink" /><Relationship TargetMode="External" Target="http://cesama.com.br/site/uploads/p%E1ginas_arquivos/124/15573469006.pdf" Id="docRId2" Type="http://schemas.openxmlformats.org/officeDocument/2006/relationships/hyperlink" /><Relationship Target="numbering.xml" Id="docRId4" Type="http://schemas.openxmlformats.org/officeDocument/2006/relationships/numbering" /></Relationships>
</file>