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rsidTr="00FC7DD2">
        <w:tc>
          <w:tcPr>
            <w:tcW w:w="9212" w:type="dxa"/>
            <w:shd w:val="clear" w:color="auto" w:fill="D9D9D9"/>
            <w:vAlign w:val="bottom"/>
          </w:tcPr>
          <w:p w:rsidR="00B41EF6" w:rsidRDefault="00B41EF6" w:rsidP="00CD2DE3">
            <w:pPr>
              <w:pStyle w:val="Ttulo3"/>
              <w:tabs>
                <w:tab w:val="left" w:pos="0"/>
              </w:tabs>
              <w:spacing w:line="360" w:lineRule="auto"/>
              <w:ind w:right="0"/>
              <w:rPr>
                <w:rFonts w:cs="Arial"/>
                <w:b w:val="0"/>
                <w:bCs/>
                <w:sz w:val="28"/>
                <w:szCs w:val="28"/>
              </w:rPr>
            </w:pPr>
            <w:r>
              <w:rPr>
                <w:rFonts w:cs="Arial"/>
                <w:b w:val="0"/>
                <w:bCs/>
                <w:sz w:val="28"/>
                <w:szCs w:val="28"/>
              </w:rPr>
              <w:t>TERMO DE REFERÊNCIA</w:t>
            </w:r>
          </w:p>
        </w:tc>
      </w:tr>
    </w:tbl>
    <w:p w:rsidR="00B41EF6" w:rsidRPr="00694C09" w:rsidRDefault="00B41EF6" w:rsidP="00CD2DE3">
      <w:pPr>
        <w:pStyle w:val="SemEspaamento"/>
        <w:numPr>
          <w:ilvl w:val="0"/>
          <w:numId w:val="4"/>
        </w:numPr>
        <w:spacing w:before="480" w:line="360" w:lineRule="auto"/>
        <w:ind w:left="284" w:hanging="284"/>
        <w:jc w:val="both"/>
        <w:rPr>
          <w:rFonts w:ascii="Arial" w:hAnsi="Arial" w:cs="Arial"/>
          <w:b/>
          <w:sz w:val="24"/>
          <w:szCs w:val="24"/>
        </w:rPr>
      </w:pPr>
      <w:r w:rsidRPr="00694C09">
        <w:rPr>
          <w:rFonts w:ascii="Arial" w:hAnsi="Arial" w:cs="Arial"/>
          <w:b/>
          <w:sz w:val="24"/>
          <w:szCs w:val="24"/>
        </w:rPr>
        <w:t>OBJETO</w:t>
      </w:r>
    </w:p>
    <w:p w:rsidR="00E054D0" w:rsidRPr="007C2358" w:rsidRDefault="00AE1234" w:rsidP="007C2358">
      <w:pPr>
        <w:spacing w:before="240" w:line="360" w:lineRule="auto"/>
        <w:ind w:firstLine="567"/>
        <w:rPr>
          <w:b/>
          <w:sz w:val="24"/>
          <w:szCs w:val="24"/>
        </w:rPr>
      </w:pPr>
      <w:r w:rsidRPr="00AE1234">
        <w:rPr>
          <w:b/>
          <w:sz w:val="24"/>
          <w:szCs w:val="24"/>
        </w:rPr>
        <w:t>Aquisição de material elétrico, bomba dosadora eletromagnética para a ETA São Pedro e padrão trifásico, conforme especificações contidas no Termo de Referência</w:t>
      </w:r>
      <w:r>
        <w:rPr>
          <w:b/>
          <w:sz w:val="24"/>
          <w:szCs w:val="24"/>
        </w:rPr>
        <w:t>.</w:t>
      </w:r>
    </w:p>
    <w:p w:rsidR="00B41EF6" w:rsidRDefault="00B41EF6" w:rsidP="00CD2DE3">
      <w:pPr>
        <w:numPr>
          <w:ilvl w:val="0"/>
          <w:numId w:val="4"/>
        </w:numPr>
        <w:spacing w:before="480" w:line="360" w:lineRule="auto"/>
        <w:ind w:left="284" w:hanging="284"/>
        <w:rPr>
          <w:rFonts w:cs="Arial"/>
          <w:b/>
          <w:bCs/>
          <w:sz w:val="24"/>
          <w:szCs w:val="24"/>
        </w:rPr>
      </w:pPr>
      <w:r w:rsidRPr="00694C09">
        <w:rPr>
          <w:rFonts w:cs="Arial"/>
          <w:b/>
          <w:bCs/>
          <w:sz w:val="24"/>
          <w:szCs w:val="24"/>
        </w:rPr>
        <w:t>JUSTIFICATIVA</w:t>
      </w:r>
      <w:r w:rsidR="00597954">
        <w:rPr>
          <w:rFonts w:cs="Arial"/>
          <w:b/>
          <w:bCs/>
          <w:sz w:val="24"/>
          <w:szCs w:val="24"/>
        </w:rPr>
        <w:t>S</w:t>
      </w:r>
    </w:p>
    <w:p w:rsidR="006D3047" w:rsidRPr="006D3047" w:rsidRDefault="007C2358" w:rsidP="002E2568">
      <w:pPr>
        <w:numPr>
          <w:ilvl w:val="1"/>
          <w:numId w:val="4"/>
        </w:numPr>
        <w:spacing w:before="120" w:line="360" w:lineRule="auto"/>
        <w:rPr>
          <w:color w:val="FF0000"/>
          <w:sz w:val="24"/>
          <w:szCs w:val="24"/>
        </w:rPr>
      </w:pPr>
      <w:r w:rsidRPr="006D3047">
        <w:rPr>
          <w:sz w:val="24"/>
          <w:szCs w:val="24"/>
        </w:rPr>
        <w:t>O</w:t>
      </w:r>
      <w:r w:rsidR="005F1327" w:rsidRPr="006D3047">
        <w:rPr>
          <w:sz w:val="24"/>
          <w:szCs w:val="24"/>
        </w:rPr>
        <w:t>s</w:t>
      </w:r>
      <w:r w:rsidRPr="006D3047">
        <w:rPr>
          <w:sz w:val="24"/>
          <w:szCs w:val="24"/>
        </w:rPr>
        <w:t xml:space="preserve"> </w:t>
      </w:r>
      <w:r w:rsidR="00902139" w:rsidRPr="006D3047">
        <w:rPr>
          <w:sz w:val="24"/>
          <w:szCs w:val="24"/>
        </w:rPr>
        <w:t xml:space="preserve">cabos de energia </w:t>
      </w:r>
      <w:r w:rsidR="00546900" w:rsidRPr="006D3047">
        <w:rPr>
          <w:sz w:val="24"/>
          <w:szCs w:val="24"/>
        </w:rPr>
        <w:t>a ser</w:t>
      </w:r>
      <w:r w:rsidR="005F1327" w:rsidRPr="006D3047">
        <w:rPr>
          <w:sz w:val="24"/>
          <w:szCs w:val="24"/>
        </w:rPr>
        <w:t>em</w:t>
      </w:r>
      <w:r w:rsidRPr="006D3047">
        <w:rPr>
          <w:sz w:val="24"/>
          <w:szCs w:val="24"/>
        </w:rPr>
        <w:t xml:space="preserve"> </w:t>
      </w:r>
      <w:r w:rsidR="00546900" w:rsidRPr="006D3047">
        <w:rPr>
          <w:sz w:val="24"/>
          <w:szCs w:val="24"/>
        </w:rPr>
        <w:t>adquirido</w:t>
      </w:r>
      <w:r w:rsidR="005F1327" w:rsidRPr="006D3047">
        <w:rPr>
          <w:sz w:val="24"/>
          <w:szCs w:val="24"/>
        </w:rPr>
        <w:t>s</w:t>
      </w:r>
      <w:r w:rsidR="00546900" w:rsidRPr="006D3047">
        <w:rPr>
          <w:sz w:val="24"/>
          <w:szCs w:val="24"/>
        </w:rPr>
        <w:t xml:space="preserve"> </w:t>
      </w:r>
      <w:r w:rsidR="002E2568" w:rsidRPr="006D3047">
        <w:rPr>
          <w:sz w:val="24"/>
          <w:szCs w:val="24"/>
        </w:rPr>
        <w:t>destina</w:t>
      </w:r>
      <w:r w:rsidR="005F1327" w:rsidRPr="006D3047">
        <w:rPr>
          <w:sz w:val="24"/>
          <w:szCs w:val="24"/>
        </w:rPr>
        <w:t>m</w:t>
      </w:r>
      <w:r w:rsidR="002E2568" w:rsidRPr="006D3047">
        <w:rPr>
          <w:sz w:val="24"/>
          <w:szCs w:val="24"/>
        </w:rPr>
        <w:t xml:space="preserve">-se a </w:t>
      </w:r>
      <w:r w:rsidR="00902139" w:rsidRPr="006D3047">
        <w:rPr>
          <w:sz w:val="24"/>
          <w:szCs w:val="24"/>
        </w:rPr>
        <w:t xml:space="preserve">instalação de disjuntor de proteção para a elevatória Zona E </w:t>
      </w:r>
      <w:proofErr w:type="spellStart"/>
      <w:r w:rsidR="00902139" w:rsidRPr="006D3047">
        <w:rPr>
          <w:sz w:val="24"/>
          <w:szCs w:val="24"/>
        </w:rPr>
        <w:t>e</w:t>
      </w:r>
      <w:proofErr w:type="spellEnd"/>
      <w:r w:rsidR="00902139" w:rsidRPr="006D3047">
        <w:rPr>
          <w:sz w:val="24"/>
          <w:szCs w:val="24"/>
        </w:rPr>
        <w:t xml:space="preserve"> para a</w:t>
      </w:r>
      <w:proofErr w:type="gramStart"/>
      <w:r w:rsidR="00902139" w:rsidRPr="006D3047">
        <w:rPr>
          <w:sz w:val="24"/>
          <w:szCs w:val="24"/>
        </w:rPr>
        <w:t xml:space="preserve">  </w:t>
      </w:r>
      <w:proofErr w:type="gramEnd"/>
      <w:r w:rsidR="00902139" w:rsidRPr="006D3047">
        <w:rPr>
          <w:sz w:val="24"/>
          <w:szCs w:val="24"/>
        </w:rPr>
        <w:t>bomba de reforço da ETA São Pedro</w:t>
      </w:r>
      <w:r w:rsidR="005F1327" w:rsidRPr="006D3047">
        <w:rPr>
          <w:sz w:val="24"/>
          <w:szCs w:val="24"/>
        </w:rPr>
        <w:t>;</w:t>
      </w:r>
      <w:r w:rsidR="00902139" w:rsidRPr="006D3047">
        <w:rPr>
          <w:sz w:val="24"/>
          <w:szCs w:val="24"/>
        </w:rPr>
        <w:t xml:space="preserve"> as bombas dosadoras serão utilizadas  na  dosagem de sal</w:t>
      </w:r>
      <w:r w:rsidR="006D3047" w:rsidRPr="006D3047">
        <w:rPr>
          <w:sz w:val="24"/>
          <w:szCs w:val="24"/>
        </w:rPr>
        <w:t>moura para fabricação de cloro ;</w:t>
      </w:r>
      <w:r w:rsidR="00902139" w:rsidRPr="006D3047">
        <w:rPr>
          <w:sz w:val="24"/>
          <w:szCs w:val="24"/>
        </w:rPr>
        <w:t xml:space="preserve"> os transdutores </w:t>
      </w:r>
      <w:r w:rsidR="006D3047" w:rsidRPr="006D3047">
        <w:rPr>
          <w:sz w:val="24"/>
          <w:szCs w:val="24"/>
        </w:rPr>
        <w:t xml:space="preserve">serão peças para a </w:t>
      </w:r>
      <w:r w:rsidR="00902139" w:rsidRPr="006D3047">
        <w:rPr>
          <w:sz w:val="24"/>
          <w:szCs w:val="24"/>
        </w:rPr>
        <w:t xml:space="preserve"> reserva operacional nos sistemas geradores de cloro </w:t>
      </w:r>
      <w:proofErr w:type="spellStart"/>
      <w:r w:rsidR="00902139" w:rsidRPr="006D3047">
        <w:rPr>
          <w:sz w:val="24"/>
          <w:szCs w:val="24"/>
        </w:rPr>
        <w:t>hidrogeron</w:t>
      </w:r>
      <w:proofErr w:type="spellEnd"/>
      <w:r w:rsidR="00902139" w:rsidRPr="006D3047">
        <w:rPr>
          <w:sz w:val="24"/>
          <w:szCs w:val="24"/>
        </w:rPr>
        <w:t xml:space="preserve"> </w:t>
      </w:r>
      <w:r w:rsidR="005F1327" w:rsidRPr="006D3047">
        <w:rPr>
          <w:sz w:val="24"/>
          <w:szCs w:val="24"/>
        </w:rPr>
        <w:t>; e o padrão de energia deverá</w:t>
      </w:r>
      <w:r w:rsidR="005F1327" w:rsidRPr="006D3047">
        <w:rPr>
          <w:rFonts w:cs="Arial"/>
          <w:bCs/>
          <w:sz w:val="24"/>
          <w:szCs w:val="24"/>
        </w:rPr>
        <w:t xml:space="preserve"> ser instalado na parte externa para possibilitar a leitura, conforme orientações da companhia de energia elétrica, pois hoje encontram-se em local fechado e impossibilitando a leitura real do consumo de energia elétrica </w:t>
      </w:r>
      <w:r w:rsidR="006D3047">
        <w:rPr>
          <w:rFonts w:cs="Arial"/>
          <w:bCs/>
          <w:color w:val="FF0000"/>
          <w:sz w:val="24"/>
          <w:szCs w:val="24"/>
        </w:rPr>
        <w:t>.</w:t>
      </w:r>
    </w:p>
    <w:p w:rsidR="002E2568" w:rsidRPr="006D3047" w:rsidRDefault="006D3047" w:rsidP="002E2568">
      <w:pPr>
        <w:numPr>
          <w:ilvl w:val="1"/>
          <w:numId w:val="4"/>
        </w:numPr>
        <w:spacing w:before="120" w:line="360" w:lineRule="auto"/>
        <w:rPr>
          <w:color w:val="FF0000"/>
          <w:sz w:val="24"/>
          <w:szCs w:val="24"/>
        </w:rPr>
      </w:pPr>
      <w:r>
        <w:rPr>
          <w:color w:val="FF0000"/>
          <w:sz w:val="24"/>
          <w:szCs w:val="24"/>
        </w:rPr>
        <w:t xml:space="preserve"> </w:t>
      </w:r>
      <w:r>
        <w:rPr>
          <w:sz w:val="24"/>
          <w:szCs w:val="24"/>
        </w:rPr>
        <w:t>É imprescindível a aquisição dessas peças para reserva operacional</w:t>
      </w:r>
      <w:proofErr w:type="gramStart"/>
      <w:r w:rsidR="003201B9">
        <w:rPr>
          <w:sz w:val="24"/>
          <w:szCs w:val="24"/>
        </w:rPr>
        <w:t xml:space="preserve"> pois</w:t>
      </w:r>
      <w:proofErr w:type="gramEnd"/>
      <w:r w:rsidR="003201B9">
        <w:rPr>
          <w:sz w:val="24"/>
          <w:szCs w:val="24"/>
        </w:rPr>
        <w:t xml:space="preserve"> sem elas </w:t>
      </w:r>
      <w:r w:rsidR="002D045A">
        <w:rPr>
          <w:sz w:val="24"/>
          <w:szCs w:val="24"/>
        </w:rPr>
        <w:t>ficaríamos</w:t>
      </w:r>
      <w:r w:rsidR="003201B9">
        <w:rPr>
          <w:sz w:val="24"/>
          <w:szCs w:val="24"/>
        </w:rPr>
        <w:t xml:space="preserve"> sem produção de cloro e com isso afetaria a produção de água </w:t>
      </w:r>
      <w:r w:rsidR="002D045A">
        <w:rPr>
          <w:sz w:val="24"/>
          <w:szCs w:val="24"/>
        </w:rPr>
        <w:t>.</w:t>
      </w:r>
    </w:p>
    <w:p w:rsidR="00E054D0" w:rsidRPr="002E2568" w:rsidRDefault="002E2568" w:rsidP="002E2568">
      <w:pPr>
        <w:numPr>
          <w:ilvl w:val="1"/>
          <w:numId w:val="4"/>
        </w:numPr>
        <w:spacing w:before="120" w:line="360" w:lineRule="auto"/>
        <w:rPr>
          <w:sz w:val="24"/>
          <w:szCs w:val="24"/>
        </w:rPr>
      </w:pPr>
      <w:r>
        <w:rPr>
          <w:sz w:val="24"/>
          <w:szCs w:val="24"/>
        </w:rPr>
        <w:t>C</w:t>
      </w:r>
      <w:r w:rsidR="00D46428" w:rsidRPr="002E2568">
        <w:rPr>
          <w:sz w:val="24"/>
          <w:szCs w:val="24"/>
        </w:rPr>
        <w:t>onsiderando que é ato discricionário da Administração diante da avaliação de conveniência e oportunidade no caso concreto; e considerando que existem no mercado diversas empresas com potencial técnico, profiss</w:t>
      </w:r>
      <w:r w:rsidR="00546900" w:rsidRPr="002E2568">
        <w:rPr>
          <w:sz w:val="24"/>
          <w:szCs w:val="24"/>
        </w:rPr>
        <w:t xml:space="preserve">ional e operacional, suficiente </w:t>
      </w:r>
      <w:r w:rsidR="00D46428" w:rsidRPr="002E2568">
        <w:rPr>
          <w:sz w:val="24"/>
          <w:szCs w:val="24"/>
        </w:rPr>
        <w:t>para atender satisfatoriamente às exigências previstas neste edital, entende-se que é conveniente a vedação de participação de empresas em “consó</w:t>
      </w:r>
      <w:r w:rsidR="00EB5F83" w:rsidRPr="002E2568">
        <w:rPr>
          <w:sz w:val="24"/>
          <w:szCs w:val="24"/>
        </w:rPr>
        <w:t>r</w:t>
      </w:r>
      <w:r w:rsidR="00D46428" w:rsidRPr="002E2568">
        <w:rPr>
          <w:sz w:val="24"/>
          <w:szCs w:val="24"/>
        </w:rPr>
        <w:t>cio” neste certame</w:t>
      </w:r>
      <w:r w:rsidR="00914E67" w:rsidRPr="002E2568">
        <w:rPr>
          <w:sz w:val="24"/>
          <w:szCs w:val="24"/>
        </w:rPr>
        <w:t xml:space="preserve">. </w:t>
      </w:r>
    </w:p>
    <w:p w:rsidR="00467B6C" w:rsidRPr="00467B6C" w:rsidRDefault="00467B6C" w:rsidP="00CD2DE3">
      <w:pPr>
        <w:numPr>
          <w:ilvl w:val="0"/>
          <w:numId w:val="4"/>
        </w:numPr>
        <w:suppressAutoHyphens w:val="0"/>
        <w:spacing w:before="480" w:line="360" w:lineRule="auto"/>
        <w:ind w:left="284" w:hanging="284"/>
        <w:rPr>
          <w:rFonts w:cs="Arial"/>
          <w:b/>
          <w:bCs/>
          <w:sz w:val="24"/>
          <w:szCs w:val="24"/>
        </w:rPr>
      </w:pPr>
      <w:r w:rsidRPr="00467B6C">
        <w:rPr>
          <w:rFonts w:cs="Arial"/>
          <w:b/>
          <w:bCs/>
          <w:sz w:val="24"/>
          <w:szCs w:val="24"/>
        </w:rPr>
        <w:t>RECURSOS FINANCEIROS</w:t>
      </w:r>
    </w:p>
    <w:p w:rsidR="00E054D0" w:rsidRPr="007A7D44" w:rsidRDefault="00467B6C" w:rsidP="00CD2DE3">
      <w:pPr>
        <w:suppressAutoHyphens w:val="0"/>
        <w:spacing w:before="120" w:line="360" w:lineRule="auto"/>
        <w:ind w:firstLine="567"/>
        <w:rPr>
          <w:sz w:val="24"/>
          <w:szCs w:val="24"/>
        </w:rPr>
      </w:pPr>
      <w:r w:rsidRPr="007A7D44">
        <w:rPr>
          <w:sz w:val="24"/>
          <w:szCs w:val="24"/>
        </w:rPr>
        <w:t>Os recursos financeiros necessários aos pagamentos do objeto desta licitação são oriundos da CESAMA.</w:t>
      </w:r>
    </w:p>
    <w:p w:rsidR="00B41EF6" w:rsidRDefault="00272619" w:rsidP="00CD2DE3">
      <w:pPr>
        <w:numPr>
          <w:ilvl w:val="0"/>
          <w:numId w:val="4"/>
        </w:numPr>
        <w:spacing w:before="480" w:line="360" w:lineRule="auto"/>
        <w:ind w:left="284" w:hanging="284"/>
        <w:rPr>
          <w:rFonts w:cs="Arial"/>
          <w:b/>
          <w:bCs/>
          <w:sz w:val="24"/>
          <w:szCs w:val="24"/>
        </w:rPr>
      </w:pPr>
      <w:r>
        <w:rPr>
          <w:rFonts w:cs="Arial"/>
          <w:b/>
          <w:bCs/>
          <w:sz w:val="24"/>
          <w:szCs w:val="24"/>
        </w:rPr>
        <w:lastRenderedPageBreak/>
        <w:t>ESPECIFICAÇÃO DO OBJETO</w:t>
      </w:r>
    </w:p>
    <w:p w:rsidR="000901FE" w:rsidRPr="00FC7DD2" w:rsidRDefault="000901FE" w:rsidP="00CD2DE3">
      <w:pPr>
        <w:spacing w:before="120" w:line="360" w:lineRule="auto"/>
        <w:rPr>
          <w:color w:val="FF0000"/>
          <w:sz w:val="24"/>
          <w:szCs w:val="24"/>
        </w:rPr>
      </w:pPr>
      <w:r w:rsidRPr="00FC7DD2">
        <w:rPr>
          <w:color w:val="FF0000"/>
          <w:sz w:val="24"/>
          <w:szCs w:val="24"/>
        </w:rPr>
        <w:t xml:space="preserve">ITEM 01 – </w:t>
      </w:r>
      <w:r w:rsidR="005F1327" w:rsidRPr="005F1327">
        <w:rPr>
          <w:color w:val="FF0000"/>
          <w:sz w:val="24"/>
          <w:szCs w:val="24"/>
        </w:rPr>
        <w:t>CABO FLEXIVEL 95 MM2 1 KV PRETO</w:t>
      </w:r>
    </w:p>
    <w:p w:rsidR="00C37174" w:rsidRPr="00C37174" w:rsidRDefault="00C37174" w:rsidP="00CD2DE3">
      <w:pPr>
        <w:spacing w:before="120" w:line="360" w:lineRule="auto"/>
        <w:rPr>
          <w:color w:val="FF0000"/>
          <w:sz w:val="24"/>
          <w:szCs w:val="24"/>
        </w:rPr>
      </w:pPr>
      <w:r w:rsidRPr="00C37174">
        <w:rPr>
          <w:color w:val="FF0000"/>
          <w:sz w:val="24"/>
          <w:szCs w:val="24"/>
        </w:rPr>
        <w:t xml:space="preserve">Código: </w:t>
      </w:r>
      <w:r w:rsidR="005F1327" w:rsidRPr="005F1327">
        <w:rPr>
          <w:color w:val="FF0000"/>
          <w:sz w:val="24"/>
          <w:szCs w:val="24"/>
        </w:rPr>
        <w:t>010.232.0029-5</w:t>
      </w:r>
    </w:p>
    <w:p w:rsidR="000901FE" w:rsidRPr="007A7D44" w:rsidRDefault="000901FE" w:rsidP="00CD2DE3">
      <w:pPr>
        <w:spacing w:before="120" w:line="360" w:lineRule="auto"/>
        <w:rPr>
          <w:color w:val="FF0000"/>
          <w:sz w:val="24"/>
          <w:szCs w:val="24"/>
        </w:rPr>
      </w:pPr>
      <w:r w:rsidRPr="007A7D44">
        <w:rPr>
          <w:color w:val="FF0000"/>
          <w:sz w:val="24"/>
          <w:szCs w:val="24"/>
        </w:rPr>
        <w:t>Quantidade:</w:t>
      </w:r>
      <w:r w:rsidR="009A6D6B">
        <w:rPr>
          <w:color w:val="FF0000"/>
          <w:sz w:val="24"/>
          <w:szCs w:val="24"/>
        </w:rPr>
        <w:t xml:space="preserve"> </w:t>
      </w:r>
      <w:r w:rsidR="005F1327">
        <w:rPr>
          <w:color w:val="FF0000"/>
          <w:sz w:val="24"/>
          <w:szCs w:val="24"/>
        </w:rPr>
        <w:t>40m</w:t>
      </w:r>
    </w:p>
    <w:p w:rsidR="00EE14D5" w:rsidRDefault="00EE14D5" w:rsidP="005F1327">
      <w:pPr>
        <w:spacing w:before="120" w:line="360" w:lineRule="auto"/>
        <w:rPr>
          <w:color w:val="FF0000"/>
          <w:sz w:val="24"/>
          <w:szCs w:val="24"/>
        </w:rPr>
      </w:pPr>
      <w:r w:rsidRPr="00EE14D5">
        <w:rPr>
          <w:color w:val="FF0000"/>
          <w:sz w:val="24"/>
          <w:szCs w:val="24"/>
        </w:rPr>
        <w:t xml:space="preserve">Descrição: </w:t>
      </w:r>
      <w:r w:rsidR="005F1327" w:rsidRPr="005F1327">
        <w:rPr>
          <w:color w:val="FF0000"/>
          <w:sz w:val="24"/>
          <w:szCs w:val="24"/>
        </w:rPr>
        <w:t xml:space="preserve">Cabo flexível de 95 </w:t>
      </w:r>
      <w:proofErr w:type="spellStart"/>
      <w:r w:rsidR="005F1327" w:rsidRPr="005F1327">
        <w:rPr>
          <w:color w:val="FF0000"/>
          <w:sz w:val="24"/>
          <w:szCs w:val="24"/>
        </w:rPr>
        <w:t>mm²</w:t>
      </w:r>
      <w:proofErr w:type="spellEnd"/>
      <w:r w:rsidR="005F1327" w:rsidRPr="005F1327">
        <w:rPr>
          <w:color w:val="FF0000"/>
          <w:sz w:val="24"/>
          <w:szCs w:val="24"/>
        </w:rPr>
        <w:t xml:space="preserve"> com isolação para </w:t>
      </w:r>
      <w:proofErr w:type="gramStart"/>
      <w:r w:rsidR="005F1327" w:rsidRPr="005F1327">
        <w:rPr>
          <w:color w:val="FF0000"/>
          <w:sz w:val="24"/>
          <w:szCs w:val="24"/>
        </w:rPr>
        <w:t>1Kv</w:t>
      </w:r>
      <w:proofErr w:type="gramEnd"/>
      <w:r w:rsidR="005F1327" w:rsidRPr="005F1327">
        <w:rPr>
          <w:color w:val="FF0000"/>
          <w:sz w:val="24"/>
          <w:szCs w:val="24"/>
        </w:rPr>
        <w:t xml:space="preserve"> de cor PRET</w:t>
      </w:r>
      <w:r w:rsidR="005F1327">
        <w:rPr>
          <w:color w:val="FF0000"/>
          <w:sz w:val="24"/>
          <w:szCs w:val="24"/>
        </w:rPr>
        <w:t>A</w:t>
      </w:r>
      <w:r w:rsidR="005F1327" w:rsidRPr="005F1327">
        <w:rPr>
          <w:color w:val="FF0000"/>
          <w:sz w:val="24"/>
          <w:szCs w:val="24"/>
        </w:rPr>
        <w:t xml:space="preserve"> </w:t>
      </w:r>
      <w:r w:rsidR="005F1327">
        <w:rPr>
          <w:color w:val="FF0000"/>
          <w:sz w:val="24"/>
          <w:szCs w:val="24"/>
        </w:rPr>
        <w:t xml:space="preserve">com Fios de cobre </w:t>
      </w:r>
      <w:r w:rsidR="005F1327" w:rsidRPr="005F1327">
        <w:rPr>
          <w:color w:val="FF0000"/>
          <w:sz w:val="24"/>
          <w:szCs w:val="24"/>
        </w:rPr>
        <w:t xml:space="preserve">eletrolítico, seção circular, têmpera mole, classe 5 de encordoamento (NBR NM 280), isolamento à base de composto de PVC, sem chumbo, </w:t>
      </w:r>
      <w:proofErr w:type="spellStart"/>
      <w:r w:rsidR="005F1327" w:rsidRPr="005F1327">
        <w:rPr>
          <w:color w:val="FF0000"/>
          <w:sz w:val="24"/>
          <w:szCs w:val="24"/>
        </w:rPr>
        <w:t>antichama</w:t>
      </w:r>
      <w:proofErr w:type="spellEnd"/>
      <w:r w:rsidR="005F1327" w:rsidRPr="005F1327">
        <w:rPr>
          <w:color w:val="FF0000"/>
          <w:sz w:val="24"/>
          <w:szCs w:val="24"/>
        </w:rPr>
        <w:t>, classe térmica 70°C.</w:t>
      </w:r>
      <w:r w:rsidR="005F1327">
        <w:rPr>
          <w:color w:val="FF0000"/>
          <w:sz w:val="24"/>
          <w:szCs w:val="24"/>
        </w:rPr>
        <w:t xml:space="preserve"> </w:t>
      </w:r>
      <w:r w:rsidR="005F1327" w:rsidRPr="005F1327">
        <w:rPr>
          <w:color w:val="FF0000"/>
          <w:sz w:val="24"/>
          <w:szCs w:val="24"/>
        </w:rPr>
        <w:t>Cabo deverá ser fornecido normatizado</w:t>
      </w:r>
      <w:r w:rsidR="005F1327">
        <w:rPr>
          <w:color w:val="FF0000"/>
          <w:sz w:val="24"/>
          <w:szCs w:val="24"/>
        </w:rPr>
        <w:t xml:space="preserve"> e em segmento único e contínuo, sem nenhum </w:t>
      </w:r>
      <w:proofErr w:type="spellStart"/>
      <w:r w:rsidR="005F1327">
        <w:rPr>
          <w:color w:val="FF0000"/>
          <w:sz w:val="24"/>
          <w:szCs w:val="24"/>
        </w:rPr>
        <w:t>seccionamento</w:t>
      </w:r>
      <w:proofErr w:type="spellEnd"/>
      <w:r w:rsidR="005F1327">
        <w:rPr>
          <w:color w:val="FF0000"/>
          <w:sz w:val="24"/>
          <w:szCs w:val="24"/>
        </w:rPr>
        <w:t>.</w:t>
      </w:r>
    </w:p>
    <w:p w:rsidR="005F1327" w:rsidRPr="00FC7DD2" w:rsidRDefault="005F1327" w:rsidP="005F1327">
      <w:pPr>
        <w:spacing w:before="120" w:line="360" w:lineRule="auto"/>
        <w:rPr>
          <w:color w:val="FF0000"/>
          <w:sz w:val="24"/>
          <w:szCs w:val="24"/>
        </w:rPr>
      </w:pPr>
      <w:r w:rsidRPr="00FC7DD2">
        <w:rPr>
          <w:color w:val="FF0000"/>
          <w:sz w:val="24"/>
          <w:szCs w:val="24"/>
        </w:rPr>
        <w:t>ITEM 0</w:t>
      </w:r>
      <w:r>
        <w:rPr>
          <w:color w:val="FF0000"/>
          <w:sz w:val="24"/>
          <w:szCs w:val="24"/>
        </w:rPr>
        <w:t>2</w:t>
      </w:r>
      <w:r w:rsidRPr="00FC7DD2">
        <w:rPr>
          <w:color w:val="FF0000"/>
          <w:sz w:val="24"/>
          <w:szCs w:val="24"/>
        </w:rPr>
        <w:t xml:space="preserve"> – </w:t>
      </w:r>
      <w:r w:rsidR="00A711C2" w:rsidRPr="00A711C2">
        <w:rPr>
          <w:color w:val="FF0000"/>
          <w:sz w:val="24"/>
          <w:szCs w:val="24"/>
        </w:rPr>
        <w:t>PADRAO TRIFASICO 60A</w:t>
      </w:r>
    </w:p>
    <w:p w:rsidR="005F1327" w:rsidRPr="00C37174" w:rsidRDefault="005F1327" w:rsidP="005F1327">
      <w:pPr>
        <w:spacing w:before="120" w:line="360" w:lineRule="auto"/>
        <w:rPr>
          <w:color w:val="FF0000"/>
          <w:sz w:val="24"/>
          <w:szCs w:val="24"/>
        </w:rPr>
      </w:pPr>
      <w:r w:rsidRPr="00C37174">
        <w:rPr>
          <w:color w:val="FF0000"/>
          <w:sz w:val="24"/>
          <w:szCs w:val="24"/>
        </w:rPr>
        <w:t xml:space="preserve">Código: </w:t>
      </w:r>
      <w:r w:rsidR="00A711C2" w:rsidRPr="00A711C2">
        <w:rPr>
          <w:color w:val="FF0000"/>
          <w:sz w:val="24"/>
          <w:szCs w:val="24"/>
        </w:rPr>
        <w:t>010.096.0061-3</w:t>
      </w:r>
    </w:p>
    <w:p w:rsidR="005F1327" w:rsidRPr="007A7D44" w:rsidRDefault="005F1327" w:rsidP="005F1327">
      <w:pPr>
        <w:spacing w:before="120" w:line="360" w:lineRule="auto"/>
        <w:rPr>
          <w:color w:val="FF0000"/>
          <w:sz w:val="24"/>
          <w:szCs w:val="24"/>
        </w:rPr>
      </w:pPr>
      <w:r w:rsidRPr="007A7D44">
        <w:rPr>
          <w:color w:val="FF0000"/>
          <w:sz w:val="24"/>
          <w:szCs w:val="24"/>
        </w:rPr>
        <w:t>Quantidade:</w:t>
      </w:r>
      <w:r>
        <w:rPr>
          <w:color w:val="FF0000"/>
          <w:sz w:val="24"/>
          <w:szCs w:val="24"/>
        </w:rPr>
        <w:t xml:space="preserve"> </w:t>
      </w:r>
      <w:r w:rsidR="00A711C2">
        <w:rPr>
          <w:color w:val="FF0000"/>
          <w:sz w:val="24"/>
          <w:szCs w:val="24"/>
        </w:rPr>
        <w:t>1 PÇ</w:t>
      </w:r>
    </w:p>
    <w:p w:rsidR="005F1327" w:rsidRDefault="005F1327" w:rsidP="00A711C2">
      <w:pPr>
        <w:spacing w:before="120" w:line="360" w:lineRule="auto"/>
        <w:rPr>
          <w:color w:val="FF0000"/>
          <w:sz w:val="24"/>
          <w:szCs w:val="24"/>
        </w:rPr>
      </w:pPr>
      <w:r w:rsidRPr="00EE14D5">
        <w:rPr>
          <w:color w:val="FF0000"/>
          <w:sz w:val="24"/>
          <w:szCs w:val="24"/>
        </w:rPr>
        <w:t xml:space="preserve">Descrição: </w:t>
      </w:r>
      <w:r w:rsidR="00A711C2" w:rsidRPr="00A711C2">
        <w:rPr>
          <w:color w:val="FF0000"/>
          <w:sz w:val="24"/>
          <w:szCs w:val="24"/>
        </w:rPr>
        <w:t xml:space="preserve">Padrão CEMIG montado com disjuntor termomagnético </w:t>
      </w:r>
      <w:proofErr w:type="spellStart"/>
      <w:r w:rsidR="00A711C2" w:rsidRPr="00A711C2">
        <w:rPr>
          <w:color w:val="FF0000"/>
          <w:sz w:val="24"/>
          <w:szCs w:val="24"/>
        </w:rPr>
        <w:t>nema</w:t>
      </w:r>
      <w:proofErr w:type="spellEnd"/>
      <w:r w:rsidR="00A711C2" w:rsidRPr="00A711C2">
        <w:rPr>
          <w:color w:val="FF0000"/>
          <w:sz w:val="24"/>
          <w:szCs w:val="24"/>
        </w:rPr>
        <w:t xml:space="preserve"> 3 X 60A.  Sete metros de altura, entrada aérea e saída subterrânea, completo com hastes de aterramento e cabo terra. Poste do padrão fabricado em tubo galvanizado redondo. Caixa de medição fabricada em chapa de ferro com pintura </w:t>
      </w:r>
      <w:proofErr w:type="gramStart"/>
      <w:r w:rsidR="00A711C2" w:rsidRPr="00A711C2">
        <w:rPr>
          <w:color w:val="FF0000"/>
          <w:sz w:val="24"/>
          <w:szCs w:val="24"/>
        </w:rPr>
        <w:t>anti</w:t>
      </w:r>
      <w:r w:rsidR="00A711C2">
        <w:rPr>
          <w:color w:val="FF0000"/>
          <w:sz w:val="24"/>
          <w:szCs w:val="24"/>
        </w:rPr>
        <w:t>-</w:t>
      </w:r>
      <w:r w:rsidR="00A711C2" w:rsidRPr="00A711C2">
        <w:rPr>
          <w:color w:val="FF0000"/>
          <w:sz w:val="24"/>
          <w:szCs w:val="24"/>
        </w:rPr>
        <w:t>corrosiva</w:t>
      </w:r>
      <w:proofErr w:type="gramEnd"/>
      <w:r w:rsidR="00A711C2" w:rsidRPr="00A711C2">
        <w:rPr>
          <w:color w:val="FF0000"/>
          <w:sz w:val="24"/>
          <w:szCs w:val="24"/>
        </w:rPr>
        <w:t>.</w:t>
      </w:r>
      <w:r w:rsidR="00A711C2">
        <w:rPr>
          <w:color w:val="FF0000"/>
          <w:sz w:val="24"/>
          <w:szCs w:val="24"/>
        </w:rPr>
        <w:t xml:space="preserve"> </w:t>
      </w:r>
      <w:r w:rsidR="00A711C2" w:rsidRPr="00A711C2">
        <w:rPr>
          <w:color w:val="FF0000"/>
          <w:sz w:val="24"/>
          <w:szCs w:val="24"/>
        </w:rPr>
        <w:t>Obrigatório fornecer hastes e cabo de aterramento</w:t>
      </w:r>
      <w:r w:rsidR="00A711C2">
        <w:rPr>
          <w:color w:val="FF0000"/>
          <w:sz w:val="24"/>
          <w:szCs w:val="24"/>
        </w:rPr>
        <w:t>.</w:t>
      </w:r>
    </w:p>
    <w:p w:rsidR="00A711C2" w:rsidRPr="00FC7DD2" w:rsidRDefault="00A711C2" w:rsidP="00A711C2">
      <w:pPr>
        <w:spacing w:before="120" w:line="360" w:lineRule="auto"/>
        <w:rPr>
          <w:color w:val="FF0000"/>
          <w:sz w:val="24"/>
          <w:szCs w:val="24"/>
        </w:rPr>
      </w:pPr>
      <w:r w:rsidRPr="00FC7DD2">
        <w:rPr>
          <w:color w:val="FF0000"/>
          <w:sz w:val="24"/>
          <w:szCs w:val="24"/>
        </w:rPr>
        <w:t>ITEM 0</w:t>
      </w:r>
      <w:r>
        <w:rPr>
          <w:color w:val="FF0000"/>
          <w:sz w:val="24"/>
          <w:szCs w:val="24"/>
        </w:rPr>
        <w:t>3</w:t>
      </w:r>
      <w:r w:rsidRPr="00FC7DD2">
        <w:rPr>
          <w:color w:val="FF0000"/>
          <w:sz w:val="24"/>
          <w:szCs w:val="24"/>
        </w:rPr>
        <w:t xml:space="preserve"> – </w:t>
      </w:r>
      <w:r w:rsidRPr="00A711C2">
        <w:rPr>
          <w:color w:val="FF0000"/>
          <w:sz w:val="24"/>
          <w:szCs w:val="24"/>
        </w:rPr>
        <w:t>TRANSDUTOR DE TENSAO DE 0.06 VDC</w:t>
      </w:r>
    </w:p>
    <w:p w:rsidR="00A711C2" w:rsidRPr="00C37174" w:rsidRDefault="00A711C2" w:rsidP="00A711C2">
      <w:pPr>
        <w:spacing w:before="120" w:line="360" w:lineRule="auto"/>
        <w:rPr>
          <w:color w:val="FF0000"/>
          <w:sz w:val="24"/>
          <w:szCs w:val="24"/>
        </w:rPr>
      </w:pPr>
      <w:r w:rsidRPr="00C37174">
        <w:rPr>
          <w:color w:val="FF0000"/>
          <w:sz w:val="24"/>
          <w:szCs w:val="24"/>
        </w:rPr>
        <w:t xml:space="preserve">Código: </w:t>
      </w:r>
      <w:r w:rsidRPr="00A711C2">
        <w:rPr>
          <w:color w:val="FF0000"/>
          <w:sz w:val="24"/>
          <w:szCs w:val="24"/>
        </w:rPr>
        <w:t>010.188.0001-0</w:t>
      </w:r>
    </w:p>
    <w:p w:rsidR="00A711C2" w:rsidRPr="007A7D44" w:rsidRDefault="00A711C2" w:rsidP="00A711C2">
      <w:pPr>
        <w:spacing w:before="120" w:line="360" w:lineRule="auto"/>
        <w:rPr>
          <w:color w:val="FF0000"/>
          <w:sz w:val="24"/>
          <w:szCs w:val="24"/>
        </w:rPr>
      </w:pPr>
      <w:r w:rsidRPr="007A7D44">
        <w:rPr>
          <w:color w:val="FF0000"/>
          <w:sz w:val="24"/>
          <w:szCs w:val="24"/>
        </w:rPr>
        <w:t>Quantidade:</w:t>
      </w:r>
      <w:r>
        <w:rPr>
          <w:color w:val="FF0000"/>
          <w:sz w:val="24"/>
          <w:szCs w:val="24"/>
        </w:rPr>
        <w:t xml:space="preserve"> 3 PÇ</w:t>
      </w:r>
    </w:p>
    <w:p w:rsidR="00A711C2" w:rsidRDefault="00A711C2" w:rsidP="00A711C2">
      <w:pPr>
        <w:spacing w:before="120" w:line="360" w:lineRule="auto"/>
        <w:rPr>
          <w:color w:val="FF0000"/>
          <w:sz w:val="24"/>
          <w:szCs w:val="24"/>
        </w:rPr>
      </w:pPr>
      <w:r w:rsidRPr="00EE14D5">
        <w:rPr>
          <w:color w:val="FF0000"/>
          <w:sz w:val="24"/>
          <w:szCs w:val="24"/>
        </w:rPr>
        <w:t xml:space="preserve">Descrição: </w:t>
      </w:r>
      <w:r w:rsidRPr="00A711C2">
        <w:rPr>
          <w:color w:val="FF0000"/>
          <w:sz w:val="24"/>
          <w:szCs w:val="24"/>
        </w:rPr>
        <w:t>Transdutor analógico de tensão;</w:t>
      </w:r>
      <w:r>
        <w:rPr>
          <w:color w:val="FF0000"/>
          <w:sz w:val="24"/>
          <w:szCs w:val="24"/>
        </w:rPr>
        <w:t xml:space="preserve"> </w:t>
      </w:r>
      <w:r w:rsidRPr="00A711C2">
        <w:rPr>
          <w:color w:val="FF0000"/>
          <w:sz w:val="24"/>
          <w:szCs w:val="24"/>
        </w:rPr>
        <w:t xml:space="preserve">isolamento </w:t>
      </w:r>
      <w:proofErr w:type="gramStart"/>
      <w:r w:rsidRPr="00A711C2">
        <w:rPr>
          <w:color w:val="FF0000"/>
          <w:sz w:val="24"/>
          <w:szCs w:val="24"/>
        </w:rPr>
        <w:t>galvânico na entrada e saída</w:t>
      </w:r>
      <w:proofErr w:type="gramEnd"/>
      <w:r w:rsidRPr="00A711C2">
        <w:rPr>
          <w:color w:val="FF0000"/>
          <w:sz w:val="24"/>
          <w:szCs w:val="24"/>
        </w:rPr>
        <w:t>; saída</w:t>
      </w:r>
      <w:r>
        <w:rPr>
          <w:color w:val="FF0000"/>
          <w:sz w:val="24"/>
          <w:szCs w:val="24"/>
        </w:rPr>
        <w:t xml:space="preserve"> </w:t>
      </w:r>
      <w:r w:rsidRPr="00A711C2">
        <w:rPr>
          <w:color w:val="FF0000"/>
          <w:sz w:val="24"/>
          <w:szCs w:val="24"/>
        </w:rPr>
        <w:t xml:space="preserve">analógica de 4 a 20 </w:t>
      </w:r>
      <w:proofErr w:type="spellStart"/>
      <w:r w:rsidRPr="00A711C2">
        <w:rPr>
          <w:color w:val="FF0000"/>
          <w:sz w:val="24"/>
          <w:szCs w:val="24"/>
        </w:rPr>
        <w:t>mA</w:t>
      </w:r>
      <w:proofErr w:type="spellEnd"/>
      <w:r w:rsidRPr="00A711C2">
        <w:rPr>
          <w:color w:val="FF0000"/>
          <w:sz w:val="24"/>
          <w:szCs w:val="24"/>
        </w:rPr>
        <w:t xml:space="preserve">; </w:t>
      </w:r>
      <w:proofErr w:type="spellStart"/>
      <w:r w:rsidRPr="00A711C2">
        <w:rPr>
          <w:color w:val="FF0000"/>
          <w:sz w:val="24"/>
          <w:szCs w:val="24"/>
        </w:rPr>
        <w:t>encapsulamento</w:t>
      </w:r>
      <w:proofErr w:type="spellEnd"/>
      <w:r w:rsidRPr="00A711C2">
        <w:rPr>
          <w:color w:val="FF0000"/>
          <w:sz w:val="24"/>
          <w:szCs w:val="24"/>
        </w:rPr>
        <w:t xml:space="preserve"> padrão DIN de fixação em fundo de painel</w:t>
      </w:r>
      <w:r>
        <w:rPr>
          <w:color w:val="FF0000"/>
          <w:sz w:val="24"/>
          <w:szCs w:val="24"/>
        </w:rPr>
        <w:t xml:space="preserve"> </w:t>
      </w:r>
      <w:r w:rsidRPr="00A711C2">
        <w:rPr>
          <w:color w:val="FF0000"/>
          <w:sz w:val="24"/>
          <w:szCs w:val="24"/>
        </w:rPr>
        <w:t xml:space="preserve">(trilho de 35 mm); alimentação 24 </w:t>
      </w:r>
      <w:proofErr w:type="spellStart"/>
      <w:r w:rsidRPr="00A711C2">
        <w:rPr>
          <w:color w:val="FF0000"/>
          <w:sz w:val="24"/>
          <w:szCs w:val="24"/>
        </w:rPr>
        <w:t>Vdc</w:t>
      </w:r>
      <w:proofErr w:type="spellEnd"/>
      <w:r w:rsidRPr="00A711C2">
        <w:rPr>
          <w:color w:val="FF0000"/>
          <w:sz w:val="24"/>
          <w:szCs w:val="24"/>
        </w:rPr>
        <w:t xml:space="preserve">; tipo de medida DC; faixa de tensão 0.06 </w:t>
      </w:r>
      <w:proofErr w:type="spellStart"/>
      <w:r w:rsidRPr="00A711C2">
        <w:rPr>
          <w:color w:val="FF0000"/>
          <w:sz w:val="24"/>
          <w:szCs w:val="24"/>
        </w:rPr>
        <w:t>Vdc</w:t>
      </w:r>
      <w:proofErr w:type="spellEnd"/>
      <w:r w:rsidRPr="00A711C2">
        <w:rPr>
          <w:color w:val="FF0000"/>
          <w:sz w:val="24"/>
          <w:szCs w:val="24"/>
        </w:rPr>
        <w:t>; tipo de alimentação auxiliar:</w:t>
      </w:r>
      <w:r>
        <w:rPr>
          <w:color w:val="FF0000"/>
          <w:sz w:val="24"/>
          <w:szCs w:val="24"/>
        </w:rPr>
        <w:t xml:space="preserve"> </w:t>
      </w:r>
      <w:r w:rsidRPr="00A711C2">
        <w:rPr>
          <w:color w:val="FF0000"/>
          <w:sz w:val="24"/>
          <w:szCs w:val="24"/>
        </w:rPr>
        <w:t>(17 a 30)</w:t>
      </w:r>
      <w:r>
        <w:rPr>
          <w:color w:val="FF0000"/>
          <w:sz w:val="24"/>
          <w:szCs w:val="24"/>
        </w:rPr>
        <w:t xml:space="preserve"> </w:t>
      </w:r>
      <w:proofErr w:type="spellStart"/>
      <w:r w:rsidRPr="00A711C2">
        <w:rPr>
          <w:color w:val="FF0000"/>
          <w:sz w:val="24"/>
          <w:szCs w:val="24"/>
        </w:rPr>
        <w:t>Vdc</w:t>
      </w:r>
      <w:proofErr w:type="spellEnd"/>
      <w:r w:rsidRPr="00A711C2">
        <w:rPr>
          <w:color w:val="FF0000"/>
          <w:sz w:val="24"/>
          <w:szCs w:val="24"/>
        </w:rPr>
        <w:t xml:space="preserve">; corrente máxima de consumo: 150 </w:t>
      </w:r>
      <w:proofErr w:type="spellStart"/>
      <w:r w:rsidRPr="00A711C2">
        <w:rPr>
          <w:color w:val="FF0000"/>
          <w:sz w:val="24"/>
          <w:szCs w:val="24"/>
        </w:rPr>
        <w:t>mA</w:t>
      </w:r>
      <w:proofErr w:type="spellEnd"/>
      <w:r w:rsidRPr="00A711C2">
        <w:rPr>
          <w:color w:val="FF0000"/>
          <w:sz w:val="24"/>
          <w:szCs w:val="24"/>
        </w:rPr>
        <w:t xml:space="preserve">; grau de proteção: IP 40; impedância de entrada 40 KO; tempo de resposta de 100 </w:t>
      </w:r>
      <w:proofErr w:type="spellStart"/>
      <w:r w:rsidRPr="00A711C2">
        <w:rPr>
          <w:color w:val="FF0000"/>
          <w:sz w:val="24"/>
          <w:szCs w:val="24"/>
        </w:rPr>
        <w:t>ms</w:t>
      </w:r>
      <w:proofErr w:type="spellEnd"/>
      <w:r>
        <w:rPr>
          <w:color w:val="FF0000"/>
          <w:sz w:val="24"/>
          <w:szCs w:val="24"/>
        </w:rPr>
        <w:t>.</w:t>
      </w:r>
    </w:p>
    <w:p w:rsidR="00A711C2" w:rsidRPr="00FC7DD2" w:rsidRDefault="00A711C2" w:rsidP="00A711C2">
      <w:pPr>
        <w:spacing w:before="120" w:line="360" w:lineRule="auto"/>
        <w:rPr>
          <w:color w:val="FF0000"/>
          <w:sz w:val="24"/>
          <w:szCs w:val="24"/>
        </w:rPr>
      </w:pPr>
      <w:r w:rsidRPr="00FC7DD2">
        <w:rPr>
          <w:color w:val="FF0000"/>
          <w:sz w:val="24"/>
          <w:szCs w:val="24"/>
        </w:rPr>
        <w:t>ITEM 0</w:t>
      </w:r>
      <w:r>
        <w:rPr>
          <w:color w:val="FF0000"/>
          <w:sz w:val="24"/>
          <w:szCs w:val="24"/>
        </w:rPr>
        <w:t>4</w:t>
      </w:r>
      <w:r w:rsidRPr="00FC7DD2">
        <w:rPr>
          <w:color w:val="FF0000"/>
          <w:sz w:val="24"/>
          <w:szCs w:val="24"/>
        </w:rPr>
        <w:t xml:space="preserve"> – </w:t>
      </w:r>
      <w:r w:rsidRPr="00A711C2">
        <w:rPr>
          <w:color w:val="FF0000"/>
          <w:sz w:val="24"/>
          <w:szCs w:val="24"/>
        </w:rPr>
        <w:t>TRANSDUTOR DE TENSAO DE 100 VDC</w:t>
      </w:r>
    </w:p>
    <w:p w:rsidR="00A711C2" w:rsidRPr="00C37174" w:rsidRDefault="00A711C2" w:rsidP="00A711C2">
      <w:pPr>
        <w:spacing w:before="120" w:line="360" w:lineRule="auto"/>
        <w:rPr>
          <w:color w:val="FF0000"/>
          <w:sz w:val="24"/>
          <w:szCs w:val="24"/>
        </w:rPr>
      </w:pPr>
      <w:r w:rsidRPr="00C37174">
        <w:rPr>
          <w:color w:val="FF0000"/>
          <w:sz w:val="24"/>
          <w:szCs w:val="24"/>
        </w:rPr>
        <w:t xml:space="preserve">Código: </w:t>
      </w:r>
      <w:r w:rsidRPr="00A711C2">
        <w:rPr>
          <w:color w:val="FF0000"/>
          <w:sz w:val="24"/>
          <w:szCs w:val="24"/>
        </w:rPr>
        <w:t>010.188.0007-0</w:t>
      </w:r>
    </w:p>
    <w:p w:rsidR="00A711C2" w:rsidRPr="007A7D44" w:rsidRDefault="00A711C2" w:rsidP="00A711C2">
      <w:pPr>
        <w:spacing w:before="120" w:line="360" w:lineRule="auto"/>
        <w:rPr>
          <w:color w:val="FF0000"/>
          <w:sz w:val="24"/>
          <w:szCs w:val="24"/>
        </w:rPr>
      </w:pPr>
      <w:r w:rsidRPr="007A7D44">
        <w:rPr>
          <w:color w:val="FF0000"/>
          <w:sz w:val="24"/>
          <w:szCs w:val="24"/>
        </w:rPr>
        <w:t>Quantidade:</w:t>
      </w:r>
      <w:r>
        <w:rPr>
          <w:color w:val="FF0000"/>
          <w:sz w:val="24"/>
          <w:szCs w:val="24"/>
        </w:rPr>
        <w:t xml:space="preserve"> 3 PÇ</w:t>
      </w:r>
    </w:p>
    <w:p w:rsidR="00A711C2" w:rsidRDefault="00A711C2" w:rsidP="00A711C2">
      <w:pPr>
        <w:spacing w:before="120" w:line="360" w:lineRule="auto"/>
        <w:rPr>
          <w:color w:val="FF0000"/>
          <w:sz w:val="24"/>
          <w:szCs w:val="24"/>
        </w:rPr>
      </w:pPr>
      <w:r w:rsidRPr="00EE14D5">
        <w:rPr>
          <w:color w:val="FF0000"/>
          <w:sz w:val="24"/>
          <w:szCs w:val="24"/>
        </w:rPr>
        <w:lastRenderedPageBreak/>
        <w:t xml:space="preserve">Descrição: </w:t>
      </w:r>
      <w:r w:rsidRPr="00A711C2">
        <w:rPr>
          <w:color w:val="FF0000"/>
          <w:sz w:val="24"/>
          <w:szCs w:val="24"/>
        </w:rPr>
        <w:t>Transdutor analógico de tensão;</w:t>
      </w:r>
      <w:r>
        <w:rPr>
          <w:color w:val="FF0000"/>
          <w:sz w:val="24"/>
          <w:szCs w:val="24"/>
        </w:rPr>
        <w:t xml:space="preserve"> </w:t>
      </w:r>
      <w:r w:rsidRPr="00A711C2">
        <w:rPr>
          <w:color w:val="FF0000"/>
          <w:sz w:val="24"/>
          <w:szCs w:val="24"/>
        </w:rPr>
        <w:t xml:space="preserve">isolamento </w:t>
      </w:r>
      <w:proofErr w:type="gramStart"/>
      <w:r w:rsidRPr="00A711C2">
        <w:rPr>
          <w:color w:val="FF0000"/>
          <w:sz w:val="24"/>
          <w:szCs w:val="24"/>
        </w:rPr>
        <w:t>galvânico na entrada e saída</w:t>
      </w:r>
      <w:proofErr w:type="gramEnd"/>
      <w:r w:rsidRPr="00A711C2">
        <w:rPr>
          <w:color w:val="FF0000"/>
          <w:sz w:val="24"/>
          <w:szCs w:val="24"/>
        </w:rPr>
        <w:t>; saída</w:t>
      </w:r>
      <w:r>
        <w:rPr>
          <w:color w:val="FF0000"/>
          <w:sz w:val="24"/>
          <w:szCs w:val="24"/>
        </w:rPr>
        <w:t xml:space="preserve"> </w:t>
      </w:r>
      <w:r w:rsidRPr="00A711C2">
        <w:rPr>
          <w:color w:val="FF0000"/>
          <w:sz w:val="24"/>
          <w:szCs w:val="24"/>
        </w:rPr>
        <w:t xml:space="preserve">analógica de 4 a 20 </w:t>
      </w:r>
      <w:proofErr w:type="spellStart"/>
      <w:r w:rsidRPr="00A711C2">
        <w:rPr>
          <w:color w:val="FF0000"/>
          <w:sz w:val="24"/>
          <w:szCs w:val="24"/>
        </w:rPr>
        <w:t>mA</w:t>
      </w:r>
      <w:proofErr w:type="spellEnd"/>
      <w:r w:rsidRPr="00A711C2">
        <w:rPr>
          <w:color w:val="FF0000"/>
          <w:sz w:val="24"/>
          <w:szCs w:val="24"/>
        </w:rPr>
        <w:t xml:space="preserve">; </w:t>
      </w:r>
      <w:proofErr w:type="spellStart"/>
      <w:r w:rsidRPr="00A711C2">
        <w:rPr>
          <w:color w:val="FF0000"/>
          <w:sz w:val="24"/>
          <w:szCs w:val="24"/>
        </w:rPr>
        <w:t>encapsulamento</w:t>
      </w:r>
      <w:proofErr w:type="spellEnd"/>
      <w:r w:rsidRPr="00A711C2">
        <w:rPr>
          <w:color w:val="FF0000"/>
          <w:sz w:val="24"/>
          <w:szCs w:val="24"/>
        </w:rPr>
        <w:t xml:space="preserve"> padrão DIN de fixação em fundo de</w:t>
      </w:r>
      <w:r>
        <w:rPr>
          <w:color w:val="FF0000"/>
          <w:sz w:val="24"/>
          <w:szCs w:val="24"/>
        </w:rPr>
        <w:t xml:space="preserve"> </w:t>
      </w:r>
      <w:r w:rsidRPr="00A711C2">
        <w:rPr>
          <w:color w:val="FF0000"/>
          <w:sz w:val="24"/>
          <w:szCs w:val="24"/>
        </w:rPr>
        <w:t>painel</w:t>
      </w:r>
      <w:r>
        <w:rPr>
          <w:color w:val="FF0000"/>
          <w:sz w:val="24"/>
          <w:szCs w:val="24"/>
        </w:rPr>
        <w:t xml:space="preserve"> </w:t>
      </w:r>
      <w:r w:rsidRPr="00A711C2">
        <w:rPr>
          <w:color w:val="FF0000"/>
          <w:sz w:val="24"/>
          <w:szCs w:val="24"/>
        </w:rPr>
        <w:t xml:space="preserve">(trilho de 35 mm); alimentação 24 </w:t>
      </w:r>
      <w:proofErr w:type="spellStart"/>
      <w:r w:rsidRPr="00A711C2">
        <w:rPr>
          <w:color w:val="FF0000"/>
          <w:sz w:val="24"/>
          <w:szCs w:val="24"/>
        </w:rPr>
        <w:t>Vdc</w:t>
      </w:r>
      <w:proofErr w:type="spellEnd"/>
      <w:r w:rsidRPr="00A711C2">
        <w:rPr>
          <w:color w:val="FF0000"/>
          <w:sz w:val="24"/>
          <w:szCs w:val="24"/>
        </w:rPr>
        <w:t>; tipo de medida DC; faixa de tensão 100Vdc; tipo de alimentação auxiliar:</w:t>
      </w:r>
      <w:r>
        <w:rPr>
          <w:color w:val="FF0000"/>
          <w:sz w:val="24"/>
          <w:szCs w:val="24"/>
        </w:rPr>
        <w:t xml:space="preserve"> </w:t>
      </w:r>
      <w:r w:rsidRPr="00A711C2">
        <w:rPr>
          <w:color w:val="FF0000"/>
          <w:sz w:val="24"/>
          <w:szCs w:val="24"/>
        </w:rPr>
        <w:t>(17 a 30)</w:t>
      </w:r>
      <w:r>
        <w:rPr>
          <w:color w:val="FF0000"/>
          <w:sz w:val="24"/>
          <w:szCs w:val="24"/>
        </w:rPr>
        <w:t xml:space="preserve"> </w:t>
      </w:r>
      <w:proofErr w:type="spellStart"/>
      <w:r w:rsidRPr="00A711C2">
        <w:rPr>
          <w:color w:val="FF0000"/>
          <w:sz w:val="24"/>
          <w:szCs w:val="24"/>
        </w:rPr>
        <w:t>Vdc</w:t>
      </w:r>
      <w:proofErr w:type="spellEnd"/>
      <w:r w:rsidRPr="00A711C2">
        <w:rPr>
          <w:color w:val="FF0000"/>
          <w:sz w:val="24"/>
          <w:szCs w:val="24"/>
        </w:rPr>
        <w:t xml:space="preserve">; corrente máxima de consumo: 150 </w:t>
      </w:r>
      <w:proofErr w:type="spellStart"/>
      <w:r w:rsidRPr="00A711C2">
        <w:rPr>
          <w:color w:val="FF0000"/>
          <w:sz w:val="24"/>
          <w:szCs w:val="24"/>
        </w:rPr>
        <w:t>mA</w:t>
      </w:r>
      <w:proofErr w:type="spellEnd"/>
      <w:r w:rsidRPr="00A711C2">
        <w:rPr>
          <w:color w:val="FF0000"/>
          <w:sz w:val="24"/>
          <w:szCs w:val="24"/>
        </w:rPr>
        <w:t xml:space="preserve">; grau de proteção: IP 40; impedância de entrada 2 MO; tempo de resposta de 1 </w:t>
      </w:r>
      <w:proofErr w:type="spellStart"/>
      <w:r w:rsidRPr="00A711C2">
        <w:rPr>
          <w:color w:val="FF0000"/>
          <w:sz w:val="24"/>
          <w:szCs w:val="24"/>
        </w:rPr>
        <w:t>ms</w:t>
      </w:r>
      <w:proofErr w:type="spellEnd"/>
      <w:r>
        <w:rPr>
          <w:color w:val="FF0000"/>
          <w:sz w:val="24"/>
          <w:szCs w:val="24"/>
        </w:rPr>
        <w:t>.</w:t>
      </w:r>
    </w:p>
    <w:p w:rsidR="00A711C2" w:rsidRPr="00FC7DD2" w:rsidRDefault="00A711C2" w:rsidP="00A711C2">
      <w:pPr>
        <w:spacing w:before="120" w:line="360" w:lineRule="auto"/>
        <w:rPr>
          <w:color w:val="FF0000"/>
          <w:sz w:val="24"/>
          <w:szCs w:val="24"/>
        </w:rPr>
      </w:pPr>
      <w:r w:rsidRPr="00FC7DD2">
        <w:rPr>
          <w:color w:val="FF0000"/>
          <w:sz w:val="24"/>
          <w:szCs w:val="24"/>
        </w:rPr>
        <w:t>ITEM 0</w:t>
      </w:r>
      <w:r>
        <w:rPr>
          <w:color w:val="FF0000"/>
          <w:sz w:val="24"/>
          <w:szCs w:val="24"/>
        </w:rPr>
        <w:t>5</w:t>
      </w:r>
      <w:r w:rsidRPr="00FC7DD2">
        <w:rPr>
          <w:color w:val="FF0000"/>
          <w:sz w:val="24"/>
          <w:szCs w:val="24"/>
        </w:rPr>
        <w:t xml:space="preserve"> – </w:t>
      </w:r>
      <w:r w:rsidRPr="00A711C2">
        <w:rPr>
          <w:color w:val="FF0000"/>
          <w:sz w:val="24"/>
          <w:szCs w:val="24"/>
        </w:rPr>
        <w:t>BOMBA DOSADORA ELETROMAGNETICA</w:t>
      </w:r>
    </w:p>
    <w:p w:rsidR="00A711C2" w:rsidRPr="00C37174" w:rsidRDefault="00A711C2" w:rsidP="00A711C2">
      <w:pPr>
        <w:spacing w:before="120" w:line="360" w:lineRule="auto"/>
        <w:rPr>
          <w:color w:val="FF0000"/>
          <w:sz w:val="24"/>
          <w:szCs w:val="24"/>
        </w:rPr>
      </w:pPr>
      <w:r w:rsidRPr="00C37174">
        <w:rPr>
          <w:color w:val="FF0000"/>
          <w:sz w:val="24"/>
          <w:szCs w:val="24"/>
        </w:rPr>
        <w:t xml:space="preserve">Código: </w:t>
      </w:r>
      <w:r w:rsidRPr="00A711C2">
        <w:rPr>
          <w:color w:val="FF0000"/>
          <w:sz w:val="24"/>
          <w:szCs w:val="24"/>
        </w:rPr>
        <w:t>006.003.0016-1</w:t>
      </w:r>
    </w:p>
    <w:p w:rsidR="00A711C2" w:rsidRPr="007A7D44" w:rsidRDefault="00A711C2" w:rsidP="00A711C2">
      <w:pPr>
        <w:spacing w:before="120" w:line="360" w:lineRule="auto"/>
        <w:rPr>
          <w:color w:val="FF0000"/>
          <w:sz w:val="24"/>
          <w:szCs w:val="24"/>
        </w:rPr>
      </w:pPr>
      <w:r w:rsidRPr="007A7D44">
        <w:rPr>
          <w:color w:val="FF0000"/>
          <w:sz w:val="24"/>
          <w:szCs w:val="24"/>
        </w:rPr>
        <w:t>Quantidade:</w:t>
      </w:r>
      <w:r>
        <w:rPr>
          <w:color w:val="FF0000"/>
          <w:sz w:val="24"/>
          <w:szCs w:val="24"/>
        </w:rPr>
        <w:t xml:space="preserve"> 2 PÇ</w:t>
      </w:r>
    </w:p>
    <w:p w:rsidR="005F1327" w:rsidRPr="00546900" w:rsidRDefault="00A711C2" w:rsidP="005F1327">
      <w:pPr>
        <w:spacing w:before="120" w:line="360" w:lineRule="auto"/>
        <w:rPr>
          <w:color w:val="FF0000"/>
          <w:sz w:val="24"/>
          <w:szCs w:val="24"/>
        </w:rPr>
      </w:pPr>
      <w:r w:rsidRPr="00EE14D5">
        <w:rPr>
          <w:color w:val="FF0000"/>
          <w:sz w:val="24"/>
          <w:szCs w:val="24"/>
        </w:rPr>
        <w:t xml:space="preserve">Descrição: </w:t>
      </w:r>
      <w:r w:rsidRPr="00A711C2">
        <w:rPr>
          <w:color w:val="FF0000"/>
          <w:sz w:val="24"/>
          <w:szCs w:val="24"/>
        </w:rPr>
        <w:t>Bomba dosadora de produtos químicos manual com ajuste constante, anéis em</w:t>
      </w:r>
      <w:r>
        <w:rPr>
          <w:color w:val="FF0000"/>
          <w:sz w:val="24"/>
          <w:szCs w:val="24"/>
        </w:rPr>
        <w:t xml:space="preserve"> </w:t>
      </w:r>
      <w:proofErr w:type="spellStart"/>
      <w:r w:rsidRPr="00A711C2">
        <w:rPr>
          <w:color w:val="FF0000"/>
          <w:sz w:val="24"/>
          <w:szCs w:val="24"/>
        </w:rPr>
        <w:t>viton</w:t>
      </w:r>
      <w:proofErr w:type="spellEnd"/>
      <w:r w:rsidRPr="00A711C2">
        <w:rPr>
          <w:color w:val="FF0000"/>
          <w:sz w:val="24"/>
          <w:szCs w:val="24"/>
        </w:rPr>
        <w:t>, diafragma em PTFE, ajuste via potenciômetro, cabeçote em acrílico, resistente a ácido clorídrico,</w:t>
      </w:r>
      <w:r>
        <w:rPr>
          <w:color w:val="FF0000"/>
          <w:sz w:val="24"/>
          <w:szCs w:val="24"/>
        </w:rPr>
        <w:t xml:space="preserve"> </w:t>
      </w:r>
      <w:r w:rsidRPr="00A711C2">
        <w:rPr>
          <w:color w:val="FF0000"/>
          <w:sz w:val="24"/>
          <w:szCs w:val="24"/>
        </w:rPr>
        <w:t xml:space="preserve">cloreto de sódio, hidróxido de sódio, hipoclorito de sódio, sulfato de sódio, tensão de alimentação: 220 </w:t>
      </w:r>
      <w:proofErr w:type="spellStart"/>
      <w:r w:rsidRPr="00A711C2">
        <w:rPr>
          <w:color w:val="FF0000"/>
          <w:sz w:val="24"/>
          <w:szCs w:val="24"/>
        </w:rPr>
        <w:t>Vac</w:t>
      </w:r>
      <w:proofErr w:type="spellEnd"/>
      <w:r w:rsidRPr="00A711C2">
        <w:rPr>
          <w:color w:val="FF0000"/>
          <w:sz w:val="24"/>
          <w:szCs w:val="24"/>
        </w:rPr>
        <w:t xml:space="preserve"> bifásico, proteção:</w:t>
      </w:r>
      <w:proofErr w:type="gramStart"/>
      <w:r w:rsidRPr="00A711C2">
        <w:rPr>
          <w:color w:val="FF0000"/>
          <w:sz w:val="24"/>
          <w:szCs w:val="24"/>
        </w:rPr>
        <w:t xml:space="preserve">  </w:t>
      </w:r>
      <w:proofErr w:type="gramEnd"/>
      <w:r w:rsidRPr="00A711C2">
        <w:rPr>
          <w:color w:val="FF0000"/>
          <w:sz w:val="24"/>
          <w:szCs w:val="24"/>
        </w:rPr>
        <w:t>IP65,</w:t>
      </w:r>
      <w:r>
        <w:rPr>
          <w:color w:val="FF0000"/>
          <w:sz w:val="24"/>
          <w:szCs w:val="24"/>
        </w:rPr>
        <w:t xml:space="preserve"> </w:t>
      </w:r>
      <w:r w:rsidRPr="00A711C2">
        <w:rPr>
          <w:color w:val="FF0000"/>
          <w:sz w:val="24"/>
          <w:szCs w:val="24"/>
        </w:rPr>
        <w:t>consumo de energia: 30 W/hora, fusível de proteção: 1A, caixa em nylon reforçada em fibra, montagem vertical, válvulas em PPS com esfera cerâmica, mangueiras em PE, dosagem mínima: 5l/h, dosagem máxima: 45l/h, pressão de 0 a 10 Bar.</w:t>
      </w:r>
    </w:p>
    <w:p w:rsidR="00B41EF6" w:rsidRPr="00694C09" w:rsidRDefault="00DC6425" w:rsidP="00CD2DE3">
      <w:pPr>
        <w:numPr>
          <w:ilvl w:val="0"/>
          <w:numId w:val="4"/>
        </w:numPr>
        <w:suppressAutoHyphens w:val="0"/>
        <w:autoSpaceDE w:val="0"/>
        <w:autoSpaceDN w:val="0"/>
        <w:adjustRightInd w:val="0"/>
        <w:spacing w:before="480" w:after="120" w:line="360" w:lineRule="auto"/>
        <w:ind w:left="284" w:hanging="284"/>
        <w:rPr>
          <w:b/>
          <w:bCs/>
          <w:sz w:val="24"/>
          <w:szCs w:val="24"/>
        </w:rPr>
      </w:pPr>
      <w:r>
        <w:rPr>
          <w:b/>
          <w:bCs/>
          <w:sz w:val="24"/>
          <w:szCs w:val="24"/>
        </w:rPr>
        <w:t>VALORES MÁXIMOS ACEITÁVEIS</w:t>
      </w:r>
    </w:p>
    <w:p w:rsidR="00E054D0" w:rsidRPr="00CA38E0" w:rsidRDefault="006C49FF" w:rsidP="00CA38E0">
      <w:pPr>
        <w:spacing w:before="120" w:line="360" w:lineRule="auto"/>
        <w:ind w:firstLine="567"/>
        <w:rPr>
          <w:sz w:val="24"/>
          <w:szCs w:val="24"/>
        </w:rPr>
      </w:pPr>
      <w:r w:rsidRPr="006C49FF">
        <w:rPr>
          <w:sz w:val="24"/>
          <w:szCs w:val="24"/>
        </w:rPr>
        <w:t xml:space="preserve">O valor </w:t>
      </w:r>
      <w:r w:rsidR="00982F7A">
        <w:rPr>
          <w:sz w:val="24"/>
          <w:szCs w:val="24"/>
        </w:rPr>
        <w:t>p</w:t>
      </w:r>
      <w:r w:rsidR="00593ECC" w:rsidRPr="00F85DB4">
        <w:rPr>
          <w:sz w:val="24"/>
          <w:szCs w:val="24"/>
        </w:rPr>
        <w:t>ara a aquisição fo</w:t>
      </w:r>
      <w:r>
        <w:rPr>
          <w:sz w:val="24"/>
          <w:szCs w:val="24"/>
        </w:rPr>
        <w:t>i</w:t>
      </w:r>
      <w:r w:rsidR="00593ECC" w:rsidRPr="00F85DB4">
        <w:rPr>
          <w:sz w:val="24"/>
          <w:szCs w:val="24"/>
        </w:rPr>
        <w:t xml:space="preserve"> apurado através de pesquisa de mercado, conforme informações constantes </w:t>
      </w:r>
      <w:r w:rsidR="00593ECC">
        <w:rPr>
          <w:sz w:val="24"/>
          <w:szCs w:val="24"/>
        </w:rPr>
        <w:t>no</w:t>
      </w:r>
      <w:r w:rsidR="00593ECC" w:rsidRPr="00F85DB4">
        <w:rPr>
          <w:sz w:val="24"/>
          <w:szCs w:val="24"/>
        </w:rPr>
        <w:t xml:space="preserve"> processo licitatório.</w:t>
      </w:r>
      <w:r w:rsidR="00CA38E0">
        <w:rPr>
          <w:sz w:val="24"/>
          <w:szCs w:val="24"/>
        </w:rPr>
        <w:t xml:space="preserve"> </w:t>
      </w:r>
    </w:p>
    <w:tbl>
      <w:tblPr>
        <w:tblW w:w="946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tblPr>
      <w:tblGrid>
        <w:gridCol w:w="694"/>
        <w:gridCol w:w="1541"/>
        <w:gridCol w:w="3402"/>
        <w:gridCol w:w="708"/>
        <w:gridCol w:w="1560"/>
        <w:gridCol w:w="1559"/>
      </w:tblGrid>
      <w:tr w:rsidR="004429BD" w:rsidRPr="001D0FF9" w:rsidTr="00B31D5E">
        <w:trPr>
          <w:trHeight w:val="740"/>
        </w:trPr>
        <w:tc>
          <w:tcPr>
            <w:tcW w:w="694" w:type="dxa"/>
            <w:tcBorders>
              <w:top w:val="single" w:sz="4" w:space="0" w:color="FFFFFF"/>
              <w:left w:val="single" w:sz="4" w:space="0" w:color="FFFFFF"/>
              <w:right w:val="nil"/>
            </w:tcBorders>
            <w:shd w:val="clear" w:color="auto" w:fill="A5A5A5"/>
            <w:vAlign w:val="center"/>
          </w:tcPr>
          <w:p w:rsidR="004429BD" w:rsidRPr="001D0FF9" w:rsidRDefault="004429BD" w:rsidP="00CD2DE3">
            <w:pPr>
              <w:spacing w:line="360" w:lineRule="auto"/>
              <w:jc w:val="center"/>
              <w:rPr>
                <w:b/>
                <w:bCs/>
                <w:color w:val="FFFFFF"/>
              </w:rPr>
            </w:pPr>
            <w:r w:rsidRPr="001D0FF9">
              <w:rPr>
                <w:b/>
                <w:bCs/>
                <w:color w:val="FFFFFF"/>
              </w:rPr>
              <w:t>I</w:t>
            </w:r>
            <w:r>
              <w:rPr>
                <w:b/>
                <w:bCs/>
                <w:color w:val="FFFFFF"/>
              </w:rPr>
              <w:t>tem</w:t>
            </w:r>
          </w:p>
        </w:tc>
        <w:tc>
          <w:tcPr>
            <w:tcW w:w="1541" w:type="dxa"/>
            <w:tcBorders>
              <w:top w:val="single" w:sz="4" w:space="0" w:color="FFFFFF"/>
              <w:left w:val="nil"/>
              <w:right w:val="nil"/>
            </w:tcBorders>
            <w:shd w:val="clear" w:color="auto" w:fill="A5A5A5"/>
            <w:vAlign w:val="center"/>
          </w:tcPr>
          <w:p w:rsidR="004429BD" w:rsidRPr="001D0FF9" w:rsidRDefault="004429BD" w:rsidP="00CD2DE3">
            <w:pPr>
              <w:spacing w:line="360" w:lineRule="auto"/>
              <w:jc w:val="center"/>
              <w:rPr>
                <w:b/>
                <w:bCs/>
                <w:color w:val="FFFFFF"/>
              </w:rPr>
            </w:pPr>
            <w:r>
              <w:rPr>
                <w:b/>
                <w:bCs/>
                <w:color w:val="FFFFFF"/>
              </w:rPr>
              <w:t>Código</w:t>
            </w:r>
          </w:p>
        </w:tc>
        <w:tc>
          <w:tcPr>
            <w:tcW w:w="3402" w:type="dxa"/>
            <w:tcBorders>
              <w:top w:val="single" w:sz="4" w:space="0" w:color="FFFFFF"/>
              <w:left w:val="nil"/>
              <w:right w:val="nil"/>
            </w:tcBorders>
            <w:shd w:val="clear" w:color="auto" w:fill="A5A5A5"/>
            <w:vAlign w:val="center"/>
          </w:tcPr>
          <w:p w:rsidR="004429BD" w:rsidRPr="001D0FF9" w:rsidRDefault="004429BD" w:rsidP="00CD2DE3">
            <w:pPr>
              <w:spacing w:line="360" w:lineRule="auto"/>
              <w:jc w:val="center"/>
              <w:rPr>
                <w:b/>
                <w:bCs/>
                <w:color w:val="FFFFFF"/>
              </w:rPr>
            </w:pPr>
            <w:r w:rsidRPr="001D0FF9">
              <w:rPr>
                <w:b/>
                <w:bCs/>
                <w:color w:val="FFFFFF"/>
              </w:rPr>
              <w:t>Descrição do material</w:t>
            </w:r>
          </w:p>
        </w:tc>
        <w:tc>
          <w:tcPr>
            <w:tcW w:w="708" w:type="dxa"/>
            <w:tcBorders>
              <w:top w:val="single" w:sz="4" w:space="0" w:color="FFFFFF"/>
              <w:left w:val="nil"/>
              <w:right w:val="nil"/>
            </w:tcBorders>
            <w:shd w:val="clear" w:color="auto" w:fill="A5A5A5"/>
            <w:vAlign w:val="center"/>
          </w:tcPr>
          <w:p w:rsidR="004429BD" w:rsidRPr="001D0FF9" w:rsidRDefault="004429BD" w:rsidP="00CD2DE3">
            <w:pPr>
              <w:spacing w:line="360" w:lineRule="auto"/>
              <w:jc w:val="center"/>
              <w:rPr>
                <w:b/>
                <w:bCs/>
                <w:color w:val="FFFFFF"/>
              </w:rPr>
            </w:pPr>
            <w:r w:rsidRPr="001D0FF9">
              <w:rPr>
                <w:b/>
                <w:bCs/>
                <w:color w:val="FFFFFF"/>
                <w:sz w:val="14"/>
              </w:rPr>
              <w:t>Quant.</w:t>
            </w:r>
          </w:p>
        </w:tc>
        <w:tc>
          <w:tcPr>
            <w:tcW w:w="1560" w:type="dxa"/>
            <w:tcBorders>
              <w:top w:val="single" w:sz="4" w:space="0" w:color="FFFFFF"/>
              <w:left w:val="nil"/>
              <w:right w:val="nil"/>
            </w:tcBorders>
            <w:shd w:val="clear" w:color="auto" w:fill="A5A5A5"/>
            <w:vAlign w:val="center"/>
          </w:tcPr>
          <w:p w:rsidR="004429BD" w:rsidRPr="001D0FF9" w:rsidRDefault="004429BD" w:rsidP="00CD2DE3">
            <w:pPr>
              <w:spacing w:line="360" w:lineRule="auto"/>
              <w:jc w:val="center"/>
              <w:rPr>
                <w:b/>
                <w:bCs/>
                <w:color w:val="FFFFFF"/>
              </w:rPr>
            </w:pPr>
            <w:r w:rsidRPr="001D0FF9">
              <w:rPr>
                <w:b/>
                <w:bCs/>
                <w:color w:val="FFFFFF"/>
              </w:rPr>
              <w:t>Média Unitária</w:t>
            </w:r>
          </w:p>
        </w:tc>
        <w:tc>
          <w:tcPr>
            <w:tcW w:w="1559" w:type="dxa"/>
            <w:tcBorders>
              <w:top w:val="single" w:sz="4" w:space="0" w:color="FFFFFF"/>
              <w:left w:val="nil"/>
              <w:right w:val="single" w:sz="4" w:space="0" w:color="FFFFFF"/>
            </w:tcBorders>
            <w:shd w:val="clear" w:color="auto" w:fill="A5A5A5"/>
            <w:vAlign w:val="center"/>
          </w:tcPr>
          <w:p w:rsidR="004429BD" w:rsidRPr="001D0FF9" w:rsidRDefault="004429BD" w:rsidP="00CD2DE3">
            <w:pPr>
              <w:spacing w:line="360" w:lineRule="auto"/>
              <w:jc w:val="center"/>
              <w:rPr>
                <w:b/>
                <w:bCs/>
                <w:color w:val="FFFFFF"/>
              </w:rPr>
            </w:pPr>
            <w:r w:rsidRPr="001D0FF9">
              <w:rPr>
                <w:b/>
                <w:bCs/>
                <w:color w:val="FFFFFF"/>
              </w:rPr>
              <w:t>Média Total</w:t>
            </w:r>
          </w:p>
        </w:tc>
      </w:tr>
      <w:tr w:rsidR="0017290C" w:rsidRPr="001D0FF9" w:rsidTr="0017290C">
        <w:trPr>
          <w:trHeight w:val="675"/>
        </w:trPr>
        <w:tc>
          <w:tcPr>
            <w:tcW w:w="694" w:type="dxa"/>
            <w:tcBorders>
              <w:top w:val="single" w:sz="4" w:space="0" w:color="FFFFFF"/>
              <w:left w:val="single" w:sz="4" w:space="0" w:color="FFFFFF"/>
            </w:tcBorders>
            <w:shd w:val="clear" w:color="auto" w:fill="A5A5A5"/>
            <w:vAlign w:val="center"/>
          </w:tcPr>
          <w:p w:rsidR="0017290C" w:rsidRPr="001D0FF9" w:rsidRDefault="0017290C" w:rsidP="0017290C">
            <w:pPr>
              <w:spacing w:line="360" w:lineRule="auto"/>
              <w:jc w:val="center"/>
              <w:rPr>
                <w:b/>
                <w:bCs/>
                <w:color w:val="FFFFFF"/>
              </w:rPr>
            </w:pPr>
            <w:r>
              <w:rPr>
                <w:b/>
                <w:bCs/>
                <w:color w:val="FFFFFF"/>
              </w:rPr>
              <w:t>1</w:t>
            </w:r>
          </w:p>
        </w:tc>
        <w:tc>
          <w:tcPr>
            <w:tcW w:w="1541" w:type="dxa"/>
            <w:shd w:val="clear" w:color="auto" w:fill="DBDBDB"/>
            <w:vAlign w:val="center"/>
          </w:tcPr>
          <w:p w:rsidR="0017290C" w:rsidRPr="00B31D5E" w:rsidRDefault="0017290C" w:rsidP="0017290C">
            <w:pPr>
              <w:spacing w:line="360" w:lineRule="auto"/>
              <w:jc w:val="center"/>
              <w:rPr>
                <w:sz w:val="18"/>
              </w:rPr>
            </w:pPr>
            <w:r>
              <w:rPr>
                <w:sz w:val="18"/>
              </w:rPr>
              <w:t>010.232.0029-5</w:t>
            </w:r>
          </w:p>
        </w:tc>
        <w:tc>
          <w:tcPr>
            <w:tcW w:w="3402" w:type="dxa"/>
            <w:shd w:val="clear" w:color="auto" w:fill="DBDBDB"/>
            <w:vAlign w:val="center"/>
          </w:tcPr>
          <w:p w:rsidR="0017290C" w:rsidRPr="0017290C" w:rsidRDefault="0017290C" w:rsidP="0017290C">
            <w:pPr>
              <w:spacing w:line="360" w:lineRule="auto"/>
              <w:jc w:val="center"/>
              <w:rPr>
                <w:sz w:val="16"/>
              </w:rPr>
            </w:pPr>
            <w:r w:rsidRPr="0017290C">
              <w:rPr>
                <w:sz w:val="16"/>
              </w:rPr>
              <w:t>CABO FLEXIVEL 95 MM2 1 KV PRETO</w:t>
            </w:r>
          </w:p>
        </w:tc>
        <w:tc>
          <w:tcPr>
            <w:tcW w:w="708" w:type="dxa"/>
            <w:shd w:val="clear" w:color="auto" w:fill="DBDBDB"/>
            <w:vAlign w:val="center"/>
          </w:tcPr>
          <w:p w:rsidR="0017290C" w:rsidRPr="003B03D7" w:rsidRDefault="0017290C" w:rsidP="0017290C">
            <w:pPr>
              <w:jc w:val="center"/>
            </w:pPr>
            <w:r w:rsidRPr="003B03D7">
              <w:t>40</w:t>
            </w:r>
          </w:p>
        </w:tc>
        <w:tc>
          <w:tcPr>
            <w:tcW w:w="1560" w:type="dxa"/>
            <w:shd w:val="clear" w:color="auto" w:fill="DBDBDB"/>
            <w:vAlign w:val="center"/>
          </w:tcPr>
          <w:p w:rsidR="0017290C" w:rsidRPr="00A8257E" w:rsidRDefault="0017290C" w:rsidP="0017290C">
            <w:pPr>
              <w:jc w:val="center"/>
            </w:pPr>
            <w:r w:rsidRPr="00A8257E">
              <w:t>R$ 43,15</w:t>
            </w:r>
          </w:p>
        </w:tc>
        <w:tc>
          <w:tcPr>
            <w:tcW w:w="1559" w:type="dxa"/>
            <w:shd w:val="clear" w:color="auto" w:fill="DBDBDB"/>
            <w:vAlign w:val="center"/>
          </w:tcPr>
          <w:p w:rsidR="0017290C" w:rsidRPr="00A8257E" w:rsidRDefault="0017290C" w:rsidP="0017290C">
            <w:pPr>
              <w:jc w:val="center"/>
            </w:pPr>
            <w:r w:rsidRPr="00A8257E">
              <w:t>R$ 1.726,00</w:t>
            </w:r>
          </w:p>
        </w:tc>
      </w:tr>
      <w:tr w:rsidR="0017290C" w:rsidRPr="001D0FF9" w:rsidTr="0017290C">
        <w:trPr>
          <w:trHeight w:val="675"/>
        </w:trPr>
        <w:tc>
          <w:tcPr>
            <w:tcW w:w="694" w:type="dxa"/>
            <w:tcBorders>
              <w:top w:val="single" w:sz="4" w:space="0" w:color="FFFFFF"/>
              <w:left w:val="single" w:sz="4" w:space="0" w:color="FFFFFF"/>
            </w:tcBorders>
            <w:shd w:val="clear" w:color="auto" w:fill="A5A5A5"/>
            <w:vAlign w:val="center"/>
          </w:tcPr>
          <w:p w:rsidR="0017290C" w:rsidRPr="001D0FF9" w:rsidRDefault="0017290C" w:rsidP="0017290C">
            <w:pPr>
              <w:spacing w:line="360" w:lineRule="auto"/>
              <w:jc w:val="center"/>
              <w:rPr>
                <w:b/>
                <w:bCs/>
                <w:color w:val="FFFFFF"/>
              </w:rPr>
            </w:pPr>
            <w:r>
              <w:rPr>
                <w:b/>
                <w:bCs/>
                <w:color w:val="FFFFFF"/>
              </w:rPr>
              <w:t>2</w:t>
            </w:r>
          </w:p>
        </w:tc>
        <w:tc>
          <w:tcPr>
            <w:tcW w:w="1541" w:type="dxa"/>
            <w:shd w:val="clear" w:color="auto" w:fill="DBDBDB"/>
            <w:vAlign w:val="center"/>
          </w:tcPr>
          <w:p w:rsidR="0017290C" w:rsidRPr="00B31D5E" w:rsidRDefault="0017290C" w:rsidP="0017290C">
            <w:pPr>
              <w:spacing w:line="360" w:lineRule="auto"/>
              <w:jc w:val="center"/>
              <w:rPr>
                <w:sz w:val="18"/>
              </w:rPr>
            </w:pPr>
            <w:r>
              <w:rPr>
                <w:sz w:val="18"/>
              </w:rPr>
              <w:t>010.096.0061-3</w:t>
            </w:r>
          </w:p>
        </w:tc>
        <w:tc>
          <w:tcPr>
            <w:tcW w:w="3402" w:type="dxa"/>
            <w:shd w:val="clear" w:color="auto" w:fill="DBDBDB"/>
            <w:vAlign w:val="center"/>
          </w:tcPr>
          <w:p w:rsidR="0017290C" w:rsidRPr="0017290C" w:rsidRDefault="0017290C" w:rsidP="0017290C">
            <w:pPr>
              <w:spacing w:line="360" w:lineRule="auto"/>
              <w:jc w:val="center"/>
              <w:rPr>
                <w:sz w:val="16"/>
              </w:rPr>
            </w:pPr>
            <w:r w:rsidRPr="0017290C">
              <w:rPr>
                <w:sz w:val="16"/>
              </w:rPr>
              <w:t>PADRAO TRIFASICO 60A</w:t>
            </w:r>
          </w:p>
        </w:tc>
        <w:tc>
          <w:tcPr>
            <w:tcW w:w="708" w:type="dxa"/>
            <w:shd w:val="clear" w:color="auto" w:fill="DBDBDB"/>
            <w:vAlign w:val="center"/>
          </w:tcPr>
          <w:p w:rsidR="0017290C" w:rsidRPr="003B03D7" w:rsidRDefault="0017290C" w:rsidP="0017290C">
            <w:pPr>
              <w:jc w:val="center"/>
            </w:pPr>
            <w:r w:rsidRPr="003B03D7">
              <w:t>1</w:t>
            </w:r>
          </w:p>
        </w:tc>
        <w:tc>
          <w:tcPr>
            <w:tcW w:w="1560" w:type="dxa"/>
            <w:shd w:val="clear" w:color="auto" w:fill="DBDBDB"/>
            <w:vAlign w:val="center"/>
          </w:tcPr>
          <w:p w:rsidR="0017290C" w:rsidRPr="00A8257E" w:rsidRDefault="0017290C" w:rsidP="0017290C">
            <w:pPr>
              <w:jc w:val="center"/>
            </w:pPr>
            <w:r w:rsidRPr="00A8257E">
              <w:t>R$ 1.228,90</w:t>
            </w:r>
          </w:p>
        </w:tc>
        <w:tc>
          <w:tcPr>
            <w:tcW w:w="1559" w:type="dxa"/>
            <w:shd w:val="clear" w:color="auto" w:fill="DBDBDB"/>
            <w:vAlign w:val="center"/>
          </w:tcPr>
          <w:p w:rsidR="0017290C" w:rsidRPr="00A8257E" w:rsidRDefault="0017290C" w:rsidP="0017290C">
            <w:pPr>
              <w:jc w:val="center"/>
            </w:pPr>
            <w:r w:rsidRPr="00A8257E">
              <w:t>R$ 1.228,90</w:t>
            </w:r>
          </w:p>
        </w:tc>
      </w:tr>
      <w:tr w:rsidR="0017290C" w:rsidRPr="001D0FF9" w:rsidTr="0017290C">
        <w:trPr>
          <w:trHeight w:val="675"/>
        </w:trPr>
        <w:tc>
          <w:tcPr>
            <w:tcW w:w="694" w:type="dxa"/>
            <w:tcBorders>
              <w:top w:val="single" w:sz="4" w:space="0" w:color="FFFFFF"/>
              <w:left w:val="single" w:sz="4" w:space="0" w:color="FFFFFF"/>
            </w:tcBorders>
            <w:shd w:val="clear" w:color="auto" w:fill="A5A5A5"/>
            <w:vAlign w:val="center"/>
          </w:tcPr>
          <w:p w:rsidR="0017290C" w:rsidRPr="001D0FF9" w:rsidRDefault="0017290C" w:rsidP="0017290C">
            <w:pPr>
              <w:spacing w:line="360" w:lineRule="auto"/>
              <w:jc w:val="center"/>
              <w:rPr>
                <w:b/>
                <w:bCs/>
                <w:color w:val="FFFFFF"/>
              </w:rPr>
            </w:pPr>
            <w:r>
              <w:rPr>
                <w:b/>
                <w:bCs/>
                <w:color w:val="FFFFFF"/>
              </w:rPr>
              <w:t>3</w:t>
            </w:r>
          </w:p>
        </w:tc>
        <w:tc>
          <w:tcPr>
            <w:tcW w:w="1541" w:type="dxa"/>
            <w:shd w:val="clear" w:color="auto" w:fill="DBDBDB"/>
            <w:vAlign w:val="center"/>
          </w:tcPr>
          <w:p w:rsidR="0017290C" w:rsidRPr="00B31D5E" w:rsidRDefault="0017290C" w:rsidP="0017290C">
            <w:pPr>
              <w:spacing w:line="360" w:lineRule="auto"/>
              <w:jc w:val="center"/>
              <w:rPr>
                <w:sz w:val="18"/>
              </w:rPr>
            </w:pPr>
            <w:r>
              <w:rPr>
                <w:sz w:val="18"/>
              </w:rPr>
              <w:t>010.188.0001-0</w:t>
            </w:r>
          </w:p>
        </w:tc>
        <w:tc>
          <w:tcPr>
            <w:tcW w:w="3402" w:type="dxa"/>
            <w:shd w:val="clear" w:color="auto" w:fill="DBDBDB"/>
            <w:vAlign w:val="center"/>
          </w:tcPr>
          <w:p w:rsidR="0017290C" w:rsidRPr="0017290C" w:rsidRDefault="0017290C" w:rsidP="0017290C">
            <w:pPr>
              <w:spacing w:line="360" w:lineRule="auto"/>
              <w:jc w:val="center"/>
              <w:rPr>
                <w:sz w:val="16"/>
              </w:rPr>
            </w:pPr>
            <w:r w:rsidRPr="0017290C">
              <w:rPr>
                <w:sz w:val="16"/>
              </w:rPr>
              <w:t>TRANSDUTOR DE TENSAO DE 0.06 VDC</w:t>
            </w:r>
          </w:p>
        </w:tc>
        <w:tc>
          <w:tcPr>
            <w:tcW w:w="708" w:type="dxa"/>
            <w:shd w:val="clear" w:color="auto" w:fill="DBDBDB"/>
            <w:vAlign w:val="center"/>
          </w:tcPr>
          <w:p w:rsidR="0017290C" w:rsidRPr="003B03D7" w:rsidRDefault="0017290C" w:rsidP="0017290C">
            <w:pPr>
              <w:jc w:val="center"/>
            </w:pPr>
            <w:r w:rsidRPr="003B03D7">
              <w:t>3</w:t>
            </w:r>
          </w:p>
        </w:tc>
        <w:tc>
          <w:tcPr>
            <w:tcW w:w="1560" w:type="dxa"/>
            <w:shd w:val="clear" w:color="auto" w:fill="DBDBDB"/>
            <w:vAlign w:val="center"/>
          </w:tcPr>
          <w:p w:rsidR="0017290C" w:rsidRPr="00A8257E" w:rsidRDefault="0017290C" w:rsidP="0017290C">
            <w:pPr>
              <w:jc w:val="center"/>
            </w:pPr>
            <w:r w:rsidRPr="00A8257E">
              <w:t>R$ 449,20</w:t>
            </w:r>
          </w:p>
        </w:tc>
        <w:tc>
          <w:tcPr>
            <w:tcW w:w="1559" w:type="dxa"/>
            <w:shd w:val="clear" w:color="auto" w:fill="DBDBDB"/>
            <w:vAlign w:val="center"/>
          </w:tcPr>
          <w:p w:rsidR="0017290C" w:rsidRPr="00A8257E" w:rsidRDefault="0017290C" w:rsidP="0017290C">
            <w:pPr>
              <w:jc w:val="center"/>
            </w:pPr>
            <w:r w:rsidRPr="00A8257E">
              <w:t>R$ 1.347,60</w:t>
            </w:r>
          </w:p>
        </w:tc>
      </w:tr>
      <w:tr w:rsidR="0017290C" w:rsidRPr="001D0FF9" w:rsidTr="0017290C">
        <w:trPr>
          <w:trHeight w:val="675"/>
        </w:trPr>
        <w:tc>
          <w:tcPr>
            <w:tcW w:w="694" w:type="dxa"/>
            <w:tcBorders>
              <w:top w:val="single" w:sz="4" w:space="0" w:color="FFFFFF"/>
              <w:left w:val="single" w:sz="4" w:space="0" w:color="FFFFFF"/>
            </w:tcBorders>
            <w:shd w:val="clear" w:color="auto" w:fill="A5A5A5"/>
            <w:vAlign w:val="center"/>
          </w:tcPr>
          <w:p w:rsidR="0017290C" w:rsidRPr="001D0FF9" w:rsidRDefault="0017290C" w:rsidP="0017290C">
            <w:pPr>
              <w:spacing w:line="360" w:lineRule="auto"/>
              <w:jc w:val="center"/>
              <w:rPr>
                <w:b/>
                <w:bCs/>
                <w:color w:val="FFFFFF"/>
              </w:rPr>
            </w:pPr>
            <w:r>
              <w:rPr>
                <w:b/>
                <w:bCs/>
                <w:color w:val="FFFFFF"/>
              </w:rPr>
              <w:t>4</w:t>
            </w:r>
          </w:p>
        </w:tc>
        <w:tc>
          <w:tcPr>
            <w:tcW w:w="1541" w:type="dxa"/>
            <w:shd w:val="clear" w:color="auto" w:fill="DBDBDB"/>
            <w:vAlign w:val="center"/>
          </w:tcPr>
          <w:p w:rsidR="0017290C" w:rsidRPr="00B31D5E" w:rsidRDefault="0017290C" w:rsidP="0017290C">
            <w:pPr>
              <w:spacing w:line="360" w:lineRule="auto"/>
              <w:jc w:val="center"/>
              <w:rPr>
                <w:sz w:val="18"/>
              </w:rPr>
            </w:pPr>
            <w:r>
              <w:rPr>
                <w:sz w:val="18"/>
              </w:rPr>
              <w:t>010.188.0007-0</w:t>
            </w:r>
          </w:p>
        </w:tc>
        <w:tc>
          <w:tcPr>
            <w:tcW w:w="3402" w:type="dxa"/>
            <w:shd w:val="clear" w:color="auto" w:fill="DBDBDB"/>
            <w:vAlign w:val="center"/>
          </w:tcPr>
          <w:p w:rsidR="0017290C" w:rsidRPr="0017290C" w:rsidRDefault="0017290C" w:rsidP="0017290C">
            <w:pPr>
              <w:spacing w:line="360" w:lineRule="auto"/>
              <w:jc w:val="center"/>
              <w:rPr>
                <w:sz w:val="16"/>
              </w:rPr>
            </w:pPr>
            <w:r w:rsidRPr="0017290C">
              <w:rPr>
                <w:sz w:val="16"/>
              </w:rPr>
              <w:t>TRANSDUTOR DE TENSAO DE 100 VDC</w:t>
            </w:r>
          </w:p>
        </w:tc>
        <w:tc>
          <w:tcPr>
            <w:tcW w:w="708" w:type="dxa"/>
            <w:shd w:val="clear" w:color="auto" w:fill="DBDBDB"/>
            <w:vAlign w:val="center"/>
          </w:tcPr>
          <w:p w:rsidR="0017290C" w:rsidRPr="003B03D7" w:rsidRDefault="0017290C" w:rsidP="0017290C">
            <w:pPr>
              <w:jc w:val="center"/>
            </w:pPr>
            <w:r w:rsidRPr="003B03D7">
              <w:t>3</w:t>
            </w:r>
          </w:p>
        </w:tc>
        <w:tc>
          <w:tcPr>
            <w:tcW w:w="1560" w:type="dxa"/>
            <w:shd w:val="clear" w:color="auto" w:fill="DBDBDB"/>
            <w:vAlign w:val="center"/>
          </w:tcPr>
          <w:p w:rsidR="0017290C" w:rsidRPr="00A8257E" w:rsidRDefault="0017290C" w:rsidP="0017290C">
            <w:pPr>
              <w:jc w:val="center"/>
            </w:pPr>
            <w:r w:rsidRPr="00A8257E">
              <w:t>R$ 435,86</w:t>
            </w:r>
          </w:p>
        </w:tc>
        <w:tc>
          <w:tcPr>
            <w:tcW w:w="1559" w:type="dxa"/>
            <w:shd w:val="clear" w:color="auto" w:fill="DBDBDB"/>
            <w:vAlign w:val="center"/>
          </w:tcPr>
          <w:p w:rsidR="0017290C" w:rsidRPr="00A8257E" w:rsidRDefault="0017290C" w:rsidP="0017290C">
            <w:pPr>
              <w:jc w:val="center"/>
            </w:pPr>
            <w:r w:rsidRPr="00A8257E">
              <w:t>R$ 1.307,58</w:t>
            </w:r>
          </w:p>
        </w:tc>
      </w:tr>
      <w:tr w:rsidR="0017290C" w:rsidRPr="001D0FF9" w:rsidTr="0017290C">
        <w:trPr>
          <w:trHeight w:val="675"/>
        </w:trPr>
        <w:tc>
          <w:tcPr>
            <w:tcW w:w="694" w:type="dxa"/>
            <w:tcBorders>
              <w:top w:val="single" w:sz="4" w:space="0" w:color="FFFFFF"/>
              <w:left w:val="single" w:sz="4" w:space="0" w:color="FFFFFF"/>
            </w:tcBorders>
            <w:shd w:val="clear" w:color="auto" w:fill="A5A5A5"/>
            <w:vAlign w:val="center"/>
          </w:tcPr>
          <w:p w:rsidR="0017290C" w:rsidRPr="001D0FF9" w:rsidRDefault="0017290C" w:rsidP="0017290C">
            <w:pPr>
              <w:spacing w:line="360" w:lineRule="auto"/>
              <w:jc w:val="center"/>
              <w:rPr>
                <w:b/>
                <w:bCs/>
                <w:color w:val="FFFFFF"/>
              </w:rPr>
            </w:pPr>
            <w:r>
              <w:rPr>
                <w:b/>
                <w:bCs/>
                <w:color w:val="FFFFFF"/>
              </w:rPr>
              <w:t>5</w:t>
            </w:r>
          </w:p>
        </w:tc>
        <w:tc>
          <w:tcPr>
            <w:tcW w:w="1541" w:type="dxa"/>
            <w:shd w:val="clear" w:color="auto" w:fill="DBDBDB"/>
            <w:vAlign w:val="center"/>
          </w:tcPr>
          <w:p w:rsidR="0017290C" w:rsidRPr="001113EC" w:rsidRDefault="0017290C" w:rsidP="0017290C">
            <w:pPr>
              <w:spacing w:line="360" w:lineRule="auto"/>
              <w:jc w:val="center"/>
            </w:pPr>
            <w:r w:rsidRPr="00A711C2">
              <w:rPr>
                <w:sz w:val="18"/>
              </w:rPr>
              <w:t>006.003.0016-1</w:t>
            </w:r>
          </w:p>
        </w:tc>
        <w:tc>
          <w:tcPr>
            <w:tcW w:w="3402" w:type="dxa"/>
            <w:shd w:val="clear" w:color="auto" w:fill="DBDBDB"/>
            <w:vAlign w:val="center"/>
          </w:tcPr>
          <w:p w:rsidR="0017290C" w:rsidRPr="0017290C" w:rsidRDefault="0017290C" w:rsidP="0017290C">
            <w:pPr>
              <w:spacing w:line="360" w:lineRule="auto"/>
              <w:jc w:val="center"/>
              <w:rPr>
                <w:sz w:val="16"/>
              </w:rPr>
            </w:pPr>
            <w:r w:rsidRPr="0017290C">
              <w:rPr>
                <w:sz w:val="16"/>
              </w:rPr>
              <w:t>BOMBA DOSADORA ELETROMAGNETICA</w:t>
            </w:r>
          </w:p>
        </w:tc>
        <w:tc>
          <w:tcPr>
            <w:tcW w:w="708" w:type="dxa"/>
            <w:shd w:val="clear" w:color="auto" w:fill="DBDBDB"/>
            <w:vAlign w:val="center"/>
          </w:tcPr>
          <w:p w:rsidR="0017290C" w:rsidRDefault="0017290C" w:rsidP="0017290C">
            <w:pPr>
              <w:jc w:val="center"/>
            </w:pPr>
            <w:r w:rsidRPr="003B03D7">
              <w:t>2</w:t>
            </w:r>
          </w:p>
        </w:tc>
        <w:tc>
          <w:tcPr>
            <w:tcW w:w="1560" w:type="dxa"/>
            <w:shd w:val="clear" w:color="auto" w:fill="DBDBDB"/>
            <w:vAlign w:val="center"/>
          </w:tcPr>
          <w:p w:rsidR="0017290C" w:rsidRPr="00A8257E" w:rsidRDefault="0017290C" w:rsidP="0017290C">
            <w:pPr>
              <w:jc w:val="center"/>
            </w:pPr>
            <w:r w:rsidRPr="00A8257E">
              <w:t>R$ 1.371,66</w:t>
            </w:r>
          </w:p>
        </w:tc>
        <w:tc>
          <w:tcPr>
            <w:tcW w:w="1559" w:type="dxa"/>
            <w:shd w:val="clear" w:color="auto" w:fill="DBDBDB"/>
            <w:vAlign w:val="center"/>
          </w:tcPr>
          <w:p w:rsidR="0017290C" w:rsidRDefault="0017290C" w:rsidP="0017290C">
            <w:pPr>
              <w:jc w:val="center"/>
            </w:pPr>
            <w:r w:rsidRPr="00A8257E">
              <w:t>R$ 2.743,32</w:t>
            </w:r>
          </w:p>
        </w:tc>
      </w:tr>
      <w:tr w:rsidR="004429BD" w:rsidRPr="001D0FF9" w:rsidTr="00B31D5E">
        <w:trPr>
          <w:trHeight w:val="566"/>
        </w:trPr>
        <w:tc>
          <w:tcPr>
            <w:tcW w:w="694" w:type="dxa"/>
            <w:tcBorders>
              <w:left w:val="single" w:sz="4" w:space="0" w:color="FFFFFF"/>
              <w:bottom w:val="single" w:sz="4" w:space="0" w:color="FFFFFF"/>
            </w:tcBorders>
            <w:shd w:val="clear" w:color="auto" w:fill="A5A5A5"/>
          </w:tcPr>
          <w:p w:rsidR="004429BD" w:rsidRPr="001D0FF9" w:rsidRDefault="004429BD" w:rsidP="00CD2DE3">
            <w:pPr>
              <w:spacing w:line="360" w:lineRule="auto"/>
              <w:rPr>
                <w:b/>
                <w:bCs/>
                <w:color w:val="FFFFFF"/>
              </w:rPr>
            </w:pPr>
          </w:p>
        </w:tc>
        <w:tc>
          <w:tcPr>
            <w:tcW w:w="5651" w:type="dxa"/>
            <w:gridSpan w:val="3"/>
            <w:shd w:val="clear" w:color="auto" w:fill="D9D9D9"/>
            <w:vAlign w:val="center"/>
          </w:tcPr>
          <w:p w:rsidR="004429BD" w:rsidRPr="00423794" w:rsidRDefault="004429BD" w:rsidP="00CD2DE3">
            <w:pPr>
              <w:spacing w:line="360" w:lineRule="auto"/>
              <w:jc w:val="center"/>
            </w:pPr>
          </w:p>
        </w:tc>
        <w:tc>
          <w:tcPr>
            <w:tcW w:w="1560" w:type="dxa"/>
            <w:shd w:val="clear" w:color="auto" w:fill="D9D9D9"/>
            <w:vAlign w:val="center"/>
          </w:tcPr>
          <w:p w:rsidR="004429BD" w:rsidRPr="001D0FF9" w:rsidRDefault="004429BD" w:rsidP="00CD2DE3">
            <w:pPr>
              <w:spacing w:line="360" w:lineRule="auto"/>
              <w:jc w:val="center"/>
              <w:rPr>
                <w:b/>
                <w:color w:val="FF0000"/>
              </w:rPr>
            </w:pPr>
            <w:r w:rsidRPr="001D0FF9">
              <w:rPr>
                <w:b/>
                <w:color w:val="FF0000"/>
              </w:rPr>
              <w:t>TOTAL</w:t>
            </w:r>
          </w:p>
        </w:tc>
        <w:tc>
          <w:tcPr>
            <w:tcW w:w="1559" w:type="dxa"/>
            <w:shd w:val="clear" w:color="auto" w:fill="D9D9D9"/>
            <w:vAlign w:val="center"/>
          </w:tcPr>
          <w:p w:rsidR="004429BD" w:rsidRPr="00E247EF" w:rsidRDefault="0017290C" w:rsidP="00CD2DE3">
            <w:pPr>
              <w:spacing w:line="360" w:lineRule="auto"/>
              <w:jc w:val="center"/>
              <w:rPr>
                <w:b/>
                <w:color w:val="FF0000"/>
              </w:rPr>
            </w:pPr>
            <w:r w:rsidRPr="0017290C">
              <w:rPr>
                <w:b/>
                <w:color w:val="FF0000"/>
                <w:sz w:val="22"/>
              </w:rPr>
              <w:t>R$ 8.353,40</w:t>
            </w:r>
          </w:p>
        </w:tc>
      </w:tr>
    </w:tbl>
    <w:p w:rsidR="00B41EF6" w:rsidRPr="00694C09" w:rsidRDefault="00A24216" w:rsidP="00CD2DE3">
      <w:pPr>
        <w:numPr>
          <w:ilvl w:val="0"/>
          <w:numId w:val="4"/>
        </w:numPr>
        <w:spacing w:before="480" w:line="360" w:lineRule="auto"/>
        <w:ind w:left="284" w:hanging="284"/>
        <w:rPr>
          <w:rFonts w:cs="Arial"/>
          <w:b/>
          <w:bCs/>
          <w:sz w:val="24"/>
          <w:szCs w:val="24"/>
        </w:rPr>
      </w:pPr>
      <w:r>
        <w:rPr>
          <w:rFonts w:cs="Arial"/>
          <w:b/>
          <w:bCs/>
          <w:sz w:val="24"/>
          <w:szCs w:val="24"/>
        </w:rPr>
        <w:lastRenderedPageBreak/>
        <w:t>ACEITABILIDADE DA PROPOSTA</w:t>
      </w:r>
    </w:p>
    <w:p w:rsidR="00B41EF6" w:rsidRPr="00AE69C3" w:rsidRDefault="00B41EF6" w:rsidP="00CD2DE3">
      <w:pPr>
        <w:numPr>
          <w:ilvl w:val="1"/>
          <w:numId w:val="4"/>
        </w:numPr>
        <w:spacing w:before="120" w:line="360" w:lineRule="auto"/>
        <w:ind w:left="0" w:firstLine="0"/>
        <w:rPr>
          <w:rFonts w:cs="Arial"/>
          <w:color w:val="FF0000"/>
          <w:sz w:val="24"/>
          <w:szCs w:val="24"/>
        </w:rPr>
      </w:pPr>
      <w:r w:rsidRPr="00AE69C3">
        <w:rPr>
          <w:rFonts w:cs="Arial"/>
          <w:color w:val="FF0000"/>
          <w:sz w:val="24"/>
          <w:szCs w:val="24"/>
        </w:rPr>
        <w:t>A CESAMA poderá exigir laudo de inspeção técnica de controle de qualidade, a fim de comprovar a adequação do materia</w:t>
      </w:r>
      <w:r w:rsidR="00B349D8">
        <w:rPr>
          <w:rFonts w:cs="Arial"/>
          <w:color w:val="FF0000"/>
          <w:sz w:val="24"/>
          <w:szCs w:val="24"/>
        </w:rPr>
        <w:t>l</w:t>
      </w:r>
      <w:r w:rsidRPr="00AE69C3">
        <w:rPr>
          <w:rFonts w:cs="Arial"/>
          <w:color w:val="FF0000"/>
          <w:sz w:val="24"/>
          <w:szCs w:val="24"/>
        </w:rPr>
        <w:t xml:space="preserve"> ofertado.</w:t>
      </w:r>
    </w:p>
    <w:p w:rsidR="00B31D5E" w:rsidRPr="0017290C" w:rsidRDefault="00B41EF6" w:rsidP="00B31D5E">
      <w:pPr>
        <w:pStyle w:val="WW-Corpodetexto2"/>
        <w:numPr>
          <w:ilvl w:val="2"/>
          <w:numId w:val="4"/>
        </w:numPr>
        <w:spacing w:before="120" w:line="360" w:lineRule="auto"/>
        <w:ind w:left="0" w:firstLine="0"/>
        <w:rPr>
          <w:color w:val="FF0000"/>
          <w:sz w:val="24"/>
          <w:szCs w:val="24"/>
        </w:rPr>
      </w:pPr>
      <w:r w:rsidRPr="00AE69C3">
        <w:rPr>
          <w:color w:val="FF0000"/>
          <w:sz w:val="24"/>
          <w:szCs w:val="24"/>
        </w:rPr>
        <w:t xml:space="preserve">Os laudos previstos no item </w:t>
      </w:r>
      <w:r w:rsidR="00F73A02">
        <w:rPr>
          <w:color w:val="FF0000"/>
          <w:sz w:val="24"/>
          <w:szCs w:val="24"/>
        </w:rPr>
        <w:t>6</w:t>
      </w:r>
      <w:r w:rsidR="00F9008D">
        <w:rPr>
          <w:color w:val="FF0000"/>
          <w:sz w:val="24"/>
          <w:szCs w:val="24"/>
        </w:rPr>
        <w:t>.1</w:t>
      </w:r>
      <w:r w:rsidRPr="00AE69C3">
        <w:rPr>
          <w:color w:val="FF0000"/>
          <w:sz w:val="24"/>
          <w:szCs w:val="24"/>
        </w:rPr>
        <w:t xml:space="preserve"> poderão ser emitidos por laboratórios próprios ou de terceiros, ficando TODAS as despesas por conta do fornecedor.</w:t>
      </w:r>
    </w:p>
    <w:p w:rsidR="00B41EF6" w:rsidRPr="00AE69C3" w:rsidRDefault="00B41EF6" w:rsidP="00CD2DE3">
      <w:pPr>
        <w:numPr>
          <w:ilvl w:val="0"/>
          <w:numId w:val="4"/>
        </w:numPr>
        <w:spacing w:before="480" w:line="360" w:lineRule="auto"/>
        <w:ind w:left="284" w:hanging="284"/>
        <w:rPr>
          <w:rFonts w:cs="Arial"/>
          <w:b/>
          <w:bCs/>
          <w:sz w:val="24"/>
          <w:szCs w:val="24"/>
          <w:u w:val="single"/>
        </w:rPr>
      </w:pPr>
      <w:r w:rsidRPr="00AE69C3">
        <w:rPr>
          <w:rFonts w:cs="Arial"/>
          <w:b/>
          <w:bCs/>
          <w:sz w:val="24"/>
          <w:szCs w:val="24"/>
        </w:rPr>
        <w:t>ENTREGA E CONDIÇÕES DE FORNECIMENTO</w:t>
      </w:r>
    </w:p>
    <w:p w:rsidR="00B41EF6" w:rsidRPr="00AE69C3" w:rsidRDefault="00B41EF6" w:rsidP="00CD2DE3">
      <w:pPr>
        <w:numPr>
          <w:ilvl w:val="1"/>
          <w:numId w:val="4"/>
        </w:numPr>
        <w:spacing w:before="120" w:line="360" w:lineRule="auto"/>
        <w:ind w:left="0" w:firstLine="0"/>
        <w:rPr>
          <w:rFonts w:cs="Arial"/>
          <w:bCs/>
          <w:sz w:val="24"/>
          <w:szCs w:val="24"/>
        </w:rPr>
      </w:pPr>
      <w:r w:rsidRPr="00AE69C3">
        <w:rPr>
          <w:rFonts w:cs="Arial"/>
          <w:sz w:val="24"/>
          <w:szCs w:val="24"/>
        </w:rPr>
        <w:t>A entrega será realizada no prazo máximo de</w:t>
      </w:r>
      <w:r w:rsidR="009A5A5A">
        <w:rPr>
          <w:rFonts w:cs="Arial"/>
          <w:sz w:val="24"/>
          <w:szCs w:val="24"/>
        </w:rPr>
        <w:t xml:space="preserve"> </w:t>
      </w:r>
      <w:r w:rsidR="00B31D5E">
        <w:rPr>
          <w:rFonts w:cs="Arial"/>
          <w:color w:val="FF0000"/>
          <w:sz w:val="24"/>
          <w:szCs w:val="24"/>
        </w:rPr>
        <w:t>30</w:t>
      </w:r>
      <w:r w:rsidRPr="00301A1A">
        <w:rPr>
          <w:rFonts w:cs="Arial"/>
          <w:color w:val="FF0000"/>
          <w:sz w:val="24"/>
          <w:szCs w:val="24"/>
        </w:rPr>
        <w:t xml:space="preserve"> </w:t>
      </w:r>
      <w:r w:rsidRPr="00AE69C3">
        <w:rPr>
          <w:rFonts w:cs="Arial"/>
          <w:color w:val="FF0000"/>
          <w:sz w:val="24"/>
          <w:szCs w:val="24"/>
        </w:rPr>
        <w:t>(</w:t>
      </w:r>
      <w:r w:rsidR="00B31D5E">
        <w:rPr>
          <w:rFonts w:cs="Arial"/>
          <w:color w:val="FF0000"/>
          <w:sz w:val="24"/>
          <w:szCs w:val="24"/>
        </w:rPr>
        <w:t>trinta</w:t>
      </w:r>
      <w:r w:rsidRPr="00AE69C3">
        <w:rPr>
          <w:rFonts w:cs="Arial"/>
          <w:color w:val="FF0000"/>
          <w:sz w:val="24"/>
          <w:szCs w:val="24"/>
        </w:rPr>
        <w:t>) dias</w:t>
      </w:r>
      <w:r w:rsidRPr="00AE69C3">
        <w:rPr>
          <w:rFonts w:cs="Arial"/>
          <w:sz w:val="24"/>
          <w:szCs w:val="24"/>
        </w:rPr>
        <w:t xml:space="preserve"> contados a partir do recebimento da solicitação, feita através </w:t>
      </w:r>
      <w:r w:rsidR="000B3491">
        <w:rPr>
          <w:rFonts w:cs="Arial"/>
          <w:sz w:val="24"/>
          <w:szCs w:val="24"/>
        </w:rPr>
        <w:t xml:space="preserve">da </w:t>
      </w:r>
      <w:r w:rsidRPr="00AE69C3">
        <w:rPr>
          <w:rFonts w:cs="Arial"/>
          <w:sz w:val="24"/>
          <w:szCs w:val="24"/>
        </w:rPr>
        <w:t>Ordem de Compra</w:t>
      </w:r>
      <w:r w:rsidRPr="00AE69C3">
        <w:rPr>
          <w:rFonts w:cs="Arial"/>
          <w:bCs/>
          <w:sz w:val="24"/>
          <w:szCs w:val="24"/>
        </w:rPr>
        <w:t>.</w:t>
      </w:r>
    </w:p>
    <w:p w:rsidR="00B41EF6" w:rsidRPr="00B349D8" w:rsidRDefault="00B41EF6" w:rsidP="00CD2DE3">
      <w:pPr>
        <w:numPr>
          <w:ilvl w:val="1"/>
          <w:numId w:val="4"/>
        </w:numPr>
        <w:spacing w:before="120" w:line="360" w:lineRule="auto"/>
        <w:ind w:left="0" w:firstLine="0"/>
        <w:rPr>
          <w:rFonts w:cs="Arial"/>
          <w:bCs/>
          <w:color w:val="FF0000"/>
          <w:sz w:val="24"/>
          <w:szCs w:val="24"/>
        </w:rPr>
      </w:pPr>
      <w:r w:rsidRPr="00B349D8">
        <w:rPr>
          <w:rFonts w:cs="Arial"/>
          <w:bCs/>
          <w:color w:val="FF0000"/>
          <w:sz w:val="24"/>
          <w:szCs w:val="24"/>
        </w:rPr>
        <w:t xml:space="preserve">Os </w:t>
      </w:r>
      <w:r w:rsidR="00E8402E" w:rsidRPr="00B349D8">
        <w:rPr>
          <w:rFonts w:cs="Arial"/>
          <w:bCs/>
          <w:color w:val="FF0000"/>
          <w:sz w:val="24"/>
          <w:szCs w:val="24"/>
        </w:rPr>
        <w:t>materiais</w:t>
      </w:r>
      <w:r w:rsidRPr="00B349D8">
        <w:rPr>
          <w:rFonts w:cs="Arial"/>
          <w:bCs/>
          <w:color w:val="FF0000"/>
          <w:sz w:val="24"/>
          <w:szCs w:val="24"/>
        </w:rPr>
        <w:t xml:space="preserve"> deverão ser entregues no </w:t>
      </w:r>
      <w:r w:rsidR="00AE69C3" w:rsidRPr="00B349D8">
        <w:rPr>
          <w:rFonts w:cs="Arial"/>
          <w:b/>
          <w:color w:val="FF0000"/>
          <w:sz w:val="24"/>
          <w:szCs w:val="24"/>
        </w:rPr>
        <w:t>Departamento de Compras e Estoque</w:t>
      </w:r>
      <w:r w:rsidR="00AE69C3" w:rsidRPr="00B349D8">
        <w:rPr>
          <w:rFonts w:cs="Arial"/>
          <w:color w:val="FF0000"/>
          <w:sz w:val="24"/>
          <w:szCs w:val="24"/>
        </w:rPr>
        <w:t>, à Rua Santa Terezinha, nº 505, Bairro Santa Terezinha, Juiz de Fora / MG, CEP 36.045-490,</w:t>
      </w:r>
      <w:r w:rsidRPr="00B349D8">
        <w:rPr>
          <w:rFonts w:cs="Arial"/>
          <w:color w:val="FF0000"/>
          <w:sz w:val="24"/>
          <w:szCs w:val="24"/>
        </w:rPr>
        <w:t xml:space="preserve"> em dias úteis, das </w:t>
      </w:r>
      <w:proofErr w:type="gramStart"/>
      <w:r w:rsidR="0005421D" w:rsidRPr="00B349D8">
        <w:rPr>
          <w:rFonts w:cs="Arial"/>
          <w:bCs/>
          <w:color w:val="FF0000"/>
          <w:sz w:val="24"/>
          <w:szCs w:val="24"/>
        </w:rPr>
        <w:t>08:00</w:t>
      </w:r>
      <w:proofErr w:type="gramEnd"/>
      <w:r w:rsidR="0005421D" w:rsidRPr="00B349D8">
        <w:rPr>
          <w:rFonts w:cs="Arial"/>
          <w:bCs/>
          <w:color w:val="FF0000"/>
          <w:sz w:val="24"/>
          <w:szCs w:val="24"/>
        </w:rPr>
        <w:t>h às 11:30h e de 14</w:t>
      </w:r>
      <w:r w:rsidRPr="00B349D8">
        <w:rPr>
          <w:rFonts w:cs="Arial"/>
          <w:bCs/>
          <w:color w:val="FF0000"/>
          <w:sz w:val="24"/>
          <w:szCs w:val="24"/>
        </w:rPr>
        <w:t>:00h as 1</w:t>
      </w:r>
      <w:r w:rsidR="0005421D" w:rsidRPr="00B349D8">
        <w:rPr>
          <w:rFonts w:cs="Arial"/>
          <w:bCs/>
          <w:color w:val="FF0000"/>
          <w:sz w:val="24"/>
          <w:szCs w:val="24"/>
        </w:rPr>
        <w:t>7</w:t>
      </w:r>
      <w:r w:rsidRPr="00B349D8">
        <w:rPr>
          <w:rFonts w:cs="Arial"/>
          <w:bCs/>
          <w:color w:val="FF0000"/>
          <w:sz w:val="24"/>
          <w:szCs w:val="24"/>
        </w:rPr>
        <w:t>:00h</w:t>
      </w:r>
      <w:r w:rsidRPr="00B349D8">
        <w:rPr>
          <w:rFonts w:cs="Arial"/>
          <w:color w:val="FF0000"/>
          <w:sz w:val="24"/>
          <w:szCs w:val="24"/>
        </w:rPr>
        <w:t>.</w:t>
      </w:r>
    </w:p>
    <w:p w:rsidR="00B41EF6" w:rsidRPr="00AE69C3" w:rsidRDefault="00B41EF6" w:rsidP="00CD2DE3">
      <w:pPr>
        <w:numPr>
          <w:ilvl w:val="1"/>
          <w:numId w:val="4"/>
        </w:numPr>
        <w:autoSpaceDE w:val="0"/>
        <w:autoSpaceDN w:val="0"/>
        <w:adjustRightInd w:val="0"/>
        <w:spacing w:before="12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deverão ser entregues devidamente embalados, lacrados, acondicionados e transportados com segurança e sob a responsabilidade da </w:t>
      </w:r>
      <w:r w:rsidR="004E5E45">
        <w:rPr>
          <w:rFonts w:cs="Arial"/>
          <w:sz w:val="24"/>
          <w:szCs w:val="24"/>
        </w:rPr>
        <w:t>fornecedora</w:t>
      </w:r>
      <w:r w:rsidRPr="00AE69C3">
        <w:rPr>
          <w:rFonts w:cs="Arial"/>
          <w:sz w:val="24"/>
          <w:szCs w:val="24"/>
        </w:rPr>
        <w:t xml:space="preserve">. A CESAMA recusará os </w:t>
      </w:r>
      <w:r w:rsidR="00E8402E" w:rsidRPr="00AE69C3">
        <w:rPr>
          <w:rFonts w:cs="Arial"/>
          <w:sz w:val="24"/>
          <w:szCs w:val="24"/>
        </w:rPr>
        <w:t>materiais</w:t>
      </w:r>
      <w:r w:rsidRPr="00AE69C3">
        <w:rPr>
          <w:rFonts w:cs="Arial"/>
          <w:sz w:val="24"/>
          <w:szCs w:val="24"/>
        </w:rPr>
        <w:t xml:space="preserve"> que forem entregues em desconformidade com esta previsão.</w:t>
      </w:r>
    </w:p>
    <w:p w:rsidR="00B41EF6" w:rsidRDefault="00B41EF6" w:rsidP="00CD2DE3">
      <w:pPr>
        <w:numPr>
          <w:ilvl w:val="2"/>
          <w:numId w:val="4"/>
        </w:numPr>
        <w:spacing w:before="120" w:line="360" w:lineRule="auto"/>
        <w:ind w:left="0" w:firstLine="0"/>
        <w:rPr>
          <w:rFonts w:cs="Arial"/>
          <w:sz w:val="24"/>
          <w:szCs w:val="24"/>
        </w:rPr>
      </w:pPr>
      <w:r w:rsidRPr="00AE69C3">
        <w:rPr>
          <w:rFonts w:cs="Arial"/>
          <w:sz w:val="24"/>
          <w:szCs w:val="24"/>
        </w:rPr>
        <w:t xml:space="preserve">Durante os serviços de transporte e descarga a </w:t>
      </w:r>
      <w:r w:rsidR="00DF4F68">
        <w:rPr>
          <w:rFonts w:cs="Arial"/>
          <w:sz w:val="24"/>
          <w:szCs w:val="24"/>
        </w:rPr>
        <w:t>Contratada</w:t>
      </w:r>
      <w:r w:rsidRPr="00AE69C3">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w:t>
      </w:r>
      <w:r w:rsidR="00255E1B">
        <w:rPr>
          <w:rFonts w:cs="Arial"/>
          <w:sz w:val="24"/>
          <w:szCs w:val="24"/>
        </w:rPr>
        <w:t>Contratada</w:t>
      </w:r>
      <w:r w:rsidRPr="00AE69C3">
        <w:rPr>
          <w:rFonts w:cs="Arial"/>
          <w:sz w:val="24"/>
          <w:szCs w:val="24"/>
        </w:rPr>
        <w:t>.</w:t>
      </w:r>
    </w:p>
    <w:p w:rsidR="00E56101" w:rsidRPr="00DF4F68" w:rsidRDefault="00E56101" w:rsidP="00CD2DE3">
      <w:pPr>
        <w:numPr>
          <w:ilvl w:val="2"/>
          <w:numId w:val="4"/>
        </w:numPr>
        <w:spacing w:before="120" w:line="360" w:lineRule="auto"/>
        <w:ind w:left="0" w:firstLine="0"/>
        <w:rPr>
          <w:rFonts w:cs="Arial"/>
          <w:b/>
          <w:sz w:val="24"/>
          <w:szCs w:val="24"/>
        </w:rPr>
      </w:pPr>
      <w:r w:rsidRPr="00DF4F68">
        <w:rPr>
          <w:rFonts w:cs="Arial"/>
          <w:bCs/>
          <w:color w:val="FF0000"/>
          <w:sz w:val="24"/>
          <w:szCs w:val="24"/>
        </w:rPr>
        <w:t>O veículo utilizado para entrega</w:t>
      </w:r>
      <w:r w:rsidR="006F3EF9" w:rsidRPr="00DF4F68">
        <w:rPr>
          <w:rFonts w:cs="Arial"/>
          <w:bCs/>
          <w:color w:val="FF0000"/>
          <w:sz w:val="24"/>
          <w:szCs w:val="24"/>
        </w:rPr>
        <w:t xml:space="preserve"> dos materiais</w:t>
      </w:r>
      <w:r w:rsidRPr="00DF4F68">
        <w:rPr>
          <w:rFonts w:cs="Arial"/>
          <w:bCs/>
          <w:color w:val="FF0000"/>
          <w:sz w:val="24"/>
          <w:szCs w:val="24"/>
        </w:rPr>
        <w:t xml:space="preserve"> no Departamento de Compras e Estoque deverá ter no máximo 14 metros de comprimento, de pára-choque a pára-choque, e altura máxima de 4 metros</w:t>
      </w:r>
      <w:r w:rsidR="00F9008D">
        <w:rPr>
          <w:rFonts w:cs="Arial"/>
          <w:bCs/>
          <w:sz w:val="24"/>
          <w:szCs w:val="24"/>
        </w:rPr>
        <w:t>.</w:t>
      </w:r>
    </w:p>
    <w:p w:rsidR="00D13D92" w:rsidRPr="00AE69C3" w:rsidRDefault="00D13D92" w:rsidP="00CD2DE3">
      <w:pPr>
        <w:numPr>
          <w:ilvl w:val="1"/>
          <w:numId w:val="4"/>
        </w:numPr>
        <w:spacing w:before="120" w:line="360" w:lineRule="auto"/>
        <w:ind w:left="0" w:firstLine="0"/>
        <w:rPr>
          <w:rFonts w:cs="Arial"/>
          <w:sz w:val="24"/>
          <w:szCs w:val="24"/>
        </w:rPr>
      </w:pPr>
      <w:r w:rsidRPr="00D13D92">
        <w:rPr>
          <w:rFonts w:cs="Arial"/>
          <w:sz w:val="24"/>
          <w:szCs w:val="24"/>
        </w:rPr>
        <w:t xml:space="preserve">A CESAMA </w:t>
      </w:r>
      <w:r>
        <w:rPr>
          <w:rFonts w:cs="Arial"/>
          <w:sz w:val="24"/>
          <w:szCs w:val="24"/>
        </w:rPr>
        <w:t>irá</w:t>
      </w:r>
      <w:r w:rsidRPr="00D13D92">
        <w:rPr>
          <w:rFonts w:cs="Arial"/>
          <w:sz w:val="24"/>
          <w:szCs w:val="24"/>
        </w:rPr>
        <w:t xml:space="preserve"> designar um empregado para acompanhar o recebimento dos materiais</w:t>
      </w:r>
      <w:r>
        <w:rPr>
          <w:rFonts w:cs="Arial"/>
          <w:sz w:val="24"/>
          <w:szCs w:val="24"/>
        </w:rPr>
        <w:t>.</w:t>
      </w:r>
    </w:p>
    <w:p w:rsidR="00B41EF6" w:rsidRPr="00AE69C3" w:rsidRDefault="00D13D92" w:rsidP="00CD2DE3">
      <w:pPr>
        <w:numPr>
          <w:ilvl w:val="2"/>
          <w:numId w:val="4"/>
        </w:numPr>
        <w:autoSpaceDE w:val="0"/>
        <w:autoSpaceDN w:val="0"/>
        <w:adjustRightInd w:val="0"/>
        <w:spacing w:before="120" w:line="360" w:lineRule="auto"/>
        <w:ind w:left="0" w:firstLine="0"/>
        <w:rPr>
          <w:rFonts w:cs="Arial"/>
          <w:sz w:val="24"/>
          <w:szCs w:val="24"/>
        </w:rPr>
      </w:pPr>
      <w:r>
        <w:rPr>
          <w:rFonts w:cs="Arial"/>
          <w:sz w:val="24"/>
          <w:szCs w:val="24"/>
        </w:rPr>
        <w:t>O empregado designado</w:t>
      </w:r>
      <w:r w:rsidR="00B41EF6" w:rsidRPr="00AE69C3">
        <w:rPr>
          <w:rFonts w:cs="Arial"/>
          <w:sz w:val="24"/>
          <w:szCs w:val="24"/>
        </w:rPr>
        <w:t xml:space="preserve"> assinará termo ratificando o recebimento provisório, podendo recusar os </w:t>
      </w:r>
      <w:r w:rsidR="00E8402E" w:rsidRPr="00AE69C3">
        <w:rPr>
          <w:rFonts w:cs="Arial"/>
          <w:sz w:val="24"/>
          <w:szCs w:val="24"/>
        </w:rPr>
        <w:t>materiais</w:t>
      </w:r>
      <w:r w:rsidR="00B41EF6" w:rsidRPr="00AE69C3">
        <w:rPr>
          <w:rFonts w:cs="Arial"/>
          <w:sz w:val="24"/>
          <w:szCs w:val="24"/>
        </w:rPr>
        <w:t xml:space="preserve"> que estiverem em desacordo com a exigência </w:t>
      </w:r>
      <w:proofErr w:type="spellStart"/>
      <w:r w:rsidR="00B41EF6" w:rsidRPr="00AE69C3">
        <w:rPr>
          <w:rFonts w:cs="Arial"/>
          <w:sz w:val="24"/>
          <w:szCs w:val="24"/>
        </w:rPr>
        <w:lastRenderedPageBreak/>
        <w:t>editalícia</w:t>
      </w:r>
      <w:proofErr w:type="spellEnd"/>
      <w:r w:rsidR="00B41EF6" w:rsidRPr="00AE69C3">
        <w:rPr>
          <w:rFonts w:cs="Arial"/>
          <w:sz w:val="24"/>
          <w:szCs w:val="24"/>
        </w:rPr>
        <w:t xml:space="preserve"> no prazo máximo de 10 (dez) dias úteis a contar de sua entrega no local informado no item </w:t>
      </w:r>
      <w:r w:rsidR="003F2224">
        <w:rPr>
          <w:rFonts w:cs="Arial"/>
          <w:sz w:val="24"/>
          <w:szCs w:val="24"/>
        </w:rPr>
        <w:t>7</w:t>
      </w:r>
      <w:r w:rsidR="00B41EF6" w:rsidRPr="00AE69C3">
        <w:rPr>
          <w:rFonts w:cs="Arial"/>
          <w:sz w:val="24"/>
          <w:szCs w:val="24"/>
        </w:rPr>
        <w:t>.2.</w:t>
      </w:r>
    </w:p>
    <w:p w:rsidR="00B41EF6" w:rsidRPr="00AE69C3" w:rsidRDefault="00B41EF6" w:rsidP="00CD2DE3">
      <w:pPr>
        <w:numPr>
          <w:ilvl w:val="1"/>
          <w:numId w:val="4"/>
        </w:numPr>
        <w:autoSpaceDE w:val="0"/>
        <w:autoSpaceDN w:val="0"/>
        <w:adjustRightInd w:val="0"/>
        <w:spacing w:before="12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serão devolvidos / recusados na hipótese de não corresponderem às especificações deste Edital, devendo ser recolhidos das dependências da CESAMA para substituição, </w:t>
      </w:r>
      <w:proofErr w:type="gramStart"/>
      <w:r w:rsidRPr="00AE69C3">
        <w:rPr>
          <w:rFonts w:cs="Arial"/>
          <w:sz w:val="24"/>
          <w:szCs w:val="24"/>
        </w:rPr>
        <w:t>às custas</w:t>
      </w:r>
      <w:proofErr w:type="gramEnd"/>
      <w:r w:rsidRPr="00AE69C3">
        <w:rPr>
          <w:rFonts w:cs="Arial"/>
          <w:sz w:val="24"/>
          <w:szCs w:val="24"/>
        </w:rPr>
        <w:t xml:space="preserve"> da </w:t>
      </w:r>
      <w:r w:rsidR="00DF4F68">
        <w:rPr>
          <w:rFonts w:cs="Arial"/>
          <w:sz w:val="24"/>
          <w:szCs w:val="24"/>
        </w:rPr>
        <w:t>Contratada</w:t>
      </w:r>
      <w:r w:rsidRPr="00AE69C3">
        <w:rPr>
          <w:rFonts w:cs="Arial"/>
          <w:sz w:val="24"/>
          <w:szCs w:val="24"/>
        </w:rPr>
        <w:t>, no prazo máximo de 02 (dois) dias úteis.</w:t>
      </w:r>
    </w:p>
    <w:p w:rsidR="00B41EF6" w:rsidRDefault="00056C89" w:rsidP="00CD2DE3">
      <w:pPr>
        <w:numPr>
          <w:ilvl w:val="2"/>
          <w:numId w:val="4"/>
        </w:numPr>
        <w:autoSpaceDE w:val="0"/>
        <w:autoSpaceDN w:val="0"/>
        <w:adjustRightInd w:val="0"/>
        <w:spacing w:before="120" w:line="360" w:lineRule="auto"/>
        <w:ind w:left="0" w:firstLine="0"/>
        <w:rPr>
          <w:rFonts w:cs="Arial"/>
          <w:sz w:val="24"/>
          <w:szCs w:val="24"/>
        </w:rPr>
      </w:pPr>
      <w:r w:rsidRPr="008D3BC6">
        <w:rPr>
          <w:rFonts w:cs="Arial"/>
          <w:sz w:val="24"/>
          <w:szCs w:val="24"/>
        </w:rPr>
        <w:t xml:space="preserve">A substituição de que trata o item 7.5 deverá ser feita no prazo máximo de 05 (cinco) dias corridos, a contar da data do </w:t>
      </w:r>
      <w:r>
        <w:rPr>
          <w:rFonts w:cs="Arial"/>
          <w:sz w:val="24"/>
          <w:szCs w:val="24"/>
        </w:rPr>
        <w:t>recolhimento dos materiais na CESAMA</w:t>
      </w:r>
      <w:r w:rsidRPr="008D3BC6">
        <w:rPr>
          <w:rFonts w:cs="Arial"/>
          <w:sz w:val="24"/>
          <w:szCs w:val="24"/>
        </w:rPr>
        <w:t xml:space="preserve">, sujeitando-se a </w:t>
      </w:r>
      <w:r>
        <w:rPr>
          <w:rFonts w:cs="Arial"/>
          <w:sz w:val="24"/>
          <w:szCs w:val="24"/>
        </w:rPr>
        <w:t>Contratada</w:t>
      </w:r>
      <w:r w:rsidRPr="008D3BC6">
        <w:rPr>
          <w:rFonts w:cs="Arial"/>
          <w:sz w:val="24"/>
          <w:szCs w:val="24"/>
        </w:rPr>
        <w:t>, na inobservância, às penalidades previstas n</w:t>
      </w:r>
      <w:r>
        <w:rPr>
          <w:rFonts w:cs="Arial"/>
          <w:sz w:val="24"/>
          <w:szCs w:val="24"/>
        </w:rPr>
        <w:t>o</w:t>
      </w:r>
      <w:r w:rsidRPr="008D3BC6">
        <w:rPr>
          <w:rFonts w:cs="Arial"/>
          <w:sz w:val="24"/>
          <w:szCs w:val="24"/>
        </w:rPr>
        <w:t xml:space="preserve"> Edital</w:t>
      </w:r>
      <w:r w:rsidR="00B41EF6" w:rsidRPr="00AE69C3">
        <w:rPr>
          <w:rFonts w:cs="Arial"/>
          <w:sz w:val="24"/>
          <w:szCs w:val="24"/>
        </w:rPr>
        <w:t>.</w:t>
      </w:r>
    </w:p>
    <w:p w:rsidR="00D13D92" w:rsidRPr="00AE69C3" w:rsidRDefault="00D13D92" w:rsidP="00CD2DE3">
      <w:pPr>
        <w:numPr>
          <w:ilvl w:val="2"/>
          <w:numId w:val="4"/>
        </w:numPr>
        <w:autoSpaceDE w:val="0"/>
        <w:autoSpaceDN w:val="0"/>
        <w:adjustRightInd w:val="0"/>
        <w:spacing w:before="120" w:line="360" w:lineRule="auto"/>
        <w:ind w:left="0" w:firstLine="0"/>
        <w:rPr>
          <w:rFonts w:cs="Arial"/>
          <w:sz w:val="24"/>
          <w:szCs w:val="24"/>
        </w:rPr>
      </w:pPr>
      <w:r>
        <w:rPr>
          <w:rFonts w:cs="Arial"/>
          <w:sz w:val="24"/>
          <w:szCs w:val="24"/>
        </w:rPr>
        <w:t>A recusa</w:t>
      </w:r>
      <w:r w:rsidRPr="00D13D92">
        <w:rPr>
          <w:rFonts w:cs="Arial"/>
          <w:sz w:val="24"/>
          <w:szCs w:val="24"/>
        </w:rPr>
        <w:t xml:space="preserve"> total ou parcial dos materiais entregues, por motivos justificados </w:t>
      </w:r>
      <w:r>
        <w:rPr>
          <w:rFonts w:cs="Arial"/>
          <w:sz w:val="24"/>
          <w:szCs w:val="24"/>
        </w:rPr>
        <w:t>no</w:t>
      </w:r>
      <w:r w:rsidRPr="00D13D92">
        <w:rPr>
          <w:rFonts w:cs="Arial"/>
          <w:sz w:val="24"/>
          <w:szCs w:val="24"/>
        </w:rPr>
        <w:t xml:space="preserve"> recebimento, não será razão para prorrogação do prazo da entrega, previamente consignado </w:t>
      </w:r>
      <w:r w:rsidR="007A69F7">
        <w:rPr>
          <w:rFonts w:cs="Arial"/>
          <w:sz w:val="24"/>
          <w:szCs w:val="24"/>
        </w:rPr>
        <w:t>n</w:t>
      </w:r>
      <w:r w:rsidR="00123E66">
        <w:rPr>
          <w:rFonts w:cs="Arial"/>
          <w:sz w:val="24"/>
          <w:szCs w:val="24"/>
        </w:rPr>
        <w:t>o</w:t>
      </w:r>
      <w:r w:rsidR="000A10CB">
        <w:rPr>
          <w:rFonts w:cs="Arial"/>
          <w:sz w:val="24"/>
          <w:szCs w:val="24"/>
        </w:rPr>
        <w:t xml:space="preserve"> </w:t>
      </w:r>
      <w:r w:rsidR="00123E66" w:rsidRPr="00123E66">
        <w:rPr>
          <w:sz w:val="24"/>
          <w:szCs w:val="24"/>
        </w:rPr>
        <w:t>Contrato (Ordem de Compra)</w:t>
      </w:r>
      <w:r w:rsidRPr="00123E66">
        <w:rPr>
          <w:rFonts w:cs="Arial"/>
          <w:sz w:val="24"/>
          <w:szCs w:val="24"/>
        </w:rPr>
        <w:t>.</w:t>
      </w:r>
    </w:p>
    <w:p w:rsidR="00B41EF6" w:rsidRPr="00AE69C3" w:rsidRDefault="00B41EF6" w:rsidP="00CD2DE3">
      <w:pPr>
        <w:numPr>
          <w:ilvl w:val="1"/>
          <w:numId w:val="4"/>
        </w:numPr>
        <w:spacing w:before="120" w:line="360" w:lineRule="auto"/>
        <w:ind w:left="0" w:firstLine="0"/>
        <w:rPr>
          <w:rFonts w:cs="Arial"/>
          <w:sz w:val="24"/>
          <w:szCs w:val="24"/>
        </w:rPr>
      </w:pPr>
      <w:r w:rsidRPr="00AE69C3">
        <w:rPr>
          <w:rFonts w:cs="Arial"/>
          <w:sz w:val="24"/>
          <w:szCs w:val="24"/>
        </w:rPr>
        <w:t xml:space="preserve">Verificando-se, novamente, a desconformidade do </w:t>
      </w:r>
      <w:r w:rsidR="00E8402E" w:rsidRPr="00AE69C3">
        <w:rPr>
          <w:rFonts w:cs="Arial"/>
          <w:sz w:val="24"/>
          <w:szCs w:val="24"/>
        </w:rPr>
        <w:t>material</w:t>
      </w:r>
      <w:r w:rsidRPr="00AE69C3">
        <w:rPr>
          <w:rFonts w:cs="Arial"/>
          <w:sz w:val="24"/>
          <w:szCs w:val="24"/>
        </w:rPr>
        <w:t xml:space="preserve"> entregue com o exigido em edital, ficará demonstrada a incapacidade da empresa </w:t>
      </w:r>
      <w:r w:rsidR="00EB5F83">
        <w:rPr>
          <w:rFonts w:cs="Arial"/>
          <w:sz w:val="24"/>
          <w:szCs w:val="24"/>
        </w:rPr>
        <w:t>contratada</w:t>
      </w:r>
      <w:r w:rsidRPr="00AE69C3">
        <w:rPr>
          <w:rFonts w:cs="Arial"/>
          <w:sz w:val="24"/>
          <w:szCs w:val="24"/>
        </w:rPr>
        <w:t>, sujeitando-se, a mesma, as penalidades previstas neste Edital.</w:t>
      </w:r>
    </w:p>
    <w:p w:rsidR="00B41EF6" w:rsidRPr="008A1758" w:rsidRDefault="00B41EF6" w:rsidP="00CD2DE3">
      <w:pPr>
        <w:numPr>
          <w:ilvl w:val="1"/>
          <w:numId w:val="4"/>
        </w:numPr>
        <w:spacing w:before="120" w:line="360" w:lineRule="auto"/>
        <w:ind w:left="0" w:firstLine="0"/>
        <w:rPr>
          <w:rFonts w:cs="Arial"/>
          <w:color w:val="FF0000"/>
          <w:sz w:val="24"/>
          <w:szCs w:val="24"/>
        </w:rPr>
      </w:pPr>
      <w:r w:rsidRPr="008A1758">
        <w:rPr>
          <w:rFonts w:cs="Arial"/>
          <w:color w:val="FF0000"/>
          <w:sz w:val="24"/>
          <w:szCs w:val="24"/>
        </w:rPr>
        <w:t xml:space="preserve">Na entrega, os </w:t>
      </w:r>
      <w:r w:rsidR="00E8402E" w:rsidRPr="008A1758">
        <w:rPr>
          <w:rFonts w:cs="Arial"/>
          <w:color w:val="FF0000"/>
          <w:sz w:val="24"/>
          <w:szCs w:val="24"/>
        </w:rPr>
        <w:t>materiais</w:t>
      </w:r>
      <w:r w:rsidRPr="008A1758">
        <w:rPr>
          <w:rFonts w:cs="Arial"/>
          <w:color w:val="FF0000"/>
          <w:sz w:val="24"/>
          <w:szCs w:val="24"/>
        </w:rPr>
        <w:t xml:space="preserve"> deverão estar com seu prazo de validade decorrido em, no máximo, e</w:t>
      </w:r>
      <w:r w:rsidR="00CE1A43" w:rsidRPr="008A1758">
        <w:rPr>
          <w:rFonts w:cs="Arial"/>
          <w:color w:val="FF0000"/>
          <w:sz w:val="24"/>
          <w:szCs w:val="24"/>
        </w:rPr>
        <w:t>m 25% (vinte e cinco por cento</w:t>
      </w:r>
      <w:r w:rsidR="00A02511" w:rsidRPr="008A1758">
        <w:rPr>
          <w:rFonts w:cs="Arial"/>
          <w:color w:val="FF0000"/>
          <w:sz w:val="24"/>
          <w:szCs w:val="24"/>
        </w:rPr>
        <w:t>)</w:t>
      </w:r>
      <w:r w:rsidR="00CE1A43" w:rsidRPr="008A1758">
        <w:rPr>
          <w:rFonts w:cs="Arial"/>
          <w:color w:val="FF0000"/>
          <w:sz w:val="24"/>
          <w:szCs w:val="24"/>
        </w:rPr>
        <w:t>.</w:t>
      </w:r>
    </w:p>
    <w:p w:rsidR="00D933F6" w:rsidRPr="009A5A5A" w:rsidRDefault="00B41EF6" w:rsidP="009A5A5A">
      <w:pPr>
        <w:numPr>
          <w:ilvl w:val="1"/>
          <w:numId w:val="4"/>
        </w:numPr>
        <w:spacing w:before="120" w:line="360" w:lineRule="auto"/>
        <w:ind w:left="0" w:firstLine="0"/>
        <w:rPr>
          <w:rFonts w:cs="Arial"/>
          <w:bCs/>
          <w:color w:val="FF0000"/>
          <w:sz w:val="24"/>
          <w:szCs w:val="24"/>
        </w:rPr>
      </w:pPr>
      <w:r w:rsidRPr="008A1758">
        <w:rPr>
          <w:rFonts w:cs="Arial"/>
          <w:color w:val="FF0000"/>
          <w:sz w:val="24"/>
          <w:szCs w:val="24"/>
        </w:rPr>
        <w:t xml:space="preserve">Na entrega, a CESAMA poderá exigir os laudos informados no item </w:t>
      </w:r>
      <w:r w:rsidR="000F688B">
        <w:rPr>
          <w:rFonts w:cs="Arial"/>
          <w:color w:val="FF0000"/>
          <w:sz w:val="24"/>
          <w:szCs w:val="24"/>
        </w:rPr>
        <w:t>6</w:t>
      </w:r>
      <w:r w:rsidRPr="008A1758">
        <w:rPr>
          <w:rFonts w:cs="Arial"/>
          <w:color w:val="FF0000"/>
          <w:sz w:val="24"/>
          <w:szCs w:val="24"/>
        </w:rPr>
        <w:t>.</w:t>
      </w:r>
      <w:r w:rsidR="00F9008D">
        <w:rPr>
          <w:rFonts w:cs="Arial"/>
          <w:color w:val="FF0000"/>
          <w:sz w:val="24"/>
          <w:szCs w:val="24"/>
        </w:rPr>
        <w:t>1</w:t>
      </w:r>
      <w:r w:rsidR="00B31D5E">
        <w:rPr>
          <w:rFonts w:cs="Arial"/>
          <w:color w:val="FF0000"/>
          <w:sz w:val="24"/>
          <w:szCs w:val="24"/>
        </w:rPr>
        <w:t>.</w:t>
      </w:r>
    </w:p>
    <w:p w:rsidR="000A10CB" w:rsidRDefault="000A10CB" w:rsidP="00CD2DE3">
      <w:pPr>
        <w:numPr>
          <w:ilvl w:val="0"/>
          <w:numId w:val="4"/>
        </w:numPr>
        <w:spacing w:before="480" w:line="360" w:lineRule="auto"/>
        <w:ind w:left="0" w:firstLine="0"/>
        <w:rPr>
          <w:rFonts w:cs="Arial"/>
          <w:b/>
          <w:bCs/>
          <w:sz w:val="24"/>
          <w:szCs w:val="24"/>
        </w:rPr>
      </w:pPr>
      <w:r w:rsidRPr="000A10CB">
        <w:rPr>
          <w:rFonts w:cs="Arial"/>
          <w:b/>
          <w:bCs/>
          <w:sz w:val="24"/>
          <w:szCs w:val="24"/>
        </w:rPr>
        <w:t>CONDIÇÕES GERAIS D</w:t>
      </w:r>
      <w:r w:rsidR="00123E66">
        <w:rPr>
          <w:rFonts w:cs="Arial"/>
          <w:b/>
          <w:bCs/>
          <w:sz w:val="24"/>
          <w:szCs w:val="24"/>
        </w:rPr>
        <w:t>O CONTRATO (</w:t>
      </w:r>
      <w:r w:rsidRPr="000A10CB">
        <w:rPr>
          <w:rFonts w:cs="Arial"/>
          <w:b/>
          <w:bCs/>
          <w:sz w:val="24"/>
          <w:szCs w:val="24"/>
        </w:rPr>
        <w:t>ORDEM DE COMPRA</w:t>
      </w:r>
      <w:r w:rsidR="00123E66">
        <w:rPr>
          <w:rFonts w:cs="Arial"/>
          <w:b/>
          <w:bCs/>
          <w:sz w:val="24"/>
          <w:szCs w:val="24"/>
        </w:rPr>
        <w:t>)</w:t>
      </w:r>
      <w:r w:rsidRPr="000A10CB">
        <w:rPr>
          <w:rFonts w:cs="Arial"/>
          <w:b/>
          <w:bCs/>
          <w:sz w:val="24"/>
          <w:szCs w:val="24"/>
        </w:rPr>
        <w:t xml:space="preserve"> E</w:t>
      </w:r>
      <w:r w:rsidR="007A69F7">
        <w:rPr>
          <w:rFonts w:cs="Arial"/>
          <w:b/>
          <w:bCs/>
          <w:sz w:val="24"/>
          <w:szCs w:val="24"/>
        </w:rPr>
        <w:t xml:space="preserve"> SUA</w:t>
      </w:r>
      <w:r w:rsidRPr="000A10CB">
        <w:rPr>
          <w:rFonts w:cs="Arial"/>
          <w:b/>
          <w:bCs/>
          <w:sz w:val="24"/>
          <w:szCs w:val="24"/>
        </w:rPr>
        <w:t xml:space="preserve"> RESCISÃO</w:t>
      </w:r>
    </w:p>
    <w:p w:rsidR="000A10CB" w:rsidRDefault="00123E66" w:rsidP="00CD2DE3">
      <w:pPr>
        <w:pStyle w:val="Recuodecorpodetexto2"/>
        <w:numPr>
          <w:ilvl w:val="1"/>
          <w:numId w:val="4"/>
        </w:numPr>
        <w:spacing w:after="0" w:line="360" w:lineRule="auto"/>
        <w:ind w:left="0" w:firstLine="0"/>
        <w:rPr>
          <w:szCs w:val="24"/>
        </w:rPr>
      </w:pPr>
      <w:r>
        <w:rPr>
          <w:szCs w:val="24"/>
        </w:rPr>
        <w:t>O Contrato (</w:t>
      </w:r>
      <w:r w:rsidR="000A10CB" w:rsidRPr="000A10CB">
        <w:rPr>
          <w:szCs w:val="24"/>
        </w:rPr>
        <w:t>Ordem de Compra</w:t>
      </w:r>
      <w:r>
        <w:rPr>
          <w:szCs w:val="24"/>
        </w:rPr>
        <w:t>)</w:t>
      </w:r>
      <w:r w:rsidR="000A10CB" w:rsidRPr="000A10CB">
        <w:rPr>
          <w:szCs w:val="24"/>
        </w:rPr>
        <w:t xml:space="preserve"> obedecerá às disposições da Lei Federal </w:t>
      </w:r>
      <w:proofErr w:type="gramStart"/>
      <w:r w:rsidR="000A10CB" w:rsidRPr="000A10CB">
        <w:rPr>
          <w:szCs w:val="24"/>
        </w:rPr>
        <w:t>nº</w:t>
      </w:r>
      <w:r w:rsidR="00C34E79" w:rsidRPr="00C34E79">
        <w:rPr>
          <w:szCs w:val="24"/>
        </w:rPr>
        <w:t>13.</w:t>
      </w:r>
      <w:proofErr w:type="gramEnd"/>
      <w:r w:rsidR="00C34E79" w:rsidRPr="00C34E79">
        <w:rPr>
          <w:szCs w:val="24"/>
        </w:rPr>
        <w:t xml:space="preserve">303 de 30/06/2016 </w:t>
      </w:r>
      <w:r w:rsidR="000A10CB" w:rsidRPr="000A10CB">
        <w:rPr>
          <w:szCs w:val="24"/>
        </w:rPr>
        <w:t xml:space="preserve">e alterações posteriores, bem como as disposições deste Edital e preceitos do direito </w:t>
      </w:r>
      <w:r w:rsidR="00C34E79">
        <w:rPr>
          <w:szCs w:val="24"/>
        </w:rPr>
        <w:t>privado</w:t>
      </w:r>
      <w:r w:rsidR="000A10CB" w:rsidRPr="000A10CB">
        <w:rPr>
          <w:szCs w:val="24"/>
        </w:rPr>
        <w:t>, no que concerne à sua execução, alteração, inexecução ou rescisão.</w:t>
      </w:r>
    </w:p>
    <w:p w:rsidR="00AB6F2F" w:rsidRPr="00AB6F2F" w:rsidRDefault="00AB6F2F" w:rsidP="00CD2DE3">
      <w:pPr>
        <w:pStyle w:val="Recuodecorpodetexto2"/>
        <w:numPr>
          <w:ilvl w:val="1"/>
          <w:numId w:val="4"/>
        </w:numPr>
        <w:spacing w:after="0" w:line="360" w:lineRule="auto"/>
        <w:ind w:left="0" w:firstLine="0"/>
        <w:rPr>
          <w:color w:val="FF0000"/>
          <w:szCs w:val="24"/>
        </w:rPr>
      </w:pPr>
      <w:r w:rsidRPr="00AB6F2F">
        <w:rPr>
          <w:b/>
          <w:color w:val="FF0000"/>
          <w:szCs w:val="24"/>
        </w:rPr>
        <w:t xml:space="preserve">O prazo </w:t>
      </w:r>
      <w:r w:rsidR="00CA38E0">
        <w:rPr>
          <w:b/>
          <w:color w:val="FF0000"/>
          <w:szCs w:val="24"/>
        </w:rPr>
        <w:t>de vigência</w:t>
      </w:r>
      <w:r w:rsidRPr="00AB6F2F">
        <w:rPr>
          <w:b/>
          <w:color w:val="FF0000"/>
          <w:szCs w:val="24"/>
        </w:rPr>
        <w:t xml:space="preserve"> é de </w:t>
      </w:r>
      <w:r w:rsidR="00B31D5E">
        <w:rPr>
          <w:b/>
          <w:color w:val="FF0000"/>
          <w:szCs w:val="24"/>
        </w:rPr>
        <w:t>6</w:t>
      </w:r>
      <w:r w:rsidR="0017290C">
        <w:rPr>
          <w:b/>
          <w:color w:val="FF0000"/>
          <w:szCs w:val="24"/>
        </w:rPr>
        <w:t>0</w:t>
      </w:r>
      <w:r w:rsidR="00CA38E0">
        <w:rPr>
          <w:b/>
          <w:color w:val="FF0000"/>
          <w:szCs w:val="24"/>
        </w:rPr>
        <w:t xml:space="preserve"> </w:t>
      </w:r>
      <w:r w:rsidRPr="00AB6F2F">
        <w:rPr>
          <w:b/>
          <w:color w:val="FF0000"/>
          <w:szCs w:val="24"/>
        </w:rPr>
        <w:t>(</w:t>
      </w:r>
      <w:r w:rsidR="00B31D5E">
        <w:rPr>
          <w:b/>
          <w:color w:val="FF0000"/>
          <w:szCs w:val="24"/>
        </w:rPr>
        <w:t>sessenta</w:t>
      </w:r>
      <w:r w:rsidRPr="00AB6F2F">
        <w:rPr>
          <w:b/>
          <w:color w:val="FF0000"/>
          <w:szCs w:val="24"/>
        </w:rPr>
        <w:t>) dias</w:t>
      </w:r>
      <w:r w:rsidRPr="00AB6F2F">
        <w:rPr>
          <w:color w:val="FF0000"/>
          <w:szCs w:val="24"/>
        </w:rPr>
        <w:t xml:space="preserve"> contados a partir da emissão </w:t>
      </w:r>
      <w:r w:rsidRPr="00E93657">
        <w:rPr>
          <w:color w:val="FF0000"/>
          <w:szCs w:val="24"/>
        </w:rPr>
        <w:t>d</w:t>
      </w:r>
      <w:r w:rsidR="00E93657" w:rsidRPr="00E93657">
        <w:rPr>
          <w:color w:val="FF0000"/>
          <w:szCs w:val="24"/>
        </w:rPr>
        <w:t>o</w:t>
      </w:r>
      <w:r w:rsidRPr="00E93657">
        <w:rPr>
          <w:color w:val="FF0000"/>
          <w:szCs w:val="24"/>
        </w:rPr>
        <w:t xml:space="preserve"> </w:t>
      </w:r>
      <w:r w:rsidR="00E93657" w:rsidRPr="00E93657">
        <w:rPr>
          <w:color w:val="FF0000"/>
          <w:szCs w:val="24"/>
        </w:rPr>
        <w:t>Contrato (Ordem de Compra)</w:t>
      </w:r>
      <w:r w:rsidRPr="00E93657">
        <w:rPr>
          <w:color w:val="FF0000"/>
          <w:szCs w:val="24"/>
        </w:rPr>
        <w:t>.</w:t>
      </w:r>
    </w:p>
    <w:p w:rsidR="000A10CB" w:rsidRPr="000A10CB" w:rsidRDefault="000A10CB" w:rsidP="00CD2DE3">
      <w:pPr>
        <w:pStyle w:val="Recuodecorpodetexto2"/>
        <w:numPr>
          <w:ilvl w:val="1"/>
          <w:numId w:val="4"/>
        </w:numPr>
        <w:spacing w:after="0" w:line="360" w:lineRule="auto"/>
        <w:ind w:left="0" w:firstLine="0"/>
        <w:rPr>
          <w:szCs w:val="24"/>
        </w:rPr>
      </w:pPr>
      <w:r w:rsidRPr="000A10CB">
        <w:rPr>
          <w:szCs w:val="24"/>
        </w:rPr>
        <w:t xml:space="preserve">São partes integrantes </w:t>
      </w:r>
      <w:r w:rsidR="007A69F7">
        <w:rPr>
          <w:szCs w:val="24"/>
        </w:rPr>
        <w:t>d</w:t>
      </w:r>
      <w:r w:rsidR="00E93657">
        <w:rPr>
          <w:szCs w:val="24"/>
        </w:rPr>
        <w:t>o</w:t>
      </w:r>
      <w:r w:rsidRPr="000A10CB">
        <w:rPr>
          <w:szCs w:val="24"/>
        </w:rPr>
        <w:t xml:space="preserve"> </w:t>
      </w:r>
      <w:r w:rsidR="00E93657" w:rsidRPr="00123E66">
        <w:rPr>
          <w:szCs w:val="24"/>
        </w:rPr>
        <w:t>Contrato (Ordem de Compra)</w:t>
      </w:r>
      <w:r w:rsidRPr="000A10CB">
        <w:rPr>
          <w:szCs w:val="24"/>
        </w:rPr>
        <w:t>, independente de transcrição, o Aviso de Licitação, o Edital e seus anexos, o Termo de Referência e a proposta da licitante vencedora e seus anexos.</w:t>
      </w:r>
    </w:p>
    <w:p w:rsidR="000A10CB" w:rsidRPr="000A10CB" w:rsidRDefault="00C34E79" w:rsidP="00CD2DE3">
      <w:pPr>
        <w:pStyle w:val="Recuodecorpodetexto2"/>
        <w:numPr>
          <w:ilvl w:val="1"/>
          <w:numId w:val="4"/>
        </w:numPr>
        <w:spacing w:after="0" w:line="360" w:lineRule="auto"/>
        <w:ind w:left="0" w:firstLine="0"/>
        <w:rPr>
          <w:szCs w:val="24"/>
        </w:rPr>
      </w:pPr>
      <w:r>
        <w:rPr>
          <w:szCs w:val="24"/>
        </w:rPr>
        <w:lastRenderedPageBreak/>
        <w:t>O</w:t>
      </w:r>
      <w:r w:rsidR="000A10CB" w:rsidRPr="000A10CB">
        <w:rPr>
          <w:szCs w:val="24"/>
        </w:rPr>
        <w:t xml:space="preserve"> licitante vencedor se obriga a </w:t>
      </w:r>
      <w:r w:rsidR="007A69F7">
        <w:rPr>
          <w:szCs w:val="24"/>
        </w:rPr>
        <w:t>confirmar o recebimento d</w:t>
      </w:r>
      <w:r w:rsidR="00E93657">
        <w:rPr>
          <w:szCs w:val="24"/>
        </w:rPr>
        <w:t>o</w:t>
      </w:r>
      <w:r w:rsidR="007A69F7">
        <w:rPr>
          <w:szCs w:val="24"/>
        </w:rPr>
        <w:t xml:space="preserve"> </w:t>
      </w:r>
      <w:r w:rsidR="00E93657" w:rsidRPr="00123E66">
        <w:rPr>
          <w:szCs w:val="24"/>
        </w:rPr>
        <w:t>Contrato (Ordem de Compra)</w:t>
      </w:r>
      <w:r w:rsidR="000A10CB" w:rsidRPr="000A10CB">
        <w:rPr>
          <w:szCs w:val="24"/>
        </w:rPr>
        <w:t xml:space="preserve"> em até 05 (cinco) dias úteis, contados a partir da data do recebimento da notificação da CESAMA, respondendo pelos ônus dos tributos que incidam ou venham a incidir sobre o ato ou instrumento que o formalize.</w:t>
      </w:r>
    </w:p>
    <w:p w:rsidR="000A10CB" w:rsidRPr="000A10CB" w:rsidRDefault="000A10CB" w:rsidP="00CD2DE3">
      <w:pPr>
        <w:pStyle w:val="Recuodecorpodetexto2"/>
        <w:numPr>
          <w:ilvl w:val="1"/>
          <w:numId w:val="4"/>
        </w:numPr>
        <w:spacing w:after="0" w:line="360" w:lineRule="auto"/>
        <w:ind w:left="0" w:firstLine="0"/>
        <w:rPr>
          <w:szCs w:val="24"/>
        </w:rPr>
      </w:pPr>
      <w:r w:rsidRPr="000A10CB">
        <w:rPr>
          <w:szCs w:val="24"/>
        </w:rPr>
        <w:t xml:space="preserve">Decorrido o prazo do item anterior, </w:t>
      </w:r>
      <w:r w:rsidR="00C34E79">
        <w:rPr>
          <w:szCs w:val="24"/>
        </w:rPr>
        <w:t>o</w:t>
      </w:r>
      <w:r w:rsidRPr="000A10CB">
        <w:rPr>
          <w:szCs w:val="24"/>
        </w:rPr>
        <w:t xml:space="preserve"> licitante vencedor será considerad</w:t>
      </w:r>
      <w:r w:rsidR="00C34E79">
        <w:rPr>
          <w:szCs w:val="24"/>
        </w:rPr>
        <w:t>o</w:t>
      </w:r>
      <w:r w:rsidRPr="000A10CB">
        <w:rPr>
          <w:szCs w:val="24"/>
        </w:rPr>
        <w:t xml:space="preserve"> desistente.</w:t>
      </w:r>
    </w:p>
    <w:p w:rsidR="000A10CB" w:rsidRPr="000A10CB" w:rsidRDefault="00C34E79" w:rsidP="00CD2DE3">
      <w:pPr>
        <w:pStyle w:val="Recuodecorpodetexto2"/>
        <w:numPr>
          <w:ilvl w:val="1"/>
          <w:numId w:val="4"/>
        </w:numPr>
        <w:spacing w:after="0" w:line="360" w:lineRule="auto"/>
        <w:ind w:left="0" w:firstLine="0"/>
        <w:rPr>
          <w:szCs w:val="24"/>
        </w:rPr>
      </w:pPr>
      <w:r w:rsidRPr="00C34E79">
        <w:rPr>
          <w:szCs w:val="24"/>
        </w:rPr>
        <w:t>Ocorrendo a hipótese descrita no item 8.</w:t>
      </w:r>
      <w:r>
        <w:rPr>
          <w:szCs w:val="24"/>
        </w:rPr>
        <w:t>5</w:t>
      </w:r>
      <w:r w:rsidRPr="00C34E79">
        <w:rPr>
          <w:szCs w:val="24"/>
        </w:rPr>
        <w:t xml:space="preserve">,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w:t>
      </w:r>
      <w:proofErr w:type="spellStart"/>
      <w:r w:rsidRPr="00C34E79">
        <w:rPr>
          <w:szCs w:val="24"/>
        </w:rPr>
        <w:t>Cesama</w:t>
      </w:r>
      <w:proofErr w:type="spellEnd"/>
      <w:r w:rsidRPr="00C34E79">
        <w:rPr>
          <w:szCs w:val="24"/>
        </w:rPr>
        <w:t xml:space="preserve"> deverá revogar a licitação.</w:t>
      </w:r>
    </w:p>
    <w:p w:rsidR="000A10CB" w:rsidRPr="006C63BB" w:rsidRDefault="00C34E79" w:rsidP="00CD2DE3">
      <w:pPr>
        <w:widowControl w:val="0"/>
        <w:numPr>
          <w:ilvl w:val="1"/>
          <w:numId w:val="4"/>
        </w:numPr>
        <w:spacing w:before="120" w:line="360" w:lineRule="auto"/>
        <w:ind w:left="0" w:firstLine="0"/>
        <w:rPr>
          <w:rFonts w:cs="Arial"/>
          <w:iCs/>
          <w:sz w:val="24"/>
          <w:szCs w:val="24"/>
        </w:rPr>
      </w:pPr>
      <w:r w:rsidRPr="00C34E79">
        <w:rPr>
          <w:rFonts w:cs="Arial"/>
          <w:iCs/>
          <w:sz w:val="24"/>
          <w:szCs w:val="24"/>
        </w:rPr>
        <w:t xml:space="preserve">A Contratada poderá aceitar nas </w:t>
      </w:r>
      <w:proofErr w:type="gramStart"/>
      <w:r w:rsidRPr="00C34E79">
        <w:rPr>
          <w:rFonts w:cs="Arial"/>
          <w:iCs/>
          <w:sz w:val="24"/>
          <w:szCs w:val="24"/>
        </w:rPr>
        <w:t>mesmas</w:t>
      </w:r>
      <w:proofErr w:type="gramEnd"/>
      <w:r w:rsidRPr="00C34E79">
        <w:rPr>
          <w:rFonts w:cs="Arial"/>
          <w:iCs/>
          <w:sz w:val="24"/>
          <w:szCs w:val="24"/>
        </w:rPr>
        <w:t xml:space="preserve"> condições contratuais, os acréscimos ou supressões, estabelecidos no </w:t>
      </w:r>
      <w:r w:rsidR="00E34B8D" w:rsidRPr="00C34E79">
        <w:rPr>
          <w:rFonts w:cs="Arial"/>
          <w:iCs/>
          <w:sz w:val="24"/>
          <w:szCs w:val="24"/>
        </w:rPr>
        <w:t>art. 81</w:t>
      </w:r>
      <w:r w:rsidR="00E34B8D">
        <w:rPr>
          <w:rFonts w:cs="Arial"/>
          <w:iCs/>
          <w:sz w:val="24"/>
          <w:szCs w:val="24"/>
        </w:rPr>
        <w:t>, § 1º</w:t>
      </w:r>
      <w:r w:rsidRPr="00C34E79">
        <w:rPr>
          <w:rFonts w:cs="Arial"/>
          <w:iCs/>
          <w:sz w:val="24"/>
          <w:szCs w:val="24"/>
        </w:rPr>
        <w:t xml:space="preserve"> da Lei Federal nº 13.303/16.</w:t>
      </w:r>
    </w:p>
    <w:p w:rsidR="000A10CB" w:rsidRPr="000A10CB" w:rsidRDefault="000A10CB" w:rsidP="00CD2DE3">
      <w:pPr>
        <w:numPr>
          <w:ilvl w:val="1"/>
          <w:numId w:val="4"/>
        </w:numPr>
        <w:spacing w:before="120" w:line="360" w:lineRule="auto"/>
        <w:ind w:left="0" w:firstLine="0"/>
        <w:rPr>
          <w:rFonts w:cs="Arial"/>
          <w:sz w:val="24"/>
          <w:szCs w:val="24"/>
        </w:rPr>
      </w:pPr>
      <w:r w:rsidRPr="000A10CB">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0A10CB" w:rsidRDefault="00C34E79" w:rsidP="00CD2DE3">
      <w:pPr>
        <w:numPr>
          <w:ilvl w:val="2"/>
          <w:numId w:val="4"/>
        </w:numPr>
        <w:spacing w:before="120" w:line="360" w:lineRule="auto"/>
        <w:ind w:left="0" w:firstLine="0"/>
        <w:rPr>
          <w:rFonts w:cs="Arial"/>
          <w:sz w:val="24"/>
          <w:szCs w:val="24"/>
        </w:rPr>
      </w:pPr>
      <w:r w:rsidRPr="00C34E79">
        <w:rPr>
          <w:rFonts w:cs="Arial"/>
          <w:sz w:val="24"/>
          <w:szCs w:val="24"/>
        </w:rPr>
        <w:t>Conforme art. 71 da Lei Federal 13.303/16, toda prorrogação de prazo será justificada por escrito e previamente autorizada pela autoridade competente da CESAMA para celebrar o Contrato</w:t>
      </w:r>
      <w:r w:rsidR="000A10CB" w:rsidRPr="000A10CB">
        <w:rPr>
          <w:rFonts w:cs="Arial"/>
          <w:sz w:val="24"/>
          <w:szCs w:val="24"/>
        </w:rPr>
        <w:t>.</w:t>
      </w:r>
    </w:p>
    <w:p w:rsidR="000A10CB" w:rsidRPr="000A10CB" w:rsidRDefault="000A10CB" w:rsidP="00CD2DE3">
      <w:pPr>
        <w:numPr>
          <w:ilvl w:val="1"/>
          <w:numId w:val="4"/>
        </w:numPr>
        <w:spacing w:before="120" w:line="360" w:lineRule="auto"/>
        <w:ind w:left="0" w:firstLine="0"/>
        <w:rPr>
          <w:rFonts w:cs="Arial"/>
          <w:sz w:val="24"/>
          <w:szCs w:val="24"/>
        </w:rPr>
      </w:pPr>
      <w:r w:rsidRPr="000A10CB">
        <w:rPr>
          <w:rFonts w:cs="Arial"/>
          <w:sz w:val="24"/>
          <w:szCs w:val="24"/>
        </w:rPr>
        <w:t>Para recebimento d</w:t>
      </w:r>
      <w:r w:rsidR="00E93657">
        <w:rPr>
          <w:rFonts w:cs="Arial"/>
          <w:sz w:val="24"/>
          <w:szCs w:val="24"/>
        </w:rPr>
        <w:t>o</w:t>
      </w:r>
      <w:r w:rsidRPr="000A10CB">
        <w:rPr>
          <w:rFonts w:cs="Arial"/>
          <w:sz w:val="24"/>
          <w:szCs w:val="24"/>
        </w:rPr>
        <w:t xml:space="preserve"> </w:t>
      </w:r>
      <w:r w:rsidR="00E93657" w:rsidRPr="00123E66">
        <w:rPr>
          <w:sz w:val="24"/>
          <w:szCs w:val="24"/>
        </w:rPr>
        <w:t>Contrato (Ordem de Compra)</w:t>
      </w:r>
      <w:r w:rsidRPr="000A10CB">
        <w:rPr>
          <w:rFonts w:cs="Arial"/>
          <w:sz w:val="24"/>
          <w:szCs w:val="24"/>
        </w:rPr>
        <w:t xml:space="preserve">, a empresa deverá comprovar a regularidade de situação perante o INSS, o FGTS e a Justiça do Trabalho, através de certidões dentro do prazo de validade. </w:t>
      </w:r>
    </w:p>
    <w:p w:rsidR="000A10CB" w:rsidRPr="000A10CB" w:rsidRDefault="000A10CB" w:rsidP="00CD2DE3">
      <w:pPr>
        <w:pStyle w:val="WW-Corpodetexto2"/>
        <w:numPr>
          <w:ilvl w:val="1"/>
          <w:numId w:val="4"/>
        </w:numPr>
        <w:spacing w:before="120" w:line="360" w:lineRule="auto"/>
        <w:ind w:left="0" w:firstLine="0"/>
        <w:rPr>
          <w:color w:val="FF0000"/>
          <w:sz w:val="24"/>
          <w:szCs w:val="24"/>
        </w:rPr>
      </w:pPr>
      <w:r w:rsidRPr="000A10CB">
        <w:rPr>
          <w:sz w:val="24"/>
          <w:szCs w:val="24"/>
        </w:rPr>
        <w:t xml:space="preserve">Para a efetiva contratação, </w:t>
      </w:r>
      <w:r w:rsidR="00C34E79">
        <w:rPr>
          <w:sz w:val="24"/>
          <w:szCs w:val="24"/>
        </w:rPr>
        <w:t>o</w:t>
      </w:r>
      <w:r w:rsidRPr="000A10CB">
        <w:rPr>
          <w:sz w:val="24"/>
          <w:szCs w:val="24"/>
        </w:rPr>
        <w:t xml:space="preserve"> licitante vencedor deverá estar quite com a CESAMA, quando sediad</w:t>
      </w:r>
      <w:r w:rsidR="00C34E79">
        <w:rPr>
          <w:sz w:val="24"/>
          <w:szCs w:val="24"/>
        </w:rPr>
        <w:t>o</w:t>
      </w:r>
      <w:r w:rsidRPr="000A10CB">
        <w:rPr>
          <w:sz w:val="24"/>
          <w:szCs w:val="24"/>
        </w:rPr>
        <w:t xml:space="preserve"> ou domiciliad</w:t>
      </w:r>
      <w:r w:rsidR="00C34E79">
        <w:rPr>
          <w:sz w:val="24"/>
          <w:szCs w:val="24"/>
        </w:rPr>
        <w:t>o</w:t>
      </w:r>
      <w:r w:rsidRPr="000A10CB">
        <w:rPr>
          <w:sz w:val="24"/>
          <w:szCs w:val="24"/>
        </w:rPr>
        <w:t xml:space="preserve"> no município de Juiz de Fora/MG. Caso tenha algum débito, o mesmo deverá ser quitado para que o contrato possa ser assinado.</w:t>
      </w:r>
    </w:p>
    <w:p w:rsidR="00C34E79" w:rsidRDefault="00C34E79" w:rsidP="00CD2DE3">
      <w:pPr>
        <w:numPr>
          <w:ilvl w:val="1"/>
          <w:numId w:val="4"/>
        </w:numPr>
        <w:spacing w:before="120" w:line="360" w:lineRule="auto"/>
        <w:rPr>
          <w:sz w:val="24"/>
          <w:szCs w:val="24"/>
        </w:rPr>
      </w:pPr>
      <w:r>
        <w:rPr>
          <w:sz w:val="24"/>
          <w:szCs w:val="24"/>
        </w:rPr>
        <w:lastRenderedPageBreak/>
        <w:t xml:space="preserve">No que se refere </w:t>
      </w:r>
      <w:proofErr w:type="gramStart"/>
      <w:r>
        <w:rPr>
          <w:sz w:val="24"/>
          <w:szCs w:val="24"/>
        </w:rPr>
        <w:t>a</w:t>
      </w:r>
      <w:proofErr w:type="gramEnd"/>
      <w:r>
        <w:rPr>
          <w:sz w:val="24"/>
          <w:szCs w:val="24"/>
        </w:rPr>
        <w:t xml:space="preserve"> inexecução e a rescisão do contrato, aplica-se o disposto nos </w:t>
      </w:r>
      <w:proofErr w:type="spellStart"/>
      <w:r>
        <w:rPr>
          <w:sz w:val="24"/>
          <w:szCs w:val="24"/>
        </w:rPr>
        <w:t>arts</w:t>
      </w:r>
      <w:proofErr w:type="spellEnd"/>
      <w:r>
        <w:rPr>
          <w:sz w:val="24"/>
          <w:szCs w:val="24"/>
        </w:rPr>
        <w:t xml:space="preserve">. 183 a </w:t>
      </w:r>
      <w:r w:rsidR="00FA07B0">
        <w:rPr>
          <w:sz w:val="24"/>
          <w:szCs w:val="24"/>
        </w:rPr>
        <w:t>185</w:t>
      </w:r>
      <w:r>
        <w:rPr>
          <w:sz w:val="24"/>
          <w:szCs w:val="24"/>
        </w:rPr>
        <w:t xml:space="preserve"> do Regulamento Interno de Licitações, Contratos e Convênios da </w:t>
      </w:r>
      <w:proofErr w:type="spellStart"/>
      <w:r>
        <w:rPr>
          <w:sz w:val="24"/>
          <w:szCs w:val="24"/>
        </w:rPr>
        <w:t>Cesama</w:t>
      </w:r>
      <w:proofErr w:type="spellEnd"/>
      <w:r>
        <w:rPr>
          <w:sz w:val="24"/>
          <w:szCs w:val="24"/>
        </w:rPr>
        <w:t xml:space="preserve">. </w:t>
      </w:r>
    </w:p>
    <w:p w:rsidR="00C34E79" w:rsidRPr="003F7B03" w:rsidRDefault="00C34E79" w:rsidP="00CD2DE3">
      <w:pPr>
        <w:numPr>
          <w:ilvl w:val="1"/>
          <w:numId w:val="4"/>
        </w:numPr>
        <w:spacing w:before="120" w:line="360" w:lineRule="auto"/>
        <w:rPr>
          <w:sz w:val="24"/>
          <w:szCs w:val="24"/>
        </w:rPr>
      </w:pPr>
      <w:r w:rsidRPr="003F7B03">
        <w:rPr>
          <w:sz w:val="24"/>
          <w:szCs w:val="24"/>
        </w:rPr>
        <w:t>A inexecução total ou parcial do contrato poderá ensejar a sua rescisão, com as conseqüências cabíveis.</w:t>
      </w:r>
    </w:p>
    <w:p w:rsidR="00C34E79" w:rsidRPr="003F7B03" w:rsidRDefault="00C34E79" w:rsidP="00CD2DE3">
      <w:pPr>
        <w:numPr>
          <w:ilvl w:val="1"/>
          <w:numId w:val="4"/>
        </w:numPr>
        <w:spacing w:before="120" w:line="360" w:lineRule="auto"/>
        <w:rPr>
          <w:sz w:val="24"/>
          <w:szCs w:val="24"/>
        </w:rPr>
      </w:pPr>
      <w:r w:rsidRPr="003F7B03">
        <w:rPr>
          <w:sz w:val="24"/>
          <w:szCs w:val="24"/>
        </w:rPr>
        <w:t>Constituem motivo para rescisão do contrato os especificados no art. 18</w:t>
      </w:r>
      <w:r w:rsidR="00602C93">
        <w:rPr>
          <w:sz w:val="24"/>
          <w:szCs w:val="24"/>
        </w:rPr>
        <w:t>4</w:t>
      </w:r>
      <w:r w:rsidRPr="003F7B03">
        <w:rPr>
          <w:sz w:val="24"/>
          <w:szCs w:val="24"/>
        </w:rPr>
        <w:t xml:space="preserve"> e seguintes do RILC.</w:t>
      </w:r>
    </w:p>
    <w:p w:rsidR="00C34E79" w:rsidRPr="003F7B03" w:rsidRDefault="00C34E79" w:rsidP="00CD2DE3">
      <w:pPr>
        <w:numPr>
          <w:ilvl w:val="1"/>
          <w:numId w:val="4"/>
        </w:numPr>
        <w:spacing w:before="120" w:line="360" w:lineRule="auto"/>
        <w:rPr>
          <w:sz w:val="24"/>
          <w:szCs w:val="24"/>
        </w:rPr>
      </w:pPr>
      <w:r w:rsidRPr="003F7B03">
        <w:rPr>
          <w:sz w:val="24"/>
          <w:szCs w:val="24"/>
        </w:rPr>
        <w:t xml:space="preserve">A rescisão do contrato poderá ser: </w:t>
      </w:r>
    </w:p>
    <w:p w:rsidR="00C34E79" w:rsidRPr="003F7B03" w:rsidRDefault="00C34E79" w:rsidP="00CD2DE3">
      <w:pPr>
        <w:spacing w:before="120" w:line="360" w:lineRule="auto"/>
        <w:rPr>
          <w:sz w:val="24"/>
          <w:szCs w:val="24"/>
        </w:rPr>
      </w:pPr>
      <w:proofErr w:type="gramStart"/>
      <w:r w:rsidRPr="003F7B03">
        <w:rPr>
          <w:sz w:val="24"/>
          <w:szCs w:val="24"/>
        </w:rPr>
        <w:t>a.</w:t>
      </w:r>
      <w:proofErr w:type="gramEnd"/>
      <w:r w:rsidRPr="003F7B03">
        <w:rPr>
          <w:sz w:val="24"/>
          <w:szCs w:val="24"/>
        </w:rPr>
        <w:t xml:space="preserve"> por ato unilateral e escrito de qualquer das partes; </w:t>
      </w:r>
    </w:p>
    <w:p w:rsidR="00C34E79" w:rsidRPr="003F7B03" w:rsidRDefault="00C34E79" w:rsidP="00CD2DE3">
      <w:pPr>
        <w:spacing w:before="120" w:line="360" w:lineRule="auto"/>
        <w:rPr>
          <w:sz w:val="24"/>
          <w:szCs w:val="24"/>
        </w:rPr>
      </w:pPr>
      <w:proofErr w:type="gramStart"/>
      <w:r w:rsidRPr="003F7B03">
        <w:rPr>
          <w:sz w:val="24"/>
          <w:szCs w:val="24"/>
        </w:rPr>
        <w:t>b.</w:t>
      </w:r>
      <w:proofErr w:type="gramEnd"/>
      <w:r w:rsidRPr="003F7B03">
        <w:rPr>
          <w:sz w:val="24"/>
          <w:szCs w:val="24"/>
        </w:rPr>
        <w:t xml:space="preserve"> amigável, por acordo entre as partes, reduzida a termo no processo de contratação, desde que haja conveniência para a </w:t>
      </w:r>
      <w:proofErr w:type="spellStart"/>
      <w:r w:rsidRPr="003F7B03">
        <w:rPr>
          <w:sz w:val="24"/>
          <w:szCs w:val="24"/>
        </w:rPr>
        <w:t>Cesama</w:t>
      </w:r>
      <w:proofErr w:type="spellEnd"/>
      <w:r w:rsidRPr="003F7B03">
        <w:rPr>
          <w:sz w:val="24"/>
          <w:szCs w:val="24"/>
        </w:rPr>
        <w:t xml:space="preserve">; </w:t>
      </w:r>
    </w:p>
    <w:p w:rsidR="00C34E79" w:rsidRPr="003F7B03" w:rsidRDefault="00C34E79" w:rsidP="00CD2DE3">
      <w:pPr>
        <w:spacing w:before="120" w:line="360" w:lineRule="auto"/>
        <w:rPr>
          <w:sz w:val="24"/>
          <w:szCs w:val="24"/>
        </w:rPr>
      </w:pPr>
      <w:proofErr w:type="gramStart"/>
      <w:r w:rsidRPr="003F7B03">
        <w:rPr>
          <w:sz w:val="24"/>
          <w:szCs w:val="24"/>
        </w:rPr>
        <w:t>c.</w:t>
      </w:r>
      <w:proofErr w:type="gramEnd"/>
      <w:r w:rsidRPr="003F7B03">
        <w:rPr>
          <w:sz w:val="24"/>
          <w:szCs w:val="24"/>
        </w:rPr>
        <w:t xml:space="preserve"> judicial, nos termos da legislação. </w:t>
      </w:r>
    </w:p>
    <w:p w:rsidR="00C34E79" w:rsidRPr="003F7B03" w:rsidRDefault="00C34E79" w:rsidP="00CD2DE3">
      <w:pPr>
        <w:numPr>
          <w:ilvl w:val="1"/>
          <w:numId w:val="4"/>
        </w:numPr>
        <w:spacing w:before="120" w:line="360" w:lineRule="auto"/>
        <w:rPr>
          <w:sz w:val="24"/>
          <w:szCs w:val="24"/>
        </w:rPr>
      </w:pPr>
      <w:r w:rsidRPr="003F7B03">
        <w:rPr>
          <w:sz w:val="24"/>
          <w:szCs w:val="24"/>
        </w:rPr>
        <w:t xml:space="preserve">A rescisão por ato unilateral a que se refere à alínea “a” do item acima, deverá ser precedida de comunicação escrita e fundamentada da parte interessada e ser enviada à outra parte com antecedência mínima de 30 (trinta) dias. </w:t>
      </w:r>
    </w:p>
    <w:p w:rsidR="00C34E79" w:rsidRPr="003F7B03" w:rsidRDefault="00C34E79" w:rsidP="00CD2DE3">
      <w:pPr>
        <w:numPr>
          <w:ilvl w:val="1"/>
          <w:numId w:val="4"/>
        </w:numPr>
        <w:spacing w:before="120" w:line="360" w:lineRule="auto"/>
        <w:rPr>
          <w:sz w:val="24"/>
          <w:szCs w:val="24"/>
        </w:rPr>
      </w:pPr>
      <w:r w:rsidRPr="003F7B03">
        <w:rPr>
          <w:sz w:val="24"/>
          <w:szCs w:val="24"/>
        </w:rPr>
        <w:t xml:space="preserve">Na hipótese de imprescindibilidade da execução contratual para a continuidade de serviços públicos essenciais, o prazo a que se refere o item </w:t>
      </w:r>
      <w:r>
        <w:rPr>
          <w:sz w:val="24"/>
          <w:szCs w:val="24"/>
        </w:rPr>
        <w:t>8.</w:t>
      </w:r>
      <w:r w:rsidR="00746D49">
        <w:rPr>
          <w:sz w:val="24"/>
          <w:szCs w:val="24"/>
        </w:rPr>
        <w:t>15</w:t>
      </w:r>
      <w:r w:rsidRPr="003F7B03">
        <w:rPr>
          <w:sz w:val="24"/>
          <w:szCs w:val="24"/>
        </w:rPr>
        <w:t xml:space="preserve"> será de 90 (noventa) dias. </w:t>
      </w:r>
    </w:p>
    <w:p w:rsidR="00C34E79" w:rsidRPr="003F7B03" w:rsidRDefault="00C34E79" w:rsidP="00CD2DE3">
      <w:pPr>
        <w:numPr>
          <w:ilvl w:val="1"/>
          <w:numId w:val="4"/>
        </w:numPr>
        <w:spacing w:before="120" w:line="360" w:lineRule="auto"/>
        <w:rPr>
          <w:sz w:val="24"/>
          <w:szCs w:val="24"/>
        </w:rPr>
      </w:pPr>
      <w:r w:rsidRPr="003F7B03">
        <w:rPr>
          <w:sz w:val="24"/>
          <w:szCs w:val="24"/>
        </w:rPr>
        <w:t xml:space="preserve">Quando a rescisão ocorrer sem que haja culpa da outra parte contratante, será esta ressarcida dos prejuízos que houver </w:t>
      </w:r>
      <w:proofErr w:type="gramStart"/>
      <w:r w:rsidRPr="003F7B03">
        <w:rPr>
          <w:sz w:val="24"/>
          <w:szCs w:val="24"/>
        </w:rPr>
        <w:t>sofrido,</w:t>
      </w:r>
      <w:proofErr w:type="gramEnd"/>
      <w:r w:rsidRPr="003F7B03">
        <w:rPr>
          <w:sz w:val="24"/>
          <w:szCs w:val="24"/>
        </w:rPr>
        <w:t xml:space="preserve"> regularmente comprovados, e no caso da Contratada poderá ter ainda direito a: </w:t>
      </w:r>
    </w:p>
    <w:p w:rsidR="00C34E79" w:rsidRPr="003F7B03" w:rsidRDefault="00C34E79" w:rsidP="00CD2DE3">
      <w:pPr>
        <w:spacing w:before="120" w:line="360" w:lineRule="auto"/>
        <w:rPr>
          <w:sz w:val="24"/>
          <w:szCs w:val="24"/>
        </w:rPr>
      </w:pPr>
      <w:proofErr w:type="gramStart"/>
      <w:r w:rsidRPr="003F7B03">
        <w:rPr>
          <w:sz w:val="24"/>
          <w:szCs w:val="24"/>
        </w:rPr>
        <w:t>a.</w:t>
      </w:r>
      <w:proofErr w:type="gramEnd"/>
      <w:r w:rsidRPr="003F7B03">
        <w:rPr>
          <w:sz w:val="24"/>
          <w:szCs w:val="24"/>
        </w:rPr>
        <w:t xml:space="preserve"> devolução da garantia; </w:t>
      </w:r>
    </w:p>
    <w:p w:rsidR="00C34E79" w:rsidRPr="003F7B03" w:rsidRDefault="00C34E79" w:rsidP="00CD2DE3">
      <w:pPr>
        <w:spacing w:before="120" w:line="360" w:lineRule="auto"/>
        <w:rPr>
          <w:sz w:val="24"/>
          <w:szCs w:val="24"/>
        </w:rPr>
      </w:pPr>
      <w:proofErr w:type="gramStart"/>
      <w:r w:rsidRPr="003F7B03">
        <w:rPr>
          <w:sz w:val="24"/>
          <w:szCs w:val="24"/>
        </w:rPr>
        <w:t>b.</w:t>
      </w:r>
      <w:proofErr w:type="gramEnd"/>
      <w:r w:rsidRPr="003F7B03">
        <w:rPr>
          <w:sz w:val="24"/>
          <w:szCs w:val="24"/>
        </w:rPr>
        <w:t xml:space="preserve"> pagamentos devidos pela execução do contrato até a data da rescisão; </w:t>
      </w:r>
    </w:p>
    <w:p w:rsidR="00C34E79" w:rsidRDefault="00C34E79" w:rsidP="00CD2DE3">
      <w:pPr>
        <w:spacing w:before="120" w:line="360" w:lineRule="auto"/>
        <w:rPr>
          <w:sz w:val="24"/>
          <w:szCs w:val="24"/>
        </w:rPr>
      </w:pPr>
      <w:proofErr w:type="gramStart"/>
      <w:r w:rsidRPr="003F7B03">
        <w:rPr>
          <w:sz w:val="24"/>
          <w:szCs w:val="24"/>
        </w:rPr>
        <w:t>c.</w:t>
      </w:r>
      <w:proofErr w:type="gramEnd"/>
      <w:r w:rsidRPr="003F7B03">
        <w:rPr>
          <w:sz w:val="24"/>
          <w:szCs w:val="24"/>
        </w:rPr>
        <w:t xml:space="preserve"> pagamento do custo da desmobilização.</w:t>
      </w:r>
    </w:p>
    <w:p w:rsidR="00D13D92" w:rsidRDefault="000F688B" w:rsidP="00CD2DE3">
      <w:pPr>
        <w:numPr>
          <w:ilvl w:val="0"/>
          <w:numId w:val="4"/>
        </w:numPr>
        <w:autoSpaceDE w:val="0"/>
        <w:autoSpaceDN w:val="0"/>
        <w:adjustRightInd w:val="0"/>
        <w:spacing w:before="480" w:line="360" w:lineRule="auto"/>
        <w:ind w:left="284" w:hanging="284"/>
        <w:rPr>
          <w:rFonts w:cs="Arial"/>
          <w:b/>
          <w:sz w:val="24"/>
          <w:szCs w:val="24"/>
        </w:rPr>
      </w:pPr>
      <w:r>
        <w:rPr>
          <w:rFonts w:cs="Arial"/>
          <w:b/>
          <w:bCs/>
          <w:sz w:val="24"/>
          <w:szCs w:val="24"/>
        </w:rPr>
        <w:t>DO PAGAMENTO</w:t>
      </w:r>
    </w:p>
    <w:p w:rsidR="000F688B" w:rsidRDefault="00CA38E0" w:rsidP="00CD2DE3">
      <w:pPr>
        <w:pStyle w:val="Corpodetexto"/>
        <w:numPr>
          <w:ilvl w:val="1"/>
          <w:numId w:val="4"/>
        </w:numPr>
        <w:spacing w:before="120" w:line="360" w:lineRule="auto"/>
        <w:ind w:left="0" w:firstLine="0"/>
        <w:rPr>
          <w:sz w:val="24"/>
          <w:szCs w:val="24"/>
        </w:rPr>
      </w:pPr>
      <w:r>
        <w:rPr>
          <w:rFonts w:cs="Arial"/>
          <w:sz w:val="24"/>
          <w:szCs w:val="24"/>
        </w:rPr>
        <w:lastRenderedPageBreak/>
        <w:t>A CESAMA efetuará o</w:t>
      </w:r>
      <w:r w:rsidR="000F688B" w:rsidRPr="000F688B">
        <w:rPr>
          <w:rFonts w:cs="Arial"/>
          <w:sz w:val="24"/>
          <w:szCs w:val="24"/>
        </w:rPr>
        <w:t xml:space="preserve"> pagamento</w:t>
      </w:r>
      <w:r>
        <w:rPr>
          <w:rFonts w:cs="Arial"/>
          <w:sz w:val="24"/>
          <w:szCs w:val="24"/>
        </w:rPr>
        <w:t xml:space="preserve"> até</w:t>
      </w:r>
      <w:r w:rsidR="000F688B" w:rsidRPr="000F688B">
        <w:rPr>
          <w:sz w:val="24"/>
          <w:szCs w:val="24"/>
        </w:rPr>
        <w:t xml:space="preserve"> </w:t>
      </w:r>
      <w:r w:rsidR="000F688B" w:rsidRPr="00DF4F68">
        <w:rPr>
          <w:iCs/>
          <w:color w:val="FF0000"/>
          <w:sz w:val="24"/>
          <w:szCs w:val="24"/>
        </w:rPr>
        <w:t xml:space="preserve">30 </w:t>
      </w:r>
      <w:r w:rsidR="000F688B" w:rsidRPr="00DF4F68">
        <w:rPr>
          <w:color w:val="FF0000"/>
          <w:sz w:val="24"/>
          <w:szCs w:val="24"/>
        </w:rPr>
        <w:t>(trinta) dias</w:t>
      </w:r>
      <w:r>
        <w:rPr>
          <w:sz w:val="24"/>
          <w:szCs w:val="24"/>
        </w:rPr>
        <w:t xml:space="preserve"> após a entrega do</w:t>
      </w:r>
      <w:r w:rsidR="000F688B" w:rsidRPr="000F688B">
        <w:rPr>
          <w:sz w:val="24"/>
          <w:szCs w:val="24"/>
        </w:rPr>
        <w:t xml:space="preserve"> </w:t>
      </w:r>
      <w:r>
        <w:rPr>
          <w:sz w:val="24"/>
          <w:szCs w:val="24"/>
        </w:rPr>
        <w:t>produto</w:t>
      </w:r>
      <w:r w:rsidR="000F688B" w:rsidRPr="000F688B">
        <w:rPr>
          <w:sz w:val="24"/>
          <w:szCs w:val="24"/>
        </w:rPr>
        <w:t xml:space="preserve"> juntamente com a apresentação e aceitação da Nota Fiscal / Fatura pelo departamento competente.</w:t>
      </w:r>
    </w:p>
    <w:p w:rsidR="00471DE6" w:rsidRPr="004A6A37" w:rsidRDefault="00471DE6" w:rsidP="00CD2DE3">
      <w:pPr>
        <w:pStyle w:val="Corpodetexto"/>
        <w:numPr>
          <w:ilvl w:val="2"/>
          <w:numId w:val="4"/>
        </w:numPr>
        <w:tabs>
          <w:tab w:val="left" w:pos="851"/>
        </w:tabs>
        <w:spacing w:before="120" w:line="360" w:lineRule="auto"/>
        <w:ind w:left="0" w:firstLine="0"/>
        <w:rPr>
          <w:sz w:val="24"/>
          <w:szCs w:val="24"/>
        </w:rPr>
      </w:pPr>
      <w:r w:rsidRPr="004A6A37">
        <w:rPr>
          <w:rFonts w:cs="Arial"/>
          <w:sz w:val="24"/>
          <w:szCs w:val="24"/>
        </w:rPr>
        <w:t xml:space="preserve">Caso o vencimento ocorra no sábado, domingo, feriado ou ponto facultativo para a </w:t>
      </w:r>
      <w:proofErr w:type="spellStart"/>
      <w:r w:rsidRPr="004A6A37">
        <w:rPr>
          <w:rFonts w:cs="Arial"/>
          <w:sz w:val="24"/>
          <w:szCs w:val="24"/>
        </w:rPr>
        <w:t>Cesama</w:t>
      </w:r>
      <w:proofErr w:type="spellEnd"/>
      <w:r w:rsidRPr="004A6A37">
        <w:rPr>
          <w:rFonts w:cs="Arial"/>
          <w:sz w:val="24"/>
          <w:szCs w:val="24"/>
        </w:rPr>
        <w:t xml:space="preserve">, o pagamento será realizado no primeiro dia subseqüente. </w:t>
      </w:r>
    </w:p>
    <w:p w:rsidR="000F688B" w:rsidRPr="00183B57" w:rsidRDefault="00183B57" w:rsidP="00CD2DE3">
      <w:pPr>
        <w:pStyle w:val="Corpodetexto"/>
        <w:numPr>
          <w:ilvl w:val="1"/>
          <w:numId w:val="4"/>
        </w:numPr>
        <w:spacing w:before="120" w:line="360" w:lineRule="auto"/>
        <w:ind w:left="0" w:firstLine="0"/>
        <w:rPr>
          <w:sz w:val="24"/>
          <w:szCs w:val="24"/>
        </w:rPr>
      </w:pPr>
      <w:r w:rsidRPr="00183B57">
        <w:rPr>
          <w:rFonts w:cs="Arial"/>
          <w:sz w:val="24"/>
          <w:szCs w:val="24"/>
        </w:rPr>
        <w:t xml:space="preserve">O pagamento será efetuado através de depósito em conta bancária ou via </w:t>
      </w:r>
      <w:r w:rsidRPr="00183B57">
        <w:rPr>
          <w:rFonts w:cs="Arial"/>
          <w:b/>
          <w:bCs/>
          <w:sz w:val="24"/>
          <w:szCs w:val="24"/>
        </w:rPr>
        <w:t>TED</w:t>
      </w:r>
      <w:r w:rsidRPr="00183B57">
        <w:rPr>
          <w:rFonts w:cs="Arial"/>
          <w:sz w:val="24"/>
          <w:szCs w:val="24"/>
        </w:rPr>
        <w:t xml:space="preserve"> (transferência eletrônica disponível), cujas tarifas extras correrão por conta da </w:t>
      </w:r>
      <w:r w:rsidR="006C63BB" w:rsidRPr="006C63BB">
        <w:rPr>
          <w:rFonts w:cs="Arial"/>
          <w:bCs/>
          <w:sz w:val="24"/>
          <w:szCs w:val="24"/>
        </w:rPr>
        <w:t>Contratada</w:t>
      </w:r>
      <w:r w:rsidRPr="00183B57">
        <w:rPr>
          <w:sz w:val="24"/>
          <w:szCs w:val="24"/>
        </w:rPr>
        <w:t>.</w:t>
      </w:r>
    </w:p>
    <w:p w:rsidR="000F688B" w:rsidRPr="003117FB" w:rsidRDefault="000F688B" w:rsidP="00CD2DE3">
      <w:pPr>
        <w:pStyle w:val="Corpodetexto"/>
        <w:numPr>
          <w:ilvl w:val="2"/>
          <w:numId w:val="4"/>
        </w:numPr>
        <w:spacing w:before="120" w:line="360" w:lineRule="auto"/>
        <w:ind w:left="0" w:firstLine="0"/>
        <w:rPr>
          <w:sz w:val="24"/>
          <w:szCs w:val="24"/>
        </w:rPr>
      </w:pPr>
      <w:r w:rsidRPr="000F688B">
        <w:rPr>
          <w:rFonts w:cs="Arial"/>
          <w:sz w:val="24"/>
          <w:szCs w:val="24"/>
        </w:rPr>
        <w:t xml:space="preserve">A Nota Fiscal Eletrônica – </w:t>
      </w:r>
      <w:proofErr w:type="spellStart"/>
      <w:r w:rsidRPr="000F688B">
        <w:rPr>
          <w:rFonts w:cs="Arial"/>
          <w:sz w:val="24"/>
          <w:szCs w:val="24"/>
        </w:rPr>
        <w:t>NF-e</w:t>
      </w:r>
      <w:proofErr w:type="spellEnd"/>
      <w:r w:rsidRPr="000F688B">
        <w:rPr>
          <w:rFonts w:cs="Arial"/>
          <w:sz w:val="24"/>
          <w:szCs w:val="24"/>
        </w:rPr>
        <w:t xml:space="preserve"> – deverá ser enviada </w:t>
      </w:r>
      <w:r>
        <w:rPr>
          <w:rFonts w:cs="Arial"/>
          <w:sz w:val="24"/>
          <w:szCs w:val="24"/>
        </w:rPr>
        <w:t>para o</w:t>
      </w:r>
      <w:r w:rsidRPr="000F688B">
        <w:rPr>
          <w:rFonts w:cs="Arial"/>
          <w:sz w:val="24"/>
          <w:szCs w:val="24"/>
        </w:rPr>
        <w:t xml:space="preserve"> e-mail </w:t>
      </w:r>
      <w:hyperlink r:id="rId8" w:history="1">
        <w:r w:rsidRPr="000F688B">
          <w:rPr>
            <w:rStyle w:val="Hyperlink"/>
            <w:rFonts w:cs="Arial"/>
            <w:color w:val="auto"/>
            <w:sz w:val="24"/>
            <w:szCs w:val="24"/>
          </w:rPr>
          <w:t>nfe@cesama.com.br</w:t>
        </w:r>
      </w:hyperlink>
      <w:r w:rsidRPr="000F688B">
        <w:rPr>
          <w:rFonts w:cs="Arial"/>
          <w:sz w:val="24"/>
          <w:szCs w:val="24"/>
        </w:rPr>
        <w:t xml:space="preserve">. </w:t>
      </w:r>
    </w:p>
    <w:p w:rsidR="003117FB" w:rsidRPr="004A6A37" w:rsidRDefault="003117FB" w:rsidP="00CD2DE3">
      <w:pPr>
        <w:pStyle w:val="Corpodetexto"/>
        <w:numPr>
          <w:ilvl w:val="3"/>
          <w:numId w:val="4"/>
        </w:numPr>
        <w:tabs>
          <w:tab w:val="left" w:pos="993"/>
        </w:tabs>
        <w:spacing w:before="120" w:line="360" w:lineRule="auto"/>
        <w:ind w:left="0" w:firstLine="0"/>
        <w:rPr>
          <w:sz w:val="24"/>
          <w:szCs w:val="24"/>
        </w:rPr>
      </w:pPr>
      <w:r w:rsidRPr="004A6A37">
        <w:rPr>
          <w:rFonts w:cs="Arial"/>
          <w:sz w:val="24"/>
          <w:szCs w:val="24"/>
        </w:rPr>
        <w:t xml:space="preserve">O pagamento só poderá ser realizado em nome do fornecedor e os boletos não poderão, em hipótese nenhuma, ser pagos em nome de outro beneficiário. </w:t>
      </w:r>
    </w:p>
    <w:p w:rsidR="006C63BB" w:rsidRPr="00CA4DD2" w:rsidRDefault="006C63BB" w:rsidP="00CD2DE3">
      <w:pPr>
        <w:pStyle w:val="Corpodetexto"/>
        <w:numPr>
          <w:ilvl w:val="2"/>
          <w:numId w:val="4"/>
        </w:numPr>
        <w:spacing w:before="120" w:line="360" w:lineRule="auto"/>
        <w:ind w:left="0" w:firstLine="0"/>
        <w:rPr>
          <w:sz w:val="24"/>
          <w:szCs w:val="24"/>
        </w:rPr>
      </w:pPr>
      <w:r w:rsidRPr="00863B13">
        <w:rPr>
          <w:rFonts w:eastAsia="Arial Unicode MS" w:cs="Arial"/>
          <w:iCs/>
          <w:sz w:val="24"/>
          <w:szCs w:val="24"/>
        </w:rPr>
        <w:t xml:space="preserve">Deverá constar na descrição da </w:t>
      </w:r>
      <w:r w:rsidRPr="00CA4DD2">
        <w:rPr>
          <w:sz w:val="24"/>
          <w:szCs w:val="24"/>
        </w:rPr>
        <w:t>Nota Fiscal / Fatura</w:t>
      </w:r>
      <w:r w:rsidRPr="00863B13">
        <w:rPr>
          <w:rFonts w:eastAsia="Arial Unicode MS" w:cs="Arial"/>
          <w:iCs/>
          <w:sz w:val="24"/>
          <w:szCs w:val="24"/>
        </w:rPr>
        <w:t xml:space="preserve"> o número da licitação e número </w:t>
      </w:r>
      <w:r>
        <w:rPr>
          <w:rFonts w:eastAsia="Arial Unicode MS" w:cs="Arial"/>
          <w:iCs/>
          <w:sz w:val="24"/>
          <w:szCs w:val="24"/>
        </w:rPr>
        <w:t>da Ordem de Compra.</w:t>
      </w:r>
    </w:p>
    <w:p w:rsidR="000F688B" w:rsidRPr="000F688B" w:rsidRDefault="000F688B" w:rsidP="00CD2DE3">
      <w:pPr>
        <w:pStyle w:val="WW-Recuodecorpodetexto2"/>
        <w:numPr>
          <w:ilvl w:val="1"/>
          <w:numId w:val="4"/>
        </w:numPr>
        <w:spacing w:before="120" w:line="360" w:lineRule="auto"/>
        <w:ind w:left="0" w:firstLine="0"/>
        <w:rPr>
          <w:sz w:val="24"/>
          <w:szCs w:val="24"/>
        </w:rPr>
      </w:pPr>
      <w:r w:rsidRPr="000F688B">
        <w:rPr>
          <w:sz w:val="24"/>
          <w:szCs w:val="24"/>
        </w:rPr>
        <w:t xml:space="preserve">O pagamento </w:t>
      </w:r>
      <w:r w:rsidRPr="000F688B">
        <w:rPr>
          <w:b/>
          <w:bCs/>
          <w:sz w:val="24"/>
          <w:szCs w:val="24"/>
        </w:rPr>
        <w:t>SOMENTE</w:t>
      </w:r>
      <w:r w:rsidRPr="000F688B">
        <w:rPr>
          <w:sz w:val="24"/>
          <w:szCs w:val="24"/>
        </w:rPr>
        <w:t xml:space="preserve"> será efetuado:</w:t>
      </w:r>
    </w:p>
    <w:p w:rsidR="000F688B" w:rsidRPr="000F688B" w:rsidRDefault="000F688B" w:rsidP="00CD2DE3">
      <w:pPr>
        <w:pStyle w:val="WW-Recuodecorpodetexto2"/>
        <w:numPr>
          <w:ilvl w:val="0"/>
          <w:numId w:val="13"/>
        </w:numPr>
        <w:spacing w:before="120" w:line="360" w:lineRule="auto"/>
        <w:ind w:left="851" w:hanging="284"/>
        <w:rPr>
          <w:sz w:val="24"/>
          <w:szCs w:val="24"/>
        </w:rPr>
      </w:pPr>
      <w:r w:rsidRPr="000F688B">
        <w:rPr>
          <w:sz w:val="24"/>
          <w:szCs w:val="24"/>
        </w:rPr>
        <w:t>Após a aceitação da Nota Fiscal / Fatura.</w:t>
      </w:r>
    </w:p>
    <w:p w:rsidR="000F688B" w:rsidRPr="000F688B" w:rsidRDefault="000F688B" w:rsidP="00CD2DE3">
      <w:pPr>
        <w:pStyle w:val="WW-Recuodecorpodetexto2"/>
        <w:numPr>
          <w:ilvl w:val="0"/>
          <w:numId w:val="13"/>
        </w:numPr>
        <w:spacing w:before="120" w:line="360" w:lineRule="auto"/>
        <w:ind w:left="851" w:hanging="284"/>
        <w:rPr>
          <w:sz w:val="24"/>
          <w:szCs w:val="24"/>
        </w:rPr>
      </w:pPr>
      <w:r w:rsidRPr="000F688B">
        <w:rPr>
          <w:sz w:val="24"/>
          <w:szCs w:val="24"/>
        </w:rPr>
        <w:t xml:space="preserve">Após o recolhimento pela </w:t>
      </w:r>
      <w:proofErr w:type="gramStart"/>
      <w:r w:rsidRPr="000F688B">
        <w:rPr>
          <w:sz w:val="24"/>
          <w:szCs w:val="24"/>
        </w:rPr>
        <w:t>adjudicatária de quaisquer multas que lhe tenham sido impostas em decorrência de inadimplemento contratual</w:t>
      </w:r>
      <w:proofErr w:type="gramEnd"/>
      <w:r w:rsidRPr="000F688B">
        <w:rPr>
          <w:sz w:val="24"/>
          <w:szCs w:val="24"/>
        </w:rPr>
        <w:t>.</w:t>
      </w:r>
    </w:p>
    <w:p w:rsidR="00DF4F68" w:rsidRDefault="00DF4F68" w:rsidP="00CD2DE3">
      <w:pPr>
        <w:pStyle w:val="Corpodetexto2"/>
        <w:numPr>
          <w:ilvl w:val="1"/>
          <w:numId w:val="4"/>
        </w:numPr>
        <w:spacing w:before="120" w:line="360" w:lineRule="auto"/>
        <w:ind w:left="0" w:firstLine="0"/>
        <w:rPr>
          <w:color w:val="auto"/>
          <w:sz w:val="24"/>
          <w:szCs w:val="24"/>
        </w:rPr>
      </w:pPr>
      <w:r w:rsidRPr="000F688B">
        <w:rPr>
          <w:color w:val="auto"/>
          <w:sz w:val="24"/>
          <w:szCs w:val="24"/>
        </w:rPr>
        <w:t xml:space="preserve">Na </w:t>
      </w:r>
      <w:r w:rsidRPr="00CA4DD2">
        <w:rPr>
          <w:sz w:val="24"/>
          <w:szCs w:val="24"/>
        </w:rPr>
        <w:t>Nota Fiscal / Fatura</w:t>
      </w:r>
      <w:r w:rsidRPr="000F688B">
        <w:rPr>
          <w:color w:val="auto"/>
          <w:sz w:val="24"/>
          <w:szCs w:val="24"/>
        </w:rPr>
        <w:t xml:space="preserve"> (em duas vias) </w:t>
      </w:r>
      <w:r>
        <w:rPr>
          <w:color w:val="auto"/>
          <w:sz w:val="24"/>
          <w:szCs w:val="24"/>
        </w:rPr>
        <w:t>deverão ser</w:t>
      </w:r>
      <w:r w:rsidRPr="00CA4DD2">
        <w:rPr>
          <w:color w:val="auto"/>
          <w:sz w:val="24"/>
          <w:szCs w:val="24"/>
        </w:rPr>
        <w:t xml:space="preserve"> anexadas </w:t>
      </w:r>
      <w:proofErr w:type="gramStart"/>
      <w:r w:rsidRPr="00CA4DD2">
        <w:rPr>
          <w:color w:val="auto"/>
          <w:sz w:val="24"/>
          <w:szCs w:val="24"/>
        </w:rPr>
        <w:t>as</w:t>
      </w:r>
      <w:proofErr w:type="gramEnd"/>
      <w:r w:rsidRPr="00CA4DD2">
        <w:rPr>
          <w:color w:val="auto"/>
          <w:sz w:val="24"/>
          <w:szCs w:val="24"/>
        </w:rPr>
        <w:t xml:space="preserve"> certidões atualizadas de regularidade junto ao INSS, ao FGTS e à Justiça do Trabalho</w:t>
      </w:r>
      <w:r>
        <w:rPr>
          <w:color w:val="auto"/>
          <w:sz w:val="24"/>
          <w:szCs w:val="24"/>
        </w:rPr>
        <w:t>.</w:t>
      </w:r>
    </w:p>
    <w:p w:rsidR="000F688B" w:rsidRPr="000F688B" w:rsidRDefault="000F688B" w:rsidP="00CD2DE3">
      <w:pPr>
        <w:pStyle w:val="Corpodetexto2"/>
        <w:numPr>
          <w:ilvl w:val="1"/>
          <w:numId w:val="4"/>
        </w:numPr>
        <w:spacing w:before="120" w:line="360" w:lineRule="auto"/>
        <w:ind w:left="0" w:firstLine="0"/>
        <w:rPr>
          <w:color w:val="auto"/>
          <w:sz w:val="24"/>
          <w:szCs w:val="24"/>
        </w:rPr>
      </w:pPr>
      <w:r w:rsidRPr="000F688B">
        <w:rPr>
          <w:color w:val="auto"/>
          <w:sz w:val="24"/>
          <w:szCs w:val="24"/>
        </w:rPr>
        <w:t>Na eventualidade de aplicação de multas, estas deverão ser liquidadas simultaneamente com parcela vinculada ao evento cujo descumprimento der origem à aplicação da penalidade.</w:t>
      </w:r>
    </w:p>
    <w:p w:rsidR="000F688B" w:rsidRPr="000F688B" w:rsidRDefault="000F688B" w:rsidP="00CD2DE3">
      <w:pPr>
        <w:numPr>
          <w:ilvl w:val="1"/>
          <w:numId w:val="4"/>
        </w:numPr>
        <w:spacing w:before="120" w:line="360" w:lineRule="auto"/>
        <w:ind w:left="0" w:firstLine="0"/>
        <w:rPr>
          <w:rFonts w:cs="Arial"/>
          <w:sz w:val="24"/>
          <w:szCs w:val="24"/>
        </w:rPr>
      </w:pPr>
      <w:r w:rsidRPr="000F688B">
        <w:rPr>
          <w:rFonts w:cs="Arial"/>
          <w:sz w:val="24"/>
          <w:szCs w:val="24"/>
        </w:rPr>
        <w:t xml:space="preserve">O CNPJ da </w:t>
      </w:r>
      <w:r w:rsidR="00DF4F68">
        <w:rPr>
          <w:rFonts w:cs="Arial"/>
          <w:sz w:val="24"/>
          <w:szCs w:val="24"/>
        </w:rPr>
        <w:t>C</w:t>
      </w:r>
      <w:r w:rsidRPr="000F688B">
        <w:rPr>
          <w:rFonts w:cs="Arial"/>
          <w:sz w:val="24"/>
          <w:szCs w:val="24"/>
        </w:rPr>
        <w:t xml:space="preserve">ontratada constante da </w:t>
      </w:r>
      <w:r w:rsidR="00ED17B6" w:rsidRPr="00CA4DD2">
        <w:rPr>
          <w:sz w:val="24"/>
          <w:szCs w:val="24"/>
        </w:rPr>
        <w:t>Nota Fiscal / Fatura</w:t>
      </w:r>
      <w:r w:rsidRPr="000F688B">
        <w:rPr>
          <w:rFonts w:cs="Arial"/>
          <w:sz w:val="24"/>
          <w:szCs w:val="24"/>
        </w:rPr>
        <w:t xml:space="preserve"> deverá ser o mesmo da documentação apresentada </w:t>
      </w:r>
      <w:r>
        <w:rPr>
          <w:rFonts w:cs="Arial"/>
          <w:sz w:val="24"/>
          <w:szCs w:val="24"/>
        </w:rPr>
        <w:t>na licitação</w:t>
      </w:r>
      <w:r w:rsidRPr="000F688B">
        <w:rPr>
          <w:rFonts w:cs="Arial"/>
          <w:sz w:val="24"/>
          <w:szCs w:val="24"/>
        </w:rPr>
        <w:t>.</w:t>
      </w:r>
    </w:p>
    <w:p w:rsidR="000F688B" w:rsidRPr="000F688B" w:rsidRDefault="000F688B" w:rsidP="00CD2DE3">
      <w:pPr>
        <w:numPr>
          <w:ilvl w:val="1"/>
          <w:numId w:val="4"/>
        </w:numPr>
        <w:spacing w:before="120" w:line="360" w:lineRule="auto"/>
        <w:ind w:left="0" w:firstLine="0"/>
        <w:rPr>
          <w:iCs/>
          <w:sz w:val="24"/>
          <w:szCs w:val="24"/>
        </w:rPr>
      </w:pPr>
      <w:r w:rsidRPr="000F688B">
        <w:rPr>
          <w:iCs/>
          <w:sz w:val="24"/>
          <w:szCs w:val="24"/>
        </w:rPr>
        <w:t xml:space="preserve">A </w:t>
      </w:r>
      <w:r>
        <w:rPr>
          <w:iCs/>
          <w:sz w:val="24"/>
          <w:szCs w:val="24"/>
        </w:rPr>
        <w:t>p</w:t>
      </w:r>
      <w:r w:rsidRPr="000F688B">
        <w:rPr>
          <w:iCs/>
          <w:sz w:val="24"/>
          <w:szCs w:val="24"/>
        </w:rPr>
        <w:t xml:space="preserve">roponente tem conhecimento dos termos do Decreto 8.542 de 09/05/2005, que regulamenta o reajuste de preços nos contratos da Administração Pública Municipal Direta e Indireta e cujas normas se incorporam </w:t>
      </w:r>
      <w:r w:rsidR="0023542B">
        <w:rPr>
          <w:iCs/>
          <w:sz w:val="24"/>
          <w:szCs w:val="24"/>
        </w:rPr>
        <w:t>ao</w:t>
      </w:r>
      <w:r w:rsidR="000A10CB">
        <w:rPr>
          <w:rFonts w:cs="Arial"/>
          <w:sz w:val="24"/>
          <w:szCs w:val="24"/>
        </w:rPr>
        <w:t xml:space="preserve"> </w:t>
      </w:r>
      <w:r w:rsidR="0023542B" w:rsidRPr="00123E66">
        <w:rPr>
          <w:sz w:val="24"/>
          <w:szCs w:val="24"/>
        </w:rPr>
        <w:t>Contrato (Ordem de Compra)</w:t>
      </w:r>
      <w:r w:rsidRPr="000F688B">
        <w:rPr>
          <w:iCs/>
          <w:sz w:val="24"/>
          <w:szCs w:val="24"/>
        </w:rPr>
        <w:t>, no que couber.</w:t>
      </w:r>
    </w:p>
    <w:p w:rsidR="000F688B" w:rsidRPr="000F688B" w:rsidRDefault="000F688B" w:rsidP="00CD2DE3">
      <w:pPr>
        <w:numPr>
          <w:ilvl w:val="1"/>
          <w:numId w:val="4"/>
        </w:numPr>
        <w:spacing w:before="120" w:line="360" w:lineRule="auto"/>
        <w:ind w:left="0" w:firstLine="0"/>
        <w:rPr>
          <w:sz w:val="24"/>
          <w:szCs w:val="24"/>
          <w:lang w:val="de-DE"/>
        </w:rPr>
      </w:pPr>
      <w:r w:rsidRPr="000F688B">
        <w:rPr>
          <w:sz w:val="24"/>
          <w:szCs w:val="24"/>
        </w:rPr>
        <w:lastRenderedPageBreak/>
        <w:t xml:space="preserve">Na hipótese de ocorrer atraso no pagamento da </w:t>
      </w:r>
      <w:r w:rsidR="00690B42" w:rsidRPr="00CA4DD2">
        <w:rPr>
          <w:sz w:val="24"/>
          <w:szCs w:val="24"/>
        </w:rPr>
        <w:t>Nota Fiscal / Fatura</w:t>
      </w:r>
      <w:r w:rsidRPr="000F688B">
        <w:rPr>
          <w:sz w:val="24"/>
          <w:szCs w:val="24"/>
        </w:rPr>
        <w:t xml:space="preserve"> por responsabilidade da CESAMA, esta se compromete a aplicar, conforme legislação em vigor, juros de mora sobre o valor devido “</w:t>
      </w:r>
      <w:r w:rsidRPr="000F688B">
        <w:rPr>
          <w:i/>
          <w:iCs/>
          <w:sz w:val="24"/>
          <w:szCs w:val="24"/>
        </w:rPr>
        <w:t>pro rata”</w:t>
      </w:r>
      <w:r w:rsidRPr="000F688B">
        <w:rPr>
          <w:sz w:val="24"/>
          <w:szCs w:val="24"/>
        </w:rPr>
        <w:t xml:space="preserve"> entre a data do vencimento e o efetivo pagamento</w:t>
      </w:r>
      <w:r w:rsidRPr="000F688B">
        <w:rPr>
          <w:sz w:val="24"/>
          <w:szCs w:val="24"/>
          <w:lang w:val="de-DE"/>
        </w:rPr>
        <w:t>.</w:t>
      </w:r>
    </w:p>
    <w:p w:rsidR="000F688B" w:rsidRPr="000F688B" w:rsidRDefault="000F688B" w:rsidP="00CD2DE3">
      <w:pPr>
        <w:numPr>
          <w:ilvl w:val="1"/>
          <w:numId w:val="4"/>
        </w:numPr>
        <w:spacing w:before="120" w:line="360" w:lineRule="auto"/>
        <w:ind w:left="0" w:firstLine="0"/>
        <w:rPr>
          <w:rFonts w:cs="Arial"/>
          <w:sz w:val="24"/>
          <w:szCs w:val="24"/>
        </w:rPr>
      </w:pPr>
      <w:r w:rsidRPr="000F688B">
        <w:rPr>
          <w:rFonts w:cs="Arial"/>
          <w:sz w:val="24"/>
          <w:szCs w:val="24"/>
        </w:rPr>
        <w:t xml:space="preserve">A </w:t>
      </w:r>
      <w:r w:rsidR="00834B1B">
        <w:rPr>
          <w:rFonts w:cs="Arial"/>
          <w:sz w:val="24"/>
          <w:szCs w:val="24"/>
        </w:rPr>
        <w:t>Contratada</w:t>
      </w:r>
      <w:r w:rsidRPr="000F688B">
        <w:rPr>
          <w:rFonts w:cs="Arial"/>
          <w:sz w:val="24"/>
          <w:szCs w:val="24"/>
        </w:rPr>
        <w:t xml:space="preserve"> não poderá ceder ou dar em garantia, em qualquer hipótese</w:t>
      </w:r>
      <w:r w:rsidR="00746D49">
        <w:rPr>
          <w:sz w:val="24"/>
          <w:szCs w:val="24"/>
        </w:rPr>
        <w:t>, no todo ou</w:t>
      </w:r>
      <w:r w:rsidRPr="000F688B">
        <w:rPr>
          <w:rFonts w:cs="Arial"/>
          <w:sz w:val="24"/>
          <w:szCs w:val="24"/>
        </w:rPr>
        <w:t xml:space="preserve"> em parte, os créditos de qualquer natureza, decorrentes ou oriundos d</w:t>
      </w:r>
      <w:r w:rsidR="00235DA2">
        <w:rPr>
          <w:rFonts w:cs="Arial"/>
          <w:sz w:val="24"/>
          <w:szCs w:val="24"/>
        </w:rPr>
        <w:t>o</w:t>
      </w:r>
      <w:r w:rsidR="000A10CB">
        <w:rPr>
          <w:rFonts w:cs="Arial"/>
          <w:sz w:val="24"/>
          <w:szCs w:val="24"/>
        </w:rPr>
        <w:t xml:space="preserve"> </w:t>
      </w:r>
      <w:r w:rsidR="00235DA2" w:rsidRPr="00123E66">
        <w:rPr>
          <w:sz w:val="24"/>
          <w:szCs w:val="24"/>
        </w:rPr>
        <w:t>Contrato (Ordem de Compra)</w:t>
      </w:r>
      <w:r w:rsidRPr="000F688B">
        <w:rPr>
          <w:rFonts w:cs="Arial"/>
          <w:sz w:val="24"/>
          <w:szCs w:val="24"/>
        </w:rPr>
        <w:t>.</w:t>
      </w:r>
    </w:p>
    <w:p w:rsidR="000F688B" w:rsidRPr="003117FB" w:rsidRDefault="000F688B" w:rsidP="00CD2DE3">
      <w:pPr>
        <w:numPr>
          <w:ilvl w:val="1"/>
          <w:numId w:val="4"/>
        </w:numPr>
        <w:spacing w:before="120" w:line="360" w:lineRule="auto"/>
        <w:ind w:left="0" w:firstLine="0"/>
        <w:rPr>
          <w:b/>
          <w:bCs/>
          <w:sz w:val="24"/>
          <w:szCs w:val="24"/>
        </w:rPr>
      </w:pPr>
      <w:r w:rsidRPr="000F688B">
        <w:rPr>
          <w:rFonts w:cs="Arial"/>
          <w:color w:val="000000"/>
          <w:sz w:val="24"/>
          <w:szCs w:val="24"/>
        </w:rPr>
        <w:t xml:space="preserve">Nenhum pagamento será efetuado </w:t>
      </w:r>
      <w:r w:rsidR="00D72D4E">
        <w:rPr>
          <w:rFonts w:cs="Arial"/>
          <w:color w:val="000000"/>
          <w:sz w:val="24"/>
          <w:szCs w:val="24"/>
        </w:rPr>
        <w:t>à</w:t>
      </w:r>
      <w:r w:rsidRPr="000F688B">
        <w:rPr>
          <w:rFonts w:cs="Arial"/>
          <w:color w:val="000000"/>
          <w:sz w:val="24"/>
          <w:szCs w:val="24"/>
        </w:rPr>
        <w:t xml:space="preserve"> </w:t>
      </w:r>
      <w:r w:rsidR="000A10CB">
        <w:rPr>
          <w:rFonts w:cs="Arial"/>
          <w:color w:val="000000"/>
          <w:sz w:val="24"/>
          <w:szCs w:val="24"/>
        </w:rPr>
        <w:t>Contratada</w:t>
      </w:r>
      <w:r w:rsidRPr="000F688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3117FB" w:rsidRPr="004A6A37" w:rsidRDefault="003117FB" w:rsidP="00CD2DE3">
      <w:pPr>
        <w:pStyle w:val="Corpodetexto2"/>
        <w:numPr>
          <w:ilvl w:val="1"/>
          <w:numId w:val="4"/>
        </w:numPr>
        <w:tabs>
          <w:tab w:val="left" w:pos="-3402"/>
          <w:tab w:val="left" w:pos="993"/>
        </w:tabs>
        <w:spacing w:before="120" w:line="360" w:lineRule="auto"/>
        <w:ind w:left="0" w:firstLine="0"/>
        <w:rPr>
          <w:color w:val="auto"/>
          <w:sz w:val="24"/>
          <w:szCs w:val="24"/>
        </w:rPr>
      </w:pPr>
      <w:r w:rsidRPr="004A6A37">
        <w:rPr>
          <w:sz w:val="24"/>
          <w:szCs w:val="24"/>
        </w:rPr>
        <w:t xml:space="preserve">A antecipação de pagamento só poderá ocorrer caso o </w:t>
      </w:r>
      <w:r w:rsidRPr="004A6A37">
        <w:rPr>
          <w:color w:val="FF0000"/>
          <w:sz w:val="24"/>
          <w:szCs w:val="24"/>
        </w:rPr>
        <w:t>produto / material</w:t>
      </w:r>
      <w:r w:rsidRPr="004A6A37">
        <w:rPr>
          <w:sz w:val="24"/>
          <w:szCs w:val="24"/>
        </w:rPr>
        <w:t xml:space="preserve"> tenha sido entregue. </w:t>
      </w:r>
    </w:p>
    <w:p w:rsidR="00D933F6" w:rsidRPr="009A5A5A" w:rsidRDefault="003117FB" w:rsidP="009A5A5A">
      <w:pPr>
        <w:pStyle w:val="Corpodetexto2"/>
        <w:numPr>
          <w:ilvl w:val="1"/>
          <w:numId w:val="4"/>
        </w:numPr>
        <w:tabs>
          <w:tab w:val="left" w:pos="-3402"/>
          <w:tab w:val="left" w:pos="993"/>
        </w:tabs>
        <w:spacing w:before="120" w:line="360" w:lineRule="auto"/>
        <w:ind w:left="0" w:firstLine="0"/>
        <w:rPr>
          <w:color w:val="auto"/>
          <w:sz w:val="24"/>
          <w:szCs w:val="24"/>
        </w:rPr>
      </w:pPr>
      <w:r w:rsidRPr="004A6A37">
        <w:rPr>
          <w:sz w:val="24"/>
          <w:szCs w:val="24"/>
        </w:rPr>
        <w:t xml:space="preserve">A </w:t>
      </w:r>
      <w:proofErr w:type="spellStart"/>
      <w:r w:rsidRPr="004A6A37">
        <w:rPr>
          <w:sz w:val="24"/>
          <w:szCs w:val="24"/>
        </w:rPr>
        <w:t>Cesama</w:t>
      </w:r>
      <w:proofErr w:type="spellEnd"/>
      <w:r w:rsidRPr="004A6A37">
        <w:rPr>
          <w:sz w:val="24"/>
          <w:szCs w:val="24"/>
        </w:rPr>
        <w:t xml:space="preserve"> poderá realizar o pagamento antes do prazo definido no item </w:t>
      </w:r>
      <w:r w:rsidR="008155A6" w:rsidRPr="0077001E">
        <w:rPr>
          <w:sz w:val="24"/>
          <w:szCs w:val="24"/>
          <w:highlight w:val="yellow"/>
        </w:rPr>
        <w:t>9</w:t>
      </w:r>
      <w:r w:rsidRPr="0077001E">
        <w:rPr>
          <w:sz w:val="24"/>
          <w:szCs w:val="24"/>
          <w:highlight w:val="yellow"/>
        </w:rPr>
        <w:t>.1</w:t>
      </w:r>
      <w:r w:rsidRPr="004A6A37">
        <w:rPr>
          <w:sz w:val="24"/>
          <w:szCs w:val="24"/>
        </w:rPr>
        <w:t xml:space="preserve">, através de solicitação expressa do fornecedor, que será analisada pela Gerência Financeira e Contábil, de acordo com as condições financeiras da </w:t>
      </w:r>
      <w:proofErr w:type="spellStart"/>
      <w:r w:rsidRPr="004A6A37">
        <w:rPr>
          <w:sz w:val="24"/>
          <w:szCs w:val="24"/>
        </w:rPr>
        <w:t>Cesama</w:t>
      </w:r>
      <w:proofErr w:type="spellEnd"/>
      <w:r w:rsidRPr="004A6A37">
        <w:rPr>
          <w:sz w:val="24"/>
          <w:szCs w:val="24"/>
        </w:rPr>
        <w:t xml:space="preserve">. Havendo a antecipação do pagamento, o mesmo sofrerá um desconto financeiro, e o índice a ser utilizado será o </w:t>
      </w:r>
      <w:proofErr w:type="spellStart"/>
      <w:r w:rsidRPr="004A6A37">
        <w:rPr>
          <w:sz w:val="24"/>
          <w:szCs w:val="24"/>
        </w:rPr>
        <w:t>Indice</w:t>
      </w:r>
      <w:proofErr w:type="spellEnd"/>
      <w:r w:rsidRPr="004A6A37">
        <w:rPr>
          <w:sz w:val="24"/>
          <w:szCs w:val="24"/>
        </w:rPr>
        <w:t xml:space="preserve"> Nacional de Preços ao Consumidor – INPC acrescido de 1% (um por cento) “</w:t>
      </w:r>
      <w:r w:rsidRPr="004A6A37">
        <w:rPr>
          <w:i/>
          <w:sz w:val="24"/>
          <w:szCs w:val="24"/>
        </w:rPr>
        <w:t>pro rata</w:t>
      </w:r>
      <w:r w:rsidRPr="004A6A37">
        <w:rPr>
          <w:sz w:val="24"/>
          <w:szCs w:val="24"/>
        </w:rPr>
        <w:t>”.</w:t>
      </w:r>
    </w:p>
    <w:p w:rsidR="00B41EF6" w:rsidRPr="008A1758" w:rsidRDefault="00B41EF6" w:rsidP="00CD2DE3">
      <w:pPr>
        <w:numPr>
          <w:ilvl w:val="0"/>
          <w:numId w:val="4"/>
        </w:numPr>
        <w:autoSpaceDE w:val="0"/>
        <w:autoSpaceDN w:val="0"/>
        <w:adjustRightInd w:val="0"/>
        <w:spacing w:before="480" w:line="360" w:lineRule="auto"/>
        <w:ind w:left="284" w:hanging="284"/>
        <w:rPr>
          <w:rFonts w:cs="Arial"/>
          <w:b/>
          <w:sz w:val="24"/>
          <w:szCs w:val="24"/>
        </w:rPr>
      </w:pPr>
      <w:r w:rsidRPr="008A1758">
        <w:rPr>
          <w:rFonts w:cs="Arial"/>
          <w:b/>
          <w:sz w:val="24"/>
          <w:szCs w:val="24"/>
        </w:rPr>
        <w:t xml:space="preserve">OBRIGAÇÕES DA </w:t>
      </w:r>
      <w:r w:rsidR="000A10CB">
        <w:rPr>
          <w:rFonts w:cs="Arial"/>
          <w:b/>
          <w:sz w:val="24"/>
          <w:szCs w:val="24"/>
        </w:rPr>
        <w:t>CONTRATADA</w:t>
      </w:r>
    </w:p>
    <w:p w:rsidR="00B41EF6" w:rsidRPr="00DF4F68" w:rsidRDefault="00B41EF6" w:rsidP="00CD2DE3">
      <w:pPr>
        <w:numPr>
          <w:ilvl w:val="1"/>
          <w:numId w:val="4"/>
        </w:numPr>
        <w:autoSpaceDE w:val="0"/>
        <w:autoSpaceDN w:val="0"/>
        <w:adjustRightInd w:val="0"/>
        <w:spacing w:before="120" w:line="360" w:lineRule="auto"/>
        <w:ind w:left="0" w:firstLine="0"/>
        <w:rPr>
          <w:rFonts w:cs="Arial"/>
          <w:b/>
          <w:color w:val="FF0000"/>
          <w:sz w:val="22"/>
          <w:szCs w:val="22"/>
        </w:rPr>
      </w:pPr>
      <w:r w:rsidRPr="00DF4F68">
        <w:rPr>
          <w:rFonts w:cs="Arial"/>
          <w:color w:val="FF0000"/>
          <w:sz w:val="24"/>
          <w:szCs w:val="24"/>
        </w:rPr>
        <w:t xml:space="preserve">Observar o prazo mínimo de validade dos </w:t>
      </w:r>
      <w:r w:rsidR="00E8402E" w:rsidRPr="00DF4F68">
        <w:rPr>
          <w:rFonts w:cs="Arial"/>
          <w:color w:val="FF0000"/>
          <w:sz w:val="24"/>
          <w:szCs w:val="24"/>
        </w:rPr>
        <w:t>materiais</w:t>
      </w:r>
      <w:r w:rsidRPr="00DF4F68">
        <w:rPr>
          <w:rFonts w:cs="Arial"/>
          <w:color w:val="FF0000"/>
          <w:sz w:val="24"/>
          <w:szCs w:val="24"/>
        </w:rPr>
        <w:t xml:space="preserve"> fornecidos, conforme definido neste Termo.</w:t>
      </w:r>
    </w:p>
    <w:p w:rsidR="00B41EF6" w:rsidRPr="008A1758" w:rsidRDefault="00B41EF6" w:rsidP="00CD2DE3">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Providenciar, imediatamente, a correção das deficiências apontadas pela CESAMA com respeito ao fornecimento do objeto.</w:t>
      </w:r>
    </w:p>
    <w:p w:rsidR="00B41EF6" w:rsidRPr="008A1758" w:rsidRDefault="00B41EF6" w:rsidP="00CD2DE3">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Entregar os </w:t>
      </w:r>
      <w:r w:rsidR="00E8402E" w:rsidRPr="008A1758">
        <w:rPr>
          <w:rFonts w:cs="Arial"/>
          <w:sz w:val="24"/>
          <w:szCs w:val="24"/>
        </w:rPr>
        <w:t>materiais</w:t>
      </w:r>
      <w:r w:rsidRPr="008A1758">
        <w:rPr>
          <w:rFonts w:cs="Arial"/>
          <w:sz w:val="24"/>
          <w:szCs w:val="24"/>
        </w:rPr>
        <w:t xml:space="preserve"> dentro das condições estabelecidas e respeitando os prazos fixados.</w:t>
      </w:r>
    </w:p>
    <w:p w:rsidR="00B41EF6" w:rsidRPr="008A1758" w:rsidRDefault="00B41EF6" w:rsidP="00CD2DE3">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Responsabilizar-se pela quantidade</w:t>
      </w:r>
      <w:r w:rsidR="00F23E98">
        <w:rPr>
          <w:rFonts w:cs="Arial"/>
          <w:sz w:val="24"/>
          <w:szCs w:val="24"/>
        </w:rPr>
        <w:t xml:space="preserve"> e qualidade</w:t>
      </w:r>
      <w:r w:rsidRPr="008A1758">
        <w:rPr>
          <w:rFonts w:cs="Arial"/>
          <w:sz w:val="24"/>
          <w:szCs w:val="24"/>
        </w:rPr>
        <w:t xml:space="preserve"> do</w:t>
      </w:r>
      <w:r w:rsidR="00E8402E" w:rsidRPr="008A1758">
        <w:rPr>
          <w:rFonts w:cs="Arial"/>
          <w:sz w:val="24"/>
          <w:szCs w:val="24"/>
        </w:rPr>
        <w:t>s</w:t>
      </w:r>
      <w:r w:rsidRPr="008A1758">
        <w:rPr>
          <w:rFonts w:cs="Arial"/>
          <w:sz w:val="24"/>
          <w:szCs w:val="24"/>
        </w:rPr>
        <w:t xml:space="preserve"> </w:t>
      </w:r>
      <w:r w:rsidR="00E8402E" w:rsidRPr="008A1758">
        <w:rPr>
          <w:rFonts w:cs="Arial"/>
          <w:sz w:val="24"/>
          <w:szCs w:val="24"/>
        </w:rPr>
        <w:t>materiais</w:t>
      </w:r>
      <w:r w:rsidRPr="008A1758">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F23E98">
        <w:rPr>
          <w:rFonts w:cs="Arial"/>
          <w:sz w:val="24"/>
          <w:szCs w:val="24"/>
        </w:rPr>
        <w:t>d</w:t>
      </w:r>
      <w:r w:rsidR="00235DA2">
        <w:rPr>
          <w:rFonts w:cs="Arial"/>
          <w:sz w:val="24"/>
          <w:szCs w:val="24"/>
        </w:rPr>
        <w:t>o</w:t>
      </w:r>
      <w:r w:rsidR="00F23E98">
        <w:rPr>
          <w:rFonts w:cs="Arial"/>
          <w:sz w:val="24"/>
          <w:szCs w:val="24"/>
        </w:rPr>
        <w:t xml:space="preserve"> </w:t>
      </w:r>
      <w:r w:rsidR="00235DA2" w:rsidRPr="00123E66">
        <w:rPr>
          <w:sz w:val="24"/>
          <w:szCs w:val="24"/>
        </w:rPr>
        <w:t>Contrato (Ordem de Compra)</w:t>
      </w:r>
      <w:r w:rsidRPr="008A1758">
        <w:rPr>
          <w:rFonts w:cs="Arial"/>
          <w:sz w:val="24"/>
          <w:szCs w:val="24"/>
        </w:rPr>
        <w:t>.</w:t>
      </w:r>
    </w:p>
    <w:p w:rsidR="00B41EF6" w:rsidRPr="008A1758" w:rsidRDefault="00B41EF6" w:rsidP="00CD2DE3">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lastRenderedPageBreak/>
        <w:t>Cumprir os prazos previstos em Edital ou outros que venham a ser fixados pela CESAMA.</w:t>
      </w:r>
    </w:p>
    <w:p w:rsidR="00B41EF6" w:rsidRPr="008A1758" w:rsidRDefault="00B41EF6" w:rsidP="00CD2DE3">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Dirimir qualquer dúvida e prestar esclarecimentos acerca da execução </w:t>
      </w:r>
      <w:r w:rsidR="000A10CB">
        <w:rPr>
          <w:rFonts w:cs="Arial"/>
          <w:sz w:val="24"/>
          <w:szCs w:val="24"/>
        </w:rPr>
        <w:t>d</w:t>
      </w:r>
      <w:r w:rsidR="00F23E98">
        <w:rPr>
          <w:rFonts w:cs="Arial"/>
          <w:sz w:val="24"/>
          <w:szCs w:val="24"/>
        </w:rPr>
        <w:t>a</w:t>
      </w:r>
      <w:r w:rsidR="000A10CB">
        <w:rPr>
          <w:rFonts w:cs="Arial"/>
          <w:sz w:val="24"/>
          <w:szCs w:val="24"/>
        </w:rPr>
        <w:t xml:space="preserve"> Ordem de Compra</w:t>
      </w:r>
      <w:r w:rsidRPr="008A1758">
        <w:rPr>
          <w:rFonts w:cs="Arial"/>
          <w:sz w:val="24"/>
          <w:szCs w:val="24"/>
        </w:rPr>
        <w:t>, durante toda a sua vigência, a pedido da CESAMA.</w:t>
      </w:r>
    </w:p>
    <w:p w:rsidR="00B41EF6" w:rsidRPr="008A1758" w:rsidRDefault="00E6605C" w:rsidP="00CD2DE3">
      <w:pPr>
        <w:numPr>
          <w:ilvl w:val="1"/>
          <w:numId w:val="4"/>
        </w:numPr>
        <w:autoSpaceDE w:val="0"/>
        <w:autoSpaceDN w:val="0"/>
        <w:adjustRightInd w:val="0"/>
        <w:spacing w:before="120" w:line="360" w:lineRule="auto"/>
        <w:ind w:left="0" w:firstLine="0"/>
        <w:rPr>
          <w:rFonts w:cs="Arial"/>
          <w:sz w:val="24"/>
          <w:szCs w:val="24"/>
        </w:rPr>
      </w:pPr>
      <w:r>
        <w:rPr>
          <w:rFonts w:cs="Arial"/>
          <w:sz w:val="24"/>
          <w:szCs w:val="24"/>
        </w:rPr>
        <w:t xml:space="preserve">Retirar os materiais / amostras em desacordo com o edital, conforme itens </w:t>
      </w:r>
      <w:r w:rsidR="00F9008D">
        <w:rPr>
          <w:rFonts w:cs="Arial"/>
          <w:sz w:val="24"/>
          <w:szCs w:val="24"/>
          <w:highlight w:val="yellow"/>
        </w:rPr>
        <w:t>6.1</w:t>
      </w:r>
      <w:r w:rsidRPr="009622E1">
        <w:rPr>
          <w:rFonts w:cs="Arial"/>
          <w:sz w:val="24"/>
          <w:szCs w:val="24"/>
          <w:highlight w:val="yellow"/>
        </w:rPr>
        <w:t xml:space="preserve"> e 7.5</w:t>
      </w:r>
      <w:r>
        <w:rPr>
          <w:rFonts w:cs="Arial"/>
          <w:sz w:val="24"/>
          <w:szCs w:val="24"/>
        </w:rPr>
        <w:t>. Os produtos que não forem retirados receberão, a critério da CESAMA, destinação adequada a sua natureza, vedadas reivindicações por parte do fornecedor</w:t>
      </w:r>
      <w:r w:rsidR="00B41EF6" w:rsidRPr="008A1758">
        <w:rPr>
          <w:rFonts w:cs="Arial"/>
          <w:sz w:val="24"/>
          <w:szCs w:val="24"/>
        </w:rPr>
        <w:t>.</w:t>
      </w:r>
    </w:p>
    <w:p w:rsidR="00B41EF6" w:rsidRPr="008A1758" w:rsidRDefault="00B41EF6" w:rsidP="00CD2DE3">
      <w:pPr>
        <w:numPr>
          <w:ilvl w:val="0"/>
          <w:numId w:val="4"/>
        </w:numPr>
        <w:autoSpaceDE w:val="0"/>
        <w:autoSpaceDN w:val="0"/>
        <w:adjustRightInd w:val="0"/>
        <w:spacing w:before="480" w:line="360" w:lineRule="auto"/>
        <w:ind w:left="284" w:hanging="284"/>
        <w:rPr>
          <w:rFonts w:cs="Arial"/>
          <w:b/>
          <w:sz w:val="24"/>
          <w:szCs w:val="24"/>
        </w:rPr>
      </w:pPr>
      <w:r w:rsidRPr="008A1758">
        <w:rPr>
          <w:rFonts w:cs="Arial"/>
          <w:b/>
          <w:sz w:val="24"/>
          <w:szCs w:val="24"/>
        </w:rPr>
        <w:t>OBRIGAÇÕES DA CESAMA</w:t>
      </w:r>
    </w:p>
    <w:p w:rsidR="00B41EF6" w:rsidRPr="008A1758" w:rsidRDefault="00B41EF6" w:rsidP="00CD2DE3">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Emitir o pedido através da Ordem de Compra.</w:t>
      </w:r>
    </w:p>
    <w:p w:rsidR="00B41EF6" w:rsidRPr="008A1758" w:rsidRDefault="00B41EF6" w:rsidP="00CD2DE3">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Efetuar todos os pagamentos devidos à </w:t>
      </w:r>
      <w:r w:rsidR="000A10CB">
        <w:rPr>
          <w:rFonts w:cs="Arial"/>
          <w:sz w:val="24"/>
          <w:szCs w:val="24"/>
        </w:rPr>
        <w:t>Contratada</w:t>
      </w:r>
      <w:r w:rsidR="000A7FB7">
        <w:rPr>
          <w:rFonts w:cs="Arial"/>
          <w:sz w:val="24"/>
          <w:szCs w:val="24"/>
        </w:rPr>
        <w:t>,</w:t>
      </w:r>
      <w:r w:rsidRPr="008A1758">
        <w:rPr>
          <w:rFonts w:cs="Arial"/>
          <w:sz w:val="24"/>
          <w:szCs w:val="24"/>
        </w:rPr>
        <w:t xml:space="preserve"> nas condições estabelecidas.</w:t>
      </w:r>
    </w:p>
    <w:p w:rsidR="00B41EF6" w:rsidRPr="008A1758" w:rsidRDefault="00B41EF6" w:rsidP="00CD2DE3">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Fiscalizar a execução </w:t>
      </w:r>
      <w:r w:rsidR="000A10CB">
        <w:rPr>
          <w:rFonts w:cs="Arial"/>
          <w:sz w:val="24"/>
          <w:szCs w:val="24"/>
        </w:rPr>
        <w:t>d</w:t>
      </w:r>
      <w:r w:rsidR="00235DA2">
        <w:rPr>
          <w:rFonts w:cs="Arial"/>
          <w:sz w:val="24"/>
          <w:szCs w:val="24"/>
        </w:rPr>
        <w:t>o</w:t>
      </w:r>
      <w:r w:rsidR="000A10CB">
        <w:rPr>
          <w:rFonts w:cs="Arial"/>
          <w:sz w:val="24"/>
          <w:szCs w:val="24"/>
        </w:rPr>
        <w:t xml:space="preserve"> </w:t>
      </w:r>
      <w:r w:rsidR="00235DA2" w:rsidRPr="00123E66">
        <w:rPr>
          <w:sz w:val="24"/>
          <w:szCs w:val="24"/>
        </w:rPr>
        <w:t>Contrato (Ordem de Compra)</w:t>
      </w:r>
      <w:r w:rsidRPr="008A1758">
        <w:rPr>
          <w:rFonts w:cs="Arial"/>
          <w:sz w:val="24"/>
          <w:szCs w:val="24"/>
        </w:rPr>
        <w:t xml:space="preserve">, o que não fará cessar ou diminuir a responsabilidade da </w:t>
      </w:r>
      <w:r w:rsidR="000A7FB7">
        <w:rPr>
          <w:rFonts w:cs="Arial"/>
          <w:sz w:val="24"/>
          <w:szCs w:val="24"/>
        </w:rPr>
        <w:t>fornecedora</w:t>
      </w:r>
      <w:r w:rsidRPr="008A1758">
        <w:rPr>
          <w:rFonts w:cs="Arial"/>
          <w:sz w:val="24"/>
          <w:szCs w:val="24"/>
        </w:rPr>
        <w:t xml:space="preserve"> pelo perfeito cumprimento das obrigações estipuladas, nem por quaisquer danos, inclusive quanto a terceiros, ou por irregularidades constatadas;</w:t>
      </w:r>
    </w:p>
    <w:p w:rsidR="00B41EF6" w:rsidRPr="008A1758" w:rsidRDefault="00B41EF6" w:rsidP="00CD2DE3">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Rejeitar todo e qualquer </w:t>
      </w:r>
      <w:r w:rsidR="00E8402E" w:rsidRPr="008A1758">
        <w:rPr>
          <w:rFonts w:cs="Arial"/>
          <w:sz w:val="24"/>
          <w:szCs w:val="24"/>
        </w:rPr>
        <w:t>material</w:t>
      </w:r>
      <w:r w:rsidRPr="008A1758">
        <w:rPr>
          <w:rFonts w:cs="Arial"/>
          <w:sz w:val="24"/>
          <w:szCs w:val="24"/>
        </w:rPr>
        <w:t xml:space="preserve"> de má qualidade e em desconformidade com as especificações deste Termo;</w:t>
      </w:r>
    </w:p>
    <w:p w:rsidR="00B41EF6" w:rsidRDefault="00B41EF6" w:rsidP="00CD2DE3">
      <w:pPr>
        <w:numPr>
          <w:ilvl w:val="1"/>
          <w:numId w:val="4"/>
        </w:numPr>
        <w:spacing w:before="120" w:line="360" w:lineRule="auto"/>
        <w:ind w:left="0" w:firstLine="0"/>
        <w:rPr>
          <w:rFonts w:cs="Arial"/>
          <w:sz w:val="24"/>
          <w:szCs w:val="24"/>
        </w:rPr>
      </w:pPr>
      <w:r w:rsidRPr="008A1758">
        <w:rPr>
          <w:rFonts w:cs="Arial"/>
          <w:sz w:val="24"/>
          <w:szCs w:val="24"/>
        </w:rPr>
        <w:t xml:space="preserve">Efetuar o recebimento provisório e o recebimento definitivo do objeto, por meio do </w:t>
      </w:r>
      <w:r w:rsidRPr="00EB3C86">
        <w:rPr>
          <w:rFonts w:cs="Arial"/>
          <w:color w:val="FF0000"/>
          <w:sz w:val="24"/>
          <w:szCs w:val="24"/>
        </w:rPr>
        <w:t xml:space="preserve">Departamento de </w:t>
      </w:r>
      <w:r w:rsidR="00EB3C86">
        <w:rPr>
          <w:rFonts w:cs="Arial"/>
          <w:color w:val="FF0000"/>
          <w:sz w:val="24"/>
          <w:szCs w:val="24"/>
        </w:rPr>
        <w:t>Compras</w:t>
      </w:r>
      <w:r w:rsidRPr="00EB3C86">
        <w:rPr>
          <w:rFonts w:cs="Arial"/>
          <w:color w:val="FF0000"/>
          <w:sz w:val="24"/>
          <w:szCs w:val="24"/>
        </w:rPr>
        <w:t xml:space="preserve"> e Estoque</w:t>
      </w:r>
      <w:r w:rsidR="00CA38E0">
        <w:rPr>
          <w:rFonts w:cs="Arial"/>
          <w:color w:val="FF0000"/>
          <w:sz w:val="24"/>
          <w:szCs w:val="24"/>
        </w:rPr>
        <w:t xml:space="preserve"> e Departamento de Manutenção Eletromecânica</w:t>
      </w:r>
      <w:r w:rsidRPr="008A1758">
        <w:rPr>
          <w:rFonts w:cs="Arial"/>
          <w:sz w:val="24"/>
          <w:szCs w:val="24"/>
        </w:rPr>
        <w:t>.</w:t>
      </w:r>
    </w:p>
    <w:p w:rsidR="005C47E9" w:rsidRDefault="005C47E9" w:rsidP="00CD2DE3">
      <w:pPr>
        <w:numPr>
          <w:ilvl w:val="0"/>
          <w:numId w:val="4"/>
        </w:numPr>
        <w:spacing w:before="480" w:line="360" w:lineRule="auto"/>
        <w:ind w:left="284" w:hanging="284"/>
        <w:rPr>
          <w:rFonts w:cs="Arial"/>
          <w:b/>
          <w:sz w:val="24"/>
          <w:szCs w:val="24"/>
        </w:rPr>
      </w:pPr>
      <w:r>
        <w:rPr>
          <w:rFonts w:cs="Arial"/>
          <w:b/>
          <w:sz w:val="24"/>
          <w:szCs w:val="24"/>
        </w:rPr>
        <w:t>CRITÉRIO DE JULGAMENTO</w:t>
      </w:r>
    </w:p>
    <w:p w:rsidR="00982F7A" w:rsidRPr="00982F7A" w:rsidRDefault="00982F7A" w:rsidP="00982F7A">
      <w:pPr>
        <w:suppressAutoHyphens w:val="0"/>
        <w:autoSpaceDE w:val="0"/>
        <w:autoSpaceDN w:val="0"/>
        <w:adjustRightInd w:val="0"/>
        <w:spacing w:before="120" w:line="360" w:lineRule="auto"/>
        <w:ind w:firstLine="567"/>
        <w:rPr>
          <w:rFonts w:eastAsia="Arial Unicode MS" w:cs="Arial"/>
          <w:color w:val="FF0000"/>
          <w:sz w:val="24"/>
          <w:szCs w:val="24"/>
        </w:rPr>
      </w:pPr>
      <w:r w:rsidRPr="00982F7A">
        <w:rPr>
          <w:rFonts w:eastAsia="Arial Unicode MS" w:cs="Arial"/>
          <w:color w:val="FF0000"/>
          <w:sz w:val="24"/>
          <w:szCs w:val="24"/>
        </w:rPr>
        <w:t>O critério de julgamento será apurado pelo MENOR VALOR TOTAL POR ITEM, desde que observadas às especificações e demais condições estabelecidas no Edital e seus anexos.</w:t>
      </w:r>
    </w:p>
    <w:p w:rsidR="005C47E9" w:rsidRPr="00F9008D" w:rsidRDefault="00982F7A" w:rsidP="00982F7A">
      <w:pPr>
        <w:suppressAutoHyphens w:val="0"/>
        <w:autoSpaceDE w:val="0"/>
        <w:autoSpaceDN w:val="0"/>
        <w:adjustRightInd w:val="0"/>
        <w:spacing w:before="120" w:line="360" w:lineRule="auto"/>
        <w:ind w:firstLine="567"/>
        <w:rPr>
          <w:rFonts w:cs="Arial"/>
          <w:b/>
          <w:bCs/>
          <w:sz w:val="22"/>
          <w:szCs w:val="22"/>
        </w:rPr>
      </w:pPr>
      <w:r w:rsidRPr="00982F7A">
        <w:rPr>
          <w:rFonts w:eastAsia="Arial Unicode MS" w:cs="Arial"/>
          <w:color w:val="FF0000"/>
          <w:sz w:val="24"/>
          <w:szCs w:val="24"/>
        </w:rPr>
        <w:t xml:space="preserve">O(s) preço(s) unitário(s) ofertado(s) pelo(s) proponente(s) NÃO </w:t>
      </w:r>
      <w:proofErr w:type="gramStart"/>
      <w:r w:rsidRPr="00982F7A">
        <w:rPr>
          <w:rFonts w:eastAsia="Arial Unicode MS" w:cs="Arial"/>
          <w:color w:val="FF0000"/>
          <w:sz w:val="24"/>
          <w:szCs w:val="24"/>
        </w:rPr>
        <w:t>PODERÁ(</w:t>
      </w:r>
      <w:proofErr w:type="gramEnd"/>
      <w:r w:rsidRPr="00982F7A">
        <w:rPr>
          <w:rFonts w:eastAsia="Arial Unicode MS" w:cs="Arial"/>
          <w:color w:val="FF0000"/>
          <w:sz w:val="24"/>
          <w:szCs w:val="24"/>
        </w:rPr>
        <w:t xml:space="preserve">ÃO) SER SUPERIOR(ES) ao(s) preço(s) unitário(s) levantado(s) pela </w:t>
      </w:r>
      <w:proofErr w:type="spellStart"/>
      <w:r w:rsidRPr="00982F7A">
        <w:rPr>
          <w:rFonts w:eastAsia="Arial Unicode MS" w:cs="Arial"/>
          <w:color w:val="FF0000"/>
          <w:sz w:val="24"/>
          <w:szCs w:val="24"/>
        </w:rPr>
        <w:t>Cesama</w:t>
      </w:r>
      <w:proofErr w:type="spellEnd"/>
      <w:r w:rsidRPr="00982F7A">
        <w:rPr>
          <w:rFonts w:eastAsia="Arial Unicode MS" w:cs="Arial"/>
          <w:color w:val="FF0000"/>
          <w:sz w:val="24"/>
          <w:szCs w:val="24"/>
        </w:rPr>
        <w:t>.</w:t>
      </w:r>
    </w:p>
    <w:p w:rsidR="00BC4D0A" w:rsidRPr="00BC4D0A" w:rsidRDefault="00BC4D0A" w:rsidP="00CD2DE3">
      <w:pPr>
        <w:pStyle w:val="PargrafodaLista"/>
        <w:spacing w:before="480" w:line="360" w:lineRule="auto"/>
        <w:ind w:left="780"/>
        <w:jc w:val="both"/>
        <w:rPr>
          <w:rFonts w:ascii="Arial" w:hAnsi="Arial" w:cs="Arial"/>
          <w:b/>
          <w:bCs/>
          <w:vanish/>
        </w:rPr>
      </w:pPr>
    </w:p>
    <w:p w:rsidR="00BC4D0A" w:rsidRPr="00BC4D0A" w:rsidRDefault="00BC4D0A" w:rsidP="00CD2DE3">
      <w:pPr>
        <w:pStyle w:val="PargrafodaLista"/>
        <w:numPr>
          <w:ilvl w:val="0"/>
          <w:numId w:val="17"/>
        </w:numPr>
        <w:spacing w:before="480" w:line="360" w:lineRule="auto"/>
        <w:jc w:val="both"/>
        <w:rPr>
          <w:rFonts w:ascii="Arial" w:hAnsi="Arial" w:cs="Arial"/>
          <w:b/>
          <w:bCs/>
          <w:vanish/>
        </w:rPr>
      </w:pPr>
    </w:p>
    <w:p w:rsidR="00BC4D0A" w:rsidRPr="00BC4D0A" w:rsidRDefault="00BC4D0A" w:rsidP="00CD2DE3">
      <w:pPr>
        <w:pStyle w:val="PargrafodaLista"/>
        <w:numPr>
          <w:ilvl w:val="0"/>
          <w:numId w:val="17"/>
        </w:numPr>
        <w:spacing w:before="480" w:line="360" w:lineRule="auto"/>
        <w:jc w:val="both"/>
        <w:rPr>
          <w:rFonts w:ascii="Arial" w:hAnsi="Arial" w:cs="Arial"/>
          <w:b/>
          <w:bCs/>
          <w:vanish/>
        </w:rPr>
      </w:pPr>
    </w:p>
    <w:p w:rsidR="00BC4D0A" w:rsidRPr="00BC4D0A" w:rsidRDefault="00BC4D0A" w:rsidP="00CD2DE3">
      <w:pPr>
        <w:pStyle w:val="PargrafodaLista"/>
        <w:numPr>
          <w:ilvl w:val="0"/>
          <w:numId w:val="17"/>
        </w:numPr>
        <w:spacing w:before="480" w:line="360" w:lineRule="auto"/>
        <w:jc w:val="both"/>
        <w:rPr>
          <w:rFonts w:ascii="Arial" w:hAnsi="Arial" w:cs="Arial"/>
          <w:b/>
          <w:bCs/>
          <w:vanish/>
        </w:rPr>
      </w:pPr>
    </w:p>
    <w:p w:rsidR="00BC4D0A" w:rsidRPr="00BC4D0A" w:rsidRDefault="00BC4D0A" w:rsidP="00CD2DE3">
      <w:pPr>
        <w:pStyle w:val="PargrafodaLista"/>
        <w:numPr>
          <w:ilvl w:val="0"/>
          <w:numId w:val="17"/>
        </w:numPr>
        <w:spacing w:before="480" w:line="360" w:lineRule="auto"/>
        <w:jc w:val="both"/>
        <w:rPr>
          <w:rFonts w:ascii="Arial" w:hAnsi="Arial" w:cs="Arial"/>
          <w:b/>
          <w:bCs/>
          <w:vanish/>
        </w:rPr>
      </w:pPr>
    </w:p>
    <w:p w:rsidR="00BC4D0A" w:rsidRPr="00BC4D0A" w:rsidRDefault="00BC4D0A" w:rsidP="00CD2DE3">
      <w:pPr>
        <w:pStyle w:val="PargrafodaLista"/>
        <w:numPr>
          <w:ilvl w:val="0"/>
          <w:numId w:val="17"/>
        </w:numPr>
        <w:spacing w:before="480" w:line="360" w:lineRule="auto"/>
        <w:jc w:val="both"/>
        <w:rPr>
          <w:rFonts w:ascii="Arial" w:hAnsi="Arial" w:cs="Arial"/>
          <w:b/>
          <w:bCs/>
          <w:vanish/>
        </w:rPr>
      </w:pPr>
    </w:p>
    <w:p w:rsidR="00BC4D0A" w:rsidRPr="00BC4D0A" w:rsidRDefault="00BC4D0A" w:rsidP="00CD2DE3">
      <w:pPr>
        <w:pStyle w:val="PargrafodaLista"/>
        <w:numPr>
          <w:ilvl w:val="0"/>
          <w:numId w:val="17"/>
        </w:numPr>
        <w:spacing w:before="480" w:line="360" w:lineRule="auto"/>
        <w:jc w:val="both"/>
        <w:rPr>
          <w:rFonts w:ascii="Arial" w:hAnsi="Arial" w:cs="Arial"/>
          <w:b/>
          <w:bCs/>
          <w:vanish/>
        </w:rPr>
      </w:pPr>
    </w:p>
    <w:p w:rsidR="00BC4D0A" w:rsidRPr="00BC4D0A" w:rsidRDefault="00BC4D0A" w:rsidP="00CD2DE3">
      <w:pPr>
        <w:pStyle w:val="PargrafodaLista"/>
        <w:numPr>
          <w:ilvl w:val="0"/>
          <w:numId w:val="17"/>
        </w:numPr>
        <w:spacing w:before="480" w:line="360" w:lineRule="auto"/>
        <w:jc w:val="both"/>
        <w:rPr>
          <w:rFonts w:ascii="Arial" w:hAnsi="Arial" w:cs="Arial"/>
          <w:b/>
          <w:bCs/>
          <w:vanish/>
        </w:rPr>
      </w:pPr>
    </w:p>
    <w:p w:rsidR="00BC4D0A" w:rsidRPr="00BC4D0A" w:rsidRDefault="00BC4D0A" w:rsidP="00CD2DE3">
      <w:pPr>
        <w:pStyle w:val="PargrafodaLista"/>
        <w:numPr>
          <w:ilvl w:val="0"/>
          <w:numId w:val="17"/>
        </w:numPr>
        <w:spacing w:before="480" w:line="360" w:lineRule="auto"/>
        <w:jc w:val="both"/>
        <w:rPr>
          <w:rFonts w:ascii="Arial" w:hAnsi="Arial" w:cs="Arial"/>
          <w:b/>
          <w:bCs/>
          <w:vanish/>
        </w:rPr>
      </w:pPr>
    </w:p>
    <w:p w:rsidR="00BC4D0A" w:rsidRPr="00BC4D0A" w:rsidRDefault="00BC4D0A" w:rsidP="00CD2DE3">
      <w:pPr>
        <w:pStyle w:val="PargrafodaLista"/>
        <w:numPr>
          <w:ilvl w:val="0"/>
          <w:numId w:val="17"/>
        </w:numPr>
        <w:spacing w:before="480" w:line="360" w:lineRule="auto"/>
        <w:jc w:val="both"/>
        <w:rPr>
          <w:rFonts w:ascii="Arial" w:hAnsi="Arial" w:cs="Arial"/>
          <w:b/>
          <w:bCs/>
          <w:vanish/>
        </w:rPr>
      </w:pPr>
    </w:p>
    <w:p w:rsidR="00BC4D0A" w:rsidRPr="00BC4D0A" w:rsidRDefault="00BC4D0A" w:rsidP="00CD2DE3">
      <w:pPr>
        <w:pStyle w:val="PargrafodaLista"/>
        <w:numPr>
          <w:ilvl w:val="0"/>
          <w:numId w:val="17"/>
        </w:numPr>
        <w:spacing w:before="480" w:line="360" w:lineRule="auto"/>
        <w:jc w:val="both"/>
        <w:rPr>
          <w:rFonts w:ascii="Arial" w:hAnsi="Arial" w:cs="Arial"/>
          <w:b/>
          <w:bCs/>
          <w:vanish/>
        </w:rPr>
      </w:pPr>
    </w:p>
    <w:p w:rsidR="00BC4D0A" w:rsidRPr="00BC4D0A" w:rsidRDefault="00BC4D0A" w:rsidP="00CD2DE3">
      <w:pPr>
        <w:pStyle w:val="PargrafodaLista"/>
        <w:numPr>
          <w:ilvl w:val="0"/>
          <w:numId w:val="17"/>
        </w:numPr>
        <w:spacing w:before="480" w:line="360" w:lineRule="auto"/>
        <w:jc w:val="both"/>
        <w:rPr>
          <w:rFonts w:ascii="Arial" w:hAnsi="Arial" w:cs="Arial"/>
          <w:b/>
          <w:bCs/>
          <w:vanish/>
        </w:rPr>
      </w:pPr>
    </w:p>
    <w:p w:rsidR="00BC4D0A" w:rsidRPr="00BC4D0A" w:rsidRDefault="00BC4D0A" w:rsidP="00CD2DE3">
      <w:pPr>
        <w:pStyle w:val="PargrafodaLista"/>
        <w:numPr>
          <w:ilvl w:val="0"/>
          <w:numId w:val="17"/>
        </w:numPr>
        <w:spacing w:before="480" w:line="360" w:lineRule="auto"/>
        <w:jc w:val="both"/>
        <w:rPr>
          <w:rFonts w:ascii="Arial" w:hAnsi="Arial" w:cs="Arial"/>
          <w:b/>
          <w:bCs/>
          <w:vanish/>
        </w:rPr>
      </w:pPr>
    </w:p>
    <w:p w:rsidR="00BC4D0A" w:rsidRDefault="00BC4D0A" w:rsidP="00CD2DE3">
      <w:pPr>
        <w:numPr>
          <w:ilvl w:val="0"/>
          <w:numId w:val="17"/>
        </w:numPr>
        <w:spacing w:before="480" w:line="360" w:lineRule="auto"/>
        <w:ind w:left="284" w:hanging="284"/>
        <w:rPr>
          <w:rFonts w:cs="Arial"/>
          <w:b/>
          <w:bCs/>
          <w:sz w:val="24"/>
          <w:szCs w:val="24"/>
        </w:rPr>
      </w:pPr>
      <w:r>
        <w:rPr>
          <w:rFonts w:cs="Arial"/>
          <w:b/>
          <w:bCs/>
          <w:sz w:val="24"/>
          <w:szCs w:val="24"/>
        </w:rPr>
        <w:t>PENALIDADES</w:t>
      </w:r>
    </w:p>
    <w:p w:rsidR="00BC4D0A" w:rsidRPr="0090678C" w:rsidRDefault="00BA3457" w:rsidP="00CD2DE3">
      <w:pPr>
        <w:spacing w:before="120" w:line="360" w:lineRule="auto"/>
        <w:ind w:firstLine="567"/>
        <w:rPr>
          <w:rFonts w:eastAsia="Arial Unicode MS" w:cs="Arial"/>
          <w:sz w:val="24"/>
          <w:szCs w:val="24"/>
        </w:rPr>
      </w:pPr>
      <w:r w:rsidRPr="00351A13">
        <w:rPr>
          <w:rFonts w:cs="Arial"/>
          <w:bCs/>
          <w:sz w:val="24"/>
          <w:szCs w:val="24"/>
        </w:rPr>
        <w:t>O descumprimento de quaisquer cláusulas estabelecidas neste Termo de Referência sujeitará à aplicação das sanções previstas no edital.</w:t>
      </w:r>
    </w:p>
    <w:p w:rsidR="00BC4D0A" w:rsidRPr="00BC4D0A" w:rsidRDefault="00BC4D0A" w:rsidP="00CD2DE3">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CD2DE3">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CD2DE3">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CD2DE3">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CD2DE3">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CD2DE3">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CD2DE3">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CD2DE3">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F85DB4" w:rsidRDefault="00D933F6" w:rsidP="00D933F6">
      <w:pPr>
        <w:autoSpaceDE w:val="0"/>
        <w:autoSpaceDN w:val="0"/>
        <w:adjustRightInd w:val="0"/>
        <w:spacing w:before="480" w:line="360" w:lineRule="auto"/>
        <w:rPr>
          <w:rFonts w:cs="Arial"/>
          <w:b/>
          <w:sz w:val="24"/>
          <w:szCs w:val="24"/>
        </w:rPr>
      </w:pPr>
      <w:r>
        <w:rPr>
          <w:rFonts w:cs="Arial"/>
          <w:b/>
          <w:sz w:val="24"/>
          <w:szCs w:val="24"/>
        </w:rPr>
        <w:t xml:space="preserve">14. </w:t>
      </w:r>
      <w:r>
        <w:rPr>
          <w:rFonts w:cs="Arial"/>
          <w:b/>
          <w:sz w:val="24"/>
          <w:szCs w:val="24"/>
        </w:rPr>
        <w:tab/>
      </w:r>
      <w:r w:rsidR="006233DD">
        <w:rPr>
          <w:rFonts w:cs="Arial"/>
          <w:b/>
          <w:sz w:val="24"/>
          <w:szCs w:val="24"/>
        </w:rPr>
        <w:t>DISPOSIÇÕES</w:t>
      </w:r>
      <w:r w:rsidR="00BC4D0A">
        <w:rPr>
          <w:rFonts w:cs="Arial"/>
          <w:b/>
          <w:sz w:val="24"/>
          <w:szCs w:val="24"/>
        </w:rPr>
        <w:t xml:space="preserve"> GERAIS</w:t>
      </w:r>
    </w:p>
    <w:p w:rsidR="00BC4D0A" w:rsidRDefault="00BC4D0A" w:rsidP="00C84EB1">
      <w:pPr>
        <w:numPr>
          <w:ilvl w:val="1"/>
          <w:numId w:val="12"/>
        </w:numPr>
        <w:spacing w:before="120" w:line="276" w:lineRule="auto"/>
        <w:ind w:left="1" w:firstLine="0"/>
        <w:rPr>
          <w:rFonts w:cs="Arial"/>
          <w:bCs/>
          <w:sz w:val="24"/>
          <w:szCs w:val="24"/>
        </w:rPr>
      </w:pPr>
      <w:r w:rsidRPr="002660A3">
        <w:rPr>
          <w:rFonts w:cs="Arial"/>
          <w:bCs/>
          <w:sz w:val="24"/>
          <w:szCs w:val="24"/>
        </w:rPr>
        <w:t xml:space="preserve">A presente contratação não estabelece qualquer vínculo de natureza empregatícia </w:t>
      </w:r>
      <w:proofErr w:type="gramStart"/>
      <w:r w:rsidRPr="002660A3">
        <w:rPr>
          <w:rFonts w:cs="Arial"/>
          <w:bCs/>
          <w:sz w:val="24"/>
          <w:szCs w:val="24"/>
        </w:rPr>
        <w:t>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w:t>
      </w:r>
      <w:proofErr w:type="gramEnd"/>
      <w:r w:rsidRPr="002660A3">
        <w:rPr>
          <w:rFonts w:cs="Arial"/>
          <w:bCs/>
          <w:sz w:val="24"/>
          <w:szCs w:val="24"/>
        </w:rPr>
        <w:t xml:space="preserve"> qualquer outra.</w:t>
      </w:r>
    </w:p>
    <w:p w:rsidR="00DA61B7" w:rsidRPr="003365B7" w:rsidRDefault="00DA61B7" w:rsidP="00C84EB1">
      <w:pPr>
        <w:numPr>
          <w:ilvl w:val="1"/>
          <w:numId w:val="12"/>
        </w:numPr>
        <w:spacing w:before="120" w:line="276" w:lineRule="auto"/>
        <w:ind w:left="0" w:firstLine="0"/>
        <w:rPr>
          <w:rFonts w:cs="Arial"/>
          <w:bCs/>
          <w:sz w:val="24"/>
          <w:szCs w:val="24"/>
        </w:rPr>
      </w:pPr>
      <w:r w:rsidRPr="003365B7">
        <w:rPr>
          <w:rFonts w:cs="Arial"/>
          <w:bCs/>
          <w:sz w:val="24"/>
          <w:szCs w:val="24"/>
        </w:rPr>
        <w:t xml:space="preserve">A CESAMA e a Contratada poderão restabelecer o equilíbrio econômico-financeiro da contratação, nos termos do artigo </w:t>
      </w:r>
      <w:r>
        <w:rPr>
          <w:rFonts w:cs="Arial"/>
          <w:bCs/>
          <w:sz w:val="24"/>
          <w:szCs w:val="24"/>
        </w:rPr>
        <w:t>81</w:t>
      </w:r>
      <w:r w:rsidRPr="003365B7">
        <w:rPr>
          <w:rFonts w:cs="Arial"/>
          <w:bCs/>
          <w:sz w:val="24"/>
          <w:szCs w:val="24"/>
        </w:rPr>
        <w:t xml:space="preserve">, inciso </w:t>
      </w:r>
      <w:r>
        <w:rPr>
          <w:rFonts w:cs="Arial"/>
          <w:bCs/>
          <w:sz w:val="24"/>
          <w:szCs w:val="24"/>
        </w:rPr>
        <w:t>V</w:t>
      </w:r>
      <w:r w:rsidRPr="003365B7">
        <w:rPr>
          <w:rFonts w:cs="Arial"/>
          <w:bCs/>
          <w:sz w:val="24"/>
          <w:szCs w:val="24"/>
        </w:rPr>
        <w:t xml:space="preserve">I, da Lei n. </w:t>
      </w:r>
      <w:r>
        <w:rPr>
          <w:rFonts w:cs="Arial"/>
          <w:bCs/>
          <w:sz w:val="24"/>
          <w:szCs w:val="24"/>
        </w:rPr>
        <w:t>13.303/16</w:t>
      </w:r>
      <w:r w:rsidRPr="003365B7">
        <w:rPr>
          <w:rFonts w:cs="Arial"/>
          <w:bCs/>
          <w:sz w:val="24"/>
          <w:szCs w:val="24"/>
        </w:rPr>
        <w:t xml:space="preserve">, por novo pacto </w:t>
      </w:r>
      <w:proofErr w:type="gramStart"/>
      <w:r w:rsidRPr="003365B7">
        <w:rPr>
          <w:rFonts w:cs="Arial"/>
          <w:bCs/>
          <w:sz w:val="24"/>
          <w:szCs w:val="24"/>
        </w:rPr>
        <w:t>precedido de cálculo ou de demonstração analítica do aumento ou diminuição dos custos, obedecidos</w:t>
      </w:r>
      <w:proofErr w:type="gramEnd"/>
      <w:r w:rsidRPr="003365B7">
        <w:rPr>
          <w:rFonts w:cs="Arial"/>
          <w:bCs/>
          <w:sz w:val="24"/>
          <w:szCs w:val="24"/>
        </w:rPr>
        <w:t xml:space="preserve"> os critérios estabelecidos em planilha de formação de preços e tendo como limite a média dos preços encontrados no mercado em geral.</w:t>
      </w:r>
    </w:p>
    <w:p w:rsidR="00DA61B7" w:rsidRDefault="00DA61B7" w:rsidP="00C84EB1">
      <w:pPr>
        <w:numPr>
          <w:ilvl w:val="1"/>
          <w:numId w:val="12"/>
        </w:numPr>
        <w:spacing w:before="120" w:line="276" w:lineRule="auto"/>
        <w:ind w:left="1" w:firstLine="0"/>
        <w:rPr>
          <w:rFonts w:cs="Arial"/>
          <w:bCs/>
          <w:sz w:val="24"/>
          <w:szCs w:val="24"/>
        </w:rPr>
      </w:pPr>
      <w:proofErr w:type="gramStart"/>
      <w:r w:rsidRPr="00BC4D0A">
        <w:rPr>
          <w:rFonts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w:t>
      </w:r>
      <w:r>
        <w:rPr>
          <w:rFonts w:cs="Arial"/>
          <w:bCs/>
          <w:sz w:val="24"/>
          <w:szCs w:val="24"/>
        </w:rPr>
        <w:t>165, §2º do RILC,</w:t>
      </w:r>
      <w:r w:rsidRPr="00BC4D0A">
        <w:rPr>
          <w:rFonts w:cs="Arial"/>
          <w:bCs/>
          <w:sz w:val="24"/>
          <w:szCs w:val="24"/>
        </w:rPr>
        <w:t xml:space="preserve"> assim como aplicar o disposto no</w:t>
      </w:r>
      <w:r w:rsidR="009458F4">
        <w:rPr>
          <w:rFonts w:cs="Arial"/>
          <w:bCs/>
          <w:sz w:val="24"/>
          <w:szCs w:val="24"/>
        </w:rPr>
        <w:t xml:space="preserve"> </w:t>
      </w:r>
      <w:r w:rsidR="009458F4" w:rsidRPr="00BC4D0A">
        <w:rPr>
          <w:rFonts w:cs="Arial"/>
          <w:bCs/>
          <w:sz w:val="24"/>
          <w:szCs w:val="24"/>
        </w:rPr>
        <w:t xml:space="preserve">artigo </w:t>
      </w:r>
      <w:r w:rsidR="009458F4">
        <w:rPr>
          <w:rFonts w:cs="Arial"/>
          <w:bCs/>
          <w:sz w:val="24"/>
          <w:szCs w:val="24"/>
        </w:rPr>
        <w:t xml:space="preserve">130 </w:t>
      </w:r>
      <w:r>
        <w:rPr>
          <w:rFonts w:cs="Arial"/>
          <w:bCs/>
          <w:sz w:val="24"/>
          <w:szCs w:val="24"/>
        </w:rPr>
        <w:t>inciso V</w:t>
      </w:r>
      <w:r w:rsidRPr="00BC4D0A">
        <w:rPr>
          <w:rFonts w:cs="Arial"/>
          <w:bCs/>
          <w:sz w:val="24"/>
          <w:szCs w:val="24"/>
        </w:rPr>
        <w:t xml:space="preserve">I </w:t>
      </w:r>
      <w:r>
        <w:rPr>
          <w:rFonts w:cs="Arial"/>
          <w:bCs/>
          <w:sz w:val="24"/>
          <w:szCs w:val="24"/>
        </w:rPr>
        <w:t xml:space="preserve">do RILC, </w:t>
      </w:r>
      <w:r w:rsidRPr="00BC4D0A">
        <w:rPr>
          <w:rFonts w:cs="Arial"/>
          <w:bCs/>
          <w:sz w:val="24"/>
          <w:szCs w:val="24"/>
        </w:rPr>
        <w:t>sem prejuízo das sanções previstas</w:t>
      </w:r>
      <w:r>
        <w:rPr>
          <w:rFonts w:cs="Arial"/>
          <w:bCs/>
          <w:sz w:val="24"/>
          <w:szCs w:val="24"/>
        </w:rPr>
        <w:t>.</w:t>
      </w:r>
      <w:proofErr w:type="gramEnd"/>
    </w:p>
    <w:p w:rsidR="00BC4D0A" w:rsidRDefault="00BC4D0A" w:rsidP="00C84EB1">
      <w:pPr>
        <w:numPr>
          <w:ilvl w:val="1"/>
          <w:numId w:val="12"/>
        </w:numPr>
        <w:spacing w:before="120" w:line="276" w:lineRule="auto"/>
        <w:ind w:left="1" w:firstLine="0"/>
        <w:rPr>
          <w:rFonts w:cs="Arial"/>
          <w:bCs/>
          <w:sz w:val="24"/>
          <w:szCs w:val="24"/>
        </w:rPr>
      </w:pPr>
      <w:r w:rsidRPr="002660A3">
        <w:rPr>
          <w:rFonts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2660A3">
        <w:rPr>
          <w:rFonts w:cs="Arial"/>
          <w:bCs/>
          <w:sz w:val="24"/>
          <w:szCs w:val="24"/>
        </w:rPr>
        <w:t>pleno vigor</w:t>
      </w:r>
      <w:proofErr w:type="gramEnd"/>
      <w:r>
        <w:rPr>
          <w:rFonts w:cs="Arial"/>
          <w:bCs/>
          <w:sz w:val="24"/>
          <w:szCs w:val="24"/>
        </w:rPr>
        <w:t xml:space="preserve"> </w:t>
      </w:r>
      <w:r w:rsidRPr="002660A3">
        <w:rPr>
          <w:rFonts w:cs="Arial"/>
          <w:bCs/>
          <w:sz w:val="24"/>
          <w:szCs w:val="24"/>
        </w:rPr>
        <w:t xml:space="preserve">todas as condições do ajuste e podendo </w:t>
      </w:r>
      <w:r>
        <w:rPr>
          <w:rFonts w:cs="Arial"/>
          <w:bCs/>
          <w:sz w:val="24"/>
          <w:szCs w:val="24"/>
        </w:rPr>
        <w:t>a</w:t>
      </w:r>
      <w:r w:rsidRPr="002660A3">
        <w:rPr>
          <w:rFonts w:cs="Arial"/>
          <w:bCs/>
          <w:sz w:val="24"/>
          <w:szCs w:val="24"/>
        </w:rPr>
        <w:t xml:space="preserve"> </w:t>
      </w:r>
      <w:r>
        <w:rPr>
          <w:rFonts w:cs="Arial"/>
          <w:bCs/>
          <w:sz w:val="24"/>
          <w:szCs w:val="24"/>
        </w:rPr>
        <w:t>CESAMA</w:t>
      </w:r>
      <w:r w:rsidRPr="002660A3">
        <w:rPr>
          <w:rFonts w:cs="Arial"/>
          <w:bCs/>
          <w:sz w:val="24"/>
          <w:szCs w:val="24"/>
        </w:rPr>
        <w:t xml:space="preserve"> exigir o seu cumprimento a qualquer tempo</w:t>
      </w:r>
      <w:r>
        <w:rPr>
          <w:rFonts w:cs="Arial"/>
          <w:bCs/>
          <w:sz w:val="24"/>
          <w:szCs w:val="24"/>
        </w:rPr>
        <w:t>.</w:t>
      </w:r>
    </w:p>
    <w:p w:rsidR="00BC4D0A" w:rsidRDefault="00BC4D0A" w:rsidP="00C84EB1">
      <w:pPr>
        <w:numPr>
          <w:ilvl w:val="1"/>
          <w:numId w:val="12"/>
        </w:numPr>
        <w:spacing w:before="120" w:line="276" w:lineRule="auto"/>
        <w:ind w:left="1" w:firstLine="0"/>
        <w:rPr>
          <w:rFonts w:cs="Arial"/>
          <w:bCs/>
          <w:sz w:val="24"/>
          <w:szCs w:val="24"/>
        </w:rPr>
      </w:pPr>
      <w:r w:rsidRPr="002660A3">
        <w:rPr>
          <w:rFonts w:cs="Arial"/>
          <w:bCs/>
          <w:sz w:val="24"/>
          <w:szCs w:val="24"/>
        </w:rPr>
        <w:t xml:space="preserve">A Contratada, por si, seus agentes, prepostos, empregados ou quaisquer encarregados, assume inteira responsabilidade por quaisquer danos </w:t>
      </w:r>
      <w:proofErr w:type="gramStart"/>
      <w:r w:rsidRPr="002660A3">
        <w:rPr>
          <w:rFonts w:cs="Arial"/>
          <w:bCs/>
          <w:sz w:val="24"/>
          <w:szCs w:val="24"/>
        </w:rPr>
        <w:t>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w:t>
      </w:r>
      <w:proofErr w:type="gramEnd"/>
      <w:r w:rsidRPr="002660A3">
        <w:rPr>
          <w:rFonts w:cs="Arial"/>
          <w:bCs/>
          <w:sz w:val="24"/>
          <w:szCs w:val="24"/>
        </w:rPr>
        <w:t xml:space="preserve"> prejuízos</w:t>
      </w:r>
      <w:r>
        <w:rPr>
          <w:rFonts w:cs="Arial"/>
          <w:bCs/>
          <w:sz w:val="24"/>
          <w:szCs w:val="24"/>
        </w:rPr>
        <w:t>.</w:t>
      </w:r>
    </w:p>
    <w:p w:rsidR="00BC4D0A" w:rsidRDefault="00BC4D0A" w:rsidP="00C84EB1">
      <w:pPr>
        <w:numPr>
          <w:ilvl w:val="1"/>
          <w:numId w:val="12"/>
        </w:numPr>
        <w:spacing w:before="120" w:line="276" w:lineRule="auto"/>
        <w:ind w:left="1" w:firstLine="0"/>
        <w:rPr>
          <w:rFonts w:cs="Arial"/>
          <w:bCs/>
          <w:sz w:val="24"/>
          <w:szCs w:val="24"/>
        </w:rPr>
      </w:pPr>
      <w:r w:rsidRPr="002660A3">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BC4D0A" w:rsidRDefault="00BC4D0A" w:rsidP="00C84EB1">
      <w:pPr>
        <w:numPr>
          <w:ilvl w:val="1"/>
          <w:numId w:val="12"/>
        </w:numPr>
        <w:spacing w:before="120" w:line="276" w:lineRule="auto"/>
        <w:ind w:left="1" w:firstLine="0"/>
        <w:rPr>
          <w:rFonts w:cs="Arial"/>
          <w:bCs/>
          <w:sz w:val="24"/>
          <w:szCs w:val="24"/>
        </w:rPr>
      </w:pPr>
      <w:r w:rsidRPr="00C95D3E">
        <w:rPr>
          <w:rFonts w:cs="Arial"/>
          <w:bCs/>
          <w:sz w:val="24"/>
          <w:szCs w:val="24"/>
        </w:rPr>
        <w:lastRenderedPageBreak/>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w:t>
      </w:r>
      <w:r w:rsidR="002C569C">
        <w:rPr>
          <w:rFonts w:cs="Arial"/>
          <w:bCs/>
          <w:sz w:val="24"/>
          <w:szCs w:val="24"/>
        </w:rPr>
        <w:t>a</w:t>
      </w:r>
      <w:r w:rsidRPr="00C95D3E">
        <w:rPr>
          <w:rFonts w:cs="Arial"/>
          <w:bCs/>
          <w:sz w:val="24"/>
          <w:szCs w:val="24"/>
        </w:rPr>
        <w:t xml:space="preserve"> </w:t>
      </w:r>
      <w:r w:rsidR="002C569C">
        <w:rPr>
          <w:rFonts w:cs="Arial"/>
          <w:bCs/>
          <w:sz w:val="24"/>
          <w:szCs w:val="24"/>
        </w:rPr>
        <w:t>CESAMA</w:t>
      </w:r>
      <w:r w:rsidRPr="00C95D3E">
        <w:rPr>
          <w:rFonts w:cs="Arial"/>
          <w:bCs/>
          <w:sz w:val="24"/>
          <w:szCs w:val="24"/>
        </w:rPr>
        <w:t>, sob pena de responsabilização administrativa, civil ou criminal, nos termos da legislação.</w:t>
      </w:r>
    </w:p>
    <w:p w:rsidR="00BC4D0A" w:rsidRDefault="00BC4D0A" w:rsidP="00C84EB1">
      <w:pPr>
        <w:numPr>
          <w:ilvl w:val="1"/>
          <w:numId w:val="12"/>
        </w:numPr>
        <w:spacing w:before="120" w:line="276" w:lineRule="auto"/>
        <w:ind w:left="1" w:firstLine="0"/>
        <w:rPr>
          <w:rFonts w:cs="Arial"/>
          <w:bCs/>
          <w:sz w:val="24"/>
          <w:szCs w:val="24"/>
        </w:rPr>
      </w:pPr>
      <w:r w:rsidRPr="00BC4D0A">
        <w:rPr>
          <w:rFonts w:cs="Arial"/>
          <w:bCs/>
          <w:sz w:val="24"/>
          <w:szCs w:val="24"/>
        </w:rPr>
        <w:t xml:space="preserve">A contratação será formalizada mediante emissão de Ordem de Compra, nos termos do art. </w:t>
      </w:r>
      <w:r w:rsidR="00041AEB">
        <w:rPr>
          <w:rFonts w:cs="Arial"/>
          <w:bCs/>
          <w:sz w:val="24"/>
          <w:szCs w:val="24"/>
        </w:rPr>
        <w:t>137, inciso II, do RILC</w:t>
      </w:r>
      <w:r>
        <w:rPr>
          <w:rFonts w:cs="Arial"/>
          <w:bCs/>
          <w:sz w:val="24"/>
          <w:szCs w:val="24"/>
        </w:rPr>
        <w:t>.</w:t>
      </w:r>
    </w:p>
    <w:p w:rsidR="00C4051E" w:rsidRPr="00E6181E" w:rsidRDefault="00C4051E" w:rsidP="00C84EB1">
      <w:pPr>
        <w:numPr>
          <w:ilvl w:val="1"/>
          <w:numId w:val="12"/>
        </w:numPr>
        <w:spacing w:before="120" w:line="276" w:lineRule="auto"/>
        <w:ind w:left="0" w:firstLine="0"/>
        <w:rPr>
          <w:rFonts w:cs="Arial"/>
          <w:b/>
          <w:bCs/>
          <w:sz w:val="24"/>
          <w:szCs w:val="24"/>
        </w:rPr>
      </w:pPr>
      <w:r>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4051E" w:rsidRPr="00E6181E" w:rsidRDefault="00C4051E" w:rsidP="00C84EB1">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E054D0" w:rsidRDefault="00E054D0" w:rsidP="00CD2DE3">
      <w:pPr>
        <w:spacing w:before="120" w:line="360" w:lineRule="auto"/>
        <w:ind w:left="1"/>
        <w:rPr>
          <w:rFonts w:cs="Arial"/>
          <w:bCs/>
          <w:sz w:val="24"/>
          <w:szCs w:val="24"/>
        </w:rPr>
      </w:pPr>
    </w:p>
    <w:p w:rsidR="00E054D0" w:rsidRDefault="00E054D0" w:rsidP="00CD2DE3">
      <w:pPr>
        <w:spacing w:before="120" w:line="360" w:lineRule="auto"/>
        <w:ind w:left="1"/>
        <w:rPr>
          <w:rFonts w:cs="Arial"/>
          <w:bCs/>
          <w:sz w:val="24"/>
          <w:szCs w:val="24"/>
        </w:rPr>
      </w:pPr>
    </w:p>
    <w:p w:rsidR="00E054D0" w:rsidRPr="001E14B8" w:rsidRDefault="001E14B8" w:rsidP="00CD2DE3">
      <w:pPr>
        <w:spacing w:after="60" w:line="360" w:lineRule="auto"/>
        <w:ind w:left="-359"/>
        <w:jc w:val="center"/>
        <w:rPr>
          <w:rFonts w:cs="Arial"/>
          <w:b/>
          <w:bCs/>
          <w:sz w:val="18"/>
          <w:szCs w:val="18"/>
        </w:rPr>
      </w:pPr>
      <w:r w:rsidRPr="001E14B8">
        <w:rPr>
          <w:rFonts w:cs="Arial"/>
          <w:b/>
          <w:bCs/>
          <w:sz w:val="18"/>
          <w:szCs w:val="18"/>
        </w:rPr>
        <w:t>(assinado no original)</w:t>
      </w:r>
    </w:p>
    <w:p w:rsidR="00E054D0" w:rsidRPr="003E04B2" w:rsidRDefault="00E054D0" w:rsidP="00CD2DE3">
      <w:pPr>
        <w:spacing w:after="60" w:line="360" w:lineRule="auto"/>
        <w:ind w:left="-359"/>
        <w:jc w:val="center"/>
        <w:rPr>
          <w:rFonts w:cs="Arial"/>
          <w:b/>
          <w:bCs/>
          <w:sz w:val="32"/>
          <w:vertAlign w:val="superscript"/>
        </w:rPr>
      </w:pPr>
      <w:r w:rsidRPr="003E04B2">
        <w:rPr>
          <w:rFonts w:cs="Arial"/>
          <w:b/>
          <w:bCs/>
          <w:sz w:val="32"/>
          <w:vertAlign w:val="superscript"/>
        </w:rPr>
        <w:t>Ronaldo Guimarães Reis</w:t>
      </w:r>
    </w:p>
    <w:p w:rsidR="00E054D0" w:rsidRPr="003E04B2" w:rsidRDefault="00E054D0" w:rsidP="00CD2DE3">
      <w:pPr>
        <w:spacing w:after="60" w:line="360" w:lineRule="auto"/>
        <w:ind w:left="-359"/>
        <w:jc w:val="center"/>
        <w:rPr>
          <w:rFonts w:cs="Arial"/>
          <w:b/>
          <w:bCs/>
          <w:sz w:val="28"/>
          <w:szCs w:val="28"/>
          <w:vertAlign w:val="superscript"/>
        </w:rPr>
      </w:pPr>
      <w:r w:rsidRPr="003E04B2">
        <w:rPr>
          <w:rFonts w:cs="Arial"/>
          <w:b/>
          <w:bCs/>
          <w:sz w:val="28"/>
          <w:szCs w:val="28"/>
          <w:vertAlign w:val="superscript"/>
        </w:rPr>
        <w:t>Chefe do Departamento</w:t>
      </w:r>
      <w:r>
        <w:rPr>
          <w:rFonts w:cs="Arial"/>
          <w:b/>
          <w:bCs/>
          <w:sz w:val="28"/>
          <w:szCs w:val="28"/>
          <w:vertAlign w:val="superscript"/>
        </w:rPr>
        <w:t xml:space="preserve"> de Manutenção Eletromecânica</w:t>
      </w:r>
    </w:p>
    <w:p w:rsidR="00E054D0" w:rsidRDefault="00E054D0" w:rsidP="00CD2DE3">
      <w:pPr>
        <w:spacing w:after="60" w:line="360" w:lineRule="auto"/>
        <w:ind w:left="-359"/>
        <w:jc w:val="center"/>
        <w:rPr>
          <w:rFonts w:cs="Arial"/>
          <w:b/>
          <w:bCs/>
        </w:rPr>
      </w:pPr>
    </w:p>
    <w:p w:rsidR="001E14B8" w:rsidRPr="001E14B8" w:rsidRDefault="001E14B8" w:rsidP="001E14B8">
      <w:pPr>
        <w:spacing w:after="60" w:line="360" w:lineRule="auto"/>
        <w:ind w:left="-359"/>
        <w:jc w:val="center"/>
        <w:rPr>
          <w:rFonts w:cs="Arial"/>
          <w:b/>
          <w:bCs/>
          <w:sz w:val="18"/>
          <w:szCs w:val="18"/>
        </w:rPr>
      </w:pPr>
      <w:r w:rsidRPr="001E14B8">
        <w:rPr>
          <w:rFonts w:cs="Arial"/>
          <w:b/>
          <w:bCs/>
          <w:sz w:val="18"/>
          <w:szCs w:val="18"/>
        </w:rPr>
        <w:t>(assinado no original)</w:t>
      </w:r>
    </w:p>
    <w:p w:rsidR="00E054D0" w:rsidRPr="003E04B2" w:rsidRDefault="00E054D0" w:rsidP="00CD2DE3">
      <w:pPr>
        <w:spacing w:after="60" w:line="360" w:lineRule="auto"/>
        <w:ind w:left="1"/>
        <w:jc w:val="center"/>
        <w:rPr>
          <w:rFonts w:cs="Arial"/>
          <w:b/>
          <w:bCs/>
          <w:sz w:val="32"/>
          <w:vertAlign w:val="superscript"/>
        </w:rPr>
      </w:pPr>
      <w:r w:rsidRPr="003E04B2">
        <w:rPr>
          <w:rFonts w:cs="Arial"/>
          <w:b/>
          <w:bCs/>
          <w:sz w:val="32"/>
          <w:vertAlign w:val="superscript"/>
        </w:rPr>
        <w:t>Sérgio Queiroz de Almeida</w:t>
      </w:r>
    </w:p>
    <w:p w:rsidR="00E054D0" w:rsidRPr="003E04B2" w:rsidRDefault="00E054D0" w:rsidP="00CD2DE3">
      <w:pPr>
        <w:spacing w:after="60" w:line="360" w:lineRule="auto"/>
        <w:ind w:left="1"/>
        <w:jc w:val="center"/>
        <w:rPr>
          <w:rFonts w:cs="Arial"/>
          <w:b/>
          <w:bCs/>
          <w:sz w:val="28"/>
          <w:szCs w:val="28"/>
          <w:vertAlign w:val="superscript"/>
        </w:rPr>
      </w:pPr>
      <w:r w:rsidRPr="003E04B2">
        <w:rPr>
          <w:rFonts w:cs="Arial"/>
          <w:b/>
          <w:bCs/>
          <w:sz w:val="28"/>
          <w:szCs w:val="28"/>
          <w:vertAlign w:val="superscript"/>
        </w:rPr>
        <w:t xml:space="preserve">Gerente </w:t>
      </w:r>
      <w:r>
        <w:rPr>
          <w:rFonts w:cs="Arial"/>
          <w:b/>
          <w:bCs/>
          <w:sz w:val="28"/>
          <w:szCs w:val="28"/>
          <w:vertAlign w:val="superscript"/>
        </w:rPr>
        <w:t>de Automação e Telecomunicações</w:t>
      </w:r>
    </w:p>
    <w:p w:rsidR="00E054D0" w:rsidRDefault="00E054D0" w:rsidP="00CD2DE3">
      <w:pPr>
        <w:spacing w:after="60" w:line="360" w:lineRule="auto"/>
        <w:ind w:left="-359"/>
        <w:jc w:val="center"/>
        <w:rPr>
          <w:rFonts w:cs="Arial"/>
          <w:b/>
          <w:bCs/>
        </w:rPr>
      </w:pPr>
    </w:p>
    <w:p w:rsidR="001E14B8" w:rsidRPr="001E14B8" w:rsidRDefault="001E14B8" w:rsidP="001E14B8">
      <w:pPr>
        <w:spacing w:after="60" w:line="360" w:lineRule="auto"/>
        <w:ind w:left="-359"/>
        <w:jc w:val="center"/>
        <w:rPr>
          <w:rFonts w:cs="Arial"/>
          <w:b/>
          <w:bCs/>
          <w:sz w:val="18"/>
          <w:szCs w:val="18"/>
        </w:rPr>
      </w:pPr>
      <w:r w:rsidRPr="001E14B8">
        <w:rPr>
          <w:rFonts w:cs="Arial"/>
          <w:b/>
          <w:bCs/>
          <w:sz w:val="18"/>
          <w:szCs w:val="18"/>
        </w:rPr>
        <w:t>(assinado no original)</w:t>
      </w:r>
    </w:p>
    <w:p w:rsidR="00E054D0" w:rsidRPr="003E04B2" w:rsidRDefault="00E054D0" w:rsidP="00CD2DE3">
      <w:pPr>
        <w:spacing w:after="60" w:line="360" w:lineRule="auto"/>
        <w:ind w:left="1"/>
        <w:jc w:val="center"/>
        <w:rPr>
          <w:rFonts w:cs="Arial"/>
          <w:b/>
          <w:bCs/>
          <w:sz w:val="32"/>
          <w:vertAlign w:val="superscript"/>
        </w:rPr>
      </w:pPr>
      <w:r w:rsidRPr="003E04B2">
        <w:rPr>
          <w:rFonts w:cs="Arial"/>
          <w:b/>
          <w:bCs/>
          <w:sz w:val="32"/>
          <w:vertAlign w:val="superscript"/>
        </w:rPr>
        <w:t>Márcio Augusto Pessoa Azevedo</w:t>
      </w:r>
    </w:p>
    <w:p w:rsidR="00922697" w:rsidRPr="00CA38E0" w:rsidRDefault="00E054D0" w:rsidP="00CA38E0">
      <w:pPr>
        <w:spacing w:after="60" w:line="360" w:lineRule="auto"/>
        <w:ind w:left="1"/>
        <w:jc w:val="center"/>
        <w:rPr>
          <w:rFonts w:cs="Arial"/>
          <w:b/>
          <w:bCs/>
          <w:sz w:val="28"/>
          <w:szCs w:val="28"/>
          <w:vertAlign w:val="superscript"/>
        </w:rPr>
      </w:pPr>
      <w:r>
        <w:rPr>
          <w:rFonts w:cs="Arial"/>
          <w:b/>
          <w:bCs/>
          <w:sz w:val="28"/>
          <w:szCs w:val="28"/>
          <w:vertAlign w:val="superscript"/>
        </w:rPr>
        <w:t xml:space="preserve">Diretor </w:t>
      </w:r>
      <w:r w:rsidRPr="00515F07">
        <w:rPr>
          <w:rFonts w:cs="Arial"/>
          <w:b/>
          <w:bCs/>
          <w:sz w:val="28"/>
          <w:szCs w:val="28"/>
          <w:vertAlign w:val="superscript"/>
        </w:rPr>
        <w:t>Técnico Operacional</w:t>
      </w:r>
    </w:p>
    <w:sectPr w:rsidR="00922697" w:rsidRPr="00CA38E0" w:rsidSect="00DF4F68">
      <w:headerReference w:type="even" r:id="rId9"/>
      <w:headerReference w:type="default" r:id="rId10"/>
      <w:footerReference w:type="even" r:id="rId11"/>
      <w:footerReference w:type="default" r:id="rId12"/>
      <w:headerReference w:type="first" r:id="rId13"/>
      <w:footerReference w:type="first" r:id="rId14"/>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0606" w:rsidRDefault="00150606">
      <w:r>
        <w:separator/>
      </w:r>
    </w:p>
  </w:endnote>
  <w:endnote w:type="continuationSeparator" w:id="1">
    <w:p w:rsidR="00150606" w:rsidRDefault="0015060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DCB" w:rsidRDefault="00155DCB">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23542B" w:rsidP="00DF4F6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w:t>
    </w:r>
    <w:proofErr w:type="spellStart"/>
    <w:r w:rsidRPr="00DC08CD">
      <w:rPr>
        <w:rFonts w:cs="Arial"/>
        <w:b/>
        <w:sz w:val="16"/>
        <w:szCs w:val="16"/>
      </w:rPr>
      <w:t>Cesama</w:t>
    </w:r>
    <w:proofErr w:type="spellEnd"/>
  </w:p>
  <w:p w:rsidR="0023542B" w:rsidRPr="00020390" w:rsidRDefault="002D045A" w:rsidP="00DF4F68">
    <w:pPr>
      <w:pStyle w:val="Rodap"/>
      <w:tabs>
        <w:tab w:val="right" w:pos="8505"/>
      </w:tabs>
      <w:ind w:right="-1"/>
      <w:jc w:val="center"/>
      <w:rPr>
        <w:rFonts w:cs="Arial"/>
        <w:sz w:val="14"/>
        <w:szCs w:val="14"/>
      </w:rPr>
    </w:pPr>
    <w:r>
      <w:rPr>
        <w:rFonts w:cs="Arial"/>
        <w:bCs/>
        <w:noProof/>
        <w:sz w:val="14"/>
        <w:szCs w:val="14"/>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-229235</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0023542B" w:rsidRPr="00020390">
      <w:rPr>
        <w:rFonts w:cs="Arial"/>
        <w:bCs/>
        <w:sz w:val="14"/>
        <w:szCs w:val="14"/>
      </w:rPr>
      <w:t>CNPJ 21.572.243/0001-74</w:t>
    </w:r>
    <w:r w:rsidR="0023542B" w:rsidRPr="00020390">
      <w:rPr>
        <w:rFonts w:cs="Arial"/>
        <w:bCs/>
        <w:sz w:val="14"/>
        <w:szCs w:val="14"/>
      </w:rPr>
      <w:tab/>
      <w:t>I.E. 367.698.776.0099</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DCB" w:rsidRDefault="00155DCB">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0606" w:rsidRDefault="00150606">
      <w:r>
        <w:separator/>
      </w:r>
    </w:p>
  </w:footnote>
  <w:footnote w:type="continuationSeparator" w:id="1">
    <w:p w:rsidR="00150606" w:rsidRDefault="001506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5C5EC4">
    <w:pPr>
      <w:pStyle w:val="Cabealho"/>
      <w:framePr w:wrap="around" w:vAnchor="text" w:hAnchor="margin" w:xAlign="right" w:y="1"/>
      <w:rPr>
        <w:rStyle w:val="Nmerodepgina"/>
      </w:rPr>
    </w:pPr>
    <w:r>
      <w:rPr>
        <w:rStyle w:val="Nmerodepgina"/>
      </w:rPr>
      <w:fldChar w:fldCharType="begin"/>
    </w:r>
    <w:r w:rsidR="0023542B">
      <w:rPr>
        <w:rStyle w:val="Nmerodepgina"/>
      </w:rPr>
      <w:instrText xml:space="preserve">PAGE  </w:instrText>
    </w:r>
    <w:r>
      <w:rPr>
        <w:rStyle w:val="Nmerodepgina"/>
      </w:rPr>
      <w:fldChar w:fldCharType="end"/>
    </w:r>
  </w:p>
  <w:p w:rsidR="0023542B" w:rsidRDefault="0023542B">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23542B" w:rsidP="00DE135D">
    <w:pPr>
      <w:pStyle w:val="Cabealho"/>
      <w:spacing w:after="240"/>
      <w:jc w:val="center"/>
    </w:pPr>
    <w:r>
      <w:t xml:space="preserve">    </w:t>
    </w:r>
    <w:r w:rsidR="002D045A">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DCB" w:rsidRDefault="00155DCB">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75E2AF7"/>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6">
    <w:nsid w:val="1E9E5CD4"/>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7">
    <w:nsid w:val="28EE6D5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EF70382"/>
    <w:multiLevelType w:val="hybridMultilevel"/>
    <w:tmpl w:val="E8E08BE0"/>
    <w:lvl w:ilvl="0" w:tplc="795A046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13">
    <w:nsid w:val="508007D3"/>
    <w:multiLevelType w:val="hybridMultilevel"/>
    <w:tmpl w:val="A0EE65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5D571BBE"/>
    <w:multiLevelType w:val="hybridMultilevel"/>
    <w:tmpl w:val="82EE62BA"/>
    <w:lvl w:ilvl="0" w:tplc="B7EA2E7A">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6F1138DF"/>
    <w:multiLevelType w:val="hybridMultilevel"/>
    <w:tmpl w:val="87A08528"/>
    <w:lvl w:ilvl="0" w:tplc="C8BC87CC">
      <w:start w:val="1"/>
      <w:numFmt w:val="lowerLetter"/>
      <w:lvlText w:val="%1)"/>
      <w:lvlJc w:val="left"/>
      <w:pPr>
        <w:ind w:left="1004" w:hanging="360"/>
      </w:pPr>
      <w:rPr>
        <w:b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7">
    <w:nsid w:val="73990B46"/>
    <w:multiLevelType w:val="hybridMultilevel"/>
    <w:tmpl w:val="8FB0CC22"/>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8">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0">
    <w:nsid w:val="7872001E"/>
    <w:multiLevelType w:val="hybridMultilevel"/>
    <w:tmpl w:val="58B0D37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1">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19"/>
  </w:num>
  <w:num w:numId="3">
    <w:abstractNumId w:val="12"/>
  </w:num>
  <w:num w:numId="4">
    <w:abstractNumId w:val="10"/>
  </w:num>
  <w:num w:numId="5">
    <w:abstractNumId w:val="13"/>
  </w:num>
  <w:num w:numId="6">
    <w:abstractNumId w:val="6"/>
  </w:num>
  <w:num w:numId="7">
    <w:abstractNumId w:val="5"/>
  </w:num>
  <w:num w:numId="8">
    <w:abstractNumId w:val="21"/>
  </w:num>
  <w:num w:numId="9">
    <w:abstractNumId w:val="20"/>
  </w:num>
  <w:num w:numId="10">
    <w:abstractNumId w:val="16"/>
  </w:num>
  <w:num w:numId="11">
    <w:abstractNumId w:val="9"/>
  </w:num>
  <w:num w:numId="12">
    <w:abstractNumId w:val="8"/>
  </w:num>
  <w:num w:numId="13">
    <w:abstractNumId w:val="18"/>
  </w:num>
  <w:num w:numId="14">
    <w:abstractNumId w:val="15"/>
  </w:num>
  <w:num w:numId="15">
    <w:abstractNumId w:val="14"/>
  </w:num>
  <w:num w:numId="16">
    <w:abstractNumId w:val="7"/>
  </w:num>
  <w:num w:numId="17">
    <w:abstractNumId w:val="17"/>
  </w:num>
  <w:num w:numId="18">
    <w:abstractNumId w:val="1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217"/>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10E33"/>
    <w:rsid w:val="00012D24"/>
    <w:rsid w:val="00020938"/>
    <w:rsid w:val="00022214"/>
    <w:rsid w:val="00022C3D"/>
    <w:rsid w:val="0002695A"/>
    <w:rsid w:val="00035B0E"/>
    <w:rsid w:val="00041984"/>
    <w:rsid w:val="00041AEB"/>
    <w:rsid w:val="00042A34"/>
    <w:rsid w:val="000462A6"/>
    <w:rsid w:val="000505F0"/>
    <w:rsid w:val="0005421D"/>
    <w:rsid w:val="0005425E"/>
    <w:rsid w:val="00056C89"/>
    <w:rsid w:val="00060182"/>
    <w:rsid w:val="000606A4"/>
    <w:rsid w:val="000644C6"/>
    <w:rsid w:val="00064E3E"/>
    <w:rsid w:val="000713D6"/>
    <w:rsid w:val="0007148B"/>
    <w:rsid w:val="00075ADF"/>
    <w:rsid w:val="00077BF3"/>
    <w:rsid w:val="00083424"/>
    <w:rsid w:val="00086D44"/>
    <w:rsid w:val="000876B7"/>
    <w:rsid w:val="000901FE"/>
    <w:rsid w:val="00091F5A"/>
    <w:rsid w:val="000A10CB"/>
    <w:rsid w:val="000A7FB7"/>
    <w:rsid w:val="000B3491"/>
    <w:rsid w:val="000B3AC8"/>
    <w:rsid w:val="000B4420"/>
    <w:rsid w:val="000C0C4F"/>
    <w:rsid w:val="000D114B"/>
    <w:rsid w:val="000D27BD"/>
    <w:rsid w:val="000D4AC5"/>
    <w:rsid w:val="000E332E"/>
    <w:rsid w:val="000E6267"/>
    <w:rsid w:val="000F357E"/>
    <w:rsid w:val="000F688B"/>
    <w:rsid w:val="00104E00"/>
    <w:rsid w:val="00117A92"/>
    <w:rsid w:val="00120576"/>
    <w:rsid w:val="00123D84"/>
    <w:rsid w:val="00123E66"/>
    <w:rsid w:val="00127585"/>
    <w:rsid w:val="00130DCE"/>
    <w:rsid w:val="001352C5"/>
    <w:rsid w:val="00140911"/>
    <w:rsid w:val="00141562"/>
    <w:rsid w:val="00142A08"/>
    <w:rsid w:val="00150606"/>
    <w:rsid w:val="00151CE1"/>
    <w:rsid w:val="001536C6"/>
    <w:rsid w:val="00155C17"/>
    <w:rsid w:val="00155DCB"/>
    <w:rsid w:val="001712BA"/>
    <w:rsid w:val="0017290C"/>
    <w:rsid w:val="00183292"/>
    <w:rsid w:val="00183713"/>
    <w:rsid w:val="00183760"/>
    <w:rsid w:val="00183B57"/>
    <w:rsid w:val="00186539"/>
    <w:rsid w:val="00194981"/>
    <w:rsid w:val="00194D39"/>
    <w:rsid w:val="001954C7"/>
    <w:rsid w:val="001A0639"/>
    <w:rsid w:val="001A6581"/>
    <w:rsid w:val="001B200D"/>
    <w:rsid w:val="001B43E0"/>
    <w:rsid w:val="001C730C"/>
    <w:rsid w:val="001C74E8"/>
    <w:rsid w:val="001D152D"/>
    <w:rsid w:val="001D4A49"/>
    <w:rsid w:val="001E14B8"/>
    <w:rsid w:val="001E163F"/>
    <w:rsid w:val="001E307E"/>
    <w:rsid w:val="001F1627"/>
    <w:rsid w:val="00201358"/>
    <w:rsid w:val="00205837"/>
    <w:rsid w:val="002067F8"/>
    <w:rsid w:val="00225035"/>
    <w:rsid w:val="00227C23"/>
    <w:rsid w:val="00231737"/>
    <w:rsid w:val="00234D3B"/>
    <w:rsid w:val="0023542B"/>
    <w:rsid w:val="00235DA2"/>
    <w:rsid w:val="002371E8"/>
    <w:rsid w:val="002444E9"/>
    <w:rsid w:val="0025409B"/>
    <w:rsid w:val="00255E1B"/>
    <w:rsid w:val="00261551"/>
    <w:rsid w:val="00272619"/>
    <w:rsid w:val="00275D6F"/>
    <w:rsid w:val="0028019F"/>
    <w:rsid w:val="00281CEB"/>
    <w:rsid w:val="0028737F"/>
    <w:rsid w:val="00294A70"/>
    <w:rsid w:val="002A0A54"/>
    <w:rsid w:val="002A7943"/>
    <w:rsid w:val="002C1792"/>
    <w:rsid w:val="002C180B"/>
    <w:rsid w:val="002C569C"/>
    <w:rsid w:val="002C6AB8"/>
    <w:rsid w:val="002C751F"/>
    <w:rsid w:val="002D045A"/>
    <w:rsid w:val="002D2C74"/>
    <w:rsid w:val="002E2568"/>
    <w:rsid w:val="002E30DC"/>
    <w:rsid w:val="002E376A"/>
    <w:rsid w:val="002E39C0"/>
    <w:rsid w:val="002E3BEF"/>
    <w:rsid w:val="002E4CD8"/>
    <w:rsid w:val="002E5686"/>
    <w:rsid w:val="002E6DD9"/>
    <w:rsid w:val="002E771F"/>
    <w:rsid w:val="002F6999"/>
    <w:rsid w:val="00301A1A"/>
    <w:rsid w:val="003074E7"/>
    <w:rsid w:val="003117FB"/>
    <w:rsid w:val="0031380D"/>
    <w:rsid w:val="003151DD"/>
    <w:rsid w:val="00315AFC"/>
    <w:rsid w:val="00315CB0"/>
    <w:rsid w:val="003167FE"/>
    <w:rsid w:val="00316C53"/>
    <w:rsid w:val="00317651"/>
    <w:rsid w:val="003201B9"/>
    <w:rsid w:val="00324466"/>
    <w:rsid w:val="00331747"/>
    <w:rsid w:val="0034111D"/>
    <w:rsid w:val="00343875"/>
    <w:rsid w:val="00345C12"/>
    <w:rsid w:val="0035048C"/>
    <w:rsid w:val="00350C01"/>
    <w:rsid w:val="00354870"/>
    <w:rsid w:val="0035653C"/>
    <w:rsid w:val="0036062F"/>
    <w:rsid w:val="003614F6"/>
    <w:rsid w:val="003647CA"/>
    <w:rsid w:val="00365D37"/>
    <w:rsid w:val="0036619E"/>
    <w:rsid w:val="00373FA4"/>
    <w:rsid w:val="0037730C"/>
    <w:rsid w:val="00383AB0"/>
    <w:rsid w:val="003876F4"/>
    <w:rsid w:val="00390565"/>
    <w:rsid w:val="00394F53"/>
    <w:rsid w:val="003A576B"/>
    <w:rsid w:val="003B1A5B"/>
    <w:rsid w:val="003B30E3"/>
    <w:rsid w:val="003B5E7A"/>
    <w:rsid w:val="003B6B69"/>
    <w:rsid w:val="003C7D88"/>
    <w:rsid w:val="003D60FC"/>
    <w:rsid w:val="003F2224"/>
    <w:rsid w:val="003F399E"/>
    <w:rsid w:val="003F4904"/>
    <w:rsid w:val="00401BB1"/>
    <w:rsid w:val="00403869"/>
    <w:rsid w:val="004070D1"/>
    <w:rsid w:val="004143D0"/>
    <w:rsid w:val="00414773"/>
    <w:rsid w:val="0042214D"/>
    <w:rsid w:val="00425356"/>
    <w:rsid w:val="00432517"/>
    <w:rsid w:val="00433EF6"/>
    <w:rsid w:val="004351D3"/>
    <w:rsid w:val="004422C8"/>
    <w:rsid w:val="00442500"/>
    <w:rsid w:val="004429BD"/>
    <w:rsid w:val="00445EE5"/>
    <w:rsid w:val="00453682"/>
    <w:rsid w:val="0045681F"/>
    <w:rsid w:val="00460C81"/>
    <w:rsid w:val="00461FC4"/>
    <w:rsid w:val="00462452"/>
    <w:rsid w:val="00467B6C"/>
    <w:rsid w:val="00471DE6"/>
    <w:rsid w:val="00473974"/>
    <w:rsid w:val="00476D23"/>
    <w:rsid w:val="00491C2E"/>
    <w:rsid w:val="004946F8"/>
    <w:rsid w:val="00495F4E"/>
    <w:rsid w:val="004A6A37"/>
    <w:rsid w:val="004A6D4D"/>
    <w:rsid w:val="004A765C"/>
    <w:rsid w:val="004A7D71"/>
    <w:rsid w:val="004A7E31"/>
    <w:rsid w:val="004B605B"/>
    <w:rsid w:val="004B670C"/>
    <w:rsid w:val="004C0428"/>
    <w:rsid w:val="004C529A"/>
    <w:rsid w:val="004C57A1"/>
    <w:rsid w:val="004D09FE"/>
    <w:rsid w:val="004D2CEB"/>
    <w:rsid w:val="004E0486"/>
    <w:rsid w:val="004E1BD8"/>
    <w:rsid w:val="004E3195"/>
    <w:rsid w:val="004E5E45"/>
    <w:rsid w:val="004E7393"/>
    <w:rsid w:val="004F0024"/>
    <w:rsid w:val="004F54F5"/>
    <w:rsid w:val="00503883"/>
    <w:rsid w:val="00504391"/>
    <w:rsid w:val="0051754C"/>
    <w:rsid w:val="005208BA"/>
    <w:rsid w:val="00522C22"/>
    <w:rsid w:val="00523A12"/>
    <w:rsid w:val="005267C0"/>
    <w:rsid w:val="005340D7"/>
    <w:rsid w:val="00535368"/>
    <w:rsid w:val="00541789"/>
    <w:rsid w:val="0054331E"/>
    <w:rsid w:val="00546900"/>
    <w:rsid w:val="00546AA0"/>
    <w:rsid w:val="00562E8E"/>
    <w:rsid w:val="00563DC4"/>
    <w:rsid w:val="005728C9"/>
    <w:rsid w:val="0057444B"/>
    <w:rsid w:val="005804CF"/>
    <w:rsid w:val="00581250"/>
    <w:rsid w:val="00582A9A"/>
    <w:rsid w:val="00593ECC"/>
    <w:rsid w:val="005949D5"/>
    <w:rsid w:val="00597954"/>
    <w:rsid w:val="005C36F3"/>
    <w:rsid w:val="005C46B4"/>
    <w:rsid w:val="005C47E9"/>
    <w:rsid w:val="005C5EC4"/>
    <w:rsid w:val="005C680D"/>
    <w:rsid w:val="005D21EF"/>
    <w:rsid w:val="005D3196"/>
    <w:rsid w:val="005D4513"/>
    <w:rsid w:val="005D649E"/>
    <w:rsid w:val="005F1327"/>
    <w:rsid w:val="005F14B0"/>
    <w:rsid w:val="005F1A93"/>
    <w:rsid w:val="005F2801"/>
    <w:rsid w:val="005F2A17"/>
    <w:rsid w:val="005F2AA1"/>
    <w:rsid w:val="005F33C5"/>
    <w:rsid w:val="005F6DC9"/>
    <w:rsid w:val="00600E45"/>
    <w:rsid w:val="00602C93"/>
    <w:rsid w:val="00605435"/>
    <w:rsid w:val="00606192"/>
    <w:rsid w:val="00606F88"/>
    <w:rsid w:val="00613F38"/>
    <w:rsid w:val="006144EB"/>
    <w:rsid w:val="00614B03"/>
    <w:rsid w:val="00617B68"/>
    <w:rsid w:val="006217DC"/>
    <w:rsid w:val="006233DD"/>
    <w:rsid w:val="006425B3"/>
    <w:rsid w:val="0064759A"/>
    <w:rsid w:val="00650D44"/>
    <w:rsid w:val="00650E8D"/>
    <w:rsid w:val="00655EAD"/>
    <w:rsid w:val="00661A14"/>
    <w:rsid w:val="00662CAC"/>
    <w:rsid w:val="0066632B"/>
    <w:rsid w:val="006709A6"/>
    <w:rsid w:val="00670D7F"/>
    <w:rsid w:val="00675510"/>
    <w:rsid w:val="00683FBB"/>
    <w:rsid w:val="00684679"/>
    <w:rsid w:val="006846E6"/>
    <w:rsid w:val="00686065"/>
    <w:rsid w:val="00686863"/>
    <w:rsid w:val="006907B4"/>
    <w:rsid w:val="00690B42"/>
    <w:rsid w:val="00694451"/>
    <w:rsid w:val="00694C09"/>
    <w:rsid w:val="0069799A"/>
    <w:rsid w:val="006A3FEE"/>
    <w:rsid w:val="006C15AC"/>
    <w:rsid w:val="006C49FF"/>
    <w:rsid w:val="006C63BB"/>
    <w:rsid w:val="006C739D"/>
    <w:rsid w:val="006D1588"/>
    <w:rsid w:val="006D3047"/>
    <w:rsid w:val="006E05C8"/>
    <w:rsid w:val="006E3B2E"/>
    <w:rsid w:val="006E3E43"/>
    <w:rsid w:val="006E54DA"/>
    <w:rsid w:val="006E5E72"/>
    <w:rsid w:val="006F3EF9"/>
    <w:rsid w:val="006F5102"/>
    <w:rsid w:val="00702A0C"/>
    <w:rsid w:val="00703006"/>
    <w:rsid w:val="00720C22"/>
    <w:rsid w:val="00721323"/>
    <w:rsid w:val="007232BC"/>
    <w:rsid w:val="00734514"/>
    <w:rsid w:val="00734693"/>
    <w:rsid w:val="007350D9"/>
    <w:rsid w:val="00737F91"/>
    <w:rsid w:val="00745469"/>
    <w:rsid w:val="00746D49"/>
    <w:rsid w:val="007531C5"/>
    <w:rsid w:val="00756995"/>
    <w:rsid w:val="007604C9"/>
    <w:rsid w:val="007652F2"/>
    <w:rsid w:val="00767551"/>
    <w:rsid w:val="0077001E"/>
    <w:rsid w:val="00770B74"/>
    <w:rsid w:val="00770EB4"/>
    <w:rsid w:val="00795CF2"/>
    <w:rsid w:val="007A09B4"/>
    <w:rsid w:val="007A49C0"/>
    <w:rsid w:val="007A674B"/>
    <w:rsid w:val="007A69F7"/>
    <w:rsid w:val="007A7A94"/>
    <w:rsid w:val="007A7D44"/>
    <w:rsid w:val="007C2358"/>
    <w:rsid w:val="007C3CE0"/>
    <w:rsid w:val="007D050F"/>
    <w:rsid w:val="007D5FD5"/>
    <w:rsid w:val="007E4C53"/>
    <w:rsid w:val="007F0CED"/>
    <w:rsid w:val="007F6D09"/>
    <w:rsid w:val="007F75B3"/>
    <w:rsid w:val="00802E35"/>
    <w:rsid w:val="00804F10"/>
    <w:rsid w:val="00806966"/>
    <w:rsid w:val="00811CCD"/>
    <w:rsid w:val="00812F34"/>
    <w:rsid w:val="00813B26"/>
    <w:rsid w:val="008155A6"/>
    <w:rsid w:val="00817F3F"/>
    <w:rsid w:val="0082207F"/>
    <w:rsid w:val="00834B1B"/>
    <w:rsid w:val="008421DA"/>
    <w:rsid w:val="0084731C"/>
    <w:rsid w:val="00856066"/>
    <w:rsid w:val="008619F9"/>
    <w:rsid w:val="00864348"/>
    <w:rsid w:val="008805F6"/>
    <w:rsid w:val="0088578F"/>
    <w:rsid w:val="008971F6"/>
    <w:rsid w:val="008A1758"/>
    <w:rsid w:val="008A6BC7"/>
    <w:rsid w:val="008C69A6"/>
    <w:rsid w:val="008C6FC5"/>
    <w:rsid w:val="008D21B2"/>
    <w:rsid w:val="008E0907"/>
    <w:rsid w:val="008E1393"/>
    <w:rsid w:val="008E501E"/>
    <w:rsid w:val="008F2DC5"/>
    <w:rsid w:val="008F4AEA"/>
    <w:rsid w:val="009013A9"/>
    <w:rsid w:val="00902139"/>
    <w:rsid w:val="00904592"/>
    <w:rsid w:val="0090678C"/>
    <w:rsid w:val="00910204"/>
    <w:rsid w:val="00910431"/>
    <w:rsid w:val="00911BA2"/>
    <w:rsid w:val="00913612"/>
    <w:rsid w:val="00914E67"/>
    <w:rsid w:val="00922697"/>
    <w:rsid w:val="00922D89"/>
    <w:rsid w:val="009316A8"/>
    <w:rsid w:val="009364DC"/>
    <w:rsid w:val="009458F4"/>
    <w:rsid w:val="00960095"/>
    <w:rsid w:val="009622E1"/>
    <w:rsid w:val="00967005"/>
    <w:rsid w:val="00970B66"/>
    <w:rsid w:val="00971E11"/>
    <w:rsid w:val="00981A41"/>
    <w:rsid w:val="00982F7A"/>
    <w:rsid w:val="00986A7D"/>
    <w:rsid w:val="00992130"/>
    <w:rsid w:val="00992C6A"/>
    <w:rsid w:val="00992DF5"/>
    <w:rsid w:val="0099401B"/>
    <w:rsid w:val="009A5A5A"/>
    <w:rsid w:val="009A6D6B"/>
    <w:rsid w:val="009B18EC"/>
    <w:rsid w:val="009B25A0"/>
    <w:rsid w:val="009B289B"/>
    <w:rsid w:val="009B3E3F"/>
    <w:rsid w:val="009B43A4"/>
    <w:rsid w:val="009C000B"/>
    <w:rsid w:val="009C091E"/>
    <w:rsid w:val="009C106B"/>
    <w:rsid w:val="009C4167"/>
    <w:rsid w:val="009D64F7"/>
    <w:rsid w:val="009E0513"/>
    <w:rsid w:val="009E1D63"/>
    <w:rsid w:val="009E3EDF"/>
    <w:rsid w:val="009F1DAD"/>
    <w:rsid w:val="009F69DB"/>
    <w:rsid w:val="00A022B9"/>
    <w:rsid w:val="00A02511"/>
    <w:rsid w:val="00A14B6F"/>
    <w:rsid w:val="00A1513F"/>
    <w:rsid w:val="00A17E6E"/>
    <w:rsid w:val="00A24216"/>
    <w:rsid w:val="00A279E3"/>
    <w:rsid w:val="00A3325C"/>
    <w:rsid w:val="00A359CD"/>
    <w:rsid w:val="00A47B8D"/>
    <w:rsid w:val="00A47ECC"/>
    <w:rsid w:val="00A51CD9"/>
    <w:rsid w:val="00A5387B"/>
    <w:rsid w:val="00A55A08"/>
    <w:rsid w:val="00A57FE9"/>
    <w:rsid w:val="00A63AEA"/>
    <w:rsid w:val="00A65FE6"/>
    <w:rsid w:val="00A6752F"/>
    <w:rsid w:val="00A7009C"/>
    <w:rsid w:val="00A711C2"/>
    <w:rsid w:val="00A76197"/>
    <w:rsid w:val="00A76B0B"/>
    <w:rsid w:val="00A77A69"/>
    <w:rsid w:val="00A82644"/>
    <w:rsid w:val="00A84D87"/>
    <w:rsid w:val="00A8520C"/>
    <w:rsid w:val="00AA0AF3"/>
    <w:rsid w:val="00AA3068"/>
    <w:rsid w:val="00AA3382"/>
    <w:rsid w:val="00AA38FE"/>
    <w:rsid w:val="00AA6243"/>
    <w:rsid w:val="00AB53D3"/>
    <w:rsid w:val="00AB6F2F"/>
    <w:rsid w:val="00AC3704"/>
    <w:rsid w:val="00AC54E3"/>
    <w:rsid w:val="00AE08DD"/>
    <w:rsid w:val="00AE1234"/>
    <w:rsid w:val="00AE27A5"/>
    <w:rsid w:val="00AE69C3"/>
    <w:rsid w:val="00AF0B3B"/>
    <w:rsid w:val="00AF316B"/>
    <w:rsid w:val="00AF3C00"/>
    <w:rsid w:val="00B00B30"/>
    <w:rsid w:val="00B02F86"/>
    <w:rsid w:val="00B10E23"/>
    <w:rsid w:val="00B11A8A"/>
    <w:rsid w:val="00B17B8C"/>
    <w:rsid w:val="00B2557F"/>
    <w:rsid w:val="00B31D5E"/>
    <w:rsid w:val="00B349D8"/>
    <w:rsid w:val="00B400C0"/>
    <w:rsid w:val="00B41EF6"/>
    <w:rsid w:val="00B516AD"/>
    <w:rsid w:val="00B52770"/>
    <w:rsid w:val="00B5685F"/>
    <w:rsid w:val="00B63B65"/>
    <w:rsid w:val="00B65D05"/>
    <w:rsid w:val="00B86D5E"/>
    <w:rsid w:val="00B90143"/>
    <w:rsid w:val="00B9099B"/>
    <w:rsid w:val="00B922BA"/>
    <w:rsid w:val="00B925C3"/>
    <w:rsid w:val="00B9443B"/>
    <w:rsid w:val="00B94EAE"/>
    <w:rsid w:val="00B95123"/>
    <w:rsid w:val="00BA11A5"/>
    <w:rsid w:val="00BA3457"/>
    <w:rsid w:val="00BA3987"/>
    <w:rsid w:val="00BA3D90"/>
    <w:rsid w:val="00BA6C20"/>
    <w:rsid w:val="00BC03DC"/>
    <w:rsid w:val="00BC1DA5"/>
    <w:rsid w:val="00BC4832"/>
    <w:rsid w:val="00BC4D0A"/>
    <w:rsid w:val="00BC56BC"/>
    <w:rsid w:val="00BC6101"/>
    <w:rsid w:val="00BC7E84"/>
    <w:rsid w:val="00BD2954"/>
    <w:rsid w:val="00BD6783"/>
    <w:rsid w:val="00BD74C9"/>
    <w:rsid w:val="00BE0C7B"/>
    <w:rsid w:val="00BE7BDB"/>
    <w:rsid w:val="00BF0C38"/>
    <w:rsid w:val="00BF2908"/>
    <w:rsid w:val="00BF6AA1"/>
    <w:rsid w:val="00C00373"/>
    <w:rsid w:val="00C0144C"/>
    <w:rsid w:val="00C11732"/>
    <w:rsid w:val="00C2720C"/>
    <w:rsid w:val="00C34E79"/>
    <w:rsid w:val="00C37174"/>
    <w:rsid w:val="00C4051E"/>
    <w:rsid w:val="00C41A06"/>
    <w:rsid w:val="00C64146"/>
    <w:rsid w:val="00C7354C"/>
    <w:rsid w:val="00C84EB1"/>
    <w:rsid w:val="00C87406"/>
    <w:rsid w:val="00C907FF"/>
    <w:rsid w:val="00C90854"/>
    <w:rsid w:val="00C925F9"/>
    <w:rsid w:val="00C940DE"/>
    <w:rsid w:val="00CA38E0"/>
    <w:rsid w:val="00CB1A91"/>
    <w:rsid w:val="00CB5B64"/>
    <w:rsid w:val="00CB7F44"/>
    <w:rsid w:val="00CC0275"/>
    <w:rsid w:val="00CC0BF0"/>
    <w:rsid w:val="00CD2DE3"/>
    <w:rsid w:val="00CD3EC3"/>
    <w:rsid w:val="00CD3FCF"/>
    <w:rsid w:val="00CD455D"/>
    <w:rsid w:val="00CE1A43"/>
    <w:rsid w:val="00CF3650"/>
    <w:rsid w:val="00CF5E14"/>
    <w:rsid w:val="00D00068"/>
    <w:rsid w:val="00D004D7"/>
    <w:rsid w:val="00D06235"/>
    <w:rsid w:val="00D11BEA"/>
    <w:rsid w:val="00D12955"/>
    <w:rsid w:val="00D13D92"/>
    <w:rsid w:val="00D15F23"/>
    <w:rsid w:val="00D17F75"/>
    <w:rsid w:val="00D219AF"/>
    <w:rsid w:val="00D225AE"/>
    <w:rsid w:val="00D26E4A"/>
    <w:rsid w:val="00D332FA"/>
    <w:rsid w:val="00D344CE"/>
    <w:rsid w:val="00D36EB1"/>
    <w:rsid w:val="00D46428"/>
    <w:rsid w:val="00D46519"/>
    <w:rsid w:val="00D472F3"/>
    <w:rsid w:val="00D47BAD"/>
    <w:rsid w:val="00D510B8"/>
    <w:rsid w:val="00D5111B"/>
    <w:rsid w:val="00D6250C"/>
    <w:rsid w:val="00D71E31"/>
    <w:rsid w:val="00D72D4E"/>
    <w:rsid w:val="00D8166E"/>
    <w:rsid w:val="00D8491C"/>
    <w:rsid w:val="00D8650D"/>
    <w:rsid w:val="00D933F6"/>
    <w:rsid w:val="00D93E1A"/>
    <w:rsid w:val="00D95387"/>
    <w:rsid w:val="00DA2F03"/>
    <w:rsid w:val="00DA61B7"/>
    <w:rsid w:val="00DB0C5A"/>
    <w:rsid w:val="00DB1420"/>
    <w:rsid w:val="00DB2A2F"/>
    <w:rsid w:val="00DB2ADB"/>
    <w:rsid w:val="00DC6425"/>
    <w:rsid w:val="00DD262D"/>
    <w:rsid w:val="00DE135D"/>
    <w:rsid w:val="00DE2FDD"/>
    <w:rsid w:val="00DF4F68"/>
    <w:rsid w:val="00E014D4"/>
    <w:rsid w:val="00E054D0"/>
    <w:rsid w:val="00E05E87"/>
    <w:rsid w:val="00E13795"/>
    <w:rsid w:val="00E15872"/>
    <w:rsid w:val="00E16733"/>
    <w:rsid w:val="00E30478"/>
    <w:rsid w:val="00E31C17"/>
    <w:rsid w:val="00E339C0"/>
    <w:rsid w:val="00E34B8D"/>
    <w:rsid w:val="00E40C37"/>
    <w:rsid w:val="00E426A7"/>
    <w:rsid w:val="00E43FA8"/>
    <w:rsid w:val="00E45AEB"/>
    <w:rsid w:val="00E51092"/>
    <w:rsid w:val="00E5221A"/>
    <w:rsid w:val="00E56101"/>
    <w:rsid w:val="00E56E0A"/>
    <w:rsid w:val="00E57D04"/>
    <w:rsid w:val="00E6605C"/>
    <w:rsid w:val="00E66DEC"/>
    <w:rsid w:val="00E70719"/>
    <w:rsid w:val="00E7131B"/>
    <w:rsid w:val="00E7360A"/>
    <w:rsid w:val="00E76AD9"/>
    <w:rsid w:val="00E77FF0"/>
    <w:rsid w:val="00E809AB"/>
    <w:rsid w:val="00E81132"/>
    <w:rsid w:val="00E823AF"/>
    <w:rsid w:val="00E8402E"/>
    <w:rsid w:val="00E92E2D"/>
    <w:rsid w:val="00E93657"/>
    <w:rsid w:val="00E97594"/>
    <w:rsid w:val="00E97BD9"/>
    <w:rsid w:val="00EA0E75"/>
    <w:rsid w:val="00EA14A2"/>
    <w:rsid w:val="00EA1895"/>
    <w:rsid w:val="00EA2ABC"/>
    <w:rsid w:val="00EB03A1"/>
    <w:rsid w:val="00EB2572"/>
    <w:rsid w:val="00EB3C86"/>
    <w:rsid w:val="00EB5F83"/>
    <w:rsid w:val="00EB5FF2"/>
    <w:rsid w:val="00EC167E"/>
    <w:rsid w:val="00EC1D83"/>
    <w:rsid w:val="00EC3BE7"/>
    <w:rsid w:val="00EC5950"/>
    <w:rsid w:val="00EC59BD"/>
    <w:rsid w:val="00ED07A7"/>
    <w:rsid w:val="00ED17B6"/>
    <w:rsid w:val="00EE14D5"/>
    <w:rsid w:val="00EE2116"/>
    <w:rsid w:val="00EE6EE2"/>
    <w:rsid w:val="00EF7AAE"/>
    <w:rsid w:val="00F05DC6"/>
    <w:rsid w:val="00F126BF"/>
    <w:rsid w:val="00F13B25"/>
    <w:rsid w:val="00F16608"/>
    <w:rsid w:val="00F16881"/>
    <w:rsid w:val="00F17262"/>
    <w:rsid w:val="00F20D96"/>
    <w:rsid w:val="00F23E50"/>
    <w:rsid w:val="00F23E98"/>
    <w:rsid w:val="00F33D9D"/>
    <w:rsid w:val="00F34C0F"/>
    <w:rsid w:val="00F36A4C"/>
    <w:rsid w:val="00F45FF5"/>
    <w:rsid w:val="00F55CCB"/>
    <w:rsid w:val="00F6460C"/>
    <w:rsid w:val="00F6545F"/>
    <w:rsid w:val="00F6650E"/>
    <w:rsid w:val="00F703A3"/>
    <w:rsid w:val="00F71E9A"/>
    <w:rsid w:val="00F73A02"/>
    <w:rsid w:val="00F75A05"/>
    <w:rsid w:val="00F9008D"/>
    <w:rsid w:val="00F974D3"/>
    <w:rsid w:val="00F97613"/>
    <w:rsid w:val="00FA07B0"/>
    <w:rsid w:val="00FB626C"/>
    <w:rsid w:val="00FC7DD2"/>
    <w:rsid w:val="00FD6AF0"/>
    <w:rsid w:val="00FE2A15"/>
    <w:rsid w:val="00FE477E"/>
    <w:rsid w:val="00FE5AD2"/>
    <w:rsid w:val="00FF0F8F"/>
    <w:rsid w:val="00FF4A76"/>
    <w:rsid w:val="00FF4F7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53C"/>
    <w:pPr>
      <w:suppressAutoHyphens/>
      <w:jc w:val="both"/>
    </w:pPr>
    <w:rPr>
      <w:rFonts w:ascii="Arial" w:hAnsi="Arial"/>
      <w:lang w:eastAsia="ar-SA"/>
    </w:rPr>
  </w:style>
  <w:style w:type="paragraph" w:styleId="Ttulo1">
    <w:name w:val="heading 1"/>
    <w:basedOn w:val="Normal"/>
    <w:next w:val="Normal"/>
    <w:qFormat/>
    <w:rsid w:val="0035653C"/>
    <w:pPr>
      <w:keepNext/>
      <w:tabs>
        <w:tab w:val="num" w:pos="0"/>
      </w:tabs>
      <w:outlineLvl w:val="0"/>
    </w:pPr>
    <w:rPr>
      <w:b/>
    </w:rPr>
  </w:style>
  <w:style w:type="paragraph" w:styleId="Ttulo2">
    <w:name w:val="heading 2"/>
    <w:basedOn w:val="Normal"/>
    <w:next w:val="Normal"/>
    <w:qFormat/>
    <w:rsid w:val="0035653C"/>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35653C"/>
    <w:pPr>
      <w:keepNext/>
      <w:tabs>
        <w:tab w:val="num" w:pos="0"/>
      </w:tabs>
      <w:ind w:right="-93"/>
      <w:jc w:val="center"/>
      <w:outlineLvl w:val="2"/>
    </w:pPr>
    <w:rPr>
      <w:b/>
      <w:sz w:val="22"/>
    </w:rPr>
  </w:style>
  <w:style w:type="paragraph" w:styleId="Ttulo4">
    <w:name w:val="heading 4"/>
    <w:basedOn w:val="Normal"/>
    <w:next w:val="Normal"/>
    <w:qFormat/>
    <w:rsid w:val="0035653C"/>
    <w:pPr>
      <w:keepNext/>
      <w:tabs>
        <w:tab w:val="num" w:pos="0"/>
      </w:tabs>
      <w:outlineLvl w:val="3"/>
    </w:pPr>
    <w:rPr>
      <w:rFonts w:cs="Arial"/>
      <w:b/>
      <w:sz w:val="22"/>
    </w:rPr>
  </w:style>
  <w:style w:type="paragraph" w:styleId="Ttulo5">
    <w:name w:val="heading 5"/>
    <w:basedOn w:val="Normal"/>
    <w:next w:val="Normal"/>
    <w:qFormat/>
    <w:rsid w:val="0035653C"/>
    <w:pPr>
      <w:keepNext/>
      <w:tabs>
        <w:tab w:val="num" w:pos="0"/>
      </w:tabs>
      <w:ind w:left="1440"/>
      <w:outlineLvl w:val="4"/>
    </w:pPr>
    <w:rPr>
      <w:rFonts w:cs="Arial"/>
      <w:b/>
      <w:sz w:val="22"/>
    </w:rPr>
  </w:style>
  <w:style w:type="paragraph" w:styleId="Ttulo6">
    <w:name w:val="heading 6"/>
    <w:basedOn w:val="Normal"/>
    <w:next w:val="Normal"/>
    <w:qFormat/>
    <w:rsid w:val="0035653C"/>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35653C"/>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35653C"/>
    <w:pPr>
      <w:keepNext/>
      <w:tabs>
        <w:tab w:val="num" w:pos="0"/>
      </w:tabs>
      <w:spacing w:before="120"/>
      <w:ind w:left="23"/>
      <w:jc w:val="center"/>
      <w:outlineLvl w:val="7"/>
    </w:pPr>
    <w:rPr>
      <w:rFonts w:cs="Arial"/>
      <w:sz w:val="24"/>
    </w:rPr>
  </w:style>
  <w:style w:type="paragraph" w:styleId="Ttulo9">
    <w:name w:val="heading 9"/>
    <w:basedOn w:val="Normal"/>
    <w:next w:val="Normal"/>
    <w:qFormat/>
    <w:rsid w:val="0035653C"/>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35653C"/>
    <w:rPr>
      <w:rFonts w:ascii="Symbol" w:hAnsi="Symbol"/>
    </w:rPr>
  </w:style>
  <w:style w:type="character" w:customStyle="1" w:styleId="Absatz-Standardschriftart">
    <w:name w:val="Absatz-Standardschriftart"/>
    <w:rsid w:val="0035653C"/>
  </w:style>
  <w:style w:type="character" w:customStyle="1" w:styleId="WW-Absatz-Standardschriftart">
    <w:name w:val="WW-Absatz-Standardschriftart"/>
    <w:rsid w:val="0035653C"/>
  </w:style>
  <w:style w:type="character" w:customStyle="1" w:styleId="WW8Num1z0">
    <w:name w:val="WW8Num1z0"/>
    <w:rsid w:val="0035653C"/>
    <w:rPr>
      <w:rFonts w:ascii="Symbol" w:hAnsi="Symbol"/>
    </w:rPr>
  </w:style>
  <w:style w:type="character" w:customStyle="1" w:styleId="WW-Absatz-Standardschriftart1">
    <w:name w:val="WW-Absatz-Standardschriftart1"/>
    <w:rsid w:val="0035653C"/>
  </w:style>
  <w:style w:type="character" w:customStyle="1" w:styleId="WW-WW8Num1z0">
    <w:name w:val="WW-WW8Num1z0"/>
    <w:rsid w:val="0035653C"/>
    <w:rPr>
      <w:rFonts w:ascii="Symbol" w:hAnsi="Symbol"/>
    </w:rPr>
  </w:style>
  <w:style w:type="character" w:customStyle="1" w:styleId="WW-Absatz-Standardschriftart11">
    <w:name w:val="WW-Absatz-Standardschriftart11"/>
    <w:rsid w:val="0035653C"/>
  </w:style>
  <w:style w:type="character" w:customStyle="1" w:styleId="WW-WW8Num1z01">
    <w:name w:val="WW-WW8Num1z01"/>
    <w:rsid w:val="0035653C"/>
    <w:rPr>
      <w:rFonts w:ascii="Symbol" w:hAnsi="Symbol"/>
    </w:rPr>
  </w:style>
  <w:style w:type="character" w:customStyle="1" w:styleId="WW-Absatz-Standardschriftart111">
    <w:name w:val="WW-Absatz-Standardschriftart111"/>
    <w:rsid w:val="0035653C"/>
  </w:style>
  <w:style w:type="character" w:customStyle="1" w:styleId="WW-WW8Num1z011">
    <w:name w:val="WW-WW8Num1z011"/>
    <w:rsid w:val="0035653C"/>
    <w:rPr>
      <w:rFonts w:ascii="Symbol" w:hAnsi="Symbol"/>
    </w:rPr>
  </w:style>
  <w:style w:type="character" w:customStyle="1" w:styleId="WW-Absatz-Standardschriftart1111">
    <w:name w:val="WW-Absatz-Standardschriftart1111"/>
    <w:rsid w:val="0035653C"/>
  </w:style>
  <w:style w:type="character" w:customStyle="1" w:styleId="WW-WW8Num1z0111">
    <w:name w:val="WW-WW8Num1z0111"/>
    <w:rsid w:val="0035653C"/>
    <w:rPr>
      <w:rFonts w:ascii="Symbol" w:hAnsi="Symbol"/>
    </w:rPr>
  </w:style>
  <w:style w:type="character" w:customStyle="1" w:styleId="WW-Absatz-Standardschriftart11111">
    <w:name w:val="WW-Absatz-Standardschriftart11111"/>
    <w:rsid w:val="0035653C"/>
  </w:style>
  <w:style w:type="character" w:customStyle="1" w:styleId="WW-WW8Num1z01111">
    <w:name w:val="WW-WW8Num1z01111"/>
    <w:rsid w:val="0035653C"/>
    <w:rPr>
      <w:rFonts w:ascii="Symbol" w:hAnsi="Symbol"/>
    </w:rPr>
  </w:style>
  <w:style w:type="character" w:customStyle="1" w:styleId="WW-Absatz-Standardschriftart111111">
    <w:name w:val="WW-Absatz-Standardschriftart111111"/>
    <w:rsid w:val="0035653C"/>
  </w:style>
  <w:style w:type="character" w:customStyle="1" w:styleId="WW-WW8Num1z011111">
    <w:name w:val="WW-WW8Num1z011111"/>
    <w:rsid w:val="0035653C"/>
    <w:rPr>
      <w:rFonts w:ascii="Symbol" w:hAnsi="Symbol"/>
    </w:rPr>
  </w:style>
  <w:style w:type="character" w:customStyle="1" w:styleId="WW-Absatz-Standardschriftart1111111">
    <w:name w:val="WW-Absatz-Standardschriftart1111111"/>
    <w:rsid w:val="0035653C"/>
  </w:style>
  <w:style w:type="character" w:customStyle="1" w:styleId="WW8Num13z0">
    <w:name w:val="WW8Num13z0"/>
    <w:rsid w:val="0035653C"/>
    <w:rPr>
      <w:b w:val="0"/>
    </w:rPr>
  </w:style>
  <w:style w:type="character" w:customStyle="1" w:styleId="WW8Num14z0">
    <w:name w:val="WW8Num14z0"/>
    <w:rsid w:val="0035653C"/>
    <w:rPr>
      <w:rFonts w:ascii="Times New Roman" w:hAnsi="Times New Roman"/>
    </w:rPr>
  </w:style>
  <w:style w:type="character" w:customStyle="1" w:styleId="WW8Num15z0">
    <w:name w:val="WW8Num15z0"/>
    <w:rsid w:val="0035653C"/>
    <w:rPr>
      <w:rFonts w:ascii="Symbol" w:eastAsia="Times New Roman" w:hAnsi="Symbol" w:cs="Arial"/>
    </w:rPr>
  </w:style>
  <w:style w:type="character" w:customStyle="1" w:styleId="WW8Num15z1">
    <w:name w:val="WW8Num15z1"/>
    <w:rsid w:val="0035653C"/>
    <w:rPr>
      <w:rFonts w:ascii="Courier New" w:hAnsi="Courier New" w:cs="Courier New"/>
    </w:rPr>
  </w:style>
  <w:style w:type="character" w:customStyle="1" w:styleId="WW8Num15z2">
    <w:name w:val="WW8Num15z2"/>
    <w:rsid w:val="0035653C"/>
    <w:rPr>
      <w:rFonts w:ascii="Wingdings" w:hAnsi="Wingdings"/>
    </w:rPr>
  </w:style>
  <w:style w:type="character" w:customStyle="1" w:styleId="WW8Num15z3">
    <w:name w:val="WW8Num15z3"/>
    <w:rsid w:val="0035653C"/>
    <w:rPr>
      <w:rFonts w:ascii="Symbol" w:hAnsi="Symbol"/>
    </w:rPr>
  </w:style>
  <w:style w:type="character" w:customStyle="1" w:styleId="WW8Num17z0">
    <w:name w:val="WW8Num17z0"/>
    <w:rsid w:val="0035653C"/>
    <w:rPr>
      <w:rFonts w:ascii="Times New Roman" w:eastAsia="Times New Roman" w:hAnsi="Times New Roman" w:cs="Times New Roman"/>
    </w:rPr>
  </w:style>
  <w:style w:type="character" w:customStyle="1" w:styleId="WW8Num17z1">
    <w:name w:val="WW8Num17z1"/>
    <w:rsid w:val="0035653C"/>
    <w:rPr>
      <w:rFonts w:ascii="Courier New" w:hAnsi="Courier New"/>
    </w:rPr>
  </w:style>
  <w:style w:type="character" w:customStyle="1" w:styleId="WW8Num17z2">
    <w:name w:val="WW8Num17z2"/>
    <w:rsid w:val="0035653C"/>
    <w:rPr>
      <w:rFonts w:ascii="Wingdings" w:hAnsi="Wingdings"/>
    </w:rPr>
  </w:style>
  <w:style w:type="character" w:customStyle="1" w:styleId="WW8Num17z3">
    <w:name w:val="WW8Num17z3"/>
    <w:rsid w:val="0035653C"/>
    <w:rPr>
      <w:rFonts w:ascii="Symbol" w:hAnsi="Symbol"/>
    </w:rPr>
  </w:style>
  <w:style w:type="character" w:customStyle="1" w:styleId="WW8Num18z0">
    <w:name w:val="WW8Num18z0"/>
    <w:rsid w:val="0035653C"/>
    <w:rPr>
      <w:rFonts w:ascii="Symbol" w:hAnsi="Symbol"/>
    </w:rPr>
  </w:style>
  <w:style w:type="character" w:customStyle="1" w:styleId="WW8Num19z1">
    <w:name w:val="WW8Num19z1"/>
    <w:rsid w:val="0035653C"/>
    <w:rPr>
      <w:rFonts w:ascii="Times New Roman" w:eastAsia="Times New Roman" w:hAnsi="Times New Roman" w:cs="Times New Roman"/>
    </w:rPr>
  </w:style>
  <w:style w:type="character" w:customStyle="1" w:styleId="WW8Num20z0">
    <w:name w:val="WW8Num20z0"/>
    <w:rsid w:val="0035653C"/>
    <w:rPr>
      <w:b w:val="0"/>
    </w:rPr>
  </w:style>
  <w:style w:type="character" w:customStyle="1" w:styleId="WW8Num22z0">
    <w:name w:val="WW8Num22z0"/>
    <w:rsid w:val="0035653C"/>
    <w:rPr>
      <w:rFonts w:ascii="Symbol" w:hAnsi="Symbol"/>
    </w:rPr>
  </w:style>
  <w:style w:type="character" w:customStyle="1" w:styleId="WW8Num28z0">
    <w:name w:val="WW8Num28z0"/>
    <w:rsid w:val="0035653C"/>
    <w:rPr>
      <w:b w:val="0"/>
    </w:rPr>
  </w:style>
  <w:style w:type="character" w:customStyle="1" w:styleId="WW8Num29z0">
    <w:name w:val="WW8Num29z0"/>
    <w:rsid w:val="0035653C"/>
    <w:rPr>
      <w:rFonts w:ascii="Symbol" w:hAnsi="Symbol"/>
      <w:color w:val="auto"/>
      <w:sz w:val="28"/>
    </w:rPr>
  </w:style>
  <w:style w:type="character" w:customStyle="1" w:styleId="WW8Num30z0">
    <w:name w:val="WW8Num30z0"/>
    <w:rsid w:val="0035653C"/>
    <w:rPr>
      <w:b w:val="0"/>
    </w:rPr>
  </w:style>
  <w:style w:type="character" w:customStyle="1" w:styleId="WW8NumSt13z0">
    <w:name w:val="WW8NumSt13z0"/>
    <w:rsid w:val="0035653C"/>
    <w:rPr>
      <w:rFonts w:ascii="Symbol" w:hAnsi="Symbol"/>
    </w:rPr>
  </w:style>
  <w:style w:type="character" w:customStyle="1" w:styleId="WW-Fontepargpadro">
    <w:name w:val="WW-Fonte parág. padrão"/>
    <w:rsid w:val="0035653C"/>
  </w:style>
  <w:style w:type="character" w:customStyle="1" w:styleId="WW-Absatz-Standardschriftart11111111">
    <w:name w:val="WW-Absatz-Standardschriftart11111111"/>
    <w:rsid w:val="0035653C"/>
  </w:style>
  <w:style w:type="character" w:customStyle="1" w:styleId="WW-Fontepargpadro1">
    <w:name w:val="WW-Fonte parág. padrão1"/>
    <w:rsid w:val="0035653C"/>
  </w:style>
  <w:style w:type="character" w:customStyle="1" w:styleId="WW-Fontepargpadro11">
    <w:name w:val="WW-Fonte parág. padrão11"/>
    <w:rsid w:val="0035653C"/>
  </w:style>
  <w:style w:type="character" w:styleId="Hyperlink">
    <w:name w:val="Hyperlink"/>
    <w:semiHidden/>
    <w:rsid w:val="0035653C"/>
    <w:rPr>
      <w:color w:val="0000FF"/>
      <w:u w:val="single"/>
    </w:rPr>
  </w:style>
  <w:style w:type="character" w:customStyle="1" w:styleId="WW8Num4z1">
    <w:name w:val="WW8Num4z1"/>
    <w:rsid w:val="0035653C"/>
    <w:rPr>
      <w:b w:val="0"/>
      <w:color w:val="000000"/>
    </w:rPr>
  </w:style>
  <w:style w:type="character" w:customStyle="1" w:styleId="WW8Num7z0">
    <w:name w:val="WW8Num7z0"/>
    <w:rsid w:val="0035653C"/>
    <w:rPr>
      <w:rFonts w:ascii="Symbol" w:hAnsi="Symbol"/>
    </w:rPr>
  </w:style>
  <w:style w:type="character" w:customStyle="1" w:styleId="WW8Num7z1">
    <w:name w:val="WW8Num7z1"/>
    <w:rsid w:val="0035653C"/>
    <w:rPr>
      <w:rFonts w:ascii="Courier New" w:hAnsi="Courier New"/>
    </w:rPr>
  </w:style>
  <w:style w:type="character" w:customStyle="1" w:styleId="WW8Num7z2">
    <w:name w:val="WW8Num7z2"/>
    <w:rsid w:val="0035653C"/>
    <w:rPr>
      <w:rFonts w:ascii="Wingdings" w:hAnsi="Wingdings"/>
    </w:rPr>
  </w:style>
  <w:style w:type="character" w:customStyle="1" w:styleId="WW8Num8z0">
    <w:name w:val="WW8Num8z0"/>
    <w:rsid w:val="0035653C"/>
    <w:rPr>
      <w:rFonts w:ascii="Symbol" w:hAnsi="Symbol"/>
    </w:rPr>
  </w:style>
  <w:style w:type="character" w:customStyle="1" w:styleId="WW8Num8z1">
    <w:name w:val="WW8Num8z1"/>
    <w:rsid w:val="0035653C"/>
    <w:rPr>
      <w:rFonts w:ascii="Courier New" w:hAnsi="Courier New"/>
    </w:rPr>
  </w:style>
  <w:style w:type="character" w:customStyle="1" w:styleId="WW8Num8z2">
    <w:name w:val="WW8Num8z2"/>
    <w:rsid w:val="0035653C"/>
    <w:rPr>
      <w:rFonts w:ascii="Wingdings" w:hAnsi="Wingdings"/>
    </w:rPr>
  </w:style>
  <w:style w:type="character" w:styleId="Nmerodepgina">
    <w:name w:val="page number"/>
    <w:basedOn w:val="WW-Fontepargpadro"/>
    <w:semiHidden/>
    <w:rsid w:val="0035653C"/>
  </w:style>
  <w:style w:type="character" w:customStyle="1" w:styleId="SmbolosdeNumerao">
    <w:name w:val="Símbolos de Numeração"/>
    <w:rsid w:val="0035653C"/>
  </w:style>
  <w:style w:type="character" w:customStyle="1" w:styleId="WW-SmbolosdeNumerao">
    <w:name w:val="WW-Símbolos de Numeração"/>
    <w:rsid w:val="0035653C"/>
  </w:style>
  <w:style w:type="character" w:customStyle="1" w:styleId="WW-SmbolosdeNumerao1">
    <w:name w:val="WW-Símbolos de Numeração1"/>
    <w:rsid w:val="0035653C"/>
  </w:style>
  <w:style w:type="character" w:customStyle="1" w:styleId="WW-SmbolosdeNumerao11">
    <w:name w:val="WW-Símbolos de Numeração11"/>
    <w:rsid w:val="0035653C"/>
  </w:style>
  <w:style w:type="character" w:customStyle="1" w:styleId="WW-SmbolosdeNumerao111">
    <w:name w:val="WW-Símbolos de Numeração111"/>
    <w:rsid w:val="0035653C"/>
  </w:style>
  <w:style w:type="character" w:customStyle="1" w:styleId="WW-SmbolosdeNumerao1111">
    <w:name w:val="WW-Símbolos de Numeração1111"/>
    <w:rsid w:val="0035653C"/>
  </w:style>
  <w:style w:type="character" w:customStyle="1" w:styleId="WW-SmbolosdeNumerao11111">
    <w:name w:val="WW-Símbolos de Numeração11111"/>
    <w:rsid w:val="0035653C"/>
  </w:style>
  <w:style w:type="character" w:customStyle="1" w:styleId="Smbolosdenumerao0">
    <w:name w:val="Símbolos de numeração"/>
    <w:rsid w:val="0035653C"/>
  </w:style>
  <w:style w:type="character" w:customStyle="1" w:styleId="Marcadores">
    <w:name w:val="Marcadores"/>
    <w:rsid w:val="0035653C"/>
    <w:rPr>
      <w:rFonts w:ascii="StarSymbol" w:eastAsia="StarSymbol" w:hAnsi="StarSymbol" w:cs="StarSymbol"/>
      <w:sz w:val="18"/>
      <w:szCs w:val="18"/>
    </w:rPr>
  </w:style>
  <w:style w:type="paragraph" w:customStyle="1" w:styleId="Captulo">
    <w:name w:val="Capítulo"/>
    <w:basedOn w:val="Normal"/>
    <w:next w:val="Corpodetexto"/>
    <w:rsid w:val="0035653C"/>
    <w:pPr>
      <w:keepNext/>
      <w:spacing w:before="240" w:after="120"/>
    </w:pPr>
    <w:rPr>
      <w:rFonts w:eastAsia="Tahoma" w:cs="Tahoma"/>
      <w:sz w:val="28"/>
      <w:szCs w:val="28"/>
    </w:rPr>
  </w:style>
  <w:style w:type="paragraph" w:styleId="Corpodetexto">
    <w:name w:val="Body Text"/>
    <w:basedOn w:val="Normal"/>
    <w:semiHidden/>
    <w:rsid w:val="0035653C"/>
    <w:rPr>
      <w:sz w:val="22"/>
    </w:rPr>
  </w:style>
  <w:style w:type="paragraph" w:styleId="Lista">
    <w:name w:val="List"/>
    <w:basedOn w:val="Corpodetexto"/>
    <w:semiHidden/>
    <w:rsid w:val="0035653C"/>
    <w:rPr>
      <w:rFonts w:cs="Tahoma"/>
    </w:rPr>
  </w:style>
  <w:style w:type="paragraph" w:styleId="Legenda">
    <w:name w:val="caption"/>
    <w:basedOn w:val="Normal"/>
    <w:qFormat/>
    <w:rsid w:val="0035653C"/>
    <w:pPr>
      <w:suppressLineNumbers/>
      <w:spacing w:before="120" w:after="120"/>
    </w:pPr>
    <w:rPr>
      <w:rFonts w:cs="Tahoma"/>
      <w:i/>
      <w:iCs/>
    </w:rPr>
  </w:style>
  <w:style w:type="paragraph" w:customStyle="1" w:styleId="ndice">
    <w:name w:val="Índice"/>
    <w:basedOn w:val="Normal"/>
    <w:rsid w:val="0035653C"/>
    <w:pPr>
      <w:suppressLineNumbers/>
    </w:pPr>
    <w:rPr>
      <w:rFonts w:cs="Tahoma"/>
    </w:rPr>
  </w:style>
  <w:style w:type="paragraph" w:customStyle="1" w:styleId="TtuloPrincipal">
    <w:name w:val="Título Principal"/>
    <w:basedOn w:val="Normal"/>
    <w:next w:val="Corpodetexto"/>
    <w:rsid w:val="0035653C"/>
    <w:pPr>
      <w:keepNext/>
      <w:spacing w:before="240" w:after="120"/>
    </w:pPr>
    <w:rPr>
      <w:rFonts w:eastAsia="Lucida Sans Unicode" w:cs="Tahoma"/>
      <w:sz w:val="28"/>
      <w:szCs w:val="28"/>
    </w:rPr>
  </w:style>
  <w:style w:type="paragraph" w:customStyle="1" w:styleId="WW-Legenda">
    <w:name w:val="WW-Legenda"/>
    <w:basedOn w:val="Normal"/>
    <w:rsid w:val="0035653C"/>
    <w:pPr>
      <w:suppressLineNumbers/>
      <w:spacing w:before="120" w:after="120"/>
    </w:pPr>
    <w:rPr>
      <w:rFonts w:cs="Tahoma"/>
      <w:i/>
      <w:iCs/>
    </w:rPr>
  </w:style>
  <w:style w:type="paragraph" w:customStyle="1" w:styleId="WW-ndice">
    <w:name w:val="WW-Índice"/>
    <w:basedOn w:val="Normal"/>
    <w:rsid w:val="0035653C"/>
    <w:pPr>
      <w:suppressLineNumbers/>
    </w:pPr>
    <w:rPr>
      <w:rFonts w:cs="Tahoma"/>
    </w:rPr>
  </w:style>
  <w:style w:type="paragraph" w:customStyle="1" w:styleId="WW-TtuloPrincipal">
    <w:name w:val="WW-Título Principal"/>
    <w:basedOn w:val="Normal"/>
    <w:next w:val="Corpodetexto"/>
    <w:rsid w:val="0035653C"/>
    <w:pPr>
      <w:keepNext/>
      <w:spacing w:before="240" w:after="120"/>
    </w:pPr>
    <w:rPr>
      <w:rFonts w:eastAsia="Lucida Sans Unicode" w:cs="Tahoma"/>
      <w:sz w:val="28"/>
      <w:szCs w:val="28"/>
    </w:rPr>
  </w:style>
  <w:style w:type="paragraph" w:customStyle="1" w:styleId="WW-Legenda1">
    <w:name w:val="WW-Legenda1"/>
    <w:basedOn w:val="Normal"/>
    <w:rsid w:val="0035653C"/>
    <w:pPr>
      <w:suppressLineNumbers/>
      <w:spacing w:before="120" w:after="120"/>
    </w:pPr>
    <w:rPr>
      <w:rFonts w:cs="Tahoma"/>
      <w:i/>
      <w:iCs/>
    </w:rPr>
  </w:style>
  <w:style w:type="paragraph" w:customStyle="1" w:styleId="WW-ndice1">
    <w:name w:val="WW-Índice1"/>
    <w:basedOn w:val="Normal"/>
    <w:rsid w:val="0035653C"/>
    <w:pPr>
      <w:suppressLineNumbers/>
    </w:pPr>
    <w:rPr>
      <w:rFonts w:cs="Tahoma"/>
    </w:rPr>
  </w:style>
  <w:style w:type="paragraph" w:customStyle="1" w:styleId="WW-TtuloPrincipal1">
    <w:name w:val="WW-Título Principal1"/>
    <w:basedOn w:val="Normal"/>
    <w:next w:val="Corpodetexto"/>
    <w:rsid w:val="0035653C"/>
    <w:pPr>
      <w:keepNext/>
      <w:spacing w:before="240" w:after="120"/>
    </w:pPr>
    <w:rPr>
      <w:rFonts w:eastAsia="Lucida Sans Unicode" w:cs="Tahoma"/>
      <w:sz w:val="28"/>
      <w:szCs w:val="28"/>
    </w:rPr>
  </w:style>
  <w:style w:type="paragraph" w:customStyle="1" w:styleId="WW-Legenda11">
    <w:name w:val="WW-Legenda11"/>
    <w:basedOn w:val="Normal"/>
    <w:rsid w:val="0035653C"/>
    <w:pPr>
      <w:suppressLineNumbers/>
      <w:spacing w:before="120" w:after="120"/>
    </w:pPr>
    <w:rPr>
      <w:rFonts w:cs="Tahoma"/>
      <w:i/>
      <w:iCs/>
    </w:rPr>
  </w:style>
  <w:style w:type="paragraph" w:customStyle="1" w:styleId="WW-ndice11">
    <w:name w:val="WW-Índice11"/>
    <w:basedOn w:val="Normal"/>
    <w:rsid w:val="0035653C"/>
    <w:pPr>
      <w:suppressLineNumbers/>
    </w:pPr>
    <w:rPr>
      <w:rFonts w:cs="Tahoma"/>
    </w:rPr>
  </w:style>
  <w:style w:type="paragraph" w:customStyle="1" w:styleId="WW-TtuloPrincipal11">
    <w:name w:val="WW-Título Principal11"/>
    <w:basedOn w:val="Normal"/>
    <w:next w:val="Corpodetexto"/>
    <w:rsid w:val="0035653C"/>
    <w:pPr>
      <w:keepNext/>
      <w:spacing w:before="240" w:after="120"/>
    </w:pPr>
    <w:rPr>
      <w:rFonts w:eastAsia="Lucida Sans Unicode" w:cs="Tahoma"/>
      <w:sz w:val="28"/>
      <w:szCs w:val="28"/>
    </w:rPr>
  </w:style>
  <w:style w:type="paragraph" w:customStyle="1" w:styleId="WW-Legenda111">
    <w:name w:val="WW-Legenda111"/>
    <w:basedOn w:val="Normal"/>
    <w:rsid w:val="0035653C"/>
    <w:pPr>
      <w:suppressLineNumbers/>
      <w:spacing w:before="120" w:after="120"/>
    </w:pPr>
    <w:rPr>
      <w:rFonts w:cs="Tahoma"/>
      <w:i/>
      <w:iCs/>
    </w:rPr>
  </w:style>
  <w:style w:type="paragraph" w:customStyle="1" w:styleId="WW-ndice111">
    <w:name w:val="WW-Índice111"/>
    <w:basedOn w:val="Normal"/>
    <w:rsid w:val="0035653C"/>
    <w:pPr>
      <w:suppressLineNumbers/>
    </w:pPr>
    <w:rPr>
      <w:rFonts w:cs="Tahoma"/>
    </w:rPr>
  </w:style>
  <w:style w:type="paragraph" w:customStyle="1" w:styleId="WW-TtuloPrincipal111">
    <w:name w:val="WW-Título Principal111"/>
    <w:basedOn w:val="Normal"/>
    <w:next w:val="Corpodetexto"/>
    <w:rsid w:val="0035653C"/>
    <w:pPr>
      <w:keepNext/>
      <w:spacing w:before="240" w:after="120"/>
    </w:pPr>
    <w:rPr>
      <w:rFonts w:eastAsia="Lucida Sans Unicode" w:cs="Tahoma"/>
      <w:sz w:val="28"/>
      <w:szCs w:val="28"/>
    </w:rPr>
  </w:style>
  <w:style w:type="paragraph" w:customStyle="1" w:styleId="WW-Legenda1111">
    <w:name w:val="WW-Legenda1111"/>
    <w:basedOn w:val="Normal"/>
    <w:rsid w:val="0035653C"/>
    <w:pPr>
      <w:suppressLineNumbers/>
      <w:spacing w:before="120" w:after="120"/>
    </w:pPr>
    <w:rPr>
      <w:rFonts w:cs="Tahoma"/>
      <w:i/>
      <w:iCs/>
    </w:rPr>
  </w:style>
  <w:style w:type="paragraph" w:customStyle="1" w:styleId="WW-ndice1111">
    <w:name w:val="WW-Índice1111"/>
    <w:basedOn w:val="Normal"/>
    <w:rsid w:val="0035653C"/>
    <w:pPr>
      <w:suppressLineNumbers/>
    </w:pPr>
    <w:rPr>
      <w:rFonts w:cs="Tahoma"/>
    </w:rPr>
  </w:style>
  <w:style w:type="paragraph" w:customStyle="1" w:styleId="WW-TtuloPrincipal1111">
    <w:name w:val="WW-Título Principal1111"/>
    <w:basedOn w:val="Normal"/>
    <w:next w:val="Corpodetexto"/>
    <w:rsid w:val="0035653C"/>
    <w:pPr>
      <w:keepNext/>
      <w:spacing w:before="240" w:after="120"/>
    </w:pPr>
    <w:rPr>
      <w:rFonts w:eastAsia="Lucida Sans Unicode" w:cs="Tahoma"/>
      <w:sz w:val="28"/>
      <w:szCs w:val="28"/>
    </w:rPr>
  </w:style>
  <w:style w:type="paragraph" w:customStyle="1" w:styleId="WW-Legenda11111">
    <w:name w:val="WW-Legenda11111"/>
    <w:basedOn w:val="Normal"/>
    <w:rsid w:val="0035653C"/>
    <w:pPr>
      <w:suppressLineNumbers/>
      <w:spacing w:before="120" w:after="120"/>
    </w:pPr>
    <w:rPr>
      <w:rFonts w:cs="Tahoma"/>
      <w:i/>
      <w:iCs/>
    </w:rPr>
  </w:style>
  <w:style w:type="paragraph" w:customStyle="1" w:styleId="WW-ndice11111">
    <w:name w:val="WW-Índice11111"/>
    <w:basedOn w:val="Normal"/>
    <w:rsid w:val="0035653C"/>
    <w:pPr>
      <w:suppressLineNumbers/>
    </w:pPr>
    <w:rPr>
      <w:rFonts w:cs="Tahoma"/>
    </w:rPr>
  </w:style>
  <w:style w:type="paragraph" w:customStyle="1" w:styleId="WW-TtuloPrincipal11111">
    <w:name w:val="WW-Título Principal11111"/>
    <w:basedOn w:val="Normal"/>
    <w:next w:val="Corpodetexto"/>
    <w:rsid w:val="0035653C"/>
    <w:pPr>
      <w:keepNext/>
      <w:spacing w:before="240" w:after="120"/>
    </w:pPr>
    <w:rPr>
      <w:rFonts w:eastAsia="Lucida Sans Unicode" w:cs="Tahoma"/>
      <w:sz w:val="28"/>
      <w:szCs w:val="28"/>
    </w:rPr>
  </w:style>
  <w:style w:type="paragraph" w:customStyle="1" w:styleId="WW-Legenda111111">
    <w:name w:val="WW-Legenda111111"/>
    <w:basedOn w:val="Normal"/>
    <w:rsid w:val="0035653C"/>
    <w:pPr>
      <w:suppressLineNumbers/>
      <w:spacing w:before="120" w:after="120"/>
    </w:pPr>
    <w:rPr>
      <w:rFonts w:cs="Tahoma"/>
      <w:i/>
      <w:iCs/>
    </w:rPr>
  </w:style>
  <w:style w:type="paragraph" w:customStyle="1" w:styleId="WW-ndice111111">
    <w:name w:val="WW-Índice111111"/>
    <w:basedOn w:val="Normal"/>
    <w:rsid w:val="0035653C"/>
    <w:pPr>
      <w:suppressLineNumbers/>
    </w:pPr>
    <w:rPr>
      <w:rFonts w:cs="Tahoma"/>
    </w:rPr>
  </w:style>
  <w:style w:type="paragraph" w:customStyle="1" w:styleId="WW-TtuloPrincipal111111">
    <w:name w:val="WW-Título Principal111111"/>
    <w:basedOn w:val="Normal"/>
    <w:next w:val="Corpodetexto"/>
    <w:rsid w:val="0035653C"/>
    <w:pPr>
      <w:keepNext/>
      <w:spacing w:before="240" w:after="120"/>
    </w:pPr>
    <w:rPr>
      <w:rFonts w:eastAsia="Lucida Sans Unicode" w:cs="Tahoma"/>
      <w:sz w:val="28"/>
      <w:szCs w:val="28"/>
    </w:rPr>
  </w:style>
  <w:style w:type="paragraph" w:styleId="Cabealho">
    <w:name w:val="header"/>
    <w:basedOn w:val="Normal"/>
    <w:semiHidden/>
    <w:rsid w:val="0035653C"/>
    <w:pPr>
      <w:tabs>
        <w:tab w:val="center" w:pos="4419"/>
        <w:tab w:val="right" w:pos="8838"/>
      </w:tabs>
    </w:pPr>
  </w:style>
  <w:style w:type="paragraph" w:styleId="Rodap">
    <w:name w:val="footer"/>
    <w:basedOn w:val="Normal"/>
    <w:link w:val="RodapChar"/>
    <w:uiPriority w:val="99"/>
    <w:rsid w:val="0035653C"/>
    <w:pPr>
      <w:tabs>
        <w:tab w:val="center" w:pos="4419"/>
        <w:tab w:val="right" w:pos="8838"/>
      </w:tabs>
    </w:pPr>
  </w:style>
  <w:style w:type="paragraph" w:customStyle="1" w:styleId="WW-Legenda1111111">
    <w:name w:val="WW-Legenda1111111"/>
    <w:basedOn w:val="Normal"/>
    <w:rsid w:val="0035653C"/>
    <w:pPr>
      <w:suppressLineNumbers/>
      <w:spacing w:before="120" w:after="120"/>
    </w:pPr>
    <w:rPr>
      <w:i/>
    </w:rPr>
  </w:style>
  <w:style w:type="paragraph" w:customStyle="1" w:styleId="Tabela">
    <w:name w:val="Tabela"/>
    <w:basedOn w:val="Legenda"/>
    <w:rsid w:val="0035653C"/>
  </w:style>
  <w:style w:type="paragraph" w:customStyle="1" w:styleId="WW-Tabela">
    <w:name w:val="WW-Tabela"/>
    <w:basedOn w:val="WW-Legenda"/>
    <w:rsid w:val="0035653C"/>
  </w:style>
  <w:style w:type="paragraph" w:customStyle="1" w:styleId="WW-Tabela1">
    <w:name w:val="WW-Tabela1"/>
    <w:basedOn w:val="WW-Legenda1"/>
    <w:rsid w:val="0035653C"/>
  </w:style>
  <w:style w:type="paragraph" w:customStyle="1" w:styleId="WW-Tabela11">
    <w:name w:val="WW-Tabela11"/>
    <w:basedOn w:val="WW-Legenda11"/>
    <w:rsid w:val="0035653C"/>
  </w:style>
  <w:style w:type="paragraph" w:customStyle="1" w:styleId="WW-Tabela111">
    <w:name w:val="WW-Tabela111"/>
    <w:basedOn w:val="WW-Legenda111"/>
    <w:rsid w:val="0035653C"/>
  </w:style>
  <w:style w:type="paragraph" w:customStyle="1" w:styleId="WW-Tabela1111">
    <w:name w:val="WW-Tabela1111"/>
    <w:basedOn w:val="WW-Legenda1111"/>
    <w:rsid w:val="0035653C"/>
  </w:style>
  <w:style w:type="paragraph" w:customStyle="1" w:styleId="WW-Tabela11111">
    <w:name w:val="WW-Tabela11111"/>
    <w:basedOn w:val="WW-Legenda11111"/>
    <w:rsid w:val="0035653C"/>
  </w:style>
  <w:style w:type="paragraph" w:customStyle="1" w:styleId="WW-Tabela111111">
    <w:name w:val="WW-Tabela111111"/>
    <w:basedOn w:val="WW-Legenda111111"/>
    <w:rsid w:val="0035653C"/>
  </w:style>
  <w:style w:type="paragraph" w:customStyle="1" w:styleId="WW-Tabela1111111">
    <w:name w:val="WW-Tabela1111111"/>
    <w:basedOn w:val="Normal"/>
    <w:rsid w:val="0035653C"/>
  </w:style>
  <w:style w:type="paragraph" w:customStyle="1" w:styleId="WW-Corpodetexto21">
    <w:name w:val="WW-Corpo de texto 21"/>
    <w:basedOn w:val="Normal"/>
    <w:rsid w:val="0035653C"/>
    <w:pPr>
      <w:widowControl w:val="0"/>
      <w:jc w:val="center"/>
    </w:pPr>
    <w:rPr>
      <w:b/>
      <w:sz w:val="24"/>
    </w:rPr>
  </w:style>
  <w:style w:type="paragraph" w:customStyle="1" w:styleId="Contedodetabela">
    <w:name w:val="Conteúdo de tabela"/>
    <w:basedOn w:val="Corpodetexto"/>
    <w:rsid w:val="0035653C"/>
  </w:style>
  <w:style w:type="paragraph" w:customStyle="1" w:styleId="WW-Corpodetexto22">
    <w:name w:val="WW-Corpo de texto 22"/>
    <w:basedOn w:val="Normal"/>
    <w:rsid w:val="0035653C"/>
    <w:pPr>
      <w:widowControl w:val="0"/>
      <w:tabs>
        <w:tab w:val="left" w:pos="2410"/>
      </w:tabs>
    </w:pPr>
    <w:rPr>
      <w:sz w:val="24"/>
    </w:rPr>
  </w:style>
  <w:style w:type="paragraph" w:customStyle="1" w:styleId="WW-Recuodecorpodetexto31">
    <w:name w:val="WW-Recuo de corpo de texto 31"/>
    <w:basedOn w:val="Normal"/>
    <w:rsid w:val="0035653C"/>
    <w:pPr>
      <w:widowControl w:val="0"/>
      <w:spacing w:line="240" w:lineRule="atLeast"/>
      <w:ind w:left="357" w:hanging="283"/>
    </w:pPr>
    <w:rPr>
      <w:sz w:val="24"/>
    </w:rPr>
  </w:style>
  <w:style w:type="paragraph" w:customStyle="1" w:styleId="Contedodatabela">
    <w:name w:val="Conteúdo da tabela"/>
    <w:basedOn w:val="Corpodetexto"/>
    <w:rsid w:val="0035653C"/>
    <w:pPr>
      <w:suppressLineNumbers/>
    </w:pPr>
  </w:style>
  <w:style w:type="paragraph" w:customStyle="1" w:styleId="Ttulodatabela">
    <w:name w:val="Título da tabela"/>
    <w:basedOn w:val="Contedodatabela"/>
    <w:rsid w:val="0035653C"/>
    <w:pPr>
      <w:jc w:val="center"/>
    </w:pPr>
    <w:rPr>
      <w:b/>
      <w:i/>
    </w:rPr>
  </w:style>
  <w:style w:type="paragraph" w:styleId="Recuodecorpodetexto">
    <w:name w:val="Body Text Indent"/>
    <w:basedOn w:val="Normal"/>
    <w:semiHidden/>
    <w:rsid w:val="0035653C"/>
    <w:pPr>
      <w:widowControl w:val="0"/>
      <w:ind w:firstLine="709"/>
    </w:pPr>
    <w:rPr>
      <w:rFonts w:ascii="Times New Roman" w:hAnsi="Times New Roman"/>
      <w:sz w:val="28"/>
      <w:lang w:val="pt-PT"/>
    </w:rPr>
  </w:style>
  <w:style w:type="paragraph" w:customStyle="1" w:styleId="Normal1">
    <w:name w:val="Normal1"/>
    <w:rsid w:val="0035653C"/>
    <w:pPr>
      <w:suppressAutoHyphens/>
      <w:jc w:val="both"/>
    </w:pPr>
    <w:rPr>
      <w:lang w:eastAsia="ar-SA"/>
    </w:rPr>
  </w:style>
  <w:style w:type="paragraph" w:styleId="Ttulo">
    <w:name w:val="Title"/>
    <w:basedOn w:val="Normal"/>
    <w:next w:val="Subttulo"/>
    <w:qFormat/>
    <w:rsid w:val="0035653C"/>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35653C"/>
    <w:pPr>
      <w:widowControl w:val="0"/>
      <w:jc w:val="center"/>
    </w:pPr>
    <w:rPr>
      <w:rFonts w:cs="Arial"/>
      <w:b/>
      <w:sz w:val="22"/>
    </w:rPr>
  </w:style>
  <w:style w:type="paragraph" w:customStyle="1" w:styleId="WW-Corpodetexto3">
    <w:name w:val="WW-Corpo de texto 3"/>
    <w:basedOn w:val="Normal"/>
    <w:rsid w:val="0035653C"/>
    <w:rPr>
      <w:rFonts w:cs="Arial"/>
      <w:sz w:val="22"/>
      <w:szCs w:val="22"/>
    </w:rPr>
  </w:style>
  <w:style w:type="paragraph" w:customStyle="1" w:styleId="WW-Corpodetexto31">
    <w:name w:val="WW-Corpo de texto 31"/>
    <w:basedOn w:val="Normal"/>
    <w:rsid w:val="0035653C"/>
    <w:pPr>
      <w:widowControl w:val="0"/>
      <w:spacing w:line="240" w:lineRule="atLeast"/>
      <w:jc w:val="center"/>
    </w:pPr>
    <w:rPr>
      <w:sz w:val="22"/>
    </w:rPr>
  </w:style>
  <w:style w:type="paragraph" w:customStyle="1" w:styleId="WW-Corpodetexto2">
    <w:name w:val="WW-Corpo de texto 2"/>
    <w:basedOn w:val="Normal"/>
    <w:rsid w:val="0035653C"/>
    <w:pPr>
      <w:spacing w:line="240" w:lineRule="atLeast"/>
    </w:pPr>
    <w:rPr>
      <w:rFonts w:cs="Arial"/>
      <w:sz w:val="28"/>
    </w:rPr>
  </w:style>
  <w:style w:type="paragraph" w:customStyle="1" w:styleId="WW-Recuodecorpodetexto2">
    <w:name w:val="WW-Recuo de corpo de texto 2"/>
    <w:basedOn w:val="Normal"/>
    <w:rsid w:val="0035653C"/>
    <w:pPr>
      <w:ind w:left="1080"/>
    </w:pPr>
  </w:style>
  <w:style w:type="paragraph" w:customStyle="1" w:styleId="WW-Recuodecorpodetexto3">
    <w:name w:val="WW-Recuo de corpo de texto 3"/>
    <w:basedOn w:val="Normal"/>
    <w:rsid w:val="0035653C"/>
    <w:pPr>
      <w:spacing w:line="240" w:lineRule="atLeast"/>
      <w:ind w:left="2694"/>
    </w:pPr>
    <w:rPr>
      <w:sz w:val="28"/>
    </w:rPr>
  </w:style>
  <w:style w:type="paragraph" w:customStyle="1" w:styleId="Recuodecorpodetexto21">
    <w:name w:val="Recuo de corpo de texto 21"/>
    <w:basedOn w:val="Normal"/>
    <w:rsid w:val="0035653C"/>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35653C"/>
    <w:rPr>
      <w:rFonts w:cs="Arial"/>
      <w:b/>
      <w:bCs/>
      <w:sz w:val="22"/>
    </w:rPr>
  </w:style>
  <w:style w:type="paragraph" w:customStyle="1" w:styleId="WW-NormalWeb">
    <w:name w:val="WW-Normal (Web)"/>
    <w:basedOn w:val="Normal"/>
    <w:rsid w:val="0035653C"/>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35653C"/>
    <w:pPr>
      <w:suppressLineNumbers/>
    </w:pPr>
  </w:style>
  <w:style w:type="paragraph" w:customStyle="1" w:styleId="WW-ContedodaTabela">
    <w:name w:val="WW-Conteúdo da Tabela"/>
    <w:basedOn w:val="Corpodetexto"/>
    <w:rsid w:val="0035653C"/>
    <w:pPr>
      <w:suppressLineNumbers/>
    </w:pPr>
  </w:style>
  <w:style w:type="paragraph" w:customStyle="1" w:styleId="WW-ContedodaTabela1">
    <w:name w:val="WW-Conteúdo da Tabela1"/>
    <w:basedOn w:val="Corpodetexto"/>
    <w:rsid w:val="0035653C"/>
    <w:pPr>
      <w:suppressLineNumbers/>
    </w:pPr>
  </w:style>
  <w:style w:type="paragraph" w:customStyle="1" w:styleId="WW-ContedodaTabela11">
    <w:name w:val="WW-Conteúdo da Tabela11"/>
    <w:basedOn w:val="Corpodetexto"/>
    <w:rsid w:val="0035653C"/>
    <w:pPr>
      <w:suppressLineNumbers/>
    </w:pPr>
  </w:style>
  <w:style w:type="paragraph" w:customStyle="1" w:styleId="WW-ContedodaTabela111">
    <w:name w:val="WW-Conteúdo da Tabela111"/>
    <w:basedOn w:val="Corpodetexto"/>
    <w:rsid w:val="0035653C"/>
    <w:pPr>
      <w:suppressLineNumbers/>
    </w:pPr>
  </w:style>
  <w:style w:type="paragraph" w:customStyle="1" w:styleId="WW-ContedodaTabela1111">
    <w:name w:val="WW-Conteúdo da Tabela1111"/>
    <w:basedOn w:val="Corpodetexto"/>
    <w:rsid w:val="0035653C"/>
    <w:pPr>
      <w:suppressLineNumbers/>
    </w:pPr>
  </w:style>
  <w:style w:type="paragraph" w:customStyle="1" w:styleId="WW-ContedodaTabela11111">
    <w:name w:val="WW-Conteúdo da Tabela11111"/>
    <w:basedOn w:val="Corpodetexto"/>
    <w:rsid w:val="0035653C"/>
    <w:pPr>
      <w:suppressLineNumbers/>
    </w:pPr>
  </w:style>
  <w:style w:type="paragraph" w:customStyle="1" w:styleId="WW-ContedodaTabela111111">
    <w:name w:val="WW-Conteúdo da Tabela111111"/>
    <w:basedOn w:val="Corpodetexto"/>
    <w:rsid w:val="0035653C"/>
    <w:pPr>
      <w:suppressLineNumbers/>
    </w:pPr>
  </w:style>
  <w:style w:type="paragraph" w:customStyle="1" w:styleId="TtulodaTabela0">
    <w:name w:val="Título da Tabela"/>
    <w:basedOn w:val="ContedodaTabela0"/>
    <w:rsid w:val="0035653C"/>
    <w:pPr>
      <w:jc w:val="center"/>
    </w:pPr>
    <w:rPr>
      <w:b/>
      <w:bCs/>
      <w:i/>
      <w:iCs/>
    </w:rPr>
  </w:style>
  <w:style w:type="paragraph" w:customStyle="1" w:styleId="WW-TtulodaTabela">
    <w:name w:val="WW-Título da Tabela"/>
    <w:basedOn w:val="WW-ContedodaTabela"/>
    <w:rsid w:val="0035653C"/>
    <w:pPr>
      <w:jc w:val="center"/>
    </w:pPr>
    <w:rPr>
      <w:b/>
      <w:bCs/>
      <w:i/>
      <w:iCs/>
    </w:rPr>
  </w:style>
  <w:style w:type="paragraph" w:customStyle="1" w:styleId="WW-TtulodaTabela1">
    <w:name w:val="WW-Título da Tabela1"/>
    <w:basedOn w:val="WW-ContedodaTabela1"/>
    <w:rsid w:val="0035653C"/>
    <w:pPr>
      <w:jc w:val="center"/>
    </w:pPr>
    <w:rPr>
      <w:b/>
      <w:bCs/>
      <w:i/>
      <w:iCs/>
    </w:rPr>
  </w:style>
  <w:style w:type="paragraph" w:customStyle="1" w:styleId="WW-TtulodaTabela11">
    <w:name w:val="WW-Título da Tabela11"/>
    <w:basedOn w:val="WW-ContedodaTabela11"/>
    <w:rsid w:val="0035653C"/>
    <w:pPr>
      <w:jc w:val="center"/>
    </w:pPr>
    <w:rPr>
      <w:b/>
      <w:bCs/>
      <w:i/>
      <w:iCs/>
    </w:rPr>
  </w:style>
  <w:style w:type="paragraph" w:customStyle="1" w:styleId="WW-TtulodaTabela111">
    <w:name w:val="WW-Título da Tabela111"/>
    <w:basedOn w:val="WW-ContedodaTabela111"/>
    <w:rsid w:val="0035653C"/>
    <w:pPr>
      <w:jc w:val="center"/>
    </w:pPr>
    <w:rPr>
      <w:b/>
      <w:bCs/>
      <w:i/>
      <w:iCs/>
    </w:rPr>
  </w:style>
  <w:style w:type="paragraph" w:customStyle="1" w:styleId="WW-TtulodaTabela1111">
    <w:name w:val="WW-Título da Tabela1111"/>
    <w:basedOn w:val="WW-ContedodaTabela1111"/>
    <w:rsid w:val="0035653C"/>
    <w:pPr>
      <w:jc w:val="center"/>
    </w:pPr>
    <w:rPr>
      <w:b/>
      <w:bCs/>
      <w:i/>
      <w:iCs/>
    </w:rPr>
  </w:style>
  <w:style w:type="paragraph" w:customStyle="1" w:styleId="WW-TtulodaTabela11111">
    <w:name w:val="WW-Título da Tabela11111"/>
    <w:basedOn w:val="WW-ContedodaTabela11111"/>
    <w:rsid w:val="0035653C"/>
    <w:pPr>
      <w:jc w:val="center"/>
    </w:pPr>
    <w:rPr>
      <w:b/>
      <w:bCs/>
      <w:i/>
      <w:iCs/>
    </w:rPr>
  </w:style>
  <w:style w:type="paragraph" w:customStyle="1" w:styleId="WW-TtulodaTabela111111">
    <w:name w:val="WW-Título da Tabela111111"/>
    <w:basedOn w:val="WW-ContedodaTabela111111"/>
    <w:rsid w:val="0035653C"/>
    <w:pPr>
      <w:jc w:val="center"/>
    </w:pPr>
    <w:rPr>
      <w:b/>
      <w:bCs/>
      <w:i/>
      <w:iCs/>
    </w:rPr>
  </w:style>
  <w:style w:type="paragraph" w:customStyle="1" w:styleId="Contedodoquadro">
    <w:name w:val="Conteúdo do quadro"/>
    <w:basedOn w:val="Corpodetexto"/>
    <w:rsid w:val="0035653C"/>
  </w:style>
  <w:style w:type="paragraph" w:customStyle="1" w:styleId="WW-Contedodoquadro">
    <w:name w:val="WW-Conteúdo do quadro"/>
    <w:basedOn w:val="Corpodetexto"/>
    <w:rsid w:val="0035653C"/>
  </w:style>
  <w:style w:type="paragraph" w:customStyle="1" w:styleId="WW-Contedodoquadro1">
    <w:name w:val="WW-Conteúdo do quadro1"/>
    <w:basedOn w:val="Corpodetexto"/>
    <w:rsid w:val="0035653C"/>
  </w:style>
  <w:style w:type="paragraph" w:customStyle="1" w:styleId="WW-Contedodoquadro11">
    <w:name w:val="WW-Conteúdo do quadro11"/>
    <w:basedOn w:val="Corpodetexto"/>
    <w:rsid w:val="0035653C"/>
  </w:style>
  <w:style w:type="paragraph" w:customStyle="1" w:styleId="WW-Contedodoquadro111">
    <w:name w:val="WW-Conteúdo do quadro111"/>
    <w:basedOn w:val="Corpodetexto"/>
    <w:rsid w:val="0035653C"/>
  </w:style>
  <w:style w:type="paragraph" w:customStyle="1" w:styleId="WW-Contedodoquadro1111">
    <w:name w:val="WW-Conteúdo do quadro1111"/>
    <w:basedOn w:val="Corpodetexto"/>
    <w:rsid w:val="0035653C"/>
  </w:style>
  <w:style w:type="paragraph" w:customStyle="1" w:styleId="WW-Contedodoquadro11111">
    <w:name w:val="WW-Conteúdo do quadro11111"/>
    <w:basedOn w:val="Corpodetexto"/>
    <w:rsid w:val="0035653C"/>
  </w:style>
  <w:style w:type="paragraph" w:customStyle="1" w:styleId="WW-Contedodoquadro111111">
    <w:name w:val="WW-Conteúdo do quadro111111"/>
    <w:basedOn w:val="Corpodetexto"/>
    <w:rsid w:val="0035653C"/>
  </w:style>
  <w:style w:type="paragraph" w:customStyle="1" w:styleId="WW-Textoembloco">
    <w:name w:val="WW-Texto em bloco"/>
    <w:basedOn w:val="Normal"/>
    <w:rsid w:val="0035653C"/>
    <w:pPr>
      <w:spacing w:before="120" w:after="120"/>
      <w:ind w:left="2268" w:right="51"/>
    </w:pPr>
    <w:rPr>
      <w:sz w:val="24"/>
    </w:rPr>
  </w:style>
  <w:style w:type="paragraph" w:styleId="Corpodetexto2">
    <w:name w:val="Body Text 2"/>
    <w:basedOn w:val="Normal"/>
    <w:semiHidden/>
    <w:rsid w:val="0035653C"/>
    <w:rPr>
      <w:rFonts w:cs="Arial"/>
      <w:color w:val="000000"/>
      <w:sz w:val="22"/>
      <w:szCs w:val="22"/>
    </w:rPr>
  </w:style>
  <w:style w:type="paragraph" w:styleId="Corpodetexto3">
    <w:name w:val="Body Text 3"/>
    <w:basedOn w:val="Normal"/>
    <w:semiHidden/>
    <w:rsid w:val="0035653C"/>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35653C"/>
    <w:pPr>
      <w:spacing w:before="120" w:after="120"/>
      <w:ind w:left="1418" w:hanging="1418"/>
    </w:pPr>
    <w:rPr>
      <w:rFonts w:cs="Arial"/>
      <w:iCs/>
      <w:sz w:val="24"/>
    </w:rPr>
  </w:style>
  <w:style w:type="paragraph" w:styleId="Recuodecorpodetexto3">
    <w:name w:val="Body Text Indent 3"/>
    <w:basedOn w:val="Normal"/>
    <w:semiHidden/>
    <w:rsid w:val="0035653C"/>
    <w:pPr>
      <w:suppressAutoHyphens w:val="0"/>
      <w:ind w:left="1418"/>
    </w:pPr>
    <w:rPr>
      <w:rFonts w:cs="Arial"/>
      <w:color w:val="FF0000"/>
      <w:sz w:val="24"/>
    </w:rPr>
  </w:style>
  <w:style w:type="paragraph" w:styleId="Textoembloco">
    <w:name w:val="Block Text"/>
    <w:basedOn w:val="Normal"/>
    <w:semiHidden/>
    <w:rsid w:val="0035653C"/>
    <w:pPr>
      <w:spacing w:before="120" w:after="240"/>
      <w:ind w:left="1418" w:right="51" w:hanging="1418"/>
    </w:pPr>
    <w:rPr>
      <w:sz w:val="24"/>
    </w:rPr>
  </w:style>
  <w:style w:type="paragraph" w:customStyle="1" w:styleId="BodyText21">
    <w:name w:val="Body Text 21"/>
    <w:basedOn w:val="Normal"/>
    <w:rsid w:val="0035653C"/>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35653C"/>
    <w:pPr>
      <w:widowControl w:val="0"/>
      <w:tabs>
        <w:tab w:val="left" w:pos="360"/>
      </w:tabs>
      <w:suppressAutoHyphens w:val="0"/>
      <w:spacing w:before="240"/>
    </w:pPr>
    <w:rPr>
      <w:sz w:val="22"/>
      <w:lang w:eastAsia="pt-BR"/>
    </w:rPr>
  </w:style>
  <w:style w:type="paragraph" w:customStyle="1" w:styleId="Estilo">
    <w:name w:val="Estilo"/>
    <w:rsid w:val="0035653C"/>
    <w:pPr>
      <w:widowControl w:val="0"/>
      <w:autoSpaceDE w:val="0"/>
      <w:autoSpaceDN w:val="0"/>
      <w:adjustRightInd w:val="0"/>
    </w:pPr>
    <w:rPr>
      <w:rFonts w:ascii="Arial" w:hAnsi="Arial" w:cs="Arial"/>
      <w:szCs w:val="24"/>
    </w:rPr>
  </w:style>
  <w:style w:type="paragraph" w:customStyle="1" w:styleId="P30">
    <w:name w:val="P30"/>
    <w:basedOn w:val="Normal"/>
    <w:rsid w:val="0035653C"/>
    <w:pPr>
      <w:suppressAutoHyphens w:val="0"/>
    </w:pPr>
    <w:rPr>
      <w:rFonts w:ascii="Times New Roman" w:hAnsi="Times New Roman"/>
      <w:b/>
      <w:snapToGrid w:val="0"/>
      <w:sz w:val="24"/>
      <w:lang w:eastAsia="pt-BR"/>
    </w:rPr>
  </w:style>
  <w:style w:type="paragraph" w:styleId="NormalWeb">
    <w:name w:val="Normal (Web)"/>
    <w:basedOn w:val="Normal"/>
    <w:semiHidden/>
    <w:rsid w:val="0035653C"/>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35653C"/>
    <w:rPr>
      <w:rFonts w:ascii="Tahoma" w:hAnsi="Tahoma" w:cs="Tahoma"/>
      <w:sz w:val="16"/>
      <w:szCs w:val="16"/>
    </w:rPr>
  </w:style>
  <w:style w:type="character" w:customStyle="1" w:styleId="TextodebaloChar">
    <w:name w:val="Texto de balão Char"/>
    <w:semiHidden/>
    <w:rsid w:val="0035653C"/>
    <w:rPr>
      <w:rFonts w:ascii="Tahoma" w:hAnsi="Tahoma" w:cs="Tahoma"/>
      <w:sz w:val="16"/>
      <w:szCs w:val="16"/>
      <w:lang w:eastAsia="ar-SA"/>
    </w:rPr>
  </w:style>
  <w:style w:type="character" w:customStyle="1" w:styleId="CorpodetextoChar">
    <w:name w:val="Corpo de texto Char"/>
    <w:semiHidden/>
    <w:rsid w:val="0035653C"/>
    <w:rPr>
      <w:rFonts w:ascii="Arial" w:hAnsi="Arial"/>
      <w:sz w:val="22"/>
      <w:lang w:eastAsia="ar-SA"/>
    </w:rPr>
  </w:style>
  <w:style w:type="character" w:customStyle="1" w:styleId="Recuodecorpodetexto3Char">
    <w:name w:val="Recuo de corpo de texto 3 Char"/>
    <w:semiHidden/>
    <w:rsid w:val="0035653C"/>
    <w:rPr>
      <w:rFonts w:ascii="Arial" w:hAnsi="Arial" w:cs="Arial"/>
      <w:color w:val="FF0000"/>
      <w:sz w:val="24"/>
      <w:lang w:eastAsia="ar-SA"/>
    </w:rPr>
  </w:style>
  <w:style w:type="character" w:customStyle="1" w:styleId="Corpodetexto2Char">
    <w:name w:val="Corpo de texto 2 Char"/>
    <w:semiHidden/>
    <w:locked/>
    <w:rsid w:val="0035653C"/>
    <w:rPr>
      <w:rFonts w:ascii="Arial" w:hAnsi="Arial" w:cs="Arial"/>
      <w:color w:val="000000"/>
      <w:sz w:val="22"/>
      <w:szCs w:val="22"/>
      <w:lang w:eastAsia="ar-SA"/>
    </w:rPr>
  </w:style>
  <w:style w:type="character" w:customStyle="1" w:styleId="CabealhoChar">
    <w:name w:val="Cabeçalho Char"/>
    <w:semiHidden/>
    <w:rsid w:val="0035653C"/>
    <w:rPr>
      <w:rFonts w:ascii="Arial" w:hAnsi="Arial"/>
      <w:lang w:eastAsia="ar-SA"/>
    </w:rPr>
  </w:style>
  <w:style w:type="paragraph" w:customStyle="1" w:styleId="Recuodecorpodetexto210">
    <w:name w:val="Recuo de corpo de texto 21"/>
    <w:basedOn w:val="Normal"/>
    <w:rsid w:val="0035653C"/>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35653C"/>
    <w:rPr>
      <w:rFonts w:ascii="Arial" w:hAnsi="Arial" w:cs="Arial"/>
      <w:b/>
      <w:sz w:val="22"/>
      <w:lang w:eastAsia="ar-SA"/>
    </w:rPr>
  </w:style>
  <w:style w:type="paragraph" w:styleId="SemEspaamento">
    <w:name w:val="No Spacing"/>
    <w:qFormat/>
    <w:rsid w:val="0035653C"/>
    <w:rPr>
      <w:rFonts w:ascii="Calibri" w:eastAsia="Calibri" w:hAnsi="Calibri"/>
      <w:sz w:val="22"/>
      <w:szCs w:val="22"/>
      <w:lang w:eastAsia="en-US"/>
    </w:rPr>
  </w:style>
  <w:style w:type="paragraph" w:styleId="Pr-formataoHTML">
    <w:name w:val="HTML Preformatted"/>
    <w:basedOn w:val="Normal"/>
    <w:semiHidden/>
    <w:unhideWhenUsed/>
    <w:rsid w:val="003565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35653C"/>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C87406"/>
    <w:rPr>
      <w:rFonts w:ascii="Arial" w:hAnsi="Arial"/>
      <w:lang w:eastAsia="ar-SA"/>
    </w:rPr>
  </w:style>
  <w:style w:type="character" w:customStyle="1" w:styleId="Recuodecorpodetexto2Char">
    <w:name w:val="Recuo de corpo de texto 2 Char"/>
    <w:link w:val="Recuodecorpodetexto2"/>
    <w:semiHidden/>
    <w:rsid w:val="009E3EDF"/>
    <w:rPr>
      <w:rFonts w:ascii="Arial" w:hAnsi="Arial" w:cs="Arial"/>
      <w:iCs/>
      <w:sz w:val="24"/>
      <w:lang w:eastAsia="ar-SA"/>
    </w:rPr>
  </w:style>
</w:styles>
</file>

<file path=word/webSettings.xml><?xml version="1.0" encoding="utf-8"?>
<w:webSettings xmlns:r="http://schemas.openxmlformats.org/officeDocument/2006/relationships" xmlns:w="http://schemas.openxmlformats.org/wordprocessingml/2006/main">
  <w:divs>
    <w:div w:id="9352381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9955050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9BF3D-1BF2-4DF8-BA87-CA927A552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12</Pages>
  <Words>3242</Words>
  <Characters>17512</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20713</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pjunior</cp:lastModifiedBy>
  <cp:revision>8</cp:revision>
  <cp:lastPrinted>2019-10-24T14:14:00Z</cp:lastPrinted>
  <dcterms:created xsi:type="dcterms:W3CDTF">2019-11-04T14:32:00Z</dcterms:created>
  <dcterms:modified xsi:type="dcterms:W3CDTF">2019-12-23T12:02:00Z</dcterms:modified>
</cp:coreProperties>
</file>