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RPr="00F357ED" w:rsidTr="00FB3FDC">
        <w:trPr>
          <w:trHeight w:val="363"/>
        </w:trPr>
        <w:tc>
          <w:tcPr>
            <w:tcW w:w="9182" w:type="dxa"/>
            <w:shd w:val="clear" w:color="auto" w:fill="D9D9D9"/>
          </w:tcPr>
          <w:p w:rsidR="00B41EF6" w:rsidRPr="00F357ED" w:rsidRDefault="00B41EF6" w:rsidP="00127FC1">
            <w:pPr>
              <w:pStyle w:val="Ttulo3"/>
              <w:tabs>
                <w:tab w:val="left" w:pos="0"/>
              </w:tabs>
              <w:ind w:right="0"/>
              <w:rPr>
                <w:rFonts w:cs="Arial"/>
                <w:b w:val="0"/>
                <w:bCs/>
                <w:sz w:val="28"/>
                <w:szCs w:val="28"/>
              </w:rPr>
            </w:pPr>
            <w:r w:rsidRPr="00F357ED">
              <w:rPr>
                <w:rFonts w:cs="Arial"/>
                <w:b w:val="0"/>
                <w:bCs/>
                <w:sz w:val="28"/>
                <w:szCs w:val="28"/>
              </w:rPr>
              <w:t>TERMO DE REFERÊNCIA</w:t>
            </w:r>
          </w:p>
        </w:tc>
      </w:tr>
    </w:tbl>
    <w:p w:rsidR="00B41EF6" w:rsidRPr="00F357ED" w:rsidRDefault="00B41EF6" w:rsidP="00127FC1">
      <w:pPr>
        <w:pStyle w:val="SemEspaamento"/>
        <w:numPr>
          <w:ilvl w:val="0"/>
          <w:numId w:val="3"/>
        </w:numPr>
        <w:spacing w:before="240" w:after="240" w:line="360" w:lineRule="auto"/>
        <w:ind w:left="284" w:hanging="284"/>
        <w:jc w:val="both"/>
        <w:rPr>
          <w:rFonts w:ascii="Arial" w:hAnsi="Arial" w:cs="Arial"/>
          <w:b/>
        </w:rPr>
      </w:pPr>
      <w:r w:rsidRPr="00F357ED">
        <w:rPr>
          <w:rFonts w:ascii="Arial" w:hAnsi="Arial" w:cs="Arial"/>
          <w:b/>
        </w:rPr>
        <w:t>OBJETO</w:t>
      </w:r>
    </w:p>
    <w:p w:rsidR="00B41EF6" w:rsidRPr="00F357ED" w:rsidRDefault="00AC76D9" w:rsidP="00127FC1">
      <w:pPr>
        <w:spacing w:after="240" w:line="360" w:lineRule="auto"/>
        <w:ind w:firstLine="567"/>
        <w:rPr>
          <w:rFonts w:cs="Arial"/>
          <w:bCs/>
          <w:i/>
          <w:sz w:val="22"/>
          <w:szCs w:val="22"/>
        </w:rPr>
      </w:pPr>
      <w:r w:rsidRPr="00F357ED">
        <w:rPr>
          <w:b/>
          <w:i/>
          <w:sz w:val="24"/>
          <w:szCs w:val="24"/>
        </w:rPr>
        <w:t xml:space="preserve">Implantação do Sistema de Registro de Preços, pelo prazo de 12 meses, para eventual aquisição de </w:t>
      </w:r>
      <w:r w:rsidR="00FB5D1F" w:rsidRPr="00F357ED">
        <w:rPr>
          <w:b/>
          <w:i/>
          <w:sz w:val="24"/>
          <w:szCs w:val="24"/>
        </w:rPr>
        <w:t xml:space="preserve">dispersão aquosa de produto antiespumante,  composto formulado à base de silicones, sílica, poliglicóis e ésteres de ácidos graxos vegetais. Resistente em sistemas a quente, </w:t>
      </w:r>
      <w:r w:rsidR="00B7172D" w:rsidRPr="00F357ED">
        <w:rPr>
          <w:b/>
          <w:i/>
          <w:sz w:val="24"/>
          <w:szCs w:val="24"/>
        </w:rPr>
        <w:t>que possa</w:t>
      </w:r>
      <w:r w:rsidR="00FB5D1F" w:rsidRPr="00F357ED">
        <w:rPr>
          <w:b/>
          <w:i/>
          <w:sz w:val="24"/>
          <w:szCs w:val="24"/>
        </w:rPr>
        <w:t xml:space="preserve"> ser empregado tanto em meios alcalinos quanto ácidos mante</w:t>
      </w:r>
      <w:r w:rsidR="00B7172D" w:rsidRPr="00F357ED">
        <w:rPr>
          <w:b/>
          <w:i/>
          <w:sz w:val="24"/>
          <w:szCs w:val="24"/>
        </w:rPr>
        <w:t>ndo o seu desempenho inalterado, utilizado nas Estações de Tratamento de Esgoto Sanitário da Cesama.</w:t>
      </w:r>
    </w:p>
    <w:p w:rsidR="00516A11" w:rsidRPr="00F357ED" w:rsidRDefault="00B41EF6" w:rsidP="00127FC1">
      <w:pPr>
        <w:numPr>
          <w:ilvl w:val="0"/>
          <w:numId w:val="3"/>
        </w:numPr>
        <w:spacing w:after="240" w:line="360" w:lineRule="auto"/>
        <w:ind w:left="284" w:hanging="284"/>
        <w:rPr>
          <w:rFonts w:cs="Arial"/>
          <w:b/>
          <w:bCs/>
          <w:sz w:val="24"/>
          <w:szCs w:val="24"/>
        </w:rPr>
      </w:pPr>
      <w:r w:rsidRPr="00F357ED">
        <w:rPr>
          <w:rFonts w:cs="Arial"/>
          <w:b/>
          <w:bCs/>
          <w:sz w:val="22"/>
          <w:szCs w:val="22"/>
        </w:rPr>
        <w:t>JUSTIFICATIVA</w:t>
      </w:r>
      <w:r w:rsidR="00597954" w:rsidRPr="00F357ED">
        <w:rPr>
          <w:rFonts w:cs="Arial"/>
          <w:b/>
          <w:bCs/>
          <w:sz w:val="22"/>
          <w:szCs w:val="22"/>
        </w:rPr>
        <w:t>S</w:t>
      </w:r>
    </w:p>
    <w:p w:rsidR="00516A11" w:rsidRPr="00F357ED" w:rsidRDefault="00AC76D9" w:rsidP="00127FC1">
      <w:pPr>
        <w:numPr>
          <w:ilvl w:val="1"/>
          <w:numId w:val="3"/>
        </w:numPr>
        <w:spacing w:after="240" w:line="360" w:lineRule="auto"/>
        <w:rPr>
          <w:rFonts w:cs="Arial"/>
          <w:bCs/>
          <w:sz w:val="24"/>
          <w:szCs w:val="24"/>
        </w:rPr>
      </w:pPr>
      <w:r w:rsidRPr="00F357ED">
        <w:rPr>
          <w:rFonts w:cs="Arial"/>
          <w:bCs/>
          <w:sz w:val="24"/>
          <w:szCs w:val="24"/>
        </w:rPr>
        <w:t>Aquisição de material</w:t>
      </w:r>
      <w:r w:rsidR="004346D4" w:rsidRPr="00F357ED">
        <w:rPr>
          <w:rFonts w:cs="Arial"/>
          <w:bCs/>
          <w:sz w:val="24"/>
          <w:szCs w:val="24"/>
        </w:rPr>
        <w:t xml:space="preserve"> </w:t>
      </w:r>
      <w:r w:rsidR="006D3D0D" w:rsidRPr="00F357ED">
        <w:rPr>
          <w:rFonts w:cs="Arial"/>
          <w:sz w:val="24"/>
          <w:szCs w:val="24"/>
          <w:lang w:eastAsia="pt-BR"/>
        </w:rPr>
        <w:t>para reposição gradual do esto</w:t>
      </w:r>
      <w:r w:rsidRPr="00F357ED">
        <w:rPr>
          <w:rFonts w:cs="Arial"/>
          <w:sz w:val="24"/>
          <w:szCs w:val="24"/>
          <w:lang w:eastAsia="pt-BR"/>
        </w:rPr>
        <w:t>que conforme demanda, o item solicitado é utilizado pelo DET</w:t>
      </w:r>
      <w:r w:rsidR="00B7172D" w:rsidRPr="00F357ED">
        <w:rPr>
          <w:rFonts w:cs="Arial"/>
          <w:sz w:val="24"/>
          <w:szCs w:val="24"/>
          <w:lang w:eastAsia="pt-BR"/>
        </w:rPr>
        <w:t>E</w:t>
      </w:r>
      <w:r w:rsidRPr="00F357ED">
        <w:rPr>
          <w:rFonts w:cs="Arial"/>
          <w:sz w:val="24"/>
          <w:szCs w:val="24"/>
          <w:lang w:eastAsia="pt-BR"/>
        </w:rPr>
        <w:t xml:space="preserve"> (Departamento de Tratamento de </w:t>
      </w:r>
      <w:r w:rsidR="00B7172D" w:rsidRPr="00F357ED">
        <w:rPr>
          <w:rFonts w:cs="Arial"/>
          <w:sz w:val="24"/>
          <w:szCs w:val="24"/>
          <w:lang w:eastAsia="pt-BR"/>
        </w:rPr>
        <w:t>Esgoto</w:t>
      </w:r>
      <w:r w:rsidRPr="00F357ED">
        <w:rPr>
          <w:rFonts w:cs="Arial"/>
          <w:sz w:val="24"/>
          <w:szCs w:val="24"/>
          <w:lang w:eastAsia="pt-BR"/>
        </w:rPr>
        <w:t>)</w:t>
      </w:r>
      <w:r w:rsidR="004346D4" w:rsidRPr="00F357ED">
        <w:rPr>
          <w:rFonts w:cs="Arial"/>
          <w:sz w:val="24"/>
          <w:szCs w:val="24"/>
          <w:lang w:eastAsia="pt-BR"/>
        </w:rPr>
        <w:t xml:space="preserve"> </w:t>
      </w:r>
      <w:r w:rsidR="00B7172D" w:rsidRPr="00F357ED">
        <w:rPr>
          <w:rFonts w:cs="Arial"/>
          <w:sz w:val="24"/>
          <w:szCs w:val="24"/>
          <w:lang w:eastAsia="pt-BR"/>
        </w:rPr>
        <w:t>nas estações de Tratamento de Esgoto Sanitário</w:t>
      </w:r>
      <w:r w:rsidR="00FB3FDC" w:rsidRPr="00F357ED">
        <w:rPr>
          <w:rFonts w:cs="Arial"/>
          <w:sz w:val="24"/>
          <w:szCs w:val="24"/>
          <w:lang w:eastAsia="pt-BR"/>
        </w:rPr>
        <w:t>.</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t xml:space="preserve">Os quantitativos totais expressos no Item 05 deste Termo de Referência são estimativos, baseiam-se </w:t>
      </w:r>
      <w:r w:rsidR="009C4E82" w:rsidRPr="00F357ED">
        <w:rPr>
          <w:rFonts w:cs="Arial"/>
          <w:bCs/>
          <w:sz w:val="24"/>
          <w:szCs w:val="24"/>
        </w:rPr>
        <w:t>em</w:t>
      </w:r>
      <w:r w:rsidRPr="00F357ED">
        <w:rPr>
          <w:rFonts w:cs="Arial"/>
          <w:bCs/>
          <w:sz w:val="24"/>
          <w:szCs w:val="24"/>
        </w:rPr>
        <w:t xml:space="preserve"> consumo </w:t>
      </w:r>
      <w:r w:rsidR="009C4E82" w:rsidRPr="00F357ED">
        <w:rPr>
          <w:rFonts w:cs="Arial"/>
          <w:bCs/>
          <w:sz w:val="24"/>
          <w:szCs w:val="24"/>
        </w:rPr>
        <w:t>estimativo em função de eventuais mudanças de comportamento dos esgotos afluentes nas Estações de tratamento de Esgoto.</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t>O Sistema de Registro de Preços justifica-se</w:t>
      </w:r>
      <w:r w:rsidR="00B96732" w:rsidRPr="00F357ED">
        <w:rPr>
          <w:rFonts w:cs="Arial"/>
          <w:bCs/>
          <w:sz w:val="24"/>
          <w:szCs w:val="24"/>
        </w:rPr>
        <w:t>, pois</w:t>
      </w:r>
      <w:r w:rsidRPr="00F357ED">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t>Esta contratação refere-se à aquisição de objeto</w:t>
      </w:r>
      <w:r w:rsidR="00EC34CB" w:rsidRPr="00F357ED">
        <w:rPr>
          <w:rFonts w:cs="Arial"/>
          <w:bCs/>
          <w:sz w:val="24"/>
          <w:szCs w:val="24"/>
        </w:rPr>
        <w:t>s</w:t>
      </w:r>
      <w:r w:rsidRPr="00F357ED">
        <w:rPr>
          <w:rFonts w:cs="Arial"/>
          <w:bCs/>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F357ED" w:rsidRDefault="00467B6C" w:rsidP="00127FC1">
      <w:pPr>
        <w:numPr>
          <w:ilvl w:val="0"/>
          <w:numId w:val="3"/>
        </w:numPr>
        <w:suppressAutoHyphens w:val="0"/>
        <w:spacing w:after="240" w:line="360" w:lineRule="auto"/>
        <w:ind w:left="284" w:hanging="284"/>
        <w:rPr>
          <w:rFonts w:cs="Arial"/>
          <w:b/>
          <w:bCs/>
          <w:sz w:val="24"/>
          <w:szCs w:val="24"/>
        </w:rPr>
      </w:pPr>
      <w:r w:rsidRPr="00F357ED">
        <w:rPr>
          <w:rFonts w:cs="Arial"/>
          <w:b/>
          <w:bCs/>
          <w:sz w:val="24"/>
          <w:szCs w:val="24"/>
        </w:rPr>
        <w:t>RECURSOS FINANCEIROS</w:t>
      </w:r>
    </w:p>
    <w:p w:rsidR="00467B6C" w:rsidRPr="00F357ED" w:rsidRDefault="00467B6C" w:rsidP="00127FC1">
      <w:pPr>
        <w:suppressAutoHyphens w:val="0"/>
        <w:spacing w:after="240" w:line="360" w:lineRule="auto"/>
        <w:ind w:firstLine="567"/>
        <w:rPr>
          <w:rFonts w:cs="Arial"/>
          <w:sz w:val="24"/>
          <w:szCs w:val="24"/>
        </w:rPr>
      </w:pPr>
      <w:r w:rsidRPr="00F357ED">
        <w:rPr>
          <w:rFonts w:cs="Arial"/>
          <w:sz w:val="24"/>
          <w:szCs w:val="24"/>
        </w:rPr>
        <w:t>Os recursos financeiros necessários aos pagamentos do objeto desta licitação são oriundos da CESAMA.</w:t>
      </w:r>
    </w:p>
    <w:p w:rsidR="00357C3E" w:rsidRPr="00F357ED" w:rsidRDefault="00F17515" w:rsidP="00127FC1">
      <w:pPr>
        <w:numPr>
          <w:ilvl w:val="0"/>
          <w:numId w:val="3"/>
        </w:numPr>
        <w:spacing w:after="240" w:line="360" w:lineRule="auto"/>
        <w:ind w:left="284" w:hanging="284"/>
        <w:rPr>
          <w:rFonts w:cs="Arial"/>
          <w:bCs/>
          <w:sz w:val="24"/>
          <w:szCs w:val="24"/>
        </w:rPr>
      </w:pPr>
      <w:r w:rsidRPr="00F357ED">
        <w:rPr>
          <w:rFonts w:cs="Arial"/>
          <w:b/>
          <w:bCs/>
          <w:sz w:val="24"/>
          <w:szCs w:val="24"/>
        </w:rPr>
        <w:t>ESPECIFICAÇÃO DO OBJETO</w:t>
      </w:r>
    </w:p>
    <w:p w:rsidR="00E11719" w:rsidRPr="00F357ED" w:rsidRDefault="00E11719" w:rsidP="00E11719">
      <w:pPr>
        <w:spacing w:after="240" w:line="360" w:lineRule="auto"/>
        <w:rPr>
          <w:rFonts w:cs="Arial"/>
          <w:bCs/>
          <w:sz w:val="24"/>
          <w:szCs w:val="24"/>
        </w:rPr>
      </w:pPr>
      <w:r w:rsidRPr="00F357ED">
        <w:rPr>
          <w:rFonts w:cs="Arial"/>
          <w:bCs/>
          <w:sz w:val="24"/>
          <w:szCs w:val="24"/>
        </w:rPr>
        <w:t>Quantidade prevista: 1.000 Kg</w:t>
      </w:r>
    </w:p>
    <w:p w:rsidR="00E11719" w:rsidRPr="00F357ED" w:rsidRDefault="00E11719" w:rsidP="00E11719">
      <w:pPr>
        <w:spacing w:after="240" w:line="360" w:lineRule="auto"/>
        <w:rPr>
          <w:b/>
          <w:i/>
          <w:sz w:val="24"/>
          <w:szCs w:val="24"/>
        </w:rPr>
      </w:pPr>
      <w:r w:rsidRPr="00F357ED">
        <w:rPr>
          <w:sz w:val="24"/>
          <w:szCs w:val="24"/>
        </w:rPr>
        <w:t>Antiespumante de eficiente ação na quebra da espuma devido a um marcante e</w:t>
      </w:r>
      <w:r w:rsidR="00ED442C" w:rsidRPr="00F357ED">
        <w:rPr>
          <w:sz w:val="24"/>
          <w:szCs w:val="24"/>
        </w:rPr>
        <w:t xml:space="preserve"> </w:t>
      </w:r>
      <w:r w:rsidRPr="00F357ED">
        <w:rPr>
          <w:sz w:val="24"/>
          <w:szCs w:val="24"/>
        </w:rPr>
        <w:t>prolongado efeito residual.</w:t>
      </w:r>
      <w:r w:rsidRPr="00F357ED">
        <w:rPr>
          <w:sz w:val="24"/>
          <w:szCs w:val="24"/>
        </w:rPr>
        <w:br/>
        <w:t>CARACTERÍSTICAS</w:t>
      </w:r>
      <w:r w:rsidRPr="00F357ED">
        <w:rPr>
          <w:sz w:val="24"/>
          <w:szCs w:val="24"/>
        </w:rPr>
        <w:br/>
        <w:t>Aparência Líquido cremoso, branco</w:t>
      </w:r>
      <w:r w:rsidRPr="00F357ED">
        <w:rPr>
          <w:sz w:val="24"/>
          <w:szCs w:val="24"/>
        </w:rPr>
        <w:br/>
        <w:t>Peso específico a 25 °C 1,00 + 0,03</w:t>
      </w:r>
      <w:r w:rsidRPr="00F357ED">
        <w:rPr>
          <w:sz w:val="24"/>
          <w:szCs w:val="24"/>
        </w:rPr>
        <w:br/>
        <w:t>pH 6,0 a 8,0</w:t>
      </w:r>
      <w:r w:rsidRPr="00F357ED">
        <w:rPr>
          <w:sz w:val="24"/>
          <w:szCs w:val="24"/>
        </w:rPr>
        <w:br/>
        <w:t>Materiais ativos 31% + 2%</w:t>
      </w:r>
      <w:r w:rsidRPr="00F357ED">
        <w:rPr>
          <w:sz w:val="24"/>
          <w:szCs w:val="24"/>
        </w:rPr>
        <w:br/>
      </w:r>
      <w:r w:rsidR="00592BDF" w:rsidRPr="00F357ED">
        <w:rPr>
          <w:sz w:val="24"/>
          <w:szCs w:val="24"/>
        </w:rPr>
        <w:t>USOS E APLICAÇÕES</w:t>
      </w:r>
      <w:r w:rsidR="00592BDF" w:rsidRPr="00F357ED">
        <w:rPr>
          <w:sz w:val="24"/>
          <w:szCs w:val="24"/>
        </w:rPr>
        <w:br/>
        <w:t>- Efluente tratado proveniente de estação de tratamento de esgoto sanitário</w:t>
      </w:r>
      <w:r w:rsidR="004346D4" w:rsidRPr="00F357ED">
        <w:rPr>
          <w:sz w:val="24"/>
          <w:szCs w:val="24"/>
        </w:rPr>
        <w:t>.</w:t>
      </w:r>
      <w:r w:rsidRPr="00F357ED">
        <w:rPr>
          <w:sz w:val="24"/>
          <w:szCs w:val="24"/>
        </w:rPr>
        <w:br/>
        <w:t>DEVERA SER FORNECIDO EM BOMBONAS DE 20 KG.</w:t>
      </w:r>
    </w:p>
    <w:p w:rsidR="00B41EF6" w:rsidRPr="00F357ED" w:rsidRDefault="00DE2C63" w:rsidP="00127FC1">
      <w:pPr>
        <w:numPr>
          <w:ilvl w:val="0"/>
          <w:numId w:val="3"/>
        </w:numPr>
        <w:suppressAutoHyphens w:val="0"/>
        <w:autoSpaceDE w:val="0"/>
        <w:autoSpaceDN w:val="0"/>
        <w:adjustRightInd w:val="0"/>
        <w:spacing w:after="240" w:line="360" w:lineRule="auto"/>
        <w:ind w:left="284" w:hanging="284"/>
        <w:rPr>
          <w:rFonts w:cs="Arial"/>
          <w:b/>
          <w:bCs/>
          <w:sz w:val="24"/>
          <w:szCs w:val="24"/>
        </w:rPr>
      </w:pPr>
      <w:r w:rsidRPr="00F357ED">
        <w:rPr>
          <w:rFonts w:cs="Arial"/>
          <w:b/>
          <w:sz w:val="24"/>
          <w:szCs w:val="24"/>
        </w:rPr>
        <w:t>V</w:t>
      </w:r>
      <w:r w:rsidR="00B41EF6" w:rsidRPr="00F357ED">
        <w:rPr>
          <w:rFonts w:cs="Arial"/>
          <w:b/>
          <w:bCs/>
          <w:sz w:val="24"/>
          <w:szCs w:val="24"/>
        </w:rPr>
        <w:t xml:space="preserve">ALORES </w:t>
      </w:r>
      <w:r w:rsidR="00E474D4" w:rsidRPr="00F357ED">
        <w:rPr>
          <w:rFonts w:cs="Arial"/>
          <w:b/>
          <w:bCs/>
          <w:sz w:val="24"/>
          <w:szCs w:val="24"/>
        </w:rPr>
        <w:t>MÁXIMOS ACEITÁVEIS</w:t>
      </w:r>
    </w:p>
    <w:p w:rsidR="00E31B54" w:rsidRPr="00F357ED" w:rsidRDefault="0075745C" w:rsidP="00127FC1">
      <w:pPr>
        <w:spacing w:after="240" w:line="360" w:lineRule="auto"/>
        <w:ind w:firstLine="567"/>
        <w:rPr>
          <w:rFonts w:cs="Arial"/>
          <w:sz w:val="24"/>
          <w:szCs w:val="24"/>
        </w:rPr>
      </w:pPr>
      <w:r w:rsidRPr="00F357ED">
        <w:rPr>
          <w:rFonts w:cs="Arial"/>
          <w:sz w:val="24"/>
          <w:szCs w:val="24"/>
        </w:rPr>
        <w:t xml:space="preserve">Os valores para a aquisição foram apurados através de pesquisa de </w:t>
      </w:r>
      <w:r w:rsidR="0083661C" w:rsidRPr="00F357ED">
        <w:rPr>
          <w:rFonts w:cs="Arial"/>
          <w:sz w:val="24"/>
          <w:szCs w:val="24"/>
        </w:rPr>
        <w:t xml:space="preserve">mercado, conforme informações constantes no processo licitatório. </w:t>
      </w:r>
    </w:p>
    <w:p w:rsidR="003929C3" w:rsidRPr="00F357ED" w:rsidRDefault="003929C3" w:rsidP="00BE55C9">
      <w:pPr>
        <w:spacing w:after="240" w:line="360" w:lineRule="auto"/>
        <w:ind w:firstLine="567"/>
        <w:jc w:val="center"/>
        <w:rPr>
          <w:rFonts w:cs="Arial"/>
          <w:sz w:val="22"/>
          <w:szCs w:val="22"/>
        </w:rPr>
      </w:pPr>
    </w:p>
    <w:p w:rsidR="003929C3" w:rsidRPr="00F357ED" w:rsidRDefault="003929C3" w:rsidP="00BE55C9">
      <w:pPr>
        <w:spacing w:after="240" w:line="360" w:lineRule="auto"/>
        <w:ind w:firstLine="567"/>
        <w:jc w:val="center"/>
        <w:rPr>
          <w:rFonts w:cs="Arial"/>
          <w:sz w:val="22"/>
          <w:szCs w:val="22"/>
        </w:rPr>
      </w:pPr>
    </w:p>
    <w:p w:rsidR="005F3BB5" w:rsidRPr="00F357ED" w:rsidRDefault="005F3BB5" w:rsidP="003929C3">
      <w:pPr>
        <w:spacing w:after="240" w:line="360" w:lineRule="auto"/>
        <w:ind w:firstLine="567"/>
        <w:rPr>
          <w:rFonts w:cs="Arial"/>
          <w:sz w:val="22"/>
          <w:szCs w:val="22"/>
        </w:rPr>
      </w:pPr>
    </w:p>
    <w:tbl>
      <w:tblPr>
        <w:tblW w:w="10055" w:type="dxa"/>
        <w:tblInd w:w="53" w:type="dxa"/>
        <w:tblCellMar>
          <w:left w:w="70" w:type="dxa"/>
          <w:right w:w="70" w:type="dxa"/>
        </w:tblCellMar>
        <w:tblLook w:val="04A0"/>
      </w:tblPr>
      <w:tblGrid>
        <w:gridCol w:w="10230"/>
      </w:tblGrid>
      <w:tr w:rsidR="007035FF" w:rsidRPr="00F357ED" w:rsidTr="00E63BA6">
        <w:trPr>
          <w:trHeight w:val="1928"/>
        </w:trPr>
        <w:tc>
          <w:tcPr>
            <w:tcW w:w="10055" w:type="dxa"/>
            <w:tcBorders>
              <w:top w:val="nil"/>
              <w:left w:val="single" w:sz="4" w:space="0" w:color="auto"/>
              <w:right w:val="single" w:sz="4" w:space="0" w:color="auto"/>
            </w:tcBorders>
            <w:shd w:val="clear" w:color="auto" w:fill="auto"/>
            <w:noWrap/>
            <w:vAlign w:val="center"/>
            <w:hideMark/>
          </w:tcPr>
          <w:tbl>
            <w:tblPr>
              <w:tblW w:w="10080" w:type="dxa"/>
              <w:tblCellMar>
                <w:left w:w="70" w:type="dxa"/>
                <w:right w:w="70" w:type="dxa"/>
              </w:tblCellMar>
              <w:tblLook w:val="04A0"/>
            </w:tblPr>
            <w:tblGrid>
              <w:gridCol w:w="580"/>
              <w:gridCol w:w="1656"/>
              <w:gridCol w:w="3393"/>
              <w:gridCol w:w="541"/>
              <w:gridCol w:w="767"/>
              <w:gridCol w:w="1621"/>
              <w:gridCol w:w="1522"/>
            </w:tblGrid>
            <w:tr w:rsidR="007035FF" w:rsidRPr="007035FF" w:rsidTr="007035FF">
              <w:trPr>
                <w:trHeight w:val="315"/>
              </w:trPr>
              <w:tc>
                <w:tcPr>
                  <w:tcW w:w="100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left"/>
                    <w:rPr>
                      <w:rFonts w:ascii="Calibri" w:hAnsi="Calibri" w:cs="Calibri"/>
                      <w:b/>
                      <w:bCs/>
                      <w:color w:val="00B050"/>
                      <w:sz w:val="22"/>
                      <w:szCs w:val="22"/>
                      <w:lang w:eastAsia="pt-BR"/>
                    </w:rPr>
                  </w:pPr>
                  <w:r w:rsidRPr="007035FF">
                    <w:rPr>
                      <w:rFonts w:ascii="Calibri" w:hAnsi="Calibri" w:cs="Calibri"/>
                      <w:b/>
                      <w:bCs/>
                      <w:color w:val="00B050"/>
                      <w:sz w:val="22"/>
                      <w:szCs w:val="22"/>
                      <w:lang w:eastAsia="pt-BR"/>
                    </w:rPr>
                    <w:lastRenderedPageBreak/>
                    <w:t>RC:78506- DETE</w:t>
                  </w:r>
                </w:p>
              </w:tc>
            </w:tr>
            <w:tr w:rsidR="007035FF" w:rsidRPr="007035FF" w:rsidTr="007035FF">
              <w:trPr>
                <w:trHeight w:val="315"/>
              </w:trPr>
              <w:tc>
                <w:tcPr>
                  <w:tcW w:w="580" w:type="dxa"/>
                  <w:tcBorders>
                    <w:top w:val="nil"/>
                    <w:left w:val="single" w:sz="4" w:space="0" w:color="auto"/>
                    <w:bottom w:val="single" w:sz="4" w:space="0" w:color="auto"/>
                    <w:right w:val="single" w:sz="4" w:space="0" w:color="auto"/>
                  </w:tcBorders>
                  <w:shd w:val="clear" w:color="CCFFFF" w:fill="DBEEF4"/>
                  <w:noWrap/>
                  <w:vAlign w:val="center"/>
                  <w:hideMark/>
                </w:tcPr>
                <w:p w:rsidR="007035FF" w:rsidRPr="007035FF" w:rsidRDefault="007035FF" w:rsidP="007035FF">
                  <w:pPr>
                    <w:suppressAutoHyphens w:val="0"/>
                    <w:jc w:val="center"/>
                    <w:rPr>
                      <w:rFonts w:ascii="Calibri" w:hAnsi="Calibri" w:cs="Calibri"/>
                      <w:b/>
                      <w:bCs/>
                      <w:lang w:eastAsia="pt-BR"/>
                    </w:rPr>
                  </w:pPr>
                  <w:r w:rsidRPr="007035FF">
                    <w:rPr>
                      <w:rFonts w:ascii="Calibri" w:hAnsi="Calibri" w:cs="Calibri"/>
                      <w:b/>
                      <w:bCs/>
                      <w:lang w:eastAsia="pt-BR"/>
                    </w:rPr>
                    <w:t>ITEM</w:t>
                  </w:r>
                </w:p>
              </w:tc>
              <w:tc>
                <w:tcPr>
                  <w:tcW w:w="1656" w:type="dxa"/>
                  <w:tcBorders>
                    <w:top w:val="nil"/>
                    <w:left w:val="nil"/>
                    <w:bottom w:val="single" w:sz="4" w:space="0" w:color="auto"/>
                    <w:right w:val="single" w:sz="4" w:space="0" w:color="auto"/>
                  </w:tcBorders>
                  <w:shd w:val="clear" w:color="CCFFFF" w:fill="DBEEF4"/>
                  <w:noWrap/>
                  <w:vAlign w:val="center"/>
                  <w:hideMark/>
                </w:tcPr>
                <w:p w:rsidR="007035FF" w:rsidRPr="007035FF" w:rsidRDefault="007035FF" w:rsidP="007035FF">
                  <w:pPr>
                    <w:suppressAutoHyphens w:val="0"/>
                    <w:jc w:val="center"/>
                    <w:rPr>
                      <w:rFonts w:ascii="Calibri" w:hAnsi="Calibri" w:cs="Calibri"/>
                      <w:b/>
                      <w:bCs/>
                      <w:lang w:eastAsia="pt-BR"/>
                    </w:rPr>
                  </w:pPr>
                  <w:r w:rsidRPr="007035FF">
                    <w:rPr>
                      <w:rFonts w:ascii="Calibri" w:hAnsi="Calibri" w:cs="Calibri"/>
                      <w:b/>
                      <w:bCs/>
                      <w:lang w:eastAsia="pt-BR"/>
                    </w:rPr>
                    <w:t>Código</w:t>
                  </w:r>
                </w:p>
              </w:tc>
              <w:tc>
                <w:tcPr>
                  <w:tcW w:w="3393" w:type="dxa"/>
                  <w:tcBorders>
                    <w:top w:val="nil"/>
                    <w:left w:val="nil"/>
                    <w:bottom w:val="single" w:sz="4" w:space="0" w:color="auto"/>
                    <w:right w:val="single" w:sz="4" w:space="0" w:color="auto"/>
                  </w:tcBorders>
                  <w:shd w:val="clear" w:color="CCFFFF" w:fill="DBEEF4"/>
                  <w:noWrap/>
                  <w:vAlign w:val="center"/>
                  <w:hideMark/>
                </w:tcPr>
                <w:p w:rsidR="007035FF" w:rsidRPr="007035FF" w:rsidRDefault="007035FF" w:rsidP="007035FF">
                  <w:pPr>
                    <w:suppressAutoHyphens w:val="0"/>
                    <w:jc w:val="center"/>
                    <w:rPr>
                      <w:rFonts w:ascii="Calibri" w:hAnsi="Calibri" w:cs="Calibri"/>
                      <w:b/>
                      <w:bCs/>
                      <w:lang w:eastAsia="pt-BR"/>
                    </w:rPr>
                  </w:pPr>
                  <w:r w:rsidRPr="007035FF">
                    <w:rPr>
                      <w:rFonts w:ascii="Calibri" w:hAnsi="Calibri" w:cs="Calibri"/>
                      <w:b/>
                      <w:bCs/>
                      <w:lang w:eastAsia="pt-BR"/>
                    </w:rPr>
                    <w:t>Descrição do material</w:t>
                  </w:r>
                </w:p>
              </w:tc>
              <w:tc>
                <w:tcPr>
                  <w:tcW w:w="541" w:type="dxa"/>
                  <w:tcBorders>
                    <w:top w:val="nil"/>
                    <w:left w:val="nil"/>
                    <w:bottom w:val="single" w:sz="4" w:space="0" w:color="auto"/>
                    <w:right w:val="single" w:sz="4" w:space="0" w:color="auto"/>
                  </w:tcBorders>
                  <w:shd w:val="clear" w:color="CCFFFF" w:fill="DBEEF4"/>
                  <w:noWrap/>
                  <w:vAlign w:val="center"/>
                  <w:hideMark/>
                </w:tcPr>
                <w:p w:rsidR="007035FF" w:rsidRPr="007035FF" w:rsidRDefault="007035FF" w:rsidP="007035FF">
                  <w:pPr>
                    <w:suppressAutoHyphens w:val="0"/>
                    <w:jc w:val="center"/>
                    <w:rPr>
                      <w:rFonts w:ascii="Calibri" w:hAnsi="Calibri" w:cs="Calibri"/>
                      <w:b/>
                      <w:bCs/>
                      <w:lang w:eastAsia="pt-BR"/>
                    </w:rPr>
                  </w:pPr>
                  <w:r w:rsidRPr="007035FF">
                    <w:rPr>
                      <w:rFonts w:ascii="Calibri" w:hAnsi="Calibri" w:cs="Calibri"/>
                      <w:b/>
                      <w:bCs/>
                      <w:lang w:eastAsia="pt-BR"/>
                    </w:rPr>
                    <w:t>Unid</w:t>
                  </w:r>
                </w:p>
              </w:tc>
              <w:tc>
                <w:tcPr>
                  <w:tcW w:w="767" w:type="dxa"/>
                  <w:tcBorders>
                    <w:top w:val="nil"/>
                    <w:left w:val="nil"/>
                    <w:bottom w:val="single" w:sz="4" w:space="0" w:color="auto"/>
                    <w:right w:val="single" w:sz="4" w:space="0" w:color="auto"/>
                  </w:tcBorders>
                  <w:shd w:val="clear" w:color="CCFFFF" w:fill="DBEEF4"/>
                  <w:noWrap/>
                  <w:vAlign w:val="center"/>
                  <w:hideMark/>
                </w:tcPr>
                <w:p w:rsidR="007035FF" w:rsidRPr="007035FF" w:rsidRDefault="007035FF" w:rsidP="007035FF">
                  <w:pPr>
                    <w:suppressAutoHyphens w:val="0"/>
                    <w:jc w:val="center"/>
                    <w:rPr>
                      <w:rFonts w:ascii="Calibri" w:hAnsi="Calibri" w:cs="Calibri"/>
                      <w:b/>
                      <w:bCs/>
                      <w:lang w:eastAsia="pt-BR"/>
                    </w:rPr>
                  </w:pPr>
                  <w:r w:rsidRPr="007035FF">
                    <w:rPr>
                      <w:rFonts w:ascii="Calibri" w:hAnsi="Calibri" w:cs="Calibri"/>
                      <w:b/>
                      <w:bCs/>
                      <w:lang w:eastAsia="pt-BR"/>
                    </w:rPr>
                    <w:t>Quant.</w:t>
                  </w:r>
                </w:p>
              </w:tc>
              <w:tc>
                <w:tcPr>
                  <w:tcW w:w="1621" w:type="dxa"/>
                  <w:tcBorders>
                    <w:top w:val="nil"/>
                    <w:left w:val="nil"/>
                    <w:bottom w:val="single" w:sz="4" w:space="0" w:color="auto"/>
                    <w:right w:val="single" w:sz="4" w:space="0" w:color="auto"/>
                  </w:tcBorders>
                  <w:shd w:val="clear" w:color="CCFFFF" w:fill="DBEEF4"/>
                  <w:noWrap/>
                  <w:vAlign w:val="bottom"/>
                  <w:hideMark/>
                </w:tcPr>
                <w:p w:rsidR="007035FF" w:rsidRPr="007035FF" w:rsidRDefault="007035FF" w:rsidP="007035FF">
                  <w:pPr>
                    <w:suppressAutoHyphens w:val="0"/>
                    <w:jc w:val="center"/>
                    <w:rPr>
                      <w:rFonts w:ascii="Calibri" w:hAnsi="Calibri" w:cs="Calibri"/>
                      <w:b/>
                      <w:bCs/>
                      <w:lang w:eastAsia="pt-BR"/>
                    </w:rPr>
                  </w:pPr>
                  <w:r w:rsidRPr="007035FF">
                    <w:rPr>
                      <w:rFonts w:ascii="Calibri" w:hAnsi="Calibri" w:cs="Calibri"/>
                      <w:b/>
                      <w:bCs/>
                      <w:lang w:eastAsia="pt-BR"/>
                    </w:rPr>
                    <w:t>Média Unitária</w:t>
                  </w:r>
                </w:p>
              </w:tc>
              <w:tc>
                <w:tcPr>
                  <w:tcW w:w="1522" w:type="dxa"/>
                  <w:tcBorders>
                    <w:top w:val="nil"/>
                    <w:left w:val="nil"/>
                    <w:bottom w:val="single" w:sz="4" w:space="0" w:color="auto"/>
                    <w:right w:val="single" w:sz="4" w:space="0" w:color="auto"/>
                  </w:tcBorders>
                  <w:shd w:val="clear" w:color="CCFFFF" w:fill="DBEEF4"/>
                  <w:noWrap/>
                  <w:vAlign w:val="bottom"/>
                  <w:hideMark/>
                </w:tcPr>
                <w:p w:rsidR="007035FF" w:rsidRPr="007035FF" w:rsidRDefault="007035FF" w:rsidP="007035FF">
                  <w:pPr>
                    <w:suppressAutoHyphens w:val="0"/>
                    <w:jc w:val="center"/>
                    <w:rPr>
                      <w:rFonts w:ascii="Calibri" w:hAnsi="Calibri" w:cs="Calibri"/>
                      <w:b/>
                      <w:bCs/>
                      <w:lang w:eastAsia="pt-BR"/>
                    </w:rPr>
                  </w:pPr>
                  <w:r w:rsidRPr="007035FF">
                    <w:rPr>
                      <w:rFonts w:ascii="Calibri" w:hAnsi="Calibri" w:cs="Calibri"/>
                      <w:b/>
                      <w:bCs/>
                      <w:lang w:eastAsia="pt-BR"/>
                    </w:rPr>
                    <w:t>Média Total</w:t>
                  </w:r>
                </w:p>
              </w:tc>
            </w:tr>
            <w:tr w:rsidR="007035FF" w:rsidRPr="007035FF" w:rsidTr="007035FF">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7035FF" w:rsidRPr="007035FF" w:rsidRDefault="007035FF" w:rsidP="007035FF">
                  <w:pPr>
                    <w:suppressAutoHyphens w:val="0"/>
                    <w:jc w:val="center"/>
                    <w:rPr>
                      <w:rFonts w:ascii="Calibri" w:hAnsi="Calibri" w:cs="Calibri"/>
                      <w:lang w:eastAsia="pt-BR"/>
                    </w:rPr>
                  </w:pPr>
                  <w:r w:rsidRPr="007035FF">
                    <w:rPr>
                      <w:rFonts w:ascii="Calibri" w:hAnsi="Calibri" w:cs="Calibri"/>
                      <w:lang w:eastAsia="pt-BR"/>
                    </w:rPr>
                    <w:t>1</w:t>
                  </w:r>
                </w:p>
              </w:tc>
              <w:tc>
                <w:tcPr>
                  <w:tcW w:w="1656" w:type="dxa"/>
                  <w:tcBorders>
                    <w:top w:val="nil"/>
                    <w:left w:val="nil"/>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center"/>
                    <w:rPr>
                      <w:rFonts w:ascii="Calibri" w:hAnsi="Calibri" w:cs="Calibri"/>
                      <w:lang w:eastAsia="pt-BR"/>
                    </w:rPr>
                  </w:pPr>
                  <w:r w:rsidRPr="007035FF">
                    <w:rPr>
                      <w:rFonts w:ascii="Calibri" w:hAnsi="Calibri" w:cs="Calibri"/>
                      <w:lang w:eastAsia="pt-BR"/>
                    </w:rPr>
                    <w:t>003.025.0001-4</w:t>
                  </w:r>
                </w:p>
              </w:tc>
              <w:tc>
                <w:tcPr>
                  <w:tcW w:w="3393" w:type="dxa"/>
                  <w:tcBorders>
                    <w:top w:val="nil"/>
                    <w:left w:val="nil"/>
                    <w:bottom w:val="single" w:sz="4" w:space="0" w:color="auto"/>
                    <w:right w:val="single" w:sz="4" w:space="0" w:color="auto"/>
                  </w:tcBorders>
                  <w:shd w:val="clear" w:color="FFFFCC" w:fill="FFFFFF"/>
                  <w:noWrap/>
                  <w:vAlign w:val="bottom"/>
                  <w:hideMark/>
                </w:tcPr>
                <w:p w:rsidR="007035FF" w:rsidRPr="007035FF" w:rsidRDefault="007035FF" w:rsidP="007035FF">
                  <w:pPr>
                    <w:suppressAutoHyphens w:val="0"/>
                    <w:jc w:val="left"/>
                    <w:rPr>
                      <w:rFonts w:ascii="Calibri" w:hAnsi="Calibri" w:cs="Calibri"/>
                      <w:sz w:val="18"/>
                      <w:szCs w:val="18"/>
                      <w:lang w:eastAsia="pt-BR"/>
                    </w:rPr>
                  </w:pPr>
                  <w:r w:rsidRPr="007035FF">
                    <w:rPr>
                      <w:rFonts w:ascii="Calibri" w:hAnsi="Calibri" w:cs="Calibri"/>
                      <w:sz w:val="18"/>
                      <w:szCs w:val="18"/>
                      <w:lang w:eastAsia="pt-BR"/>
                    </w:rPr>
                    <w:t xml:space="preserve"> ANTI-ESPUMANTE A BASE DE AGUA</w:t>
                  </w:r>
                </w:p>
              </w:tc>
              <w:tc>
                <w:tcPr>
                  <w:tcW w:w="541" w:type="dxa"/>
                  <w:tcBorders>
                    <w:top w:val="nil"/>
                    <w:left w:val="nil"/>
                    <w:bottom w:val="single" w:sz="4" w:space="0" w:color="auto"/>
                    <w:right w:val="single" w:sz="4" w:space="0" w:color="auto"/>
                  </w:tcBorders>
                  <w:shd w:val="clear" w:color="FFFFCC" w:fill="FFFFFF"/>
                  <w:noWrap/>
                  <w:vAlign w:val="bottom"/>
                  <w:hideMark/>
                </w:tcPr>
                <w:p w:rsidR="007035FF" w:rsidRPr="007035FF" w:rsidRDefault="007035FF" w:rsidP="007035FF">
                  <w:pPr>
                    <w:suppressAutoHyphens w:val="0"/>
                    <w:jc w:val="center"/>
                    <w:rPr>
                      <w:rFonts w:ascii="Calibri" w:hAnsi="Calibri" w:cs="Calibri"/>
                      <w:sz w:val="18"/>
                      <w:szCs w:val="18"/>
                      <w:lang w:eastAsia="pt-BR"/>
                    </w:rPr>
                  </w:pPr>
                  <w:r w:rsidRPr="007035FF">
                    <w:rPr>
                      <w:rFonts w:ascii="Calibri" w:hAnsi="Calibri" w:cs="Calibri"/>
                      <w:sz w:val="18"/>
                      <w:szCs w:val="18"/>
                      <w:lang w:eastAsia="pt-BR"/>
                    </w:rPr>
                    <w:t>Quilo</w:t>
                  </w:r>
                </w:p>
              </w:tc>
              <w:tc>
                <w:tcPr>
                  <w:tcW w:w="767" w:type="dxa"/>
                  <w:tcBorders>
                    <w:top w:val="nil"/>
                    <w:left w:val="nil"/>
                    <w:bottom w:val="single" w:sz="4" w:space="0" w:color="auto"/>
                    <w:right w:val="single" w:sz="4" w:space="0" w:color="auto"/>
                  </w:tcBorders>
                  <w:shd w:val="clear" w:color="auto" w:fill="auto"/>
                  <w:noWrap/>
                  <w:vAlign w:val="center"/>
                  <w:hideMark/>
                </w:tcPr>
                <w:p w:rsidR="007035FF" w:rsidRPr="007035FF" w:rsidRDefault="007035FF" w:rsidP="007035FF">
                  <w:pPr>
                    <w:suppressAutoHyphens w:val="0"/>
                    <w:jc w:val="center"/>
                    <w:rPr>
                      <w:rFonts w:ascii="Calibri" w:hAnsi="Calibri" w:cs="Calibri"/>
                      <w:lang w:eastAsia="pt-BR"/>
                    </w:rPr>
                  </w:pPr>
                  <w:r w:rsidRPr="007035FF">
                    <w:rPr>
                      <w:rFonts w:ascii="Calibri" w:hAnsi="Calibri" w:cs="Calibri"/>
                      <w:lang w:eastAsia="pt-BR"/>
                    </w:rPr>
                    <w:t>1000</w:t>
                  </w:r>
                </w:p>
              </w:tc>
              <w:tc>
                <w:tcPr>
                  <w:tcW w:w="1621" w:type="dxa"/>
                  <w:tcBorders>
                    <w:top w:val="nil"/>
                    <w:left w:val="nil"/>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center"/>
                    <w:rPr>
                      <w:rFonts w:ascii="Calibri" w:hAnsi="Calibri" w:cs="Calibri"/>
                      <w:sz w:val="22"/>
                      <w:szCs w:val="22"/>
                      <w:lang w:eastAsia="pt-BR"/>
                    </w:rPr>
                  </w:pPr>
                  <w:r w:rsidRPr="007035FF">
                    <w:rPr>
                      <w:rFonts w:ascii="Calibri" w:hAnsi="Calibri" w:cs="Calibri"/>
                      <w:sz w:val="22"/>
                      <w:szCs w:val="22"/>
                      <w:lang w:eastAsia="pt-BR"/>
                    </w:rPr>
                    <w:t>R$ 14,29</w:t>
                  </w:r>
                </w:p>
              </w:tc>
              <w:tc>
                <w:tcPr>
                  <w:tcW w:w="1522" w:type="dxa"/>
                  <w:tcBorders>
                    <w:top w:val="nil"/>
                    <w:left w:val="nil"/>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center"/>
                    <w:rPr>
                      <w:rFonts w:ascii="Calibri" w:hAnsi="Calibri" w:cs="Calibri"/>
                      <w:sz w:val="22"/>
                      <w:szCs w:val="22"/>
                      <w:lang w:eastAsia="pt-BR"/>
                    </w:rPr>
                  </w:pPr>
                  <w:r w:rsidRPr="007035FF">
                    <w:rPr>
                      <w:rFonts w:ascii="Calibri" w:hAnsi="Calibri" w:cs="Calibri"/>
                      <w:sz w:val="22"/>
                      <w:szCs w:val="22"/>
                      <w:lang w:eastAsia="pt-BR"/>
                    </w:rPr>
                    <w:t>R$ 14.290,00</w:t>
                  </w:r>
                </w:p>
              </w:tc>
            </w:tr>
            <w:tr w:rsidR="007035FF" w:rsidRPr="007035FF" w:rsidTr="007035FF">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left"/>
                    <w:rPr>
                      <w:rFonts w:ascii="Calibri" w:hAnsi="Calibri" w:cs="Calibri"/>
                      <w:color w:val="000000"/>
                      <w:sz w:val="22"/>
                      <w:szCs w:val="22"/>
                      <w:lang w:eastAsia="pt-BR"/>
                    </w:rPr>
                  </w:pPr>
                  <w:r w:rsidRPr="007035FF">
                    <w:rPr>
                      <w:rFonts w:ascii="Calibri" w:hAnsi="Calibri" w:cs="Calibri"/>
                      <w:color w:val="000000"/>
                      <w:sz w:val="22"/>
                      <w:szCs w:val="22"/>
                      <w:lang w:eastAsia="pt-BR"/>
                    </w:rPr>
                    <w:t> </w:t>
                  </w:r>
                </w:p>
              </w:tc>
              <w:tc>
                <w:tcPr>
                  <w:tcW w:w="1656" w:type="dxa"/>
                  <w:tcBorders>
                    <w:top w:val="nil"/>
                    <w:left w:val="nil"/>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left"/>
                    <w:rPr>
                      <w:rFonts w:ascii="Calibri" w:hAnsi="Calibri" w:cs="Calibri"/>
                      <w:color w:val="000000"/>
                      <w:sz w:val="22"/>
                      <w:szCs w:val="22"/>
                      <w:lang w:eastAsia="pt-BR"/>
                    </w:rPr>
                  </w:pPr>
                  <w:r w:rsidRPr="007035FF">
                    <w:rPr>
                      <w:rFonts w:ascii="Calibri" w:hAnsi="Calibri" w:cs="Calibri"/>
                      <w:color w:val="000000"/>
                      <w:sz w:val="22"/>
                      <w:szCs w:val="22"/>
                      <w:lang w:eastAsia="pt-BR"/>
                    </w:rPr>
                    <w:t> </w:t>
                  </w:r>
                </w:p>
              </w:tc>
              <w:tc>
                <w:tcPr>
                  <w:tcW w:w="6322" w:type="dxa"/>
                  <w:gridSpan w:val="4"/>
                  <w:tcBorders>
                    <w:top w:val="single" w:sz="4" w:space="0" w:color="auto"/>
                    <w:left w:val="nil"/>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right"/>
                    <w:rPr>
                      <w:rFonts w:ascii="Calibri" w:hAnsi="Calibri" w:cs="Calibri"/>
                      <w:b/>
                      <w:bCs/>
                      <w:color w:val="000000"/>
                      <w:sz w:val="22"/>
                      <w:szCs w:val="22"/>
                      <w:lang w:eastAsia="pt-BR"/>
                    </w:rPr>
                  </w:pPr>
                  <w:r w:rsidRPr="007035FF">
                    <w:rPr>
                      <w:rFonts w:ascii="Calibri" w:hAnsi="Calibri" w:cs="Calibri"/>
                      <w:b/>
                      <w:bCs/>
                      <w:color w:val="000000"/>
                      <w:sz w:val="22"/>
                      <w:szCs w:val="22"/>
                      <w:lang w:eastAsia="pt-BR"/>
                    </w:rPr>
                    <w:t> </w:t>
                  </w:r>
                </w:p>
              </w:tc>
              <w:tc>
                <w:tcPr>
                  <w:tcW w:w="1522" w:type="dxa"/>
                  <w:tcBorders>
                    <w:top w:val="nil"/>
                    <w:left w:val="nil"/>
                    <w:bottom w:val="single" w:sz="4" w:space="0" w:color="auto"/>
                    <w:right w:val="single" w:sz="4" w:space="0" w:color="auto"/>
                  </w:tcBorders>
                  <w:shd w:val="clear" w:color="auto" w:fill="auto"/>
                  <w:noWrap/>
                  <w:vAlign w:val="bottom"/>
                  <w:hideMark/>
                </w:tcPr>
                <w:p w:rsidR="007035FF" w:rsidRPr="007035FF" w:rsidRDefault="007035FF" w:rsidP="007035FF">
                  <w:pPr>
                    <w:suppressAutoHyphens w:val="0"/>
                    <w:jc w:val="center"/>
                    <w:rPr>
                      <w:rFonts w:ascii="Calibri" w:hAnsi="Calibri" w:cs="Calibri"/>
                      <w:color w:val="FF0000"/>
                      <w:sz w:val="22"/>
                      <w:szCs w:val="22"/>
                      <w:lang w:eastAsia="pt-BR"/>
                    </w:rPr>
                  </w:pPr>
                  <w:r w:rsidRPr="007035FF">
                    <w:rPr>
                      <w:rFonts w:ascii="Calibri" w:hAnsi="Calibri" w:cs="Calibri"/>
                      <w:color w:val="FF0000"/>
                      <w:sz w:val="22"/>
                      <w:szCs w:val="22"/>
                      <w:lang w:eastAsia="pt-BR"/>
                    </w:rPr>
                    <w:t>R$ 14.290,00</w:t>
                  </w:r>
                </w:p>
              </w:tc>
            </w:tr>
            <w:tr w:rsidR="007035FF" w:rsidRPr="007035FF" w:rsidTr="007035FF">
              <w:trPr>
                <w:trHeight w:val="1455"/>
              </w:trPr>
              <w:tc>
                <w:tcPr>
                  <w:tcW w:w="100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035FF" w:rsidRPr="007035FF" w:rsidRDefault="007035FF" w:rsidP="007035FF">
                  <w:pPr>
                    <w:suppressAutoHyphens w:val="0"/>
                    <w:jc w:val="left"/>
                    <w:rPr>
                      <w:rFonts w:ascii="Calibri" w:hAnsi="Calibri" w:cs="Calibri"/>
                      <w:color w:val="000000"/>
                      <w:sz w:val="22"/>
                      <w:szCs w:val="22"/>
                      <w:lang w:eastAsia="pt-BR"/>
                    </w:rPr>
                  </w:pPr>
                  <w:r w:rsidRPr="007035FF">
                    <w:rPr>
                      <w:rFonts w:ascii="Calibri" w:hAnsi="Calibri" w:cs="Calibri"/>
                      <w:color w:val="000000"/>
                      <w:sz w:val="22"/>
                      <w:szCs w:val="22"/>
                      <w:lang w:eastAsia="pt-BR"/>
                    </w:rPr>
                    <w:t>Pesquisa direta com fornecedores, Banco de Preços e sítios eletrônicos conforme artigo 17 do RILC, para a requisição de compra nº 78506 o preço de referencia foi obtido através da média entre os valores considerados válidos. Para o valor do fornecedor Silaex foi utilizado a cotação do dólar do dia 26/10/2020 ( R$5,6322).</w:t>
                  </w:r>
                </w:p>
              </w:tc>
            </w:tr>
          </w:tbl>
          <w:p w:rsidR="007035FF" w:rsidRPr="00F357ED" w:rsidRDefault="007035FF" w:rsidP="005F3BB5">
            <w:pPr>
              <w:suppressAutoHyphens w:val="0"/>
              <w:jc w:val="center"/>
              <w:rPr>
                <w:rFonts w:ascii="Calibri" w:hAnsi="Calibri" w:cs="Calibri"/>
                <w:sz w:val="22"/>
                <w:szCs w:val="22"/>
                <w:lang w:eastAsia="pt-BR"/>
              </w:rPr>
            </w:pPr>
          </w:p>
        </w:tc>
      </w:tr>
    </w:tbl>
    <w:p w:rsidR="005F3BB5" w:rsidRPr="00F357ED" w:rsidRDefault="005F3BB5" w:rsidP="005F3BB5">
      <w:pPr>
        <w:spacing w:after="240" w:line="360" w:lineRule="auto"/>
        <w:rPr>
          <w:rFonts w:cs="Arial"/>
          <w:sz w:val="22"/>
          <w:szCs w:val="22"/>
        </w:rPr>
      </w:pPr>
    </w:p>
    <w:p w:rsidR="00B41EF6" w:rsidRPr="00F357ED" w:rsidRDefault="00924129" w:rsidP="003929C3">
      <w:pPr>
        <w:numPr>
          <w:ilvl w:val="0"/>
          <w:numId w:val="3"/>
        </w:numPr>
        <w:suppressAutoHyphens w:val="0"/>
        <w:autoSpaceDE w:val="0"/>
        <w:autoSpaceDN w:val="0"/>
        <w:adjustRightInd w:val="0"/>
        <w:spacing w:after="240" w:line="360" w:lineRule="auto"/>
        <w:ind w:left="284" w:hanging="284"/>
        <w:rPr>
          <w:rFonts w:cs="Arial"/>
          <w:b/>
          <w:sz w:val="24"/>
          <w:szCs w:val="24"/>
        </w:rPr>
      </w:pPr>
      <w:r w:rsidRPr="00F357ED">
        <w:rPr>
          <w:rFonts w:cs="Arial"/>
          <w:b/>
          <w:sz w:val="24"/>
          <w:szCs w:val="24"/>
        </w:rPr>
        <w:t>ACEITABILIDADE DA PROPOSTA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Finalizada a etapa de lances, a CESAMA poderá solicitar AMOSTRA d</w:t>
      </w:r>
      <w:r w:rsidR="0003298F" w:rsidRPr="00F357ED">
        <w:rPr>
          <w:rFonts w:cs="Arial"/>
          <w:sz w:val="24"/>
          <w:szCs w:val="24"/>
        </w:rPr>
        <w:t>o</w:t>
      </w:r>
      <w:r w:rsidRPr="00F357ED">
        <w:rPr>
          <w:rFonts w:cs="Arial"/>
          <w:sz w:val="24"/>
          <w:szCs w:val="24"/>
        </w:rPr>
        <w:t xml:space="preserve"> licitante detentor do menor preço, para verificação da conformidade do material ofertado com as especificações exigidas neste Termo de Referência.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A amostra solicitada deverá ser entregue em embalagem própria, devidamente lacrada e observadas as demais condições de segurança, no </w:t>
      </w:r>
      <w:r w:rsidR="00756995" w:rsidRPr="00F357ED">
        <w:rPr>
          <w:rFonts w:cs="Arial"/>
          <w:b/>
          <w:sz w:val="24"/>
          <w:szCs w:val="24"/>
        </w:rPr>
        <w:t xml:space="preserve">Departamento de </w:t>
      </w:r>
      <w:r w:rsidR="00AE69C3" w:rsidRPr="00F357ED">
        <w:rPr>
          <w:rFonts w:cs="Arial"/>
          <w:b/>
          <w:sz w:val="24"/>
          <w:szCs w:val="24"/>
        </w:rPr>
        <w:t>Compras e Estoque</w:t>
      </w:r>
      <w:r w:rsidR="00756995" w:rsidRPr="00F357ED">
        <w:rPr>
          <w:rFonts w:cs="Arial"/>
          <w:sz w:val="24"/>
          <w:szCs w:val="24"/>
        </w:rPr>
        <w:t xml:space="preserve">, à </w:t>
      </w:r>
      <w:r w:rsidR="00AE69C3" w:rsidRPr="00F357ED">
        <w:rPr>
          <w:rFonts w:cs="Arial"/>
          <w:sz w:val="24"/>
          <w:szCs w:val="24"/>
        </w:rPr>
        <w:t>Rua Santa Terezinha, nº 505, Bairro Santa Terezinha</w:t>
      </w:r>
      <w:r w:rsidR="00756995" w:rsidRPr="00F357ED">
        <w:rPr>
          <w:rFonts w:cs="Arial"/>
          <w:sz w:val="24"/>
          <w:szCs w:val="24"/>
        </w:rPr>
        <w:t>, Juiz de Fora / MG, CEP 36.0</w:t>
      </w:r>
      <w:r w:rsidR="00AE69C3" w:rsidRPr="00F357ED">
        <w:rPr>
          <w:rFonts w:cs="Arial"/>
          <w:sz w:val="24"/>
          <w:szCs w:val="24"/>
        </w:rPr>
        <w:t>45</w:t>
      </w:r>
      <w:r w:rsidR="00756995" w:rsidRPr="00F357ED">
        <w:rPr>
          <w:rFonts w:cs="Arial"/>
          <w:sz w:val="24"/>
          <w:szCs w:val="24"/>
        </w:rPr>
        <w:t>-</w:t>
      </w:r>
      <w:r w:rsidR="00AE69C3" w:rsidRPr="00F357ED">
        <w:rPr>
          <w:rFonts w:cs="Arial"/>
          <w:sz w:val="24"/>
          <w:szCs w:val="24"/>
        </w:rPr>
        <w:t>490</w:t>
      </w:r>
      <w:r w:rsidRPr="00F357ED">
        <w:rPr>
          <w:rFonts w:cs="Arial"/>
          <w:sz w:val="24"/>
          <w:szCs w:val="24"/>
        </w:rPr>
        <w:t xml:space="preserve">, no </w:t>
      </w:r>
      <w:r w:rsidRPr="00F357ED">
        <w:rPr>
          <w:rFonts w:cs="Arial"/>
          <w:b/>
          <w:sz w:val="24"/>
          <w:szCs w:val="24"/>
        </w:rPr>
        <w:t>prazo de 03 (três) dias úteis</w:t>
      </w:r>
      <w:r w:rsidRPr="00F357ED">
        <w:rPr>
          <w:rFonts w:cs="Arial"/>
          <w:sz w:val="24"/>
          <w:szCs w:val="24"/>
        </w:rPr>
        <w:t xml:space="preserve"> contados a partir da solicitação do</w:t>
      </w:r>
      <w:r w:rsidR="004143D0" w:rsidRPr="00F357ED">
        <w:rPr>
          <w:rFonts w:cs="Arial"/>
          <w:sz w:val="24"/>
          <w:szCs w:val="24"/>
        </w:rPr>
        <w:t>(a)</w:t>
      </w:r>
      <w:r w:rsidRPr="00F357ED">
        <w:rPr>
          <w:rFonts w:cs="Arial"/>
          <w:sz w:val="24"/>
          <w:szCs w:val="24"/>
        </w:rPr>
        <w:t xml:space="preserve"> Pregoeiro</w:t>
      </w:r>
      <w:r w:rsidR="004143D0" w:rsidRPr="00F357ED">
        <w:rPr>
          <w:rFonts w:cs="Arial"/>
          <w:sz w:val="24"/>
          <w:szCs w:val="24"/>
        </w:rPr>
        <w:t>(a)</w:t>
      </w:r>
      <w:r w:rsidRPr="00F357ED">
        <w:rPr>
          <w:rFonts w:cs="Arial"/>
          <w:sz w:val="24"/>
          <w:szCs w:val="24"/>
        </w:rPr>
        <w:t xml:space="preserve"> no </w:t>
      </w:r>
      <w:r w:rsidRPr="00F357ED">
        <w:rPr>
          <w:rFonts w:cs="Arial"/>
          <w:i/>
          <w:sz w:val="24"/>
          <w:szCs w:val="24"/>
        </w:rPr>
        <w:t>chat</w:t>
      </w:r>
      <w:r w:rsidRPr="00F357ED">
        <w:rPr>
          <w:rFonts w:cs="Arial"/>
          <w:sz w:val="24"/>
          <w:szCs w:val="24"/>
        </w:rPr>
        <w:t xml:space="preserve"> do </w:t>
      </w:r>
      <w:r w:rsidR="00AE69C3" w:rsidRPr="00F357ED">
        <w:rPr>
          <w:rFonts w:cs="Arial"/>
          <w:i/>
          <w:sz w:val="24"/>
          <w:szCs w:val="24"/>
        </w:rPr>
        <w:t>Portal de Compras Governamentais</w:t>
      </w:r>
      <w:r w:rsidRPr="00F357ED">
        <w:rPr>
          <w:rFonts w:cs="Arial"/>
          <w:sz w:val="24"/>
          <w:szCs w:val="24"/>
        </w:rPr>
        <w:t>.</w:t>
      </w:r>
    </w:p>
    <w:p w:rsidR="00BE55C9" w:rsidRPr="00F357ED" w:rsidRDefault="00BE55C9"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 licitante que não puder encaminhar amostra no prazo acima indicado deverá solicitar sua prorrogação IMEDIATAMENTE, no </w:t>
      </w:r>
      <w:r w:rsidRPr="00F357ED">
        <w:rPr>
          <w:rFonts w:cs="Arial"/>
          <w:i/>
          <w:sz w:val="24"/>
          <w:szCs w:val="24"/>
        </w:rPr>
        <w:t>chat</w:t>
      </w:r>
      <w:r w:rsidRPr="00F357ED">
        <w:rPr>
          <w:rFonts w:cs="Arial"/>
          <w:sz w:val="24"/>
          <w:szCs w:val="24"/>
        </w:rPr>
        <w:t xml:space="preserve"> do sistema ou por e-mail, desde que por motivo justificado e aceito pelo(a) Pregoeiro(a), que definirá prazo suficiente para o envio do material, </w:t>
      </w:r>
      <w:r w:rsidRPr="00F357ED">
        <w:rPr>
          <w:rFonts w:cs="Arial"/>
          <w:sz w:val="24"/>
          <w:szCs w:val="24"/>
          <w:u w:val="single"/>
        </w:rPr>
        <w:t>sob pena de desclassificação</w:t>
      </w:r>
      <w:r w:rsidRPr="00F357ED">
        <w:rPr>
          <w:rFonts w:cs="Arial"/>
          <w:sz w:val="24"/>
          <w:szCs w:val="24"/>
        </w:rPr>
        <w:t>.</w:t>
      </w:r>
    </w:p>
    <w:p w:rsidR="00BE55C9" w:rsidRPr="00F357ED" w:rsidRDefault="00BE55C9"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O Licitante que não encaminhar a amostra no prazo estabelecido será DESCLASSIFICADO.</w:t>
      </w:r>
    </w:p>
    <w:p w:rsidR="00B41EF6" w:rsidRPr="00F357ED" w:rsidRDefault="00B41EF6"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bCs/>
          <w:sz w:val="24"/>
          <w:szCs w:val="24"/>
        </w:rPr>
        <w:t xml:space="preserve">Após vencido o prazo de entrega da amostra, não será permitido fazer ajustes ou modificações no </w:t>
      </w:r>
      <w:r w:rsidR="00F73A02" w:rsidRPr="00F357ED">
        <w:rPr>
          <w:rFonts w:cs="Arial"/>
          <w:bCs/>
          <w:sz w:val="24"/>
          <w:szCs w:val="24"/>
        </w:rPr>
        <w:t>material</w:t>
      </w:r>
      <w:r w:rsidRPr="00F357ED">
        <w:rPr>
          <w:rFonts w:cs="Arial"/>
          <w:bCs/>
          <w:sz w:val="24"/>
          <w:szCs w:val="24"/>
        </w:rPr>
        <w:t xml:space="preserve"> apresentado para fins de adequá-lo à especificação constante deste </w:t>
      </w:r>
      <w:r w:rsidR="00924129" w:rsidRPr="00F357ED">
        <w:rPr>
          <w:rFonts w:cs="Arial"/>
          <w:bCs/>
          <w:sz w:val="24"/>
          <w:szCs w:val="24"/>
        </w:rPr>
        <w:t>Termo de Referência</w:t>
      </w:r>
      <w:r w:rsidRPr="00F357ED">
        <w:rPr>
          <w:rFonts w:cs="Arial"/>
          <w:bCs/>
          <w:sz w:val="24"/>
          <w:szCs w:val="24"/>
        </w:rPr>
        <w:t>.</w:t>
      </w:r>
    </w:p>
    <w:p w:rsidR="00B41EF6" w:rsidRPr="00F357ED" w:rsidRDefault="00924129"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 material apresentado como amostra ficará à disposição da área responsável pela sua análise e aprovação e poderá ser aberto, manuseado, sendo </w:t>
      </w:r>
      <w:r w:rsidRPr="00F357ED">
        <w:rPr>
          <w:rFonts w:cs="Arial"/>
          <w:sz w:val="24"/>
          <w:szCs w:val="24"/>
        </w:rPr>
        <w:lastRenderedPageBreak/>
        <w:t xml:space="preserve">devolvido </w:t>
      </w:r>
      <w:r w:rsidR="0003298F" w:rsidRPr="00F357ED">
        <w:rPr>
          <w:rFonts w:cs="Arial"/>
          <w:sz w:val="24"/>
          <w:szCs w:val="24"/>
        </w:rPr>
        <w:t>ao</w:t>
      </w:r>
      <w:r w:rsidRPr="00F357ED">
        <w:rPr>
          <w:rFonts w:cs="Arial"/>
          <w:sz w:val="24"/>
          <w:szCs w:val="24"/>
        </w:rPr>
        <w:t xml:space="preserve"> licitante, posteriormente, no estado em que se encontrar, podendo ficar retida até a entrega total do item licitado</w:t>
      </w:r>
      <w:r w:rsidR="00B41EF6" w:rsidRPr="00F357ED">
        <w:rPr>
          <w:rFonts w:cs="Arial"/>
          <w:sz w:val="24"/>
          <w:szCs w:val="24"/>
        </w:rPr>
        <w:t>.</w:t>
      </w:r>
    </w:p>
    <w:p w:rsidR="00B41EF6" w:rsidRPr="00F357ED" w:rsidRDefault="00924129"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A amostra será analisada pela área técnica da CESAMA, que emitirá parecer sobre sua aceitação no prazo de 10 (dez) dias, podendo ser prorrogado em situações extraordinárias</w:t>
      </w:r>
      <w:r w:rsidR="00B41EF6" w:rsidRPr="00F357ED">
        <w:rPr>
          <w:rFonts w:cs="Arial"/>
          <w:sz w:val="24"/>
          <w:szCs w:val="24"/>
        </w:rPr>
        <w:t>.</w:t>
      </w:r>
    </w:p>
    <w:p w:rsidR="00B41EF6" w:rsidRPr="00F357ED" w:rsidRDefault="00B41EF6" w:rsidP="00127FC1">
      <w:pPr>
        <w:numPr>
          <w:ilvl w:val="1"/>
          <w:numId w:val="3"/>
        </w:numPr>
        <w:spacing w:after="240" w:line="360" w:lineRule="auto"/>
        <w:ind w:left="0" w:firstLine="0"/>
        <w:rPr>
          <w:rFonts w:cs="Arial"/>
          <w:sz w:val="24"/>
          <w:szCs w:val="24"/>
        </w:rPr>
      </w:pPr>
      <w:r w:rsidRPr="00F357ED">
        <w:rPr>
          <w:rFonts w:cs="Arial"/>
          <w:sz w:val="24"/>
          <w:szCs w:val="24"/>
        </w:rPr>
        <w:t>A CESAMA poderá submeter a amostra à instituição especializada para análise do atendimento às características exigidas no edital.</w:t>
      </w:r>
    </w:p>
    <w:p w:rsidR="00B41EF6" w:rsidRPr="00F357ED" w:rsidRDefault="00924129" w:rsidP="00127FC1">
      <w:pPr>
        <w:numPr>
          <w:ilvl w:val="1"/>
          <w:numId w:val="3"/>
        </w:numPr>
        <w:spacing w:after="240" w:line="360" w:lineRule="auto"/>
        <w:ind w:left="0" w:firstLine="0"/>
        <w:rPr>
          <w:rFonts w:cs="Arial"/>
          <w:sz w:val="24"/>
          <w:szCs w:val="24"/>
        </w:rPr>
      </w:pPr>
      <w:r w:rsidRPr="00F357ED">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F357ED">
        <w:rPr>
          <w:rFonts w:cs="Arial"/>
          <w:bCs/>
          <w:sz w:val="24"/>
          <w:szCs w:val="24"/>
        </w:rPr>
        <w:t>08:00h às 11:30h e de 13:00h as 16:00h</w:t>
      </w:r>
      <w:r w:rsidR="00B41EF6" w:rsidRPr="00F357ED">
        <w:rPr>
          <w:rFonts w:cs="Arial"/>
          <w:sz w:val="24"/>
          <w:szCs w:val="24"/>
        </w:rPr>
        <w:t>.</w:t>
      </w:r>
    </w:p>
    <w:p w:rsidR="00B41EF6" w:rsidRPr="00F357ED" w:rsidRDefault="00B41EF6" w:rsidP="00127FC1">
      <w:pPr>
        <w:numPr>
          <w:ilvl w:val="0"/>
          <w:numId w:val="3"/>
        </w:numPr>
        <w:spacing w:after="240" w:line="360" w:lineRule="auto"/>
        <w:ind w:left="284" w:hanging="284"/>
        <w:rPr>
          <w:rFonts w:cs="Arial"/>
          <w:b/>
          <w:bCs/>
          <w:sz w:val="24"/>
          <w:szCs w:val="24"/>
          <w:u w:val="single"/>
        </w:rPr>
      </w:pPr>
      <w:r w:rsidRPr="00F357ED">
        <w:rPr>
          <w:rFonts w:cs="Arial"/>
          <w:b/>
          <w:bCs/>
          <w:sz w:val="24"/>
          <w:szCs w:val="24"/>
        </w:rPr>
        <w:t>ENTREGA E CONDIÇÕES DE FORNECIMENTO</w:t>
      </w:r>
    </w:p>
    <w:p w:rsidR="00B41EF6" w:rsidRPr="00F357ED" w:rsidRDefault="00B41EF6" w:rsidP="00127FC1">
      <w:pPr>
        <w:numPr>
          <w:ilvl w:val="1"/>
          <w:numId w:val="3"/>
        </w:numPr>
        <w:spacing w:after="240" w:line="360" w:lineRule="auto"/>
        <w:ind w:left="0" w:firstLine="0"/>
        <w:rPr>
          <w:rFonts w:cs="Arial"/>
          <w:bCs/>
          <w:sz w:val="24"/>
          <w:szCs w:val="24"/>
        </w:rPr>
      </w:pPr>
      <w:r w:rsidRPr="00F357ED">
        <w:rPr>
          <w:rFonts w:cs="Arial"/>
          <w:sz w:val="24"/>
          <w:szCs w:val="24"/>
        </w:rPr>
        <w:t xml:space="preserve">A entrega será realizada de acordo com as necessidades da CESAMA, no prazo máximo de </w:t>
      </w:r>
      <w:r w:rsidR="00E31B54" w:rsidRPr="00F357ED">
        <w:rPr>
          <w:rFonts w:cs="Arial"/>
          <w:sz w:val="24"/>
          <w:szCs w:val="24"/>
        </w:rPr>
        <w:t>1</w:t>
      </w:r>
      <w:r w:rsidR="00D608B8" w:rsidRPr="00F357ED">
        <w:rPr>
          <w:rFonts w:cs="Arial"/>
          <w:sz w:val="24"/>
          <w:szCs w:val="24"/>
        </w:rPr>
        <w:t>0</w:t>
      </w:r>
      <w:r w:rsidR="005E66C5" w:rsidRPr="00F357ED">
        <w:rPr>
          <w:rFonts w:cs="Arial"/>
          <w:sz w:val="24"/>
          <w:szCs w:val="24"/>
        </w:rPr>
        <w:t xml:space="preserve"> (dez) </w:t>
      </w:r>
      <w:r w:rsidRPr="00F357ED">
        <w:rPr>
          <w:rFonts w:cs="Arial"/>
          <w:sz w:val="24"/>
          <w:szCs w:val="24"/>
        </w:rPr>
        <w:t>dias contados a partir do recebimento da solicitação, feita através da Ordem de Compra</w:t>
      </w:r>
      <w:r w:rsidRPr="00F357ED">
        <w:rPr>
          <w:rFonts w:cs="Arial"/>
          <w:bCs/>
          <w:sz w:val="24"/>
          <w:szCs w:val="24"/>
        </w:rPr>
        <w:t>.</w:t>
      </w:r>
    </w:p>
    <w:p w:rsidR="00E31B54" w:rsidRPr="00F357ED" w:rsidRDefault="00E31B54" w:rsidP="00127FC1">
      <w:pPr>
        <w:numPr>
          <w:ilvl w:val="1"/>
          <w:numId w:val="3"/>
        </w:numPr>
        <w:autoSpaceDE w:val="0"/>
        <w:autoSpaceDN w:val="0"/>
        <w:adjustRightInd w:val="0"/>
        <w:spacing w:after="240" w:line="360" w:lineRule="auto"/>
        <w:ind w:left="0" w:firstLine="0"/>
        <w:rPr>
          <w:rFonts w:cs="Arial"/>
          <w:bCs/>
          <w:sz w:val="24"/>
          <w:szCs w:val="24"/>
        </w:rPr>
      </w:pPr>
      <w:r w:rsidRPr="00F357ED">
        <w:rPr>
          <w:rFonts w:cs="Arial"/>
          <w:bCs/>
          <w:sz w:val="24"/>
          <w:szCs w:val="24"/>
        </w:rPr>
        <w:t>O material deverá ser entregue n</w:t>
      </w:r>
      <w:r w:rsidR="00FC2AF0" w:rsidRPr="00F357ED">
        <w:rPr>
          <w:rFonts w:cs="Arial"/>
          <w:bCs/>
          <w:sz w:val="24"/>
          <w:szCs w:val="24"/>
        </w:rPr>
        <w:t xml:space="preserve">o </w:t>
      </w:r>
      <w:r w:rsidR="00FC2AF0" w:rsidRPr="00F357ED">
        <w:rPr>
          <w:rFonts w:cs="Arial"/>
          <w:b/>
          <w:sz w:val="24"/>
          <w:szCs w:val="24"/>
        </w:rPr>
        <w:t>Departamento de Compras e Estoque</w:t>
      </w:r>
      <w:r w:rsidR="00FC2AF0" w:rsidRPr="00F357ED">
        <w:rPr>
          <w:rFonts w:cs="Arial"/>
          <w:sz w:val="24"/>
          <w:szCs w:val="24"/>
        </w:rPr>
        <w:t>, à Rua Santa Terezinha, nº 505, Bairro Santa Terezinha, Juiz de Fora / MG, CEP 36.045-490</w:t>
      </w:r>
      <w:r w:rsidRPr="00F357ED">
        <w:rPr>
          <w:rFonts w:cs="Arial"/>
          <w:sz w:val="24"/>
          <w:szCs w:val="24"/>
        </w:rPr>
        <w:t xml:space="preserve">, em dias úteis, das </w:t>
      </w:r>
      <w:r w:rsidRPr="00F357ED">
        <w:rPr>
          <w:rFonts w:cs="Arial"/>
          <w:bCs/>
          <w:sz w:val="24"/>
          <w:szCs w:val="24"/>
        </w:rPr>
        <w:t>08:00h às 11:30h e de 14:00h as 17:00h</w:t>
      </w:r>
      <w:r w:rsidRPr="00F357ED">
        <w:rPr>
          <w:rFonts w:cs="Arial"/>
          <w:sz w:val="24"/>
          <w:szCs w:val="24"/>
        </w:rPr>
        <w:t xml:space="preserve">. </w:t>
      </w:r>
      <w:r w:rsidR="003929C3" w:rsidRPr="00F357ED">
        <w:rPr>
          <w:rFonts w:cs="Arial"/>
          <w:sz w:val="24"/>
          <w:szCs w:val="24"/>
        </w:rPr>
        <w:t xml:space="preserve"> </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Os </w:t>
      </w:r>
      <w:r w:rsidR="00E8402E" w:rsidRPr="00F357ED">
        <w:rPr>
          <w:rFonts w:cs="Arial"/>
          <w:sz w:val="24"/>
          <w:szCs w:val="24"/>
        </w:rPr>
        <w:t>materiais</w:t>
      </w:r>
      <w:r w:rsidRPr="00F357ED">
        <w:rPr>
          <w:rFonts w:cs="Arial"/>
          <w:sz w:val="24"/>
          <w:szCs w:val="24"/>
        </w:rPr>
        <w:t xml:space="preserve"> deverão ser entregues devidamente embalados, lacrados, acondicionados e transportados com segurança e sob a responsabilidade da </w:t>
      </w:r>
      <w:r w:rsidR="004E5E45" w:rsidRPr="00F357ED">
        <w:rPr>
          <w:rFonts w:cs="Arial"/>
          <w:sz w:val="24"/>
          <w:szCs w:val="24"/>
        </w:rPr>
        <w:t>fornecedora</w:t>
      </w:r>
      <w:r w:rsidRPr="00F357ED">
        <w:rPr>
          <w:rFonts w:cs="Arial"/>
          <w:sz w:val="24"/>
          <w:szCs w:val="24"/>
        </w:rPr>
        <w:t xml:space="preserve">. A CESAMA recusará os </w:t>
      </w:r>
      <w:r w:rsidR="00E8402E" w:rsidRPr="00F357ED">
        <w:rPr>
          <w:rFonts w:cs="Arial"/>
          <w:sz w:val="24"/>
          <w:szCs w:val="24"/>
        </w:rPr>
        <w:t>materiais</w:t>
      </w:r>
      <w:r w:rsidRPr="00F357ED">
        <w:rPr>
          <w:rFonts w:cs="Arial"/>
          <w:sz w:val="24"/>
          <w:szCs w:val="24"/>
        </w:rPr>
        <w:t xml:space="preserve"> que forem entregues em desconformidade com esta previsão.</w:t>
      </w:r>
    </w:p>
    <w:p w:rsidR="00BE55C9" w:rsidRPr="009B5C2A" w:rsidRDefault="00BE55C9"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w:t>
      </w:r>
      <w:r w:rsidR="005E66C5" w:rsidRPr="00F357ED">
        <w:rPr>
          <w:rFonts w:cs="Arial"/>
          <w:sz w:val="24"/>
          <w:szCs w:val="24"/>
        </w:rPr>
        <w:t>nça do trabalho (de acordo com a</w:t>
      </w:r>
      <w:r w:rsidR="005E66C5" w:rsidRPr="00F357ED">
        <w:t xml:space="preserve"> </w:t>
      </w:r>
      <w:r w:rsidR="005E66C5" w:rsidRPr="00F357ED">
        <w:rPr>
          <w:rFonts w:cs="Arial"/>
          <w:sz w:val="24"/>
          <w:szCs w:val="24"/>
        </w:rPr>
        <w:t xml:space="preserve">Secretaria de Trabalho, do Ministério da </w:t>
      </w:r>
      <w:r w:rsidR="005E66C5" w:rsidRPr="00F357ED">
        <w:rPr>
          <w:rFonts w:cs="Arial"/>
          <w:sz w:val="24"/>
          <w:szCs w:val="24"/>
        </w:rPr>
        <w:lastRenderedPageBreak/>
        <w:t>Economia</w:t>
      </w:r>
      <w:r w:rsidRPr="00F357ED">
        <w:rPr>
          <w:rFonts w:cs="Arial"/>
          <w:sz w:val="24"/>
          <w:szCs w:val="24"/>
        </w:rPr>
        <w:t>) será de responsabilidade exclusiva da detentora da Ata de Registro de Preços.</w:t>
      </w:r>
    </w:p>
    <w:p w:rsidR="00DC5AF7" w:rsidRPr="00F357ED" w:rsidRDefault="00DC5AF7"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Os seguintes documentos deverão ser apresentados a cada entrega do produto:</w:t>
      </w:r>
    </w:p>
    <w:p w:rsidR="00DC5AF7" w:rsidRPr="00F357ED" w:rsidRDefault="00DC5AF7" w:rsidP="00BE55C9">
      <w:pPr>
        <w:numPr>
          <w:ilvl w:val="0"/>
          <w:numId w:val="12"/>
        </w:numPr>
        <w:spacing w:after="240" w:line="360" w:lineRule="auto"/>
        <w:rPr>
          <w:rFonts w:cs="Arial"/>
          <w:sz w:val="24"/>
          <w:szCs w:val="24"/>
        </w:rPr>
      </w:pPr>
      <w:r w:rsidRPr="00F357ED">
        <w:rPr>
          <w:rFonts w:cs="Arial"/>
          <w:sz w:val="24"/>
          <w:szCs w:val="24"/>
        </w:rPr>
        <w:t>Nota Fiscal de Venda.</w:t>
      </w:r>
    </w:p>
    <w:p w:rsidR="00DC5AF7" w:rsidRPr="00F357ED" w:rsidRDefault="00DC5AF7" w:rsidP="00BE55C9">
      <w:pPr>
        <w:numPr>
          <w:ilvl w:val="0"/>
          <w:numId w:val="12"/>
        </w:numPr>
        <w:spacing w:after="240" w:line="360" w:lineRule="auto"/>
        <w:rPr>
          <w:rFonts w:cs="Arial"/>
          <w:sz w:val="24"/>
          <w:szCs w:val="24"/>
        </w:rPr>
      </w:pPr>
      <w:r w:rsidRPr="00F357ED">
        <w:rPr>
          <w:rFonts w:cs="Arial"/>
          <w:sz w:val="24"/>
          <w:szCs w:val="24"/>
        </w:rPr>
        <w:t>Laudo de análise contemplando os parâmetros de especificação, conforme especificações do produto descritas no item.</w:t>
      </w:r>
    </w:p>
    <w:p w:rsidR="00DC5AF7" w:rsidRPr="00F357ED" w:rsidRDefault="00DC5AF7" w:rsidP="00BE55C9">
      <w:pPr>
        <w:pStyle w:val="PargrafodaLista"/>
        <w:numPr>
          <w:ilvl w:val="0"/>
          <w:numId w:val="12"/>
        </w:numPr>
        <w:spacing w:after="240" w:line="360" w:lineRule="auto"/>
        <w:jc w:val="both"/>
        <w:rPr>
          <w:rFonts w:ascii="Arial" w:hAnsi="Arial" w:cs="Arial"/>
        </w:rPr>
      </w:pPr>
      <w:r w:rsidRPr="00F357E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D13D92" w:rsidRPr="00F357ED" w:rsidRDefault="00D13D92" w:rsidP="00127FC1">
      <w:pPr>
        <w:numPr>
          <w:ilvl w:val="1"/>
          <w:numId w:val="3"/>
        </w:numPr>
        <w:spacing w:after="240" w:line="360" w:lineRule="auto"/>
        <w:ind w:left="0" w:firstLine="0"/>
        <w:rPr>
          <w:rFonts w:cs="Arial"/>
          <w:sz w:val="24"/>
          <w:szCs w:val="24"/>
        </w:rPr>
      </w:pPr>
      <w:r w:rsidRPr="00F357ED">
        <w:rPr>
          <w:rFonts w:cs="Arial"/>
          <w:sz w:val="24"/>
          <w:szCs w:val="24"/>
        </w:rPr>
        <w:t>A CESAMA irá designar um empregado para acompanhar o recebimento dos materiais.</w:t>
      </w:r>
    </w:p>
    <w:p w:rsidR="00BE55C9" w:rsidRPr="00F357ED" w:rsidRDefault="00BE55C9" w:rsidP="00127FC1">
      <w:pPr>
        <w:numPr>
          <w:ilvl w:val="1"/>
          <w:numId w:val="3"/>
        </w:numPr>
        <w:spacing w:after="240" w:line="360" w:lineRule="auto"/>
        <w:ind w:left="0" w:firstLine="0"/>
        <w:rPr>
          <w:rFonts w:cs="Arial"/>
          <w:sz w:val="24"/>
          <w:szCs w:val="24"/>
        </w:rPr>
      </w:pPr>
      <w:r w:rsidRPr="00F357ED">
        <w:rPr>
          <w:rFonts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Os </w:t>
      </w:r>
      <w:r w:rsidR="00E8402E" w:rsidRPr="00F357ED">
        <w:rPr>
          <w:rFonts w:cs="Arial"/>
          <w:sz w:val="24"/>
          <w:szCs w:val="24"/>
        </w:rPr>
        <w:t>materiais</w:t>
      </w:r>
      <w:r w:rsidRPr="00F357ED">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F357ED" w:rsidRDefault="00436287"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A substituição de que trata o item 7.</w:t>
      </w:r>
      <w:r w:rsidR="003929C3" w:rsidRPr="00F357ED">
        <w:rPr>
          <w:rFonts w:cs="Arial"/>
          <w:sz w:val="24"/>
          <w:szCs w:val="24"/>
        </w:rPr>
        <w:t>8</w:t>
      </w:r>
      <w:r w:rsidRPr="00F357ED">
        <w:rPr>
          <w:rFonts w:cs="Arial"/>
          <w:sz w:val="24"/>
          <w:szCs w:val="24"/>
        </w:rPr>
        <w:t xml:space="preserve"> deverá ser feita no prazo máximo de 05 (cinco) dias corridos, a contar da data do recolhimento dos materiais na CESAMA, sujeitando-se a fornecedora, na inobservância, às penalidades previstas no Edital</w:t>
      </w:r>
      <w:r w:rsidR="00B41EF6" w:rsidRPr="00F357ED">
        <w:rPr>
          <w:rFonts w:cs="Arial"/>
          <w:sz w:val="24"/>
          <w:szCs w:val="24"/>
        </w:rPr>
        <w:t>.</w:t>
      </w:r>
    </w:p>
    <w:p w:rsidR="004E0B2D" w:rsidRPr="00F357ED" w:rsidRDefault="004E0B2D"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A recusa total ou parcial dos materiais entregues, por motivos justificados no recebimento, não será razão para prorrogação do prazo da entrega, previamente consignado na Ordem de Compra.</w:t>
      </w:r>
    </w:p>
    <w:p w:rsidR="00B41EF6" w:rsidRPr="00F357ED" w:rsidRDefault="00B41EF6" w:rsidP="00127FC1">
      <w:pPr>
        <w:numPr>
          <w:ilvl w:val="1"/>
          <w:numId w:val="3"/>
        </w:numPr>
        <w:spacing w:after="240" w:line="360" w:lineRule="auto"/>
        <w:ind w:left="0" w:firstLine="0"/>
        <w:rPr>
          <w:rFonts w:cs="Arial"/>
          <w:sz w:val="24"/>
          <w:szCs w:val="24"/>
        </w:rPr>
      </w:pPr>
      <w:r w:rsidRPr="00F357ED">
        <w:rPr>
          <w:rFonts w:cs="Arial"/>
          <w:sz w:val="24"/>
          <w:szCs w:val="24"/>
        </w:rPr>
        <w:lastRenderedPageBreak/>
        <w:t xml:space="preserve">Verificando-se, novamente, a desconformidade do </w:t>
      </w:r>
      <w:r w:rsidR="00E8402E" w:rsidRPr="00F357ED">
        <w:rPr>
          <w:rFonts w:cs="Arial"/>
          <w:sz w:val="24"/>
          <w:szCs w:val="24"/>
        </w:rPr>
        <w:t>material</w:t>
      </w:r>
      <w:r w:rsidRPr="00F357ED">
        <w:rPr>
          <w:rFonts w:cs="Arial"/>
          <w:sz w:val="24"/>
          <w:szCs w:val="24"/>
        </w:rPr>
        <w:t xml:space="preserve"> entregue com o exigido em edital, ficará demonstrada a incapacidade da empresa fornecedora, sujeitando-se, a mesma, as penalidades previstas neste Edital.</w:t>
      </w:r>
    </w:p>
    <w:p w:rsidR="00DC5AF7" w:rsidRPr="00F357ED" w:rsidRDefault="00DC5AF7" w:rsidP="00127FC1">
      <w:pPr>
        <w:numPr>
          <w:ilvl w:val="1"/>
          <w:numId w:val="3"/>
        </w:numPr>
        <w:spacing w:after="240" w:line="360" w:lineRule="auto"/>
        <w:ind w:left="0" w:firstLine="0"/>
        <w:rPr>
          <w:rFonts w:cs="Arial"/>
          <w:sz w:val="24"/>
          <w:szCs w:val="24"/>
        </w:rPr>
      </w:pPr>
      <w:r w:rsidRPr="00F357ED">
        <w:rPr>
          <w:rFonts w:cs="Arial"/>
          <w:sz w:val="24"/>
          <w:szCs w:val="24"/>
        </w:rPr>
        <w:t>Na entrega, os materiais deverão estar com seu prazo de validade decorrido em, no máximo, em 25% (vinte e cinco por cento).</w:t>
      </w:r>
    </w:p>
    <w:p w:rsidR="00D13D92" w:rsidRPr="00F357ED" w:rsidRDefault="00D13D92"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bCs/>
          <w:sz w:val="24"/>
          <w:szCs w:val="24"/>
        </w:rPr>
        <w:t>DA VALIDADE DO REGISTRO DE PREÇOS</w:t>
      </w:r>
    </w:p>
    <w:p w:rsidR="00D13D92" w:rsidRPr="00F357ED" w:rsidRDefault="00D13D92" w:rsidP="004E0B2D">
      <w:pPr>
        <w:spacing w:after="240" w:line="360" w:lineRule="auto"/>
        <w:rPr>
          <w:rFonts w:cs="Arial"/>
          <w:sz w:val="24"/>
          <w:szCs w:val="24"/>
        </w:rPr>
      </w:pPr>
      <w:r w:rsidRPr="00F357ED">
        <w:rPr>
          <w:rFonts w:cs="Arial"/>
          <w:sz w:val="24"/>
          <w:szCs w:val="24"/>
        </w:rPr>
        <w:t xml:space="preserve">O prazo de vigência da Ata de Registro de Preços é de </w:t>
      </w:r>
      <w:r w:rsidR="00984747" w:rsidRPr="00F357ED">
        <w:rPr>
          <w:rFonts w:cs="Arial"/>
          <w:sz w:val="24"/>
          <w:szCs w:val="24"/>
        </w:rPr>
        <w:t>12</w:t>
      </w:r>
      <w:r w:rsidRPr="00F357ED">
        <w:rPr>
          <w:rFonts w:cs="Arial"/>
          <w:sz w:val="24"/>
          <w:szCs w:val="24"/>
        </w:rPr>
        <w:t xml:space="preserve"> (</w:t>
      </w:r>
      <w:r w:rsidR="00984747" w:rsidRPr="00F357ED">
        <w:rPr>
          <w:rFonts w:cs="Arial"/>
          <w:sz w:val="24"/>
          <w:szCs w:val="24"/>
        </w:rPr>
        <w:t>doze</w:t>
      </w:r>
      <w:r w:rsidRPr="00F357ED">
        <w:rPr>
          <w:rFonts w:cs="Arial"/>
          <w:sz w:val="24"/>
          <w:szCs w:val="24"/>
        </w:rPr>
        <w:t>) meses a contar da data da assinatura.</w:t>
      </w:r>
    </w:p>
    <w:p w:rsidR="00D13D92" w:rsidRPr="00F357ED" w:rsidRDefault="000F688B"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bCs/>
          <w:sz w:val="24"/>
          <w:szCs w:val="24"/>
        </w:rPr>
        <w:t>DO PAGAMENTO</w:t>
      </w:r>
    </w:p>
    <w:p w:rsidR="000F688B" w:rsidRPr="00F357ED" w:rsidRDefault="000F688B" w:rsidP="00127FC1">
      <w:pPr>
        <w:pStyle w:val="Corpodetexto"/>
        <w:numPr>
          <w:ilvl w:val="1"/>
          <w:numId w:val="3"/>
        </w:numPr>
        <w:spacing w:after="240" w:line="360" w:lineRule="auto"/>
        <w:ind w:left="0" w:firstLine="0"/>
        <w:rPr>
          <w:rFonts w:cs="Arial"/>
          <w:sz w:val="24"/>
          <w:szCs w:val="24"/>
        </w:rPr>
      </w:pPr>
      <w:r w:rsidRPr="00F357ED">
        <w:rPr>
          <w:rFonts w:cs="Arial"/>
          <w:sz w:val="24"/>
          <w:szCs w:val="24"/>
        </w:rPr>
        <w:t xml:space="preserve">A CESAMA efetuará os pagamentos </w:t>
      </w:r>
      <w:r w:rsidRPr="00F357ED">
        <w:rPr>
          <w:rFonts w:cs="Arial"/>
          <w:iCs/>
          <w:sz w:val="24"/>
          <w:szCs w:val="24"/>
        </w:rPr>
        <w:t xml:space="preserve">30 </w:t>
      </w:r>
      <w:r w:rsidRPr="00F357ED">
        <w:rPr>
          <w:rFonts w:cs="Arial"/>
          <w:sz w:val="24"/>
          <w:szCs w:val="24"/>
        </w:rPr>
        <w:t xml:space="preserve">(trinta) </w:t>
      </w:r>
      <w:r w:rsidR="007E494F" w:rsidRPr="00F357ED">
        <w:rPr>
          <w:rFonts w:cs="Arial"/>
          <w:sz w:val="24"/>
          <w:szCs w:val="24"/>
        </w:rPr>
        <w:t>dias após</w:t>
      </w:r>
      <w:r w:rsidRPr="00F357ED">
        <w:rPr>
          <w:rFonts w:cs="Arial"/>
          <w:sz w:val="24"/>
          <w:szCs w:val="24"/>
        </w:rPr>
        <w:t xml:space="preserve"> a entrega dos materiais juntamente com a apresentação e aceitação da Nota Fiscal / Fatura pelo departamento competente.</w:t>
      </w:r>
    </w:p>
    <w:p w:rsidR="00294655" w:rsidRPr="00F357ED" w:rsidRDefault="00294655" w:rsidP="00127FC1">
      <w:pPr>
        <w:pStyle w:val="Corpodetexto"/>
        <w:numPr>
          <w:ilvl w:val="2"/>
          <w:numId w:val="3"/>
        </w:numPr>
        <w:tabs>
          <w:tab w:val="left" w:pos="851"/>
        </w:tabs>
        <w:spacing w:after="240" w:line="360" w:lineRule="auto"/>
        <w:ind w:left="0" w:firstLine="0"/>
        <w:rPr>
          <w:rFonts w:cs="Arial"/>
          <w:sz w:val="24"/>
          <w:szCs w:val="24"/>
        </w:rPr>
      </w:pPr>
      <w:r w:rsidRPr="00F357ED">
        <w:rPr>
          <w:rFonts w:cs="Arial"/>
          <w:sz w:val="24"/>
          <w:szCs w:val="24"/>
        </w:rPr>
        <w:t xml:space="preserve">Caso o vencimento ocorra no sábado, domingo, feriado ou ponto facultativo para a Cesama, o pagamento será realizado no primeiro dia </w:t>
      </w:r>
      <w:r w:rsidR="0013386C" w:rsidRPr="00F357ED">
        <w:rPr>
          <w:rFonts w:cs="Arial"/>
          <w:sz w:val="24"/>
          <w:szCs w:val="24"/>
        </w:rPr>
        <w:t>subsequente</w:t>
      </w:r>
      <w:r w:rsidRPr="00F357ED">
        <w:rPr>
          <w:rFonts w:cs="Arial"/>
          <w:sz w:val="24"/>
          <w:szCs w:val="24"/>
        </w:rPr>
        <w:t xml:space="preserve">. </w:t>
      </w:r>
    </w:p>
    <w:p w:rsidR="000F688B" w:rsidRPr="00F357ED" w:rsidRDefault="00183B57" w:rsidP="00127FC1">
      <w:pPr>
        <w:pStyle w:val="Corpodetexto"/>
        <w:numPr>
          <w:ilvl w:val="1"/>
          <w:numId w:val="3"/>
        </w:numPr>
        <w:spacing w:after="240" w:line="360" w:lineRule="auto"/>
        <w:ind w:left="0" w:firstLine="0"/>
        <w:rPr>
          <w:rFonts w:cs="Arial"/>
          <w:sz w:val="24"/>
          <w:szCs w:val="24"/>
        </w:rPr>
      </w:pPr>
      <w:r w:rsidRPr="00F357ED">
        <w:rPr>
          <w:rFonts w:cs="Arial"/>
          <w:sz w:val="24"/>
          <w:szCs w:val="24"/>
        </w:rPr>
        <w:t xml:space="preserve">O pagamento será efetuado através de depósito em conta bancária ou via </w:t>
      </w:r>
      <w:r w:rsidRPr="00F357ED">
        <w:rPr>
          <w:rFonts w:cs="Arial"/>
          <w:b/>
          <w:bCs/>
          <w:sz w:val="24"/>
          <w:szCs w:val="24"/>
        </w:rPr>
        <w:t>TED</w:t>
      </w:r>
      <w:r w:rsidRPr="00F357ED">
        <w:rPr>
          <w:rFonts w:cs="Arial"/>
          <w:sz w:val="24"/>
          <w:szCs w:val="24"/>
        </w:rPr>
        <w:t xml:space="preserve"> (transferência eletrônica disponível), cujas tarifas extras correrão por conta da </w:t>
      </w:r>
      <w:r w:rsidR="00436287" w:rsidRPr="00F357ED">
        <w:rPr>
          <w:rFonts w:cs="Arial"/>
          <w:bCs/>
          <w:sz w:val="24"/>
          <w:szCs w:val="24"/>
        </w:rPr>
        <w:t>empresa fornecedora</w:t>
      </w:r>
      <w:r w:rsidRPr="00F357ED">
        <w:rPr>
          <w:rFonts w:cs="Arial"/>
          <w:sz w:val="24"/>
          <w:szCs w:val="24"/>
        </w:rPr>
        <w:t>.</w:t>
      </w:r>
    </w:p>
    <w:p w:rsidR="000F688B" w:rsidRPr="00F357ED" w:rsidRDefault="000F688B" w:rsidP="00127FC1">
      <w:pPr>
        <w:pStyle w:val="Corpodetexto"/>
        <w:numPr>
          <w:ilvl w:val="2"/>
          <w:numId w:val="3"/>
        </w:numPr>
        <w:spacing w:after="240" w:line="360" w:lineRule="auto"/>
        <w:ind w:left="0" w:firstLine="0"/>
        <w:rPr>
          <w:rFonts w:cs="Arial"/>
          <w:sz w:val="24"/>
          <w:szCs w:val="24"/>
        </w:rPr>
      </w:pPr>
      <w:r w:rsidRPr="00F357ED">
        <w:rPr>
          <w:rFonts w:cs="Arial"/>
          <w:sz w:val="24"/>
          <w:szCs w:val="24"/>
        </w:rPr>
        <w:t xml:space="preserve">A Nota Fiscal Eletrônica – NF-e – deverá ser enviada para o e-mail </w:t>
      </w:r>
      <w:hyperlink r:id="rId8" w:history="1">
        <w:r w:rsidRPr="00F357ED">
          <w:rPr>
            <w:rStyle w:val="Hyperlink"/>
            <w:rFonts w:cs="Arial"/>
            <w:color w:val="auto"/>
            <w:sz w:val="24"/>
            <w:szCs w:val="24"/>
          </w:rPr>
          <w:t>nfe@cesama.com.br</w:t>
        </w:r>
      </w:hyperlink>
      <w:r w:rsidRPr="00F357ED">
        <w:rPr>
          <w:rFonts w:cs="Arial"/>
          <w:sz w:val="24"/>
          <w:szCs w:val="24"/>
        </w:rPr>
        <w:t xml:space="preserve">. </w:t>
      </w:r>
    </w:p>
    <w:p w:rsidR="000610B8" w:rsidRPr="00F357ED" w:rsidRDefault="000610B8" w:rsidP="00127FC1">
      <w:pPr>
        <w:pStyle w:val="Corpodetexto"/>
        <w:numPr>
          <w:ilvl w:val="3"/>
          <w:numId w:val="3"/>
        </w:numPr>
        <w:tabs>
          <w:tab w:val="left" w:pos="993"/>
        </w:tabs>
        <w:spacing w:after="240" w:line="360" w:lineRule="auto"/>
        <w:ind w:left="0" w:firstLine="0"/>
        <w:rPr>
          <w:rFonts w:cs="Arial"/>
          <w:sz w:val="24"/>
          <w:szCs w:val="24"/>
        </w:rPr>
      </w:pPr>
      <w:r w:rsidRPr="00F357ED">
        <w:rPr>
          <w:rFonts w:cs="Arial"/>
          <w:sz w:val="24"/>
          <w:szCs w:val="24"/>
        </w:rPr>
        <w:t>O pagamento só poderá ser realizado em nome do fornecedor e os boletos não poderão, em hipótese nenhuma, ser pagos em nome de outro beneficiário.</w:t>
      </w:r>
    </w:p>
    <w:p w:rsidR="00436287" w:rsidRPr="00F357ED" w:rsidRDefault="00436287" w:rsidP="00127FC1">
      <w:pPr>
        <w:pStyle w:val="Corpodetexto"/>
        <w:numPr>
          <w:ilvl w:val="2"/>
          <w:numId w:val="3"/>
        </w:numPr>
        <w:spacing w:after="240" w:line="360" w:lineRule="auto"/>
        <w:ind w:left="0" w:firstLine="0"/>
        <w:rPr>
          <w:rFonts w:cs="Arial"/>
          <w:sz w:val="24"/>
          <w:szCs w:val="24"/>
        </w:rPr>
      </w:pPr>
      <w:r w:rsidRPr="00F357ED">
        <w:rPr>
          <w:rFonts w:eastAsia="Arial Unicode MS" w:cs="Arial"/>
          <w:iCs/>
          <w:sz w:val="24"/>
          <w:szCs w:val="24"/>
        </w:rPr>
        <w:t xml:space="preserve">Deverá constar na descrição da </w:t>
      </w:r>
      <w:r w:rsidRPr="00F357ED">
        <w:rPr>
          <w:rFonts w:cs="Arial"/>
          <w:sz w:val="24"/>
          <w:szCs w:val="24"/>
        </w:rPr>
        <w:t>Nota Fiscal / Fatura</w:t>
      </w:r>
      <w:r w:rsidRPr="00F357ED">
        <w:rPr>
          <w:rFonts w:eastAsia="Arial Unicode MS" w:cs="Arial"/>
          <w:iCs/>
          <w:sz w:val="24"/>
          <w:szCs w:val="24"/>
        </w:rPr>
        <w:t xml:space="preserve"> o número da licitação e da</w:t>
      </w:r>
      <w:r w:rsidR="00AD2195" w:rsidRPr="00F357ED">
        <w:rPr>
          <w:rFonts w:eastAsia="Arial Unicode MS" w:cs="Arial"/>
          <w:iCs/>
          <w:sz w:val="24"/>
          <w:szCs w:val="24"/>
        </w:rPr>
        <w:t xml:space="preserve"> Ordem de Compras</w:t>
      </w:r>
      <w:r w:rsidRPr="00F357ED">
        <w:rPr>
          <w:rFonts w:eastAsia="Arial Unicode MS" w:cs="Arial"/>
          <w:iCs/>
          <w:sz w:val="24"/>
          <w:szCs w:val="24"/>
        </w:rPr>
        <w:t>.</w:t>
      </w:r>
    </w:p>
    <w:p w:rsidR="000F688B" w:rsidRPr="00F357ED" w:rsidRDefault="000F688B" w:rsidP="00127FC1">
      <w:pPr>
        <w:pStyle w:val="WW-Recuodecorpodetexto2"/>
        <w:numPr>
          <w:ilvl w:val="1"/>
          <w:numId w:val="3"/>
        </w:numPr>
        <w:spacing w:after="240" w:line="360" w:lineRule="auto"/>
        <w:ind w:left="0" w:firstLine="0"/>
        <w:rPr>
          <w:rFonts w:cs="Arial"/>
          <w:sz w:val="24"/>
          <w:szCs w:val="24"/>
        </w:rPr>
      </w:pPr>
      <w:r w:rsidRPr="00F357ED">
        <w:rPr>
          <w:rFonts w:cs="Arial"/>
          <w:sz w:val="24"/>
          <w:szCs w:val="24"/>
        </w:rPr>
        <w:t xml:space="preserve">O pagamento </w:t>
      </w:r>
      <w:r w:rsidRPr="00F357ED">
        <w:rPr>
          <w:rFonts w:cs="Arial"/>
          <w:b/>
          <w:bCs/>
          <w:sz w:val="24"/>
          <w:szCs w:val="24"/>
        </w:rPr>
        <w:t>SOMENTE</w:t>
      </w:r>
      <w:r w:rsidRPr="00F357ED">
        <w:rPr>
          <w:rFonts w:cs="Arial"/>
          <w:sz w:val="24"/>
          <w:szCs w:val="24"/>
        </w:rPr>
        <w:t xml:space="preserve"> será efetuado:</w:t>
      </w:r>
    </w:p>
    <w:p w:rsidR="000F688B" w:rsidRPr="00F357ED" w:rsidRDefault="000F688B" w:rsidP="00127FC1">
      <w:pPr>
        <w:pStyle w:val="WW-Recuodecorpodetexto2"/>
        <w:numPr>
          <w:ilvl w:val="0"/>
          <w:numId w:val="4"/>
        </w:numPr>
        <w:spacing w:after="240" w:line="360" w:lineRule="auto"/>
        <w:ind w:left="851" w:hanging="284"/>
        <w:rPr>
          <w:rFonts w:cs="Arial"/>
          <w:sz w:val="24"/>
          <w:szCs w:val="24"/>
        </w:rPr>
      </w:pPr>
      <w:r w:rsidRPr="00F357ED">
        <w:rPr>
          <w:rFonts w:cs="Arial"/>
          <w:sz w:val="24"/>
          <w:szCs w:val="24"/>
        </w:rPr>
        <w:t>Após a aceitação da Nota Fiscal / Fatura.</w:t>
      </w:r>
    </w:p>
    <w:p w:rsidR="000F688B" w:rsidRPr="00F357ED" w:rsidRDefault="000F688B" w:rsidP="00127FC1">
      <w:pPr>
        <w:pStyle w:val="WW-Recuodecorpodetexto2"/>
        <w:numPr>
          <w:ilvl w:val="0"/>
          <w:numId w:val="4"/>
        </w:numPr>
        <w:spacing w:after="240" w:line="360" w:lineRule="auto"/>
        <w:ind w:left="851" w:hanging="284"/>
        <w:rPr>
          <w:rFonts w:cs="Arial"/>
          <w:sz w:val="24"/>
          <w:szCs w:val="24"/>
        </w:rPr>
      </w:pPr>
      <w:r w:rsidRPr="00F357ED">
        <w:rPr>
          <w:rFonts w:cs="Arial"/>
          <w:sz w:val="24"/>
          <w:szCs w:val="24"/>
        </w:rPr>
        <w:lastRenderedPageBreak/>
        <w:t>Após o recolhimento pela adjudicatária de quaisquer multas que lhe tenham sido impostas em decorrência de inadimplemento contratual.</w:t>
      </w:r>
    </w:p>
    <w:p w:rsidR="008122F6" w:rsidRPr="00F357ED" w:rsidRDefault="008122F6" w:rsidP="004E0B2D">
      <w:pPr>
        <w:pStyle w:val="WW-Recuodecorpodetexto2"/>
        <w:numPr>
          <w:ilvl w:val="0"/>
          <w:numId w:val="4"/>
        </w:numPr>
        <w:spacing w:after="240" w:line="360" w:lineRule="auto"/>
        <w:ind w:left="851" w:hanging="284"/>
        <w:rPr>
          <w:rFonts w:cs="Arial"/>
          <w:sz w:val="24"/>
          <w:szCs w:val="24"/>
        </w:rPr>
      </w:pPr>
      <w:r w:rsidRPr="00F357ED">
        <w:rPr>
          <w:sz w:val="24"/>
          <w:szCs w:val="24"/>
        </w:rPr>
        <w:t>Na Nota Fiscal / Fatura (em duas vias) deverão ser anexadas as certidões atualizadas de regularidade junto ao INSS, ao FGTS e à Justiça do Trabalho.</w:t>
      </w:r>
    </w:p>
    <w:p w:rsidR="000F688B" w:rsidRPr="00F357ED" w:rsidRDefault="000F688B" w:rsidP="004E0B2D">
      <w:pPr>
        <w:pStyle w:val="WW-Recuodecorpodetexto2"/>
        <w:numPr>
          <w:ilvl w:val="0"/>
          <w:numId w:val="4"/>
        </w:numPr>
        <w:spacing w:after="240" w:line="360" w:lineRule="auto"/>
        <w:ind w:left="851" w:hanging="284"/>
        <w:rPr>
          <w:rFonts w:cs="Arial"/>
          <w:sz w:val="24"/>
          <w:szCs w:val="24"/>
        </w:rPr>
      </w:pPr>
      <w:r w:rsidRPr="00F357ED">
        <w:rPr>
          <w:sz w:val="24"/>
          <w:szCs w:val="24"/>
        </w:rPr>
        <w:t>Na eventualidade de aplicação de multas, estas deverão ser liquidadas simultaneamente com parcela vinculada ao evento cujo descumprimento der origem à aplicação da penalidade.</w:t>
      </w:r>
    </w:p>
    <w:p w:rsidR="000F688B" w:rsidRPr="00F357ED" w:rsidRDefault="000F688B" w:rsidP="00127FC1">
      <w:pPr>
        <w:numPr>
          <w:ilvl w:val="1"/>
          <w:numId w:val="3"/>
        </w:numPr>
        <w:spacing w:after="240" w:line="360" w:lineRule="auto"/>
        <w:ind w:left="0" w:firstLine="0"/>
        <w:rPr>
          <w:rFonts w:cs="Arial"/>
          <w:sz w:val="24"/>
          <w:szCs w:val="24"/>
        </w:rPr>
      </w:pPr>
      <w:r w:rsidRPr="00F357ED">
        <w:rPr>
          <w:rFonts w:cs="Arial"/>
          <w:sz w:val="24"/>
          <w:szCs w:val="24"/>
        </w:rPr>
        <w:t xml:space="preserve">O CNPJ da </w:t>
      </w:r>
      <w:r w:rsidR="00436287" w:rsidRPr="00F357ED">
        <w:rPr>
          <w:rFonts w:cs="Arial"/>
          <w:sz w:val="24"/>
          <w:szCs w:val="24"/>
        </w:rPr>
        <w:t>empresa fornecedora,</w:t>
      </w:r>
      <w:r w:rsidRPr="00F357ED">
        <w:rPr>
          <w:rFonts w:cs="Arial"/>
          <w:sz w:val="24"/>
          <w:szCs w:val="24"/>
        </w:rPr>
        <w:t xml:space="preserve"> constante da </w:t>
      </w:r>
      <w:r w:rsidR="00436287" w:rsidRPr="00F357ED">
        <w:rPr>
          <w:rFonts w:cs="Arial"/>
          <w:sz w:val="24"/>
          <w:szCs w:val="24"/>
        </w:rPr>
        <w:t>Nota Fiscal / Fatura,</w:t>
      </w:r>
      <w:r w:rsidRPr="00F357ED">
        <w:rPr>
          <w:rFonts w:cs="Arial"/>
          <w:sz w:val="24"/>
          <w:szCs w:val="24"/>
        </w:rPr>
        <w:t xml:space="preserve"> deverá ser o mesmo da documentação apresentada na licitação.</w:t>
      </w:r>
    </w:p>
    <w:p w:rsidR="000F688B" w:rsidRPr="00F357ED" w:rsidRDefault="000F688B" w:rsidP="00127FC1">
      <w:pPr>
        <w:numPr>
          <w:ilvl w:val="1"/>
          <w:numId w:val="3"/>
        </w:numPr>
        <w:spacing w:after="240" w:line="360" w:lineRule="auto"/>
        <w:ind w:left="0" w:firstLine="0"/>
        <w:rPr>
          <w:rFonts w:cs="Arial"/>
          <w:iCs/>
          <w:sz w:val="24"/>
          <w:szCs w:val="24"/>
        </w:rPr>
      </w:pPr>
      <w:r w:rsidRPr="00F357ED">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F357ED">
        <w:rPr>
          <w:rFonts w:cs="Arial"/>
          <w:iCs/>
          <w:sz w:val="24"/>
          <w:szCs w:val="24"/>
        </w:rPr>
        <w:t xml:space="preserve"> de Preços e suas Ordens de Compra</w:t>
      </w:r>
      <w:r w:rsidRPr="00F357ED">
        <w:rPr>
          <w:rFonts w:cs="Arial"/>
          <w:iCs/>
          <w:sz w:val="24"/>
          <w:szCs w:val="24"/>
        </w:rPr>
        <w:t>, no que couber.</w:t>
      </w:r>
    </w:p>
    <w:p w:rsidR="000F688B" w:rsidRPr="00F357ED" w:rsidRDefault="000F688B" w:rsidP="00127FC1">
      <w:pPr>
        <w:numPr>
          <w:ilvl w:val="1"/>
          <w:numId w:val="3"/>
        </w:numPr>
        <w:spacing w:after="240" w:line="360" w:lineRule="auto"/>
        <w:ind w:left="0" w:firstLine="0"/>
        <w:rPr>
          <w:rFonts w:cs="Arial"/>
          <w:sz w:val="24"/>
          <w:szCs w:val="24"/>
          <w:lang w:val="de-DE"/>
        </w:rPr>
      </w:pPr>
      <w:r w:rsidRPr="00F357ED">
        <w:rPr>
          <w:rFonts w:cs="Arial"/>
          <w:sz w:val="24"/>
          <w:szCs w:val="24"/>
        </w:rPr>
        <w:t xml:space="preserve">Na hipótese de ocorrer atraso no pagamento da </w:t>
      </w:r>
      <w:r w:rsidR="008122F6" w:rsidRPr="00F357ED">
        <w:rPr>
          <w:rFonts w:cs="Arial"/>
          <w:sz w:val="24"/>
          <w:szCs w:val="24"/>
        </w:rPr>
        <w:t>Nota Fiscal / Fatur</w:t>
      </w:r>
      <w:r w:rsidRPr="00F357ED">
        <w:rPr>
          <w:rFonts w:cs="Arial"/>
          <w:sz w:val="24"/>
          <w:szCs w:val="24"/>
        </w:rPr>
        <w:t>a por responsabilidade da CESAMA, esta se compromete a aplicar, conforme legislação em vigor, juros de mora sobre o valor devido “</w:t>
      </w:r>
      <w:r w:rsidRPr="00F357ED">
        <w:rPr>
          <w:rFonts w:cs="Arial"/>
          <w:i/>
          <w:iCs/>
          <w:sz w:val="24"/>
          <w:szCs w:val="24"/>
        </w:rPr>
        <w:t>pro rata”</w:t>
      </w:r>
      <w:r w:rsidRPr="00F357ED">
        <w:rPr>
          <w:rFonts w:cs="Arial"/>
          <w:sz w:val="24"/>
          <w:szCs w:val="24"/>
        </w:rPr>
        <w:t xml:space="preserve"> entre a data do vencimento e o efetivo pagamento</w:t>
      </w:r>
      <w:r w:rsidRPr="00F357ED">
        <w:rPr>
          <w:rFonts w:cs="Arial"/>
          <w:sz w:val="24"/>
          <w:szCs w:val="24"/>
          <w:lang w:val="de-DE"/>
        </w:rPr>
        <w:t>.</w:t>
      </w:r>
    </w:p>
    <w:p w:rsidR="000F688B" w:rsidRPr="00F357ED" w:rsidRDefault="000F688B" w:rsidP="00127FC1">
      <w:pPr>
        <w:numPr>
          <w:ilvl w:val="1"/>
          <w:numId w:val="3"/>
        </w:numPr>
        <w:spacing w:after="240" w:line="360" w:lineRule="auto"/>
        <w:ind w:left="0" w:firstLine="0"/>
        <w:rPr>
          <w:rFonts w:cs="Arial"/>
          <w:sz w:val="24"/>
          <w:szCs w:val="24"/>
        </w:rPr>
      </w:pPr>
      <w:r w:rsidRPr="00F357ED">
        <w:rPr>
          <w:rFonts w:cs="Arial"/>
          <w:sz w:val="24"/>
          <w:szCs w:val="24"/>
        </w:rPr>
        <w:t xml:space="preserve">A </w:t>
      </w:r>
      <w:r w:rsidR="007D3FF3" w:rsidRPr="00F357ED">
        <w:rPr>
          <w:rFonts w:cs="Arial"/>
          <w:sz w:val="24"/>
          <w:szCs w:val="24"/>
        </w:rPr>
        <w:t>empresa fornecedora</w:t>
      </w:r>
      <w:r w:rsidRPr="00F357ED">
        <w:rPr>
          <w:rFonts w:cs="Arial"/>
          <w:sz w:val="24"/>
          <w:szCs w:val="24"/>
        </w:rPr>
        <w:t xml:space="preserve"> não poderá ceder ou dar em garantia, em qualquer hipótese</w:t>
      </w:r>
      <w:r w:rsidR="00BA4BB0" w:rsidRPr="00F357ED">
        <w:rPr>
          <w:rFonts w:cs="Arial"/>
          <w:sz w:val="24"/>
          <w:szCs w:val="24"/>
        </w:rPr>
        <w:t>, no todo ou</w:t>
      </w:r>
      <w:r w:rsidRPr="00F357ED">
        <w:rPr>
          <w:rFonts w:cs="Arial"/>
          <w:sz w:val="24"/>
          <w:szCs w:val="24"/>
        </w:rPr>
        <w:t xml:space="preserve"> em parte, os créditos de qualquer natureza, decorrentes ou oriundos da </w:t>
      </w:r>
      <w:r w:rsidR="00AD2195" w:rsidRPr="00F357ED">
        <w:rPr>
          <w:rFonts w:cs="Arial"/>
          <w:sz w:val="24"/>
          <w:szCs w:val="24"/>
        </w:rPr>
        <w:t>Ordem de Compras</w:t>
      </w:r>
      <w:r w:rsidRPr="00F357ED">
        <w:rPr>
          <w:rFonts w:cs="Arial"/>
          <w:sz w:val="24"/>
          <w:szCs w:val="24"/>
        </w:rPr>
        <w:t>.</w:t>
      </w:r>
    </w:p>
    <w:p w:rsidR="000F688B" w:rsidRPr="00F357ED" w:rsidRDefault="000F688B" w:rsidP="00127FC1">
      <w:pPr>
        <w:numPr>
          <w:ilvl w:val="1"/>
          <w:numId w:val="3"/>
        </w:numPr>
        <w:spacing w:after="240" w:line="360" w:lineRule="auto"/>
        <w:ind w:left="0" w:firstLine="0"/>
        <w:rPr>
          <w:rFonts w:cs="Arial"/>
          <w:b/>
          <w:bCs/>
          <w:sz w:val="24"/>
          <w:szCs w:val="24"/>
        </w:rPr>
      </w:pPr>
      <w:r w:rsidRPr="00F357ED">
        <w:rPr>
          <w:rFonts w:cs="Arial"/>
          <w:sz w:val="24"/>
          <w:szCs w:val="24"/>
        </w:rPr>
        <w:t xml:space="preserve">Nenhum pagamento será efetuado </w:t>
      </w:r>
      <w:r w:rsidR="00AE16AF" w:rsidRPr="00F357ED">
        <w:rPr>
          <w:rFonts w:cs="Arial"/>
          <w:sz w:val="24"/>
          <w:szCs w:val="24"/>
        </w:rPr>
        <w:t>à fornecedora</w:t>
      </w:r>
      <w:r w:rsidRPr="00F357ED">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F357ED" w:rsidRDefault="000610B8" w:rsidP="00127FC1">
      <w:pPr>
        <w:pStyle w:val="Corpodetexto2"/>
        <w:numPr>
          <w:ilvl w:val="1"/>
          <w:numId w:val="3"/>
        </w:numPr>
        <w:tabs>
          <w:tab w:val="left" w:pos="-3402"/>
        </w:tabs>
        <w:spacing w:after="240" w:line="360" w:lineRule="auto"/>
        <w:ind w:left="0" w:firstLine="0"/>
        <w:rPr>
          <w:color w:val="auto"/>
          <w:sz w:val="24"/>
          <w:szCs w:val="24"/>
        </w:rPr>
      </w:pPr>
      <w:r w:rsidRPr="00F357ED">
        <w:rPr>
          <w:color w:val="auto"/>
          <w:sz w:val="24"/>
          <w:szCs w:val="24"/>
        </w:rPr>
        <w:t xml:space="preserve">A antecipação de pagamento só poderá ocorrer caso o produto / material tenha sido entregue. </w:t>
      </w:r>
    </w:p>
    <w:p w:rsidR="000610B8" w:rsidRPr="00F357ED" w:rsidRDefault="000610B8" w:rsidP="00127FC1">
      <w:pPr>
        <w:pStyle w:val="Corpodetexto2"/>
        <w:numPr>
          <w:ilvl w:val="1"/>
          <w:numId w:val="3"/>
        </w:numPr>
        <w:tabs>
          <w:tab w:val="left" w:pos="-3402"/>
        </w:tabs>
        <w:spacing w:after="240" w:line="360" w:lineRule="auto"/>
        <w:ind w:left="0" w:firstLine="0"/>
        <w:rPr>
          <w:color w:val="auto"/>
          <w:sz w:val="24"/>
          <w:szCs w:val="24"/>
        </w:rPr>
      </w:pPr>
      <w:r w:rsidRPr="00F357ED">
        <w:rPr>
          <w:color w:val="auto"/>
          <w:sz w:val="24"/>
          <w:szCs w:val="24"/>
        </w:rPr>
        <w:lastRenderedPageBreak/>
        <w:t xml:space="preserve">A Cesama poderá realizar o pagamento antes do prazo definido no item </w:t>
      </w:r>
      <w:r w:rsidR="00957199" w:rsidRPr="00F357ED">
        <w:rPr>
          <w:color w:val="auto"/>
          <w:sz w:val="24"/>
          <w:szCs w:val="24"/>
        </w:rPr>
        <w:t>9</w:t>
      </w:r>
      <w:r w:rsidRPr="00F357ED">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F357ED">
        <w:rPr>
          <w:i/>
          <w:color w:val="auto"/>
          <w:sz w:val="24"/>
          <w:szCs w:val="24"/>
        </w:rPr>
        <w:t>pro rata</w:t>
      </w:r>
      <w:r w:rsidRPr="00F357ED">
        <w:rPr>
          <w:color w:val="auto"/>
          <w:sz w:val="24"/>
          <w:szCs w:val="24"/>
        </w:rPr>
        <w:t>”.</w:t>
      </w:r>
    </w:p>
    <w:p w:rsidR="00B41EF6" w:rsidRPr="00F357ED"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sz w:val="24"/>
          <w:szCs w:val="24"/>
        </w:rPr>
        <w:t xml:space="preserve">OBRIGAÇÕES DA </w:t>
      </w:r>
      <w:r w:rsidR="00D72D4E" w:rsidRPr="00F357ED">
        <w:rPr>
          <w:rFonts w:cs="Arial"/>
          <w:b/>
          <w:sz w:val="24"/>
          <w:szCs w:val="24"/>
        </w:rPr>
        <w:t>FORNECEDORA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Providenciar, imediatamente, a correção das deficiências apontadas pela CESAMA com respeito ao fornecimento do objeto.</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Entregar os </w:t>
      </w:r>
      <w:r w:rsidR="00E8402E" w:rsidRPr="00F357ED">
        <w:rPr>
          <w:rFonts w:cs="Arial"/>
          <w:sz w:val="24"/>
          <w:szCs w:val="24"/>
        </w:rPr>
        <w:t>materiais</w:t>
      </w:r>
      <w:r w:rsidRPr="00F357ED">
        <w:rPr>
          <w:rFonts w:cs="Arial"/>
          <w:sz w:val="24"/>
          <w:szCs w:val="24"/>
        </w:rPr>
        <w:t xml:space="preserve"> dentro das condições estabelecidas e respeitando os prazos fixados.</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Responsabilizar-se pela quantidade</w:t>
      </w:r>
      <w:r w:rsidR="00D914ED" w:rsidRPr="00F357ED">
        <w:rPr>
          <w:rFonts w:cs="Arial"/>
          <w:sz w:val="24"/>
          <w:szCs w:val="24"/>
        </w:rPr>
        <w:t xml:space="preserve"> e qualidade</w:t>
      </w:r>
      <w:r w:rsidR="00AE16AF" w:rsidRPr="00F357ED">
        <w:rPr>
          <w:rFonts w:cs="Arial"/>
          <w:sz w:val="24"/>
          <w:szCs w:val="24"/>
        </w:rPr>
        <w:t>dos materiais</w:t>
      </w:r>
      <w:r w:rsidRPr="00F357ED">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F357ED">
        <w:rPr>
          <w:rFonts w:cs="Arial"/>
          <w:sz w:val="24"/>
          <w:szCs w:val="24"/>
        </w:rPr>
        <w:t xml:space="preserve"> de Registro de Preços e suas Ordens de Compra</w:t>
      </w:r>
      <w:r w:rsidRPr="00F357ED">
        <w:rPr>
          <w:rFonts w:cs="Arial"/>
          <w:sz w:val="24"/>
          <w:szCs w:val="24"/>
        </w:rPr>
        <w:t>.</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Cumprir os prazos previstos em Edital ou outros que venham a ser fixados pela CESAMA.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Dirimir qualquer dúvida e prestar esclarecimentos acerca da execução da Ata, durante toda a sua vigência, a pedido da CESAMA.</w:t>
      </w:r>
    </w:p>
    <w:p w:rsidR="00305E5E" w:rsidRPr="00F357ED" w:rsidRDefault="00E6605C"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Retirar os materiais / amostras em desacordo com o edital, conforme itens 6.6 e 7</w:t>
      </w:r>
      <w:r w:rsidR="00F27EB5" w:rsidRPr="00F357ED">
        <w:rPr>
          <w:rFonts w:cs="Arial"/>
          <w:sz w:val="24"/>
          <w:szCs w:val="24"/>
        </w:rPr>
        <w:t>.8</w:t>
      </w:r>
      <w:r w:rsidRPr="00F357ED">
        <w:rPr>
          <w:rFonts w:cs="Arial"/>
          <w:sz w:val="24"/>
          <w:szCs w:val="24"/>
        </w:rPr>
        <w:t>. Os produtos que não forem retirados receberão, a critério da CESAMA, destinação adequada a sua natureza, vedadas reivindicações por parte do fornecedor</w:t>
      </w:r>
      <w:r w:rsidR="00B41EF6" w:rsidRPr="00F357ED">
        <w:rPr>
          <w:rFonts w:cs="Arial"/>
          <w:sz w:val="24"/>
          <w:szCs w:val="24"/>
        </w:rPr>
        <w:t>.</w:t>
      </w:r>
    </w:p>
    <w:p w:rsidR="00B41EF6" w:rsidRPr="00F357ED"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sz w:val="24"/>
          <w:szCs w:val="24"/>
        </w:rPr>
        <w:t>OBRIGAÇÕES DA CESAMA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Emitir o</w:t>
      </w:r>
      <w:r w:rsidR="000A7FB7" w:rsidRPr="00F357ED">
        <w:rPr>
          <w:rFonts w:cs="Arial"/>
          <w:sz w:val="24"/>
          <w:szCs w:val="24"/>
        </w:rPr>
        <w:t>(s)</w:t>
      </w:r>
      <w:r w:rsidRPr="00F357ED">
        <w:rPr>
          <w:rFonts w:cs="Arial"/>
          <w:sz w:val="24"/>
          <w:szCs w:val="24"/>
        </w:rPr>
        <w:t xml:space="preserve"> pedido</w:t>
      </w:r>
      <w:r w:rsidR="000A7FB7" w:rsidRPr="00F357ED">
        <w:rPr>
          <w:rFonts w:cs="Arial"/>
          <w:sz w:val="24"/>
          <w:szCs w:val="24"/>
        </w:rPr>
        <w:t>(s)</w:t>
      </w:r>
      <w:r w:rsidRPr="00F357ED">
        <w:rPr>
          <w:rFonts w:cs="Arial"/>
          <w:sz w:val="24"/>
          <w:szCs w:val="24"/>
        </w:rPr>
        <w:t xml:space="preserve"> através da Ordem de Compra.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Efetuar todos os pagamentos devidos à </w:t>
      </w:r>
      <w:r w:rsidR="000A7FB7" w:rsidRPr="00F357ED">
        <w:rPr>
          <w:rFonts w:cs="Arial"/>
          <w:sz w:val="24"/>
          <w:szCs w:val="24"/>
        </w:rPr>
        <w:t>fornecedora,</w:t>
      </w:r>
      <w:r w:rsidRPr="00F357ED">
        <w:rPr>
          <w:rFonts w:cs="Arial"/>
          <w:sz w:val="24"/>
          <w:szCs w:val="24"/>
        </w:rPr>
        <w:t xml:space="preserve"> nas condições estabelecidas.</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lastRenderedPageBreak/>
        <w:t>Fiscalizar a execução da</w:t>
      </w:r>
      <w:r w:rsidR="000A7FB7" w:rsidRPr="00F357ED">
        <w:rPr>
          <w:rFonts w:cs="Arial"/>
          <w:sz w:val="24"/>
          <w:szCs w:val="24"/>
        </w:rPr>
        <w:t xml:space="preserve"> Ata de Registro de Preços e sua(s)Ordem(ns) de Compra</w:t>
      </w:r>
      <w:r w:rsidRPr="00F357ED">
        <w:rPr>
          <w:rFonts w:cs="Arial"/>
          <w:sz w:val="24"/>
          <w:szCs w:val="24"/>
        </w:rPr>
        <w:t xml:space="preserve">, o que não fará cessar ou diminuir a responsabilidade da </w:t>
      </w:r>
      <w:r w:rsidR="000A7FB7" w:rsidRPr="00F357ED">
        <w:rPr>
          <w:rFonts w:cs="Arial"/>
          <w:sz w:val="24"/>
          <w:szCs w:val="24"/>
        </w:rPr>
        <w:t>fornecedora</w:t>
      </w:r>
      <w:r w:rsidRPr="00F357ED">
        <w:rPr>
          <w:rFonts w:cs="Arial"/>
          <w:sz w:val="24"/>
          <w:szCs w:val="24"/>
        </w:rPr>
        <w:t xml:space="preserve"> pelo perfeito cumprimento das obrigações estipuladas, nem por quaisquer danos, inclusive quanto a terceiros, ou por irregularidades constatadas;</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Rejeitar todo e qualquer </w:t>
      </w:r>
      <w:r w:rsidR="00E8402E" w:rsidRPr="00F357ED">
        <w:rPr>
          <w:rFonts w:cs="Arial"/>
          <w:sz w:val="24"/>
          <w:szCs w:val="24"/>
        </w:rPr>
        <w:t>material</w:t>
      </w:r>
      <w:r w:rsidRPr="00F357ED">
        <w:rPr>
          <w:rFonts w:cs="Arial"/>
          <w:sz w:val="24"/>
          <w:szCs w:val="24"/>
        </w:rPr>
        <w:t xml:space="preserve"> de má qualidade e em desconformidade com as especificações deste Termo;</w:t>
      </w:r>
    </w:p>
    <w:p w:rsidR="00B41EF6" w:rsidRPr="00F357ED" w:rsidRDefault="00B41EF6" w:rsidP="00127FC1">
      <w:pPr>
        <w:numPr>
          <w:ilvl w:val="1"/>
          <w:numId w:val="3"/>
        </w:numPr>
        <w:spacing w:after="240" w:line="360" w:lineRule="auto"/>
        <w:ind w:left="0" w:firstLine="0"/>
        <w:rPr>
          <w:rFonts w:cs="Arial"/>
          <w:sz w:val="24"/>
          <w:szCs w:val="24"/>
        </w:rPr>
      </w:pPr>
      <w:r w:rsidRPr="00F357ED">
        <w:rPr>
          <w:rFonts w:cs="Arial"/>
          <w:sz w:val="24"/>
          <w:szCs w:val="24"/>
        </w:rPr>
        <w:t xml:space="preserve">Efetuar o recebimento provisório e o recebimento definitivo do objeto, por meio do Departamento de </w:t>
      </w:r>
      <w:r w:rsidR="00EB3C86" w:rsidRPr="00F357ED">
        <w:rPr>
          <w:rFonts w:cs="Arial"/>
          <w:sz w:val="24"/>
          <w:szCs w:val="24"/>
        </w:rPr>
        <w:t>Compras</w:t>
      </w:r>
      <w:r w:rsidRPr="00F357ED">
        <w:rPr>
          <w:rFonts w:cs="Arial"/>
          <w:sz w:val="24"/>
          <w:szCs w:val="24"/>
        </w:rPr>
        <w:t xml:space="preserve"> e Estoque.</w:t>
      </w:r>
    </w:p>
    <w:p w:rsidR="00767532" w:rsidRPr="00F357ED" w:rsidRDefault="00767532" w:rsidP="00127FC1">
      <w:pPr>
        <w:numPr>
          <w:ilvl w:val="0"/>
          <w:numId w:val="3"/>
        </w:numPr>
        <w:spacing w:after="240" w:line="360" w:lineRule="auto"/>
        <w:ind w:left="284" w:hanging="284"/>
        <w:rPr>
          <w:rFonts w:cs="Arial"/>
          <w:b/>
          <w:sz w:val="24"/>
          <w:szCs w:val="24"/>
        </w:rPr>
      </w:pPr>
      <w:r w:rsidRPr="00F357ED">
        <w:rPr>
          <w:rFonts w:cs="Arial"/>
          <w:b/>
          <w:sz w:val="24"/>
          <w:szCs w:val="24"/>
        </w:rPr>
        <w:t>CRITÉRIO DE JULGAMENTO</w:t>
      </w:r>
    </w:p>
    <w:p w:rsidR="00767532" w:rsidRPr="00F357ED" w:rsidRDefault="009D6318" w:rsidP="00127FC1">
      <w:pPr>
        <w:suppressAutoHyphens w:val="0"/>
        <w:autoSpaceDE w:val="0"/>
        <w:autoSpaceDN w:val="0"/>
        <w:adjustRightInd w:val="0"/>
        <w:spacing w:after="240" w:line="360" w:lineRule="auto"/>
        <w:ind w:firstLine="567"/>
        <w:rPr>
          <w:rFonts w:cs="Arial"/>
          <w:sz w:val="24"/>
          <w:szCs w:val="24"/>
        </w:rPr>
      </w:pPr>
      <w:r w:rsidRPr="00F357ED">
        <w:rPr>
          <w:rFonts w:eastAsia="Arial Unicode MS" w:cs="Arial"/>
          <w:sz w:val="24"/>
          <w:szCs w:val="24"/>
        </w:rPr>
        <w:t xml:space="preserve">O critério de julgamento será pelo MENOR PREÇO, representado pelo </w:t>
      </w:r>
      <w:r w:rsidRPr="00F357ED">
        <w:rPr>
          <w:rFonts w:eastAsia="Arial Unicode MS" w:cs="Arial"/>
          <w:sz w:val="24"/>
          <w:szCs w:val="24"/>
          <w:u w:val="single"/>
        </w:rPr>
        <w:t xml:space="preserve">MENOR PREÇO UNITÁRIO REGISTRADO POR </w:t>
      </w:r>
      <w:r w:rsidR="00DC5AF7" w:rsidRPr="00F357ED">
        <w:rPr>
          <w:rFonts w:eastAsia="Arial Unicode MS" w:cs="Arial"/>
          <w:sz w:val="24"/>
          <w:szCs w:val="24"/>
          <w:u w:val="single"/>
        </w:rPr>
        <w:t>ITEM,</w:t>
      </w:r>
      <w:r w:rsidR="00DC5AF7" w:rsidRPr="00F357ED">
        <w:rPr>
          <w:rFonts w:cs="Arial"/>
          <w:sz w:val="24"/>
          <w:szCs w:val="24"/>
        </w:rPr>
        <w:t xml:space="preserve"> desde</w:t>
      </w:r>
      <w:r w:rsidRPr="00F357ED">
        <w:rPr>
          <w:rFonts w:cs="Arial"/>
          <w:sz w:val="24"/>
          <w:szCs w:val="24"/>
        </w:rPr>
        <w:t xml:space="preserve"> que observadas às especificações e demais condições estabelecidas no Edital e seus anexos</w:t>
      </w:r>
      <w:r w:rsidRPr="00F357ED">
        <w:rPr>
          <w:rFonts w:eastAsia="Arial Unicode MS" w:cs="Arial"/>
          <w:sz w:val="24"/>
          <w:szCs w:val="24"/>
        </w:rPr>
        <w:t>.</w:t>
      </w:r>
    </w:p>
    <w:p w:rsidR="002E7DC9" w:rsidRPr="00F357ED" w:rsidRDefault="00952830" w:rsidP="00127FC1">
      <w:pPr>
        <w:suppressAutoHyphens w:val="0"/>
        <w:autoSpaceDE w:val="0"/>
        <w:autoSpaceDN w:val="0"/>
        <w:adjustRightInd w:val="0"/>
        <w:spacing w:after="240" w:line="360" w:lineRule="auto"/>
        <w:ind w:firstLine="567"/>
        <w:rPr>
          <w:rFonts w:cs="Arial"/>
          <w:b/>
          <w:sz w:val="24"/>
          <w:szCs w:val="24"/>
        </w:rPr>
      </w:pPr>
      <w:r w:rsidRPr="00F357ED">
        <w:rPr>
          <w:rFonts w:cs="Arial"/>
          <w:sz w:val="24"/>
          <w:szCs w:val="24"/>
        </w:rPr>
        <w:t xml:space="preserve">O(s) preço(s) unitário(s) ofertado(s) pelo(s) proponente(s) </w:t>
      </w:r>
      <w:r w:rsidRPr="00F357ED">
        <w:rPr>
          <w:rFonts w:cs="Arial"/>
          <w:b/>
          <w:sz w:val="24"/>
          <w:szCs w:val="24"/>
        </w:rPr>
        <w:t xml:space="preserve">NÃO PODERÁ(ÃO) SER SUPERIOR(ES) </w:t>
      </w:r>
      <w:r w:rsidRPr="00F357ED">
        <w:rPr>
          <w:rFonts w:cs="Arial"/>
          <w:sz w:val="24"/>
          <w:szCs w:val="24"/>
        </w:rPr>
        <w:t>ao(s) preço(s) unitário(s) levantado(s) pela Cesama.</w:t>
      </w:r>
    </w:p>
    <w:p w:rsidR="005155D4" w:rsidRPr="00F357ED" w:rsidRDefault="00BC3358" w:rsidP="00127FC1">
      <w:pPr>
        <w:numPr>
          <w:ilvl w:val="0"/>
          <w:numId w:val="3"/>
        </w:numPr>
        <w:spacing w:after="240" w:line="360" w:lineRule="auto"/>
        <w:ind w:left="284" w:hanging="284"/>
        <w:rPr>
          <w:rFonts w:cs="Arial"/>
          <w:b/>
          <w:sz w:val="24"/>
          <w:szCs w:val="24"/>
        </w:rPr>
      </w:pPr>
      <w:r w:rsidRPr="00F357ED">
        <w:rPr>
          <w:rFonts w:eastAsia="Arial Unicode MS" w:cs="Arial"/>
          <w:b/>
          <w:sz w:val="24"/>
          <w:szCs w:val="24"/>
        </w:rPr>
        <w:t>PENALIDADES</w:t>
      </w:r>
    </w:p>
    <w:p w:rsidR="00BC3358" w:rsidRPr="00F357ED" w:rsidRDefault="00C742A7" w:rsidP="00127FC1">
      <w:pPr>
        <w:spacing w:after="240" w:line="360" w:lineRule="auto"/>
        <w:ind w:firstLine="567"/>
        <w:rPr>
          <w:rFonts w:cs="Arial"/>
          <w:bCs/>
          <w:sz w:val="24"/>
          <w:szCs w:val="24"/>
        </w:rPr>
      </w:pPr>
      <w:r w:rsidRPr="00F357ED">
        <w:rPr>
          <w:rFonts w:cs="Arial"/>
          <w:bCs/>
          <w:sz w:val="24"/>
          <w:szCs w:val="24"/>
        </w:rPr>
        <w:t xml:space="preserve">O descumprimento de quaisquer cláusulas estabelecidas neste Termo de Referência sujeitará à aplicação das sanções previstas no </w:t>
      </w:r>
      <w:r w:rsidR="00AE16AF" w:rsidRPr="00F357ED">
        <w:rPr>
          <w:rFonts w:cs="Arial"/>
          <w:bCs/>
          <w:sz w:val="24"/>
          <w:szCs w:val="24"/>
        </w:rPr>
        <w:t>edital, conforme</w:t>
      </w:r>
      <w:r w:rsidR="00B93CFD" w:rsidRPr="00F357ED">
        <w:rPr>
          <w:rFonts w:cs="Arial"/>
          <w:bCs/>
          <w:sz w:val="24"/>
          <w:szCs w:val="24"/>
        </w:rPr>
        <w:t xml:space="preserve"> minuta padrão e informações das áreas pertinentes.</w:t>
      </w:r>
    </w:p>
    <w:p w:rsidR="00DC5AF7" w:rsidRPr="00F357ED" w:rsidRDefault="00DC5AF7" w:rsidP="00127FC1">
      <w:pPr>
        <w:numPr>
          <w:ilvl w:val="0"/>
          <w:numId w:val="6"/>
        </w:numPr>
        <w:autoSpaceDE w:val="0"/>
        <w:autoSpaceDN w:val="0"/>
        <w:adjustRightInd w:val="0"/>
        <w:spacing w:after="240" w:line="360" w:lineRule="auto"/>
        <w:ind w:left="0" w:firstLine="0"/>
        <w:rPr>
          <w:rFonts w:cs="Arial"/>
          <w:b/>
          <w:sz w:val="24"/>
          <w:szCs w:val="24"/>
        </w:rPr>
      </w:pPr>
      <w:r w:rsidRPr="00F357ED">
        <w:rPr>
          <w:rFonts w:cs="Arial"/>
          <w:b/>
          <w:sz w:val="24"/>
          <w:szCs w:val="24"/>
        </w:rPr>
        <w:t>EXIGÊNCIAS PARA HABILITAÇÃO / PROPOSTA</w:t>
      </w:r>
    </w:p>
    <w:p w:rsidR="00DC5AF7" w:rsidRPr="00F357ED" w:rsidRDefault="004E0B2D" w:rsidP="004E0B2D">
      <w:pPr>
        <w:autoSpaceDE w:val="0"/>
        <w:autoSpaceDN w:val="0"/>
        <w:adjustRightInd w:val="0"/>
        <w:spacing w:after="240" w:line="360" w:lineRule="auto"/>
        <w:rPr>
          <w:rFonts w:cs="Arial"/>
          <w:sz w:val="24"/>
          <w:szCs w:val="24"/>
          <w:u w:val="single"/>
        </w:rPr>
      </w:pPr>
      <w:r w:rsidRPr="00F357ED">
        <w:rPr>
          <w:rFonts w:cs="Arial"/>
          <w:b/>
          <w:sz w:val="24"/>
          <w:szCs w:val="24"/>
        </w:rPr>
        <w:t xml:space="preserve">14.1 </w:t>
      </w:r>
      <w:r w:rsidR="00DC5AF7" w:rsidRPr="00F357ED">
        <w:rPr>
          <w:rFonts w:cs="Arial"/>
          <w:sz w:val="24"/>
          <w:szCs w:val="24"/>
          <w:u w:val="single"/>
        </w:rPr>
        <w:t>Para proposta:</w:t>
      </w:r>
    </w:p>
    <w:p w:rsidR="00DC5AF7" w:rsidRPr="00F357ED" w:rsidRDefault="00DC5AF7" w:rsidP="00127FC1">
      <w:pPr>
        <w:spacing w:after="240" w:line="360" w:lineRule="auto"/>
        <w:ind w:firstLine="567"/>
        <w:rPr>
          <w:rFonts w:cs="Arial"/>
          <w:bCs/>
          <w:sz w:val="24"/>
          <w:szCs w:val="24"/>
        </w:rPr>
      </w:pPr>
      <w:r w:rsidRPr="00F357ED">
        <w:rPr>
          <w:rFonts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DA717E" w:rsidRDefault="00DA717E" w:rsidP="00127FC1">
      <w:pPr>
        <w:spacing w:after="240" w:line="360" w:lineRule="auto"/>
        <w:ind w:firstLine="567"/>
        <w:rPr>
          <w:rFonts w:cs="Arial"/>
          <w:sz w:val="24"/>
          <w:szCs w:val="24"/>
          <w:u w:val="single"/>
          <w:lang w:eastAsia="pt-BR"/>
        </w:rPr>
      </w:pPr>
    </w:p>
    <w:p w:rsidR="00DC5AF7" w:rsidRPr="00F357ED" w:rsidRDefault="004E0B2D" w:rsidP="00127FC1">
      <w:pPr>
        <w:spacing w:after="240" w:line="360" w:lineRule="auto"/>
        <w:ind w:firstLine="567"/>
        <w:rPr>
          <w:rFonts w:cs="Arial"/>
          <w:sz w:val="24"/>
          <w:szCs w:val="24"/>
          <w:u w:val="single"/>
          <w:lang w:eastAsia="pt-BR"/>
        </w:rPr>
      </w:pPr>
      <w:r w:rsidRPr="00F357ED">
        <w:rPr>
          <w:rFonts w:cs="Arial"/>
          <w:sz w:val="24"/>
          <w:szCs w:val="24"/>
          <w:u w:val="single"/>
          <w:lang w:eastAsia="pt-BR"/>
        </w:rPr>
        <w:lastRenderedPageBreak/>
        <w:t xml:space="preserve">14.2 </w:t>
      </w:r>
      <w:r w:rsidR="00DC5AF7" w:rsidRPr="00F357ED">
        <w:rPr>
          <w:rFonts w:cs="Arial"/>
          <w:sz w:val="24"/>
          <w:szCs w:val="24"/>
          <w:u w:val="single"/>
          <w:lang w:eastAsia="pt-BR"/>
        </w:rPr>
        <w:t>Exigências para Habilitação:</w:t>
      </w:r>
    </w:p>
    <w:p w:rsidR="00DC5AF7" w:rsidRPr="00F357ED" w:rsidRDefault="00DC5AF7" w:rsidP="00127FC1">
      <w:pPr>
        <w:pStyle w:val="PargrafodaLista"/>
        <w:numPr>
          <w:ilvl w:val="0"/>
          <w:numId w:val="11"/>
        </w:numPr>
        <w:spacing w:after="240" w:line="360" w:lineRule="auto"/>
        <w:jc w:val="both"/>
        <w:rPr>
          <w:rFonts w:ascii="Arial" w:hAnsi="Arial" w:cs="Arial"/>
          <w:lang w:eastAsia="pt-BR"/>
        </w:rPr>
      </w:pPr>
      <w:r w:rsidRPr="00F357ED">
        <w:rPr>
          <w:rFonts w:ascii="Arial" w:hAnsi="Arial" w:cs="Arial"/>
          <w:lang w:eastAsia="pt-BR"/>
        </w:rPr>
        <w:t>Registro ou inscrição da empresa no Conselho Regional d</w:t>
      </w:r>
      <w:r w:rsidR="00DE1E03" w:rsidRPr="00F357ED">
        <w:rPr>
          <w:rFonts w:ascii="Arial" w:hAnsi="Arial" w:cs="Arial"/>
          <w:lang w:eastAsia="pt-BR"/>
        </w:rPr>
        <w:t>e Química (CRQ), referência 2020</w:t>
      </w:r>
      <w:r w:rsidR="00D107B9" w:rsidRPr="00F357ED">
        <w:rPr>
          <w:rFonts w:ascii="Arial" w:hAnsi="Arial" w:cs="Arial"/>
          <w:lang w:eastAsia="pt-BR"/>
        </w:rPr>
        <w:t>.</w:t>
      </w:r>
    </w:p>
    <w:p w:rsidR="00DC5AF7" w:rsidRPr="00F357ED" w:rsidRDefault="00DC5AF7" w:rsidP="00127FC1">
      <w:pPr>
        <w:pStyle w:val="PargrafodaLista"/>
        <w:numPr>
          <w:ilvl w:val="0"/>
          <w:numId w:val="11"/>
        </w:numPr>
        <w:spacing w:after="240" w:line="360" w:lineRule="auto"/>
        <w:jc w:val="both"/>
        <w:rPr>
          <w:rFonts w:ascii="Arial" w:hAnsi="Arial" w:cs="Arial"/>
          <w:lang w:eastAsia="pt-BR"/>
        </w:rPr>
      </w:pPr>
      <w:r w:rsidRPr="00F357ED">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BC3358" w:rsidRPr="00F357ED" w:rsidRDefault="00A739B4" w:rsidP="00127FC1">
      <w:pPr>
        <w:numPr>
          <w:ilvl w:val="0"/>
          <w:numId w:val="6"/>
        </w:numPr>
        <w:autoSpaceDE w:val="0"/>
        <w:autoSpaceDN w:val="0"/>
        <w:adjustRightInd w:val="0"/>
        <w:spacing w:after="240" w:line="360" w:lineRule="auto"/>
        <w:ind w:left="284" w:hanging="284"/>
        <w:rPr>
          <w:rFonts w:cs="Arial"/>
          <w:b/>
          <w:sz w:val="24"/>
          <w:szCs w:val="24"/>
        </w:rPr>
      </w:pPr>
      <w:r w:rsidRPr="00F357ED">
        <w:rPr>
          <w:rFonts w:cs="Arial"/>
          <w:b/>
          <w:sz w:val="24"/>
          <w:szCs w:val="24"/>
        </w:rPr>
        <w:t>DISPOSIÇÕES</w:t>
      </w:r>
      <w:r w:rsidR="00BC3358" w:rsidRPr="00F357ED">
        <w:rPr>
          <w:rFonts w:cs="Arial"/>
          <w:b/>
          <w:sz w:val="24"/>
          <w:szCs w:val="24"/>
        </w:rPr>
        <w:t xml:space="preserve"> GERAIS</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F357ED" w:rsidRDefault="00653118" w:rsidP="00127FC1">
      <w:pPr>
        <w:numPr>
          <w:ilvl w:val="1"/>
          <w:numId w:val="6"/>
        </w:numPr>
        <w:spacing w:after="240" w:line="360" w:lineRule="auto"/>
        <w:ind w:left="1" w:firstLine="0"/>
        <w:rPr>
          <w:rFonts w:cs="Arial"/>
          <w:bCs/>
          <w:sz w:val="24"/>
          <w:szCs w:val="24"/>
        </w:rPr>
      </w:pPr>
      <w:r w:rsidRPr="00F357ED">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F357ED">
        <w:rPr>
          <w:rFonts w:cs="Arial"/>
          <w:bCs/>
          <w:sz w:val="24"/>
          <w:szCs w:val="24"/>
        </w:rPr>
        <w:t>.</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r w:rsidRPr="00F357ED">
        <w:rPr>
          <w:rFonts w:cs="Arial"/>
          <w:bCs/>
          <w:sz w:val="24"/>
          <w:szCs w:val="24"/>
        </w:rPr>
        <w:lastRenderedPageBreak/>
        <w:t>pleno vigor todas as condições do ajuste e podendo a CESAMA exigir o seu cumprimento a qualquer tempo.</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E0B2D" w:rsidRPr="00F357ED" w:rsidRDefault="00212B12" w:rsidP="004E0B2D">
      <w:pPr>
        <w:spacing w:after="240" w:line="360" w:lineRule="auto"/>
        <w:ind w:left="1"/>
        <w:rPr>
          <w:rFonts w:cs="Arial"/>
          <w:bCs/>
          <w:sz w:val="24"/>
          <w:szCs w:val="24"/>
        </w:rPr>
      </w:pPr>
      <w:r w:rsidRPr="00F357ED">
        <w:rPr>
          <w:rFonts w:cs="Arial"/>
          <w:bCs/>
          <w:sz w:val="24"/>
          <w:szCs w:val="24"/>
        </w:rPr>
        <w:t>15.7</w:t>
      </w:r>
      <w:r w:rsidR="004E0B2D" w:rsidRPr="00F357ED">
        <w:rPr>
          <w:rFonts w:cs="Arial"/>
          <w:bCs/>
          <w:sz w:val="24"/>
          <w:szCs w:val="24"/>
        </w:rPr>
        <w:tab/>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daCESAMA, sob pena de responsabilização administrativa, civil ou criminal, nos termos da legislação.</w:t>
      </w:r>
    </w:p>
    <w:p w:rsidR="004E0B2D" w:rsidRPr="00F357ED" w:rsidRDefault="00212B12" w:rsidP="004E0B2D">
      <w:pPr>
        <w:spacing w:after="240" w:line="360" w:lineRule="auto"/>
        <w:ind w:left="1"/>
        <w:rPr>
          <w:rFonts w:cs="Arial"/>
          <w:bCs/>
          <w:sz w:val="24"/>
          <w:szCs w:val="24"/>
        </w:rPr>
      </w:pPr>
      <w:r w:rsidRPr="00F357ED">
        <w:rPr>
          <w:rFonts w:cs="Arial"/>
          <w:bCs/>
          <w:sz w:val="24"/>
          <w:szCs w:val="24"/>
        </w:rPr>
        <w:t>15.8</w:t>
      </w:r>
      <w:r w:rsidR="004E0B2D" w:rsidRPr="00F357ED">
        <w:rPr>
          <w:rFonts w:cs="Arial"/>
          <w:bCs/>
          <w:sz w:val="24"/>
          <w:szCs w:val="24"/>
        </w:rPr>
        <w:tab/>
        <w:t>As possíveis e futuras contratações serão formalizadas mediante emissão de Ordem de Compra, nos termos do art. 137, inciso II, do RILC.</w:t>
      </w:r>
    </w:p>
    <w:p w:rsidR="004E0B2D" w:rsidRPr="00AB10DA" w:rsidRDefault="00212B12" w:rsidP="00AB10DA">
      <w:pPr>
        <w:spacing w:after="240" w:line="360" w:lineRule="auto"/>
        <w:ind w:left="1"/>
        <w:rPr>
          <w:rFonts w:cs="Arial"/>
          <w:bCs/>
          <w:sz w:val="24"/>
          <w:szCs w:val="24"/>
        </w:rPr>
      </w:pPr>
      <w:r w:rsidRPr="00F357ED">
        <w:rPr>
          <w:rFonts w:cs="Arial"/>
          <w:bCs/>
          <w:sz w:val="24"/>
          <w:szCs w:val="24"/>
        </w:rPr>
        <w:t xml:space="preserve">15.9 </w:t>
      </w:r>
      <w:r w:rsidR="00E6181E" w:rsidRPr="00F357ED">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C5197" w:rsidRPr="00F357ED" w:rsidRDefault="00E6181E" w:rsidP="00127FC1">
      <w:pPr>
        <w:spacing w:after="240" w:line="360" w:lineRule="auto"/>
        <w:ind w:left="2268"/>
        <w:rPr>
          <w:rFonts w:cs="Arial"/>
          <w:bCs/>
          <w:i/>
          <w:iCs/>
        </w:rPr>
      </w:pPr>
      <w:r w:rsidRPr="00F357ED">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4067E" w:rsidRDefault="00D4067E" w:rsidP="00127FC1">
      <w:pPr>
        <w:spacing w:after="240" w:line="360" w:lineRule="auto"/>
        <w:rPr>
          <w:rFonts w:cs="Arial"/>
          <w:b/>
          <w:bCs/>
          <w:sz w:val="24"/>
          <w:szCs w:val="24"/>
        </w:rPr>
      </w:pPr>
    </w:p>
    <w:p w:rsidR="00AB10DA" w:rsidRDefault="00AB10DA" w:rsidP="00127FC1">
      <w:pPr>
        <w:spacing w:after="240" w:line="360" w:lineRule="auto"/>
        <w:rPr>
          <w:rFonts w:cs="Arial"/>
          <w:b/>
          <w:bCs/>
          <w:sz w:val="24"/>
          <w:szCs w:val="24"/>
        </w:rPr>
      </w:pPr>
    </w:p>
    <w:p w:rsidR="00AB10DA" w:rsidRPr="00F357ED" w:rsidRDefault="00AB10DA" w:rsidP="00127FC1">
      <w:pPr>
        <w:spacing w:after="240" w:line="360" w:lineRule="auto"/>
        <w:rPr>
          <w:rFonts w:cs="Arial"/>
          <w:b/>
          <w:bCs/>
          <w:sz w:val="24"/>
          <w:szCs w:val="24"/>
        </w:rPr>
      </w:pPr>
    </w:p>
    <w:p w:rsidR="00AB10DA" w:rsidRDefault="00AB10DA" w:rsidP="00AB10DA">
      <w:pPr>
        <w:spacing w:line="360" w:lineRule="auto"/>
        <w:jc w:val="center"/>
        <w:rPr>
          <w:rFonts w:ascii="Times New Roman" w:hAnsi="Times New Roman"/>
          <w:sz w:val="24"/>
          <w:szCs w:val="24"/>
        </w:rPr>
      </w:pPr>
      <w:r>
        <w:rPr>
          <w:rFonts w:ascii="Times New Roman" w:hAnsi="Times New Roman"/>
          <w:sz w:val="24"/>
          <w:szCs w:val="24"/>
        </w:rPr>
        <w:t>______________________</w:t>
      </w:r>
      <w:r>
        <w:rPr>
          <w:rFonts w:ascii="Times New Roman" w:hAnsi="Times New Roman"/>
          <w:sz w:val="24"/>
          <w:szCs w:val="24"/>
        </w:rPr>
        <w:tab/>
        <w:t>______________________</w:t>
      </w:r>
      <w:r>
        <w:rPr>
          <w:rFonts w:ascii="Times New Roman" w:hAnsi="Times New Roman"/>
          <w:sz w:val="24"/>
          <w:szCs w:val="24"/>
        </w:rPr>
        <w:tab/>
        <w:t>_______________________</w:t>
      </w:r>
    </w:p>
    <w:p w:rsidR="00AB10DA" w:rsidRDefault="00AB10DA" w:rsidP="00AB10DA">
      <w:pPr>
        <w:spacing w:line="360" w:lineRule="auto"/>
        <w:jc w:val="center"/>
        <w:rPr>
          <w:rFonts w:ascii="Times New Roman" w:hAnsi="Times New Roman"/>
          <w:color w:val="808080"/>
        </w:rPr>
      </w:pPr>
      <w:r>
        <w:rPr>
          <w:rFonts w:ascii="Times New Roman" w:hAnsi="Times New Roman"/>
          <w:color w:val="808080"/>
        </w:rPr>
        <w:t xml:space="preserve">   Ricardo Gomes Albuquerque       Francisco de Assis Araujo      Márcio Augusto Pessoa Azevedo</w:t>
      </w:r>
    </w:p>
    <w:p w:rsidR="00AB10DA" w:rsidRDefault="00AB10DA" w:rsidP="00AB10DA">
      <w:pPr>
        <w:spacing w:line="360" w:lineRule="auto"/>
        <w:jc w:val="center"/>
        <w:rPr>
          <w:rFonts w:ascii="Times New Roman" w:hAnsi="Times New Roman"/>
          <w:color w:val="808080"/>
          <w:sz w:val="24"/>
          <w:szCs w:val="24"/>
        </w:rPr>
      </w:pPr>
      <w:r>
        <w:rPr>
          <w:rFonts w:ascii="Times New Roman" w:hAnsi="Times New Roman"/>
          <w:color w:val="808080"/>
          <w:sz w:val="24"/>
          <w:szCs w:val="24"/>
        </w:rPr>
        <w:t>DETE</w:t>
      </w:r>
      <w:r>
        <w:rPr>
          <w:rFonts w:ascii="Times New Roman" w:hAnsi="Times New Roman"/>
          <w:color w:val="808080"/>
          <w:sz w:val="24"/>
          <w:szCs w:val="24"/>
        </w:rPr>
        <w:tab/>
      </w:r>
      <w:r>
        <w:rPr>
          <w:rFonts w:ascii="Times New Roman" w:hAnsi="Times New Roman"/>
          <w:color w:val="808080"/>
          <w:sz w:val="24"/>
          <w:szCs w:val="24"/>
        </w:rPr>
        <w:tab/>
      </w:r>
      <w:r>
        <w:rPr>
          <w:rFonts w:ascii="Times New Roman" w:hAnsi="Times New Roman"/>
          <w:color w:val="808080"/>
          <w:sz w:val="24"/>
          <w:szCs w:val="24"/>
        </w:rPr>
        <w:tab/>
      </w:r>
      <w:r>
        <w:rPr>
          <w:rFonts w:ascii="Times New Roman" w:hAnsi="Times New Roman"/>
          <w:color w:val="808080"/>
          <w:sz w:val="24"/>
          <w:szCs w:val="24"/>
        </w:rPr>
        <w:tab/>
        <w:t>GEOP</w:t>
      </w:r>
      <w:r>
        <w:rPr>
          <w:rFonts w:ascii="Times New Roman" w:hAnsi="Times New Roman"/>
          <w:color w:val="808080"/>
          <w:sz w:val="24"/>
          <w:szCs w:val="24"/>
        </w:rPr>
        <w:tab/>
      </w:r>
      <w:r>
        <w:rPr>
          <w:rFonts w:ascii="Times New Roman" w:hAnsi="Times New Roman"/>
          <w:color w:val="808080"/>
          <w:sz w:val="24"/>
          <w:szCs w:val="24"/>
        </w:rPr>
        <w:tab/>
      </w:r>
      <w:r>
        <w:rPr>
          <w:rFonts w:ascii="Times New Roman" w:hAnsi="Times New Roman"/>
          <w:color w:val="808080"/>
          <w:sz w:val="24"/>
          <w:szCs w:val="24"/>
        </w:rPr>
        <w:tab/>
      </w:r>
      <w:r>
        <w:rPr>
          <w:rFonts w:ascii="Times New Roman" w:hAnsi="Times New Roman"/>
          <w:color w:val="808080"/>
          <w:sz w:val="24"/>
          <w:szCs w:val="24"/>
        </w:rPr>
        <w:tab/>
        <w:t>DRTO</w:t>
      </w:r>
    </w:p>
    <w:p w:rsidR="00A3325C" w:rsidRPr="00F357ED" w:rsidRDefault="00A3325C" w:rsidP="00127FC1">
      <w:pPr>
        <w:spacing w:line="276" w:lineRule="auto"/>
        <w:jc w:val="center"/>
      </w:pPr>
    </w:p>
    <w:sectPr w:rsidR="00A3325C" w:rsidRPr="00F357ED"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23E" w:rsidRDefault="00BF223E">
      <w:r>
        <w:separator/>
      </w:r>
    </w:p>
  </w:endnote>
  <w:endnote w:type="continuationSeparator" w:id="1">
    <w:p w:rsidR="00BF223E" w:rsidRDefault="00BF22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BD6" w:rsidRDefault="002B4BD6"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2B4BD6" w:rsidRPr="00020390" w:rsidRDefault="002B4BD6"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B4BD6" w:rsidRPr="00DC08CD" w:rsidRDefault="002B4BD6"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B4BD6" w:rsidRPr="00DC08CD" w:rsidRDefault="002B4BD6"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23E" w:rsidRDefault="00BF223E">
      <w:r>
        <w:separator/>
      </w:r>
    </w:p>
  </w:footnote>
  <w:footnote w:type="continuationSeparator" w:id="1">
    <w:p w:rsidR="00BF223E" w:rsidRDefault="00BF22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BD6" w:rsidRDefault="007F0EA8">
    <w:pPr>
      <w:pStyle w:val="Cabealho"/>
      <w:framePr w:wrap="around" w:vAnchor="text" w:hAnchor="margin" w:xAlign="right" w:y="1"/>
      <w:rPr>
        <w:rStyle w:val="Nmerodepgina"/>
      </w:rPr>
    </w:pPr>
    <w:r>
      <w:rPr>
        <w:rStyle w:val="Nmerodepgina"/>
      </w:rPr>
      <w:fldChar w:fldCharType="begin"/>
    </w:r>
    <w:r w:rsidR="002B4BD6">
      <w:rPr>
        <w:rStyle w:val="Nmerodepgina"/>
      </w:rPr>
      <w:instrText xml:space="preserve">PAGE  </w:instrText>
    </w:r>
    <w:r>
      <w:rPr>
        <w:rStyle w:val="Nmerodepgina"/>
      </w:rPr>
      <w:fldChar w:fldCharType="end"/>
    </w:r>
  </w:p>
  <w:p w:rsidR="002B4BD6" w:rsidRDefault="002B4BD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BD6" w:rsidRDefault="002B4BD6"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6">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9E26C0E"/>
    <w:multiLevelType w:val="multilevel"/>
    <w:tmpl w:val="D524836C"/>
    <w:lvl w:ilvl="0">
      <w:start w:val="1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D2A5C55"/>
    <w:multiLevelType w:val="hybridMultilevel"/>
    <w:tmpl w:val="A454C9CE"/>
    <w:lvl w:ilvl="0" w:tplc="04160017">
      <w:start w:val="1"/>
      <w:numFmt w:val="lowerLetter"/>
      <w:lvlText w:val="%1)"/>
      <w:lvlJc w:val="left"/>
      <w:pPr>
        <w:ind w:left="361" w:hanging="360"/>
      </w:pPr>
      <w:rPr>
        <w:rFonts w:hint="default"/>
        <w:b w:val="0"/>
      </w:rPr>
    </w:lvl>
    <w:lvl w:ilvl="1" w:tplc="04160019">
      <w:start w:val="1"/>
      <w:numFmt w:val="lowerLetter"/>
      <w:lvlText w:val="%2."/>
      <w:lvlJc w:val="left"/>
      <w:pPr>
        <w:ind w:left="1081" w:hanging="360"/>
      </w:pPr>
    </w:lvl>
    <w:lvl w:ilvl="2" w:tplc="0416001B" w:tentative="1">
      <w:start w:val="1"/>
      <w:numFmt w:val="lowerRoman"/>
      <w:lvlText w:val="%3."/>
      <w:lvlJc w:val="right"/>
      <w:pPr>
        <w:ind w:left="1801" w:hanging="180"/>
      </w:pPr>
    </w:lvl>
    <w:lvl w:ilvl="3" w:tplc="0416000F" w:tentative="1">
      <w:start w:val="1"/>
      <w:numFmt w:val="decimal"/>
      <w:lvlText w:val="%4."/>
      <w:lvlJc w:val="left"/>
      <w:pPr>
        <w:ind w:left="2521" w:hanging="360"/>
      </w:pPr>
    </w:lvl>
    <w:lvl w:ilvl="4" w:tplc="04160019" w:tentative="1">
      <w:start w:val="1"/>
      <w:numFmt w:val="lowerLetter"/>
      <w:lvlText w:val="%5."/>
      <w:lvlJc w:val="left"/>
      <w:pPr>
        <w:ind w:left="3241" w:hanging="360"/>
      </w:pPr>
    </w:lvl>
    <w:lvl w:ilvl="5" w:tplc="0416001B" w:tentative="1">
      <w:start w:val="1"/>
      <w:numFmt w:val="lowerRoman"/>
      <w:lvlText w:val="%6."/>
      <w:lvlJc w:val="right"/>
      <w:pPr>
        <w:ind w:left="3961" w:hanging="180"/>
      </w:pPr>
    </w:lvl>
    <w:lvl w:ilvl="6" w:tplc="0416000F" w:tentative="1">
      <w:start w:val="1"/>
      <w:numFmt w:val="decimal"/>
      <w:lvlText w:val="%7."/>
      <w:lvlJc w:val="left"/>
      <w:pPr>
        <w:ind w:left="4681" w:hanging="360"/>
      </w:pPr>
    </w:lvl>
    <w:lvl w:ilvl="7" w:tplc="04160019" w:tentative="1">
      <w:start w:val="1"/>
      <w:numFmt w:val="lowerLetter"/>
      <w:lvlText w:val="%8."/>
      <w:lvlJc w:val="left"/>
      <w:pPr>
        <w:ind w:left="5401" w:hanging="360"/>
      </w:pPr>
    </w:lvl>
    <w:lvl w:ilvl="8" w:tplc="0416001B" w:tentative="1">
      <w:start w:val="1"/>
      <w:numFmt w:val="lowerRoman"/>
      <w:lvlText w:val="%9."/>
      <w:lvlJc w:val="right"/>
      <w:pPr>
        <w:ind w:left="6121" w:hanging="180"/>
      </w:pPr>
    </w:lvl>
  </w:abstractNum>
  <w:abstractNum w:abstractNumId="11">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5CD825C6"/>
    <w:multiLevelType w:val="hybridMultilevel"/>
    <w:tmpl w:val="B344DD2C"/>
    <w:lvl w:ilvl="0" w:tplc="04160017">
      <w:start w:val="1"/>
      <w:numFmt w:val="lowerLetter"/>
      <w:lvlText w:val="%1)"/>
      <w:lvlJc w:val="left"/>
      <w:pPr>
        <w:ind w:left="1800" w:hanging="360"/>
      </w:pPr>
      <w:rPr>
        <w:rFonts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4">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3"/>
  </w:num>
  <w:num w:numId="3">
    <w:abstractNumId w:val="9"/>
  </w:num>
  <w:num w:numId="4">
    <w:abstractNumId w:val="7"/>
  </w:num>
  <w:num w:numId="5">
    <w:abstractNumId w:val="14"/>
  </w:num>
  <w:num w:numId="6">
    <w:abstractNumId w:val="8"/>
  </w:num>
  <w:num w:numId="7">
    <w:abstractNumId w:val="11"/>
  </w:num>
  <w:num w:numId="8">
    <w:abstractNumId w:val="1"/>
  </w:num>
  <w:num w:numId="9">
    <w:abstractNumId w:val="4"/>
  </w:num>
  <w:num w:numId="10">
    <w:abstractNumId w:val="5"/>
  </w:num>
  <w:num w:numId="11">
    <w:abstractNumId w:val="6"/>
  </w:num>
  <w:num w:numId="12">
    <w:abstractNumId w:val="12"/>
  </w:num>
  <w:num w:numId="13">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7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0181"/>
    <w:rsid w:val="000B3AC8"/>
    <w:rsid w:val="000C18E4"/>
    <w:rsid w:val="000C1EB6"/>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27FC1"/>
    <w:rsid w:val="00130DCE"/>
    <w:rsid w:val="00132963"/>
    <w:rsid w:val="0013386C"/>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2F1A"/>
    <w:rsid w:val="001D4A49"/>
    <w:rsid w:val="001D68DD"/>
    <w:rsid w:val="001E0B1E"/>
    <w:rsid w:val="001E163F"/>
    <w:rsid w:val="001E307E"/>
    <w:rsid w:val="001F02ED"/>
    <w:rsid w:val="001F1627"/>
    <w:rsid w:val="001F510C"/>
    <w:rsid w:val="00201358"/>
    <w:rsid w:val="00204B05"/>
    <w:rsid w:val="00205837"/>
    <w:rsid w:val="002067F8"/>
    <w:rsid w:val="002113D6"/>
    <w:rsid w:val="00211CB1"/>
    <w:rsid w:val="00212B12"/>
    <w:rsid w:val="002230B1"/>
    <w:rsid w:val="00225035"/>
    <w:rsid w:val="00227B90"/>
    <w:rsid w:val="00234D3B"/>
    <w:rsid w:val="002370B4"/>
    <w:rsid w:val="002422A2"/>
    <w:rsid w:val="00242645"/>
    <w:rsid w:val="002444E9"/>
    <w:rsid w:val="0025409B"/>
    <w:rsid w:val="002561DE"/>
    <w:rsid w:val="00261267"/>
    <w:rsid w:val="00261551"/>
    <w:rsid w:val="00264930"/>
    <w:rsid w:val="0027399E"/>
    <w:rsid w:val="00275CAA"/>
    <w:rsid w:val="00275D6F"/>
    <w:rsid w:val="00281CEB"/>
    <w:rsid w:val="002858EB"/>
    <w:rsid w:val="00286C9D"/>
    <w:rsid w:val="0028737F"/>
    <w:rsid w:val="002917D9"/>
    <w:rsid w:val="00294655"/>
    <w:rsid w:val="00294A70"/>
    <w:rsid w:val="002A0A54"/>
    <w:rsid w:val="002B1476"/>
    <w:rsid w:val="002B4BD6"/>
    <w:rsid w:val="002C180B"/>
    <w:rsid w:val="002C6AB8"/>
    <w:rsid w:val="002C751F"/>
    <w:rsid w:val="002D2C74"/>
    <w:rsid w:val="002D4F53"/>
    <w:rsid w:val="002D5A12"/>
    <w:rsid w:val="002E30DC"/>
    <w:rsid w:val="002E39C0"/>
    <w:rsid w:val="002E4CD8"/>
    <w:rsid w:val="002E7DC9"/>
    <w:rsid w:val="002F1424"/>
    <w:rsid w:val="002F1C29"/>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57C3E"/>
    <w:rsid w:val="0036062F"/>
    <w:rsid w:val="003614F6"/>
    <w:rsid w:val="003647CA"/>
    <w:rsid w:val="00365D37"/>
    <w:rsid w:val="0036619E"/>
    <w:rsid w:val="00367D22"/>
    <w:rsid w:val="00372414"/>
    <w:rsid w:val="00373FA4"/>
    <w:rsid w:val="003746C6"/>
    <w:rsid w:val="0037730C"/>
    <w:rsid w:val="00380E29"/>
    <w:rsid w:val="00383AB0"/>
    <w:rsid w:val="0039291B"/>
    <w:rsid w:val="003929C3"/>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46D4"/>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0537"/>
    <w:rsid w:val="004D3691"/>
    <w:rsid w:val="004E0486"/>
    <w:rsid w:val="004E0B2D"/>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2BDF"/>
    <w:rsid w:val="005943BC"/>
    <w:rsid w:val="005949D5"/>
    <w:rsid w:val="00597954"/>
    <w:rsid w:val="005A028E"/>
    <w:rsid w:val="005B4006"/>
    <w:rsid w:val="005C36F3"/>
    <w:rsid w:val="005C46B4"/>
    <w:rsid w:val="005C7632"/>
    <w:rsid w:val="005D21EF"/>
    <w:rsid w:val="005D3196"/>
    <w:rsid w:val="005D4513"/>
    <w:rsid w:val="005D649E"/>
    <w:rsid w:val="005E4A12"/>
    <w:rsid w:val="005E66C5"/>
    <w:rsid w:val="005F14B0"/>
    <w:rsid w:val="005F1A93"/>
    <w:rsid w:val="005F2A17"/>
    <w:rsid w:val="005F2AA1"/>
    <w:rsid w:val="005F33C5"/>
    <w:rsid w:val="005F3BB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E05C8"/>
    <w:rsid w:val="006E2067"/>
    <w:rsid w:val="006E3B2E"/>
    <w:rsid w:val="006E3E43"/>
    <w:rsid w:val="006E54DA"/>
    <w:rsid w:val="006E5E72"/>
    <w:rsid w:val="006F3EF9"/>
    <w:rsid w:val="006F5102"/>
    <w:rsid w:val="00702A0C"/>
    <w:rsid w:val="00703006"/>
    <w:rsid w:val="007035FF"/>
    <w:rsid w:val="00716501"/>
    <w:rsid w:val="00720C22"/>
    <w:rsid w:val="00721323"/>
    <w:rsid w:val="007232BC"/>
    <w:rsid w:val="00730621"/>
    <w:rsid w:val="007340E9"/>
    <w:rsid w:val="00734693"/>
    <w:rsid w:val="007347BF"/>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2FE7"/>
    <w:rsid w:val="007C37F6"/>
    <w:rsid w:val="007C3CE0"/>
    <w:rsid w:val="007D050F"/>
    <w:rsid w:val="007D1917"/>
    <w:rsid w:val="007D2C13"/>
    <w:rsid w:val="007D399C"/>
    <w:rsid w:val="007D3C1E"/>
    <w:rsid w:val="007D3FF3"/>
    <w:rsid w:val="007D5FD5"/>
    <w:rsid w:val="007E2DA8"/>
    <w:rsid w:val="007E494F"/>
    <w:rsid w:val="007E4C53"/>
    <w:rsid w:val="007F0CED"/>
    <w:rsid w:val="007F0EA8"/>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23EED"/>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04705"/>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B55CB"/>
    <w:rsid w:val="009B5C2A"/>
    <w:rsid w:val="009C000B"/>
    <w:rsid w:val="009C091E"/>
    <w:rsid w:val="009C106B"/>
    <w:rsid w:val="009C2B4B"/>
    <w:rsid w:val="009C4167"/>
    <w:rsid w:val="009C4E82"/>
    <w:rsid w:val="009D6318"/>
    <w:rsid w:val="009D64F7"/>
    <w:rsid w:val="009E0513"/>
    <w:rsid w:val="009E1D63"/>
    <w:rsid w:val="009F1DAD"/>
    <w:rsid w:val="009F69DB"/>
    <w:rsid w:val="00A00FB7"/>
    <w:rsid w:val="00A022B9"/>
    <w:rsid w:val="00A02511"/>
    <w:rsid w:val="00A07D00"/>
    <w:rsid w:val="00A14B6F"/>
    <w:rsid w:val="00A1513F"/>
    <w:rsid w:val="00A23A20"/>
    <w:rsid w:val="00A30BAA"/>
    <w:rsid w:val="00A3325C"/>
    <w:rsid w:val="00A359CD"/>
    <w:rsid w:val="00A36672"/>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0E01"/>
    <w:rsid w:val="00AA3068"/>
    <w:rsid w:val="00AA3382"/>
    <w:rsid w:val="00AA79CA"/>
    <w:rsid w:val="00AB10DA"/>
    <w:rsid w:val="00AB15E0"/>
    <w:rsid w:val="00AB53D3"/>
    <w:rsid w:val="00AC54E3"/>
    <w:rsid w:val="00AC60B2"/>
    <w:rsid w:val="00AC62E9"/>
    <w:rsid w:val="00AC76D9"/>
    <w:rsid w:val="00AD2195"/>
    <w:rsid w:val="00AE08DD"/>
    <w:rsid w:val="00AE16AF"/>
    <w:rsid w:val="00AE27A5"/>
    <w:rsid w:val="00AE2D17"/>
    <w:rsid w:val="00AE69C3"/>
    <w:rsid w:val="00AF316B"/>
    <w:rsid w:val="00AF3C00"/>
    <w:rsid w:val="00AF4A15"/>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172D"/>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90B"/>
    <w:rsid w:val="00BC03DC"/>
    <w:rsid w:val="00BC07B9"/>
    <w:rsid w:val="00BC1DA5"/>
    <w:rsid w:val="00BC2506"/>
    <w:rsid w:val="00BC3358"/>
    <w:rsid w:val="00BC3C38"/>
    <w:rsid w:val="00BC4832"/>
    <w:rsid w:val="00BC56BC"/>
    <w:rsid w:val="00BC7C0F"/>
    <w:rsid w:val="00BC7E84"/>
    <w:rsid w:val="00BD2954"/>
    <w:rsid w:val="00BD6783"/>
    <w:rsid w:val="00BD74C9"/>
    <w:rsid w:val="00BE1B0F"/>
    <w:rsid w:val="00BE55C9"/>
    <w:rsid w:val="00BE7BDB"/>
    <w:rsid w:val="00BF0C38"/>
    <w:rsid w:val="00BF223E"/>
    <w:rsid w:val="00BF2908"/>
    <w:rsid w:val="00BF4551"/>
    <w:rsid w:val="00BF5220"/>
    <w:rsid w:val="00BF6AA1"/>
    <w:rsid w:val="00C00373"/>
    <w:rsid w:val="00C0144C"/>
    <w:rsid w:val="00C11732"/>
    <w:rsid w:val="00C1336E"/>
    <w:rsid w:val="00C2720C"/>
    <w:rsid w:val="00C3654C"/>
    <w:rsid w:val="00C41A06"/>
    <w:rsid w:val="00C44B45"/>
    <w:rsid w:val="00C4517C"/>
    <w:rsid w:val="00C54650"/>
    <w:rsid w:val="00C64146"/>
    <w:rsid w:val="00C64FD7"/>
    <w:rsid w:val="00C66663"/>
    <w:rsid w:val="00C67200"/>
    <w:rsid w:val="00C70B17"/>
    <w:rsid w:val="00C7354C"/>
    <w:rsid w:val="00C742A7"/>
    <w:rsid w:val="00C828DC"/>
    <w:rsid w:val="00C907FF"/>
    <w:rsid w:val="00C925F9"/>
    <w:rsid w:val="00C92CF1"/>
    <w:rsid w:val="00C94FB7"/>
    <w:rsid w:val="00CA1C15"/>
    <w:rsid w:val="00CA214C"/>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996"/>
    <w:rsid w:val="00CF5E14"/>
    <w:rsid w:val="00D00068"/>
    <w:rsid w:val="00D004D7"/>
    <w:rsid w:val="00D06235"/>
    <w:rsid w:val="00D107B9"/>
    <w:rsid w:val="00D11BEA"/>
    <w:rsid w:val="00D12178"/>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A717E"/>
    <w:rsid w:val="00DB09BD"/>
    <w:rsid w:val="00DB0C5A"/>
    <w:rsid w:val="00DB122C"/>
    <w:rsid w:val="00DB2A2F"/>
    <w:rsid w:val="00DB2ADB"/>
    <w:rsid w:val="00DB3948"/>
    <w:rsid w:val="00DB59B6"/>
    <w:rsid w:val="00DC2B6F"/>
    <w:rsid w:val="00DC5AF7"/>
    <w:rsid w:val="00DD2252"/>
    <w:rsid w:val="00DD4885"/>
    <w:rsid w:val="00DE135D"/>
    <w:rsid w:val="00DE14FC"/>
    <w:rsid w:val="00DE1E03"/>
    <w:rsid w:val="00DE2C63"/>
    <w:rsid w:val="00DE2FDD"/>
    <w:rsid w:val="00DF180E"/>
    <w:rsid w:val="00E014D4"/>
    <w:rsid w:val="00E0406E"/>
    <w:rsid w:val="00E11719"/>
    <w:rsid w:val="00E15872"/>
    <w:rsid w:val="00E16733"/>
    <w:rsid w:val="00E27AC3"/>
    <w:rsid w:val="00E30478"/>
    <w:rsid w:val="00E31B54"/>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1FE5"/>
    <w:rsid w:val="00E7360A"/>
    <w:rsid w:val="00E76AD9"/>
    <w:rsid w:val="00E77FF0"/>
    <w:rsid w:val="00E809AB"/>
    <w:rsid w:val="00E81132"/>
    <w:rsid w:val="00E823AF"/>
    <w:rsid w:val="00E83062"/>
    <w:rsid w:val="00E8402E"/>
    <w:rsid w:val="00E85D23"/>
    <w:rsid w:val="00E862B6"/>
    <w:rsid w:val="00E92E2D"/>
    <w:rsid w:val="00EA0E75"/>
    <w:rsid w:val="00EA4740"/>
    <w:rsid w:val="00EA70A6"/>
    <w:rsid w:val="00EB03A1"/>
    <w:rsid w:val="00EB3C86"/>
    <w:rsid w:val="00EB70CC"/>
    <w:rsid w:val="00EC167E"/>
    <w:rsid w:val="00EC1D83"/>
    <w:rsid w:val="00EC34CB"/>
    <w:rsid w:val="00EC3BE7"/>
    <w:rsid w:val="00EC5950"/>
    <w:rsid w:val="00EC59BD"/>
    <w:rsid w:val="00ED07A7"/>
    <w:rsid w:val="00ED442C"/>
    <w:rsid w:val="00ED50C9"/>
    <w:rsid w:val="00ED6C4E"/>
    <w:rsid w:val="00ED7141"/>
    <w:rsid w:val="00EE2116"/>
    <w:rsid w:val="00EF2900"/>
    <w:rsid w:val="00F052DF"/>
    <w:rsid w:val="00F05DC6"/>
    <w:rsid w:val="00F126BF"/>
    <w:rsid w:val="00F12FC9"/>
    <w:rsid w:val="00F13B25"/>
    <w:rsid w:val="00F14026"/>
    <w:rsid w:val="00F16881"/>
    <w:rsid w:val="00F16C3C"/>
    <w:rsid w:val="00F17262"/>
    <w:rsid w:val="00F17515"/>
    <w:rsid w:val="00F20D96"/>
    <w:rsid w:val="00F23E50"/>
    <w:rsid w:val="00F27EB5"/>
    <w:rsid w:val="00F33D9D"/>
    <w:rsid w:val="00F3403B"/>
    <w:rsid w:val="00F34C0F"/>
    <w:rsid w:val="00F357ED"/>
    <w:rsid w:val="00F36A4C"/>
    <w:rsid w:val="00F414AF"/>
    <w:rsid w:val="00F421CD"/>
    <w:rsid w:val="00F47D26"/>
    <w:rsid w:val="00F51FB2"/>
    <w:rsid w:val="00F55CCB"/>
    <w:rsid w:val="00F560CE"/>
    <w:rsid w:val="00F6545F"/>
    <w:rsid w:val="00F704EC"/>
    <w:rsid w:val="00F71E9A"/>
    <w:rsid w:val="00F73A02"/>
    <w:rsid w:val="00F76C91"/>
    <w:rsid w:val="00F83B03"/>
    <w:rsid w:val="00F83CBC"/>
    <w:rsid w:val="00F85003"/>
    <w:rsid w:val="00F974D3"/>
    <w:rsid w:val="00F97613"/>
    <w:rsid w:val="00FB2E0A"/>
    <w:rsid w:val="00FB3FDC"/>
    <w:rsid w:val="00FB5D1F"/>
    <w:rsid w:val="00FB626C"/>
    <w:rsid w:val="00FB7880"/>
    <w:rsid w:val="00FC15DB"/>
    <w:rsid w:val="00FC17C9"/>
    <w:rsid w:val="00FC2AF0"/>
    <w:rsid w:val="00FC3FBC"/>
    <w:rsid w:val="00FC52F5"/>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233614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1459826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660574815">
      <w:bodyDiv w:val="1"/>
      <w:marLeft w:val="0"/>
      <w:marRight w:val="0"/>
      <w:marTop w:val="0"/>
      <w:marBottom w:val="0"/>
      <w:divBdr>
        <w:top w:val="none" w:sz="0" w:space="0" w:color="auto"/>
        <w:left w:val="none" w:sz="0" w:space="0" w:color="auto"/>
        <w:bottom w:val="none" w:sz="0" w:space="0" w:color="auto"/>
        <w:right w:val="none" w:sz="0" w:space="0" w:color="auto"/>
      </w:divBdr>
    </w:div>
    <w:div w:id="1889800000">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D2D67-45A8-446C-9443-F2D9480A0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12</Pages>
  <Words>2904</Words>
  <Characters>15682</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18549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ralbuquerque</cp:lastModifiedBy>
  <cp:revision>28</cp:revision>
  <cp:lastPrinted>2020-01-15T12:48:00Z</cp:lastPrinted>
  <dcterms:created xsi:type="dcterms:W3CDTF">2020-08-17T15:59:00Z</dcterms:created>
  <dcterms:modified xsi:type="dcterms:W3CDTF">2020-10-27T18:19:00Z</dcterms:modified>
</cp:coreProperties>
</file>