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CDF" w:rsidRPr="00817116" w:rsidRDefault="00647CDF">
      <w:pPr>
        <w:pStyle w:val="Corpodetexto"/>
        <w:rPr>
          <w:rFonts w:ascii="Times New Roman"/>
          <w:sz w:val="20"/>
        </w:rPr>
      </w:pPr>
    </w:p>
    <w:p w:rsidR="00647CDF" w:rsidRPr="00817116" w:rsidRDefault="00647CDF">
      <w:pPr>
        <w:pStyle w:val="Corpodetexto"/>
        <w:rPr>
          <w:rFonts w:ascii="Times New Roman"/>
          <w:sz w:val="20"/>
        </w:rPr>
      </w:pPr>
    </w:p>
    <w:p w:rsidR="00647CDF" w:rsidRPr="00817116" w:rsidRDefault="00647CDF">
      <w:pPr>
        <w:pStyle w:val="Corpodetexto"/>
        <w:spacing w:before="4" w:after="1"/>
        <w:rPr>
          <w:rFonts w:ascii="Times New Roman"/>
          <w:sz w:val="17"/>
        </w:rPr>
      </w:pPr>
    </w:p>
    <w:p w:rsidR="00647CDF" w:rsidRPr="00817116" w:rsidRDefault="00DF5A8A">
      <w:pPr>
        <w:pStyle w:val="Corpodetexto"/>
        <w:ind w:left="366"/>
        <w:rPr>
          <w:rFonts w:ascii="Times New Roman"/>
          <w:sz w:val="20"/>
        </w:rPr>
      </w:pPr>
      <w:r w:rsidRPr="00817116">
        <w:rPr>
          <w:rFonts w:ascii="Times New Roman"/>
          <w:noProof/>
          <w:sz w:val="20"/>
          <w:lang w:val="pt-BR" w:eastAsia="pt-BR"/>
        </w:rPr>
      </w:r>
      <w:r w:rsidRPr="00817116">
        <w:rPr>
          <w:rFonts w:ascii="Times New Roman"/>
          <w:noProof/>
          <w:sz w:val="20"/>
          <w:lang w:val="pt-BR" w:eastAsia="pt-BR"/>
        </w:rPr>
        <w:pict>
          <v:shapetype id="_x0000_t202" coordsize="21600,21600" o:spt="202" path="m,l,21600r21600,l21600,xe">
            <v:stroke joinstyle="miter"/>
            <v:path gradientshapeok="t" o:connecttype="rect"/>
          </v:shapetype>
          <v:shape id="Text Box 5" o:spid="_x0000_s1026" type="#_x0000_t202" style="width:460.8pt;height:3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6rT/QEAAN8DAAAOAAAAZHJzL2Uyb0RvYy54bWysU2Fv0zAQ/Y7Ef7D8naat6NiiptNoNYQ0&#10;GNLGD7g4TmKR+MzZbVJ+PWenLdP4hlAk62zfPb/37rK+HftOHDR5g7aQi9lcCm0VVsY2hfz+fP/u&#10;WgofwFbQodWFPGovbzdv36wHl+sltthVmgSDWJ8PrpBtCC7PMq9a3YOfodOWL2ukHgJvqckqgoHR&#10;+y5bzudX2YBUOUKlvefT3XQpNwm/rrUKj3XtdRBdIZlbSCultYxrtllD3hC41qgTDfgHFj0Yy49e&#10;oHYQQOzJ/AXVG0XosQ4zhX2GdW2UThpYzWL+Ss1TC04nLWyOdxeb/P+DVV8P30iYqpAfpLDQc4ue&#10;9RjERxzFKrozOJ9z0pPjtDDyMXc5KfXuAdUPLyxuW7CNviPCodVQMbtFrMxelE44PoKUwxes+BnY&#10;B0xAY019tI7NEIzOXTpeOhOpKD5cXa+Wiyu+Unz3fnWzmCdyGeTnakc+fNLYixgUkrjzCR0ODz5E&#10;NpCfU+JjHjtT3ZuuSxtqym1H4gA8Jbub+CUBr9I6G5MtxrIJMZ4kmVHZpDGM5XiyrcTqyIIJp6nj&#10;v4SDFumXFANPXCH9zz2QlqL7bNm0OJ7ngM5BeQ7AKi4tZJBiCrdhGuO9I9O0jDy1xeIdG1ubpDl2&#10;YGJx4slTlKw4TXwc05f7lPXnv9z8BgAA//8DAFBLAwQUAAYACAAAACEAnKZqQtsAAAAEAQAADwAA&#10;AGRycy9kb3ducmV2LnhtbEyPT0vEMBDF74LfIYzgzU236v6pTZdFEPRQxK14njZjW0wmtclu67c3&#10;etHLwOM93vtNvputEScafe9YwXKRgCBunO65VfBaPVxtQPiArNE4JgVf5GFXnJ/lmGk38QudDqEV&#10;sYR9hgq6EIZMSt90ZNEv3EAcvXc3WgxRjq3UI06x3BqZJslKWuw5LnQ40H1HzcfhaBV81uHJPFdV&#10;NT2W5U15i+28ftsrdXkx7+9ABJrDXxh+8CM6FJGpdkfWXhgF8ZHwe6O3TZcrELWCdXoNssjlf/ji&#10;GwAA//8DAFBLAQItABQABgAIAAAAIQC2gziS/gAAAOEBAAATAAAAAAAAAAAAAAAAAAAAAABbQ29u&#10;dGVudF9UeXBlc10ueG1sUEsBAi0AFAAGAAgAAAAhADj9If/WAAAAlAEAAAsAAAAAAAAAAAAAAAAA&#10;LwEAAF9yZWxzLy5yZWxzUEsBAi0AFAAGAAgAAAAhAAkfqtP9AQAA3wMAAA4AAAAAAAAAAAAAAAAA&#10;LgIAAGRycy9lMm9Eb2MueG1sUEsBAi0AFAAGAAgAAAAhAJymakLbAAAABAEAAA8AAAAAAAAAAAAA&#10;AAAAVwQAAGRycy9kb3ducmV2LnhtbFBLBQYAAAAABAAEAPMAAABfBQAAAAA=&#10;" fillcolor="#d9d9d9" stroked="f">
            <v:textbox inset="0,0,0,0">
              <w:txbxContent>
                <w:p w:rsidR="00387D8F" w:rsidRDefault="00387D8F">
                  <w:pPr>
                    <w:spacing w:before="236"/>
                    <w:ind w:left="2907" w:right="2908"/>
                    <w:jc w:val="center"/>
                    <w:rPr>
                      <w:sz w:val="28"/>
                    </w:rPr>
                  </w:pPr>
                  <w:r>
                    <w:rPr>
                      <w:sz w:val="28"/>
                    </w:rPr>
                    <w:t>TERMO DE REFERÊNCIA</w:t>
                  </w:r>
                </w:p>
              </w:txbxContent>
            </v:textbox>
            <w10:wrap type="none"/>
            <w10:anchorlock/>
          </v:shape>
        </w:pict>
      </w:r>
    </w:p>
    <w:p w:rsidR="00647CDF" w:rsidRPr="00817116" w:rsidRDefault="00647CDF">
      <w:pPr>
        <w:pStyle w:val="Corpodetexto"/>
        <w:spacing w:before="3"/>
        <w:rPr>
          <w:rFonts w:ascii="Times New Roman"/>
          <w:sz w:val="10"/>
        </w:rPr>
      </w:pPr>
    </w:p>
    <w:p w:rsidR="00647CDF" w:rsidRPr="00817116" w:rsidRDefault="00050DF9">
      <w:pPr>
        <w:pStyle w:val="Ttulo11"/>
        <w:numPr>
          <w:ilvl w:val="0"/>
          <w:numId w:val="7"/>
        </w:numPr>
        <w:tabs>
          <w:tab w:val="left" w:pos="384"/>
        </w:tabs>
        <w:spacing w:before="92"/>
      </w:pPr>
      <w:r w:rsidRPr="00817116">
        <w:t>OBJETO</w:t>
      </w:r>
    </w:p>
    <w:p w:rsidR="00647CDF" w:rsidRPr="00817116" w:rsidRDefault="00647CDF" w:rsidP="0041286D">
      <w:pPr>
        <w:pStyle w:val="Corpodetexto"/>
        <w:spacing w:before="9"/>
        <w:jc w:val="both"/>
        <w:rPr>
          <w:b/>
          <w:sz w:val="32"/>
        </w:rPr>
      </w:pPr>
    </w:p>
    <w:p w:rsidR="00647CDF" w:rsidRPr="00817116" w:rsidRDefault="00050DF9" w:rsidP="0041286D">
      <w:pPr>
        <w:spacing w:line="360" w:lineRule="auto"/>
        <w:ind w:left="100" w:right="116" w:firstLine="566"/>
        <w:jc w:val="both"/>
        <w:rPr>
          <w:sz w:val="24"/>
        </w:rPr>
      </w:pPr>
      <w:r w:rsidRPr="00817116">
        <w:rPr>
          <w:b/>
          <w:i/>
          <w:sz w:val="24"/>
        </w:rPr>
        <w:t>Implantação</w:t>
      </w:r>
      <w:r w:rsidR="00655C9C" w:rsidRPr="00817116">
        <w:rPr>
          <w:b/>
          <w:i/>
          <w:sz w:val="24"/>
        </w:rPr>
        <w:t xml:space="preserve"> </w:t>
      </w:r>
      <w:r w:rsidRPr="00817116">
        <w:rPr>
          <w:b/>
          <w:i/>
          <w:sz w:val="24"/>
        </w:rPr>
        <w:t>do</w:t>
      </w:r>
      <w:r w:rsidR="00655C9C" w:rsidRPr="00817116">
        <w:rPr>
          <w:b/>
          <w:i/>
          <w:sz w:val="24"/>
        </w:rPr>
        <w:t xml:space="preserve"> </w:t>
      </w:r>
      <w:r w:rsidRPr="00817116">
        <w:rPr>
          <w:b/>
          <w:i/>
          <w:sz w:val="24"/>
        </w:rPr>
        <w:t>Sistema</w:t>
      </w:r>
      <w:r w:rsidR="00D03A9B" w:rsidRPr="00817116">
        <w:rPr>
          <w:b/>
          <w:i/>
          <w:sz w:val="24"/>
        </w:rPr>
        <w:t xml:space="preserve"> </w:t>
      </w:r>
      <w:r w:rsidRPr="00817116">
        <w:rPr>
          <w:b/>
          <w:i/>
          <w:sz w:val="24"/>
        </w:rPr>
        <w:t>de</w:t>
      </w:r>
      <w:r w:rsidR="00655C9C" w:rsidRPr="00817116">
        <w:rPr>
          <w:b/>
          <w:i/>
          <w:sz w:val="24"/>
        </w:rPr>
        <w:t xml:space="preserve"> </w:t>
      </w:r>
      <w:r w:rsidRPr="00817116">
        <w:rPr>
          <w:b/>
          <w:i/>
          <w:sz w:val="24"/>
        </w:rPr>
        <w:t>Registro</w:t>
      </w:r>
      <w:r w:rsidR="00655C9C" w:rsidRPr="00817116">
        <w:rPr>
          <w:b/>
          <w:i/>
          <w:sz w:val="24"/>
        </w:rPr>
        <w:t xml:space="preserve"> </w:t>
      </w:r>
      <w:r w:rsidRPr="00817116">
        <w:rPr>
          <w:b/>
          <w:i/>
          <w:sz w:val="24"/>
        </w:rPr>
        <w:t>de</w:t>
      </w:r>
      <w:r w:rsidR="00655C9C" w:rsidRPr="00817116">
        <w:rPr>
          <w:b/>
          <w:i/>
          <w:sz w:val="24"/>
        </w:rPr>
        <w:t xml:space="preserve"> </w:t>
      </w:r>
      <w:r w:rsidRPr="00817116">
        <w:rPr>
          <w:b/>
          <w:i/>
          <w:sz w:val="24"/>
        </w:rPr>
        <w:t>Preços,</w:t>
      </w:r>
      <w:r w:rsidR="00720355" w:rsidRPr="00817116">
        <w:rPr>
          <w:b/>
          <w:i/>
          <w:sz w:val="24"/>
        </w:rPr>
        <w:t xml:space="preserve"> p</w:t>
      </w:r>
      <w:r w:rsidRPr="00817116">
        <w:rPr>
          <w:b/>
          <w:i/>
          <w:sz w:val="24"/>
        </w:rPr>
        <w:t>elo</w:t>
      </w:r>
      <w:r w:rsidR="00655C9C" w:rsidRPr="00817116">
        <w:rPr>
          <w:b/>
          <w:i/>
          <w:sz w:val="24"/>
        </w:rPr>
        <w:t xml:space="preserve"> </w:t>
      </w:r>
      <w:r w:rsidRPr="00817116">
        <w:rPr>
          <w:b/>
          <w:i/>
          <w:sz w:val="24"/>
        </w:rPr>
        <w:t>prazo</w:t>
      </w:r>
      <w:r w:rsidR="00655C9C" w:rsidRPr="00817116">
        <w:rPr>
          <w:b/>
          <w:i/>
          <w:sz w:val="24"/>
        </w:rPr>
        <w:t xml:space="preserve"> </w:t>
      </w:r>
      <w:r w:rsidRPr="00817116">
        <w:rPr>
          <w:b/>
          <w:i/>
          <w:sz w:val="24"/>
        </w:rPr>
        <w:t>12</w:t>
      </w:r>
      <w:r w:rsidR="00655C9C" w:rsidRPr="00817116">
        <w:rPr>
          <w:b/>
          <w:i/>
          <w:sz w:val="24"/>
        </w:rPr>
        <w:t xml:space="preserve"> </w:t>
      </w:r>
      <w:r w:rsidRPr="00817116">
        <w:rPr>
          <w:b/>
          <w:i/>
          <w:sz w:val="24"/>
        </w:rPr>
        <w:t>(doze)</w:t>
      </w:r>
      <w:r w:rsidR="00655C9C" w:rsidRPr="00817116">
        <w:rPr>
          <w:b/>
          <w:i/>
          <w:sz w:val="24"/>
        </w:rPr>
        <w:t xml:space="preserve"> </w:t>
      </w:r>
      <w:r w:rsidRPr="00817116">
        <w:rPr>
          <w:b/>
          <w:i/>
          <w:sz w:val="24"/>
        </w:rPr>
        <w:t>meses,</w:t>
      </w:r>
      <w:r w:rsidR="00655C9C" w:rsidRPr="00817116">
        <w:rPr>
          <w:b/>
          <w:i/>
          <w:sz w:val="24"/>
        </w:rPr>
        <w:t xml:space="preserve"> </w:t>
      </w:r>
      <w:r w:rsidRPr="00817116">
        <w:rPr>
          <w:b/>
          <w:i/>
          <w:sz w:val="24"/>
        </w:rPr>
        <w:t>para eventual</w:t>
      </w:r>
      <w:r w:rsidR="00655C9C" w:rsidRPr="00817116">
        <w:rPr>
          <w:b/>
          <w:i/>
          <w:sz w:val="24"/>
        </w:rPr>
        <w:t xml:space="preserve"> </w:t>
      </w:r>
      <w:r w:rsidRPr="00817116">
        <w:rPr>
          <w:b/>
          <w:i/>
          <w:sz w:val="24"/>
        </w:rPr>
        <w:t>contratação</w:t>
      </w:r>
      <w:r w:rsidR="00655C9C" w:rsidRPr="00817116">
        <w:rPr>
          <w:b/>
          <w:i/>
          <w:sz w:val="24"/>
        </w:rPr>
        <w:t xml:space="preserve"> </w:t>
      </w:r>
      <w:r w:rsidRPr="00817116">
        <w:rPr>
          <w:b/>
          <w:i/>
          <w:sz w:val="24"/>
        </w:rPr>
        <w:t>de</w:t>
      </w:r>
      <w:r w:rsidR="00655C9C" w:rsidRPr="00817116">
        <w:rPr>
          <w:b/>
          <w:i/>
          <w:sz w:val="24"/>
        </w:rPr>
        <w:t xml:space="preserve"> </w:t>
      </w:r>
      <w:r w:rsidRPr="00817116">
        <w:rPr>
          <w:b/>
          <w:i/>
          <w:sz w:val="24"/>
        </w:rPr>
        <w:t>empresa</w:t>
      </w:r>
      <w:r w:rsidR="00655C9C" w:rsidRPr="00817116">
        <w:rPr>
          <w:b/>
          <w:i/>
          <w:sz w:val="24"/>
        </w:rPr>
        <w:t xml:space="preserve"> </w:t>
      </w:r>
      <w:r w:rsidRPr="00817116">
        <w:rPr>
          <w:b/>
          <w:i/>
          <w:sz w:val="24"/>
        </w:rPr>
        <w:t>especializada</w:t>
      </w:r>
      <w:r w:rsidR="00655C9C" w:rsidRPr="00817116">
        <w:rPr>
          <w:b/>
          <w:i/>
          <w:sz w:val="24"/>
        </w:rPr>
        <w:t xml:space="preserve"> </w:t>
      </w:r>
      <w:r w:rsidRPr="00817116">
        <w:rPr>
          <w:b/>
          <w:i/>
          <w:sz w:val="24"/>
        </w:rPr>
        <w:t>em</w:t>
      </w:r>
      <w:r w:rsidR="00655C9C" w:rsidRPr="00817116">
        <w:rPr>
          <w:b/>
          <w:i/>
          <w:sz w:val="24"/>
        </w:rPr>
        <w:t xml:space="preserve"> </w:t>
      </w:r>
      <w:r w:rsidRPr="00817116">
        <w:rPr>
          <w:b/>
          <w:i/>
          <w:sz w:val="24"/>
        </w:rPr>
        <w:t>Manutenção</w:t>
      </w:r>
      <w:r w:rsidR="00655C9C" w:rsidRPr="00817116">
        <w:rPr>
          <w:b/>
          <w:i/>
          <w:sz w:val="24"/>
        </w:rPr>
        <w:t xml:space="preserve"> </w:t>
      </w:r>
      <w:r w:rsidRPr="00817116">
        <w:rPr>
          <w:b/>
          <w:i/>
          <w:sz w:val="24"/>
        </w:rPr>
        <w:t>Corretiva</w:t>
      </w:r>
      <w:r w:rsidR="00655C9C" w:rsidRPr="00817116">
        <w:rPr>
          <w:b/>
          <w:i/>
          <w:sz w:val="24"/>
        </w:rPr>
        <w:t xml:space="preserve"> </w:t>
      </w:r>
      <w:r w:rsidRPr="00817116">
        <w:rPr>
          <w:b/>
          <w:i/>
          <w:sz w:val="24"/>
        </w:rPr>
        <w:t>em</w:t>
      </w:r>
      <w:r w:rsidR="00655C9C" w:rsidRPr="00817116">
        <w:rPr>
          <w:b/>
          <w:i/>
          <w:sz w:val="24"/>
        </w:rPr>
        <w:t xml:space="preserve"> </w:t>
      </w:r>
      <w:r w:rsidRPr="00817116">
        <w:rPr>
          <w:b/>
          <w:i/>
          <w:sz w:val="24"/>
        </w:rPr>
        <w:t>motores elétricos industriais com fornecimento de peças para a</w:t>
      </w:r>
      <w:r w:rsidR="00655C9C" w:rsidRPr="00817116">
        <w:rPr>
          <w:b/>
          <w:i/>
          <w:sz w:val="24"/>
        </w:rPr>
        <w:t xml:space="preserve"> </w:t>
      </w:r>
      <w:r w:rsidRPr="00817116">
        <w:rPr>
          <w:b/>
          <w:i/>
          <w:sz w:val="24"/>
        </w:rPr>
        <w:t>CESAMA</w:t>
      </w:r>
      <w:r w:rsidRPr="00817116">
        <w:rPr>
          <w:sz w:val="24"/>
        </w:rPr>
        <w:t>.</w:t>
      </w:r>
    </w:p>
    <w:p w:rsidR="00647CDF" w:rsidRPr="00817116" w:rsidRDefault="00647CDF">
      <w:pPr>
        <w:pStyle w:val="Corpodetexto"/>
        <w:rPr>
          <w:sz w:val="21"/>
        </w:rPr>
      </w:pPr>
    </w:p>
    <w:p w:rsidR="00647CDF" w:rsidRPr="00817116" w:rsidRDefault="00050DF9">
      <w:pPr>
        <w:pStyle w:val="Ttulo11"/>
        <w:numPr>
          <w:ilvl w:val="0"/>
          <w:numId w:val="7"/>
        </w:numPr>
        <w:tabs>
          <w:tab w:val="left" w:pos="384"/>
        </w:tabs>
      </w:pPr>
      <w:r w:rsidRPr="00817116">
        <w:t>JUSTIFICATIVAS</w:t>
      </w:r>
    </w:p>
    <w:p w:rsidR="00647CDF" w:rsidRPr="00817116" w:rsidRDefault="00647CDF">
      <w:pPr>
        <w:pStyle w:val="Corpodetexto"/>
        <w:spacing w:before="9"/>
        <w:rPr>
          <w:b/>
          <w:sz w:val="32"/>
        </w:rPr>
      </w:pPr>
    </w:p>
    <w:p w:rsidR="00647CDF" w:rsidRPr="00817116" w:rsidRDefault="00332367" w:rsidP="00332367">
      <w:pPr>
        <w:pStyle w:val="Corpodetexto"/>
        <w:spacing w:line="360" w:lineRule="auto"/>
        <w:ind w:left="100" w:right="118" w:firstLine="566"/>
        <w:jc w:val="both"/>
      </w:pPr>
      <w:r w:rsidRPr="00817116">
        <w:t xml:space="preserve">2.1. </w:t>
      </w:r>
      <w:r w:rsidR="00050DF9" w:rsidRPr="00817116">
        <w:t>Trata-se</w:t>
      </w:r>
      <w:r w:rsidR="00655C9C" w:rsidRPr="00817116">
        <w:t xml:space="preserve"> </w:t>
      </w:r>
      <w:r w:rsidR="00050DF9" w:rsidRPr="00817116">
        <w:t>de</w:t>
      </w:r>
      <w:r w:rsidR="00655C9C" w:rsidRPr="00817116">
        <w:t xml:space="preserve"> </w:t>
      </w:r>
      <w:r w:rsidR="00050DF9" w:rsidRPr="00817116">
        <w:t>serviço</w:t>
      </w:r>
      <w:r w:rsidR="00655C9C" w:rsidRPr="00817116">
        <w:t xml:space="preserve"> </w:t>
      </w:r>
      <w:r w:rsidR="00050DF9" w:rsidRPr="00817116">
        <w:t>de</w:t>
      </w:r>
      <w:r w:rsidR="00655C9C" w:rsidRPr="00817116">
        <w:t xml:space="preserve"> </w:t>
      </w:r>
      <w:r w:rsidR="00050DF9" w:rsidRPr="00817116">
        <w:t>mão</w:t>
      </w:r>
      <w:r w:rsidR="00655C9C" w:rsidRPr="00817116">
        <w:t xml:space="preserve"> </w:t>
      </w:r>
      <w:r w:rsidR="00050DF9" w:rsidRPr="00817116">
        <w:t>de</w:t>
      </w:r>
      <w:r w:rsidR="00655C9C" w:rsidRPr="00817116">
        <w:t xml:space="preserve"> </w:t>
      </w:r>
      <w:r w:rsidR="00050DF9" w:rsidRPr="00817116">
        <w:t>obra</w:t>
      </w:r>
      <w:r w:rsidR="00655C9C" w:rsidRPr="00817116">
        <w:t xml:space="preserve"> </w:t>
      </w:r>
      <w:r w:rsidR="00050DF9" w:rsidRPr="00817116">
        <w:t>especializada,</w:t>
      </w:r>
      <w:r w:rsidR="00655C9C" w:rsidRPr="00817116">
        <w:t xml:space="preserve"> </w:t>
      </w:r>
      <w:r w:rsidR="00050DF9" w:rsidRPr="00817116">
        <w:t>onde</w:t>
      </w:r>
      <w:r w:rsidR="00655C9C" w:rsidRPr="00817116">
        <w:t xml:space="preserve"> </w:t>
      </w:r>
      <w:r w:rsidR="00050DF9" w:rsidRPr="00817116">
        <w:t>se</w:t>
      </w:r>
      <w:r w:rsidR="00655C9C" w:rsidRPr="00817116">
        <w:t xml:space="preserve"> </w:t>
      </w:r>
      <w:r w:rsidR="00050DF9" w:rsidRPr="00817116">
        <w:t>faz</w:t>
      </w:r>
      <w:r w:rsidR="00655C9C" w:rsidRPr="00817116">
        <w:t xml:space="preserve"> </w:t>
      </w:r>
      <w:r w:rsidR="00050DF9" w:rsidRPr="00817116">
        <w:t>necessári</w:t>
      </w:r>
      <w:r w:rsidR="008F686D" w:rsidRPr="00817116">
        <w:t>a</w:t>
      </w:r>
      <w:r w:rsidR="00655C9C" w:rsidRPr="00817116">
        <w:t xml:space="preserve"> </w:t>
      </w:r>
      <w:r w:rsidR="00050DF9" w:rsidRPr="00817116">
        <w:t>a</w:t>
      </w:r>
      <w:r w:rsidR="008E161F" w:rsidRPr="00817116">
        <w:t xml:space="preserve"> </w:t>
      </w:r>
      <w:r w:rsidR="00050DF9" w:rsidRPr="00817116">
        <w:t>utilização de ferramentas e equipamentos específicos para manutenção em motores elétricos industriais.Estes</w:t>
      </w:r>
      <w:r w:rsidR="00655C9C" w:rsidRPr="00817116">
        <w:t xml:space="preserve"> </w:t>
      </w:r>
      <w:r w:rsidR="00050DF9" w:rsidRPr="00817116">
        <w:t>motores</w:t>
      </w:r>
      <w:r w:rsidR="00655C9C" w:rsidRPr="00817116">
        <w:t xml:space="preserve"> </w:t>
      </w:r>
      <w:r w:rsidR="00050DF9" w:rsidRPr="00817116">
        <w:t>são</w:t>
      </w:r>
      <w:r w:rsidR="00655C9C" w:rsidRPr="00817116">
        <w:t xml:space="preserve"> </w:t>
      </w:r>
      <w:r w:rsidR="00050DF9" w:rsidRPr="00817116">
        <w:t>responsáveis</w:t>
      </w:r>
      <w:r w:rsidR="00655C9C" w:rsidRPr="00817116">
        <w:t xml:space="preserve"> </w:t>
      </w:r>
      <w:r w:rsidR="00050DF9" w:rsidRPr="00817116">
        <w:t>por</w:t>
      </w:r>
      <w:r w:rsidR="00655C9C" w:rsidRPr="00817116">
        <w:t xml:space="preserve"> </w:t>
      </w:r>
      <w:r w:rsidR="00050DF9" w:rsidRPr="00817116">
        <w:t>tocar</w:t>
      </w:r>
      <w:r w:rsidR="00655C9C" w:rsidRPr="00817116">
        <w:t xml:space="preserve"> </w:t>
      </w:r>
      <w:r w:rsidR="00050DF9" w:rsidRPr="00817116">
        <w:t>as</w:t>
      </w:r>
      <w:r w:rsidR="00655C9C" w:rsidRPr="00817116">
        <w:t xml:space="preserve"> </w:t>
      </w:r>
      <w:r w:rsidR="00050DF9" w:rsidRPr="00817116">
        <w:t>cargas</w:t>
      </w:r>
      <w:r w:rsidR="00655C9C" w:rsidRPr="00817116">
        <w:t xml:space="preserve"> </w:t>
      </w:r>
      <w:r w:rsidR="00050DF9" w:rsidRPr="00817116">
        <w:t>nas</w:t>
      </w:r>
      <w:r w:rsidR="00655C9C" w:rsidRPr="00817116">
        <w:t xml:space="preserve"> </w:t>
      </w:r>
      <w:r w:rsidR="00050DF9" w:rsidRPr="00817116">
        <w:t>estações</w:t>
      </w:r>
      <w:r w:rsidR="00655C9C" w:rsidRPr="00817116">
        <w:t xml:space="preserve"> </w:t>
      </w:r>
      <w:r w:rsidR="00050DF9" w:rsidRPr="00817116">
        <w:t>de</w:t>
      </w:r>
      <w:r w:rsidR="00655C9C" w:rsidRPr="00817116">
        <w:t xml:space="preserve"> </w:t>
      </w:r>
      <w:r w:rsidR="00050DF9" w:rsidRPr="00817116">
        <w:t>tratamento e elevatórias de água e esgoto. Este contrato busca agilidade na manutenção destes equipamentos, visto a fundamental importância dos mesmos para a operação desta companhia.</w:t>
      </w:r>
      <w:r w:rsidR="008E161F" w:rsidRPr="00817116">
        <w:t xml:space="preserve"> </w:t>
      </w:r>
      <w:r w:rsidR="00050DF9" w:rsidRPr="00817116">
        <w:t>Dado</w:t>
      </w:r>
      <w:r w:rsidR="00655C9C" w:rsidRPr="00817116">
        <w:t xml:space="preserve"> </w:t>
      </w:r>
      <w:r w:rsidR="00050DF9" w:rsidRPr="00817116">
        <w:t>o</w:t>
      </w:r>
      <w:r w:rsidR="00655C9C" w:rsidRPr="00817116">
        <w:t xml:space="preserve"> </w:t>
      </w:r>
      <w:r w:rsidR="00050DF9" w:rsidRPr="00817116">
        <w:t>exposto,</w:t>
      </w:r>
      <w:r w:rsidR="00655C9C" w:rsidRPr="00817116">
        <w:t xml:space="preserve"> </w:t>
      </w:r>
      <w:r w:rsidR="00050DF9" w:rsidRPr="00817116">
        <w:t>justifica-se</w:t>
      </w:r>
      <w:r w:rsidR="00655C9C" w:rsidRPr="00817116">
        <w:t xml:space="preserve"> </w:t>
      </w:r>
      <w:r w:rsidR="00050DF9" w:rsidRPr="00817116">
        <w:t>a</w:t>
      </w:r>
      <w:r w:rsidR="00655C9C" w:rsidRPr="00817116">
        <w:t xml:space="preserve"> </w:t>
      </w:r>
      <w:r w:rsidR="00050DF9" w:rsidRPr="00817116">
        <w:t>necessidade</w:t>
      </w:r>
      <w:r w:rsidR="00655C9C" w:rsidRPr="00817116">
        <w:t xml:space="preserve"> </w:t>
      </w:r>
      <w:r w:rsidR="00050DF9" w:rsidRPr="00817116">
        <w:t>da</w:t>
      </w:r>
      <w:r w:rsidR="00655C9C" w:rsidRPr="00817116">
        <w:t xml:space="preserve"> </w:t>
      </w:r>
      <w:r w:rsidR="00050DF9" w:rsidRPr="00817116">
        <w:t>contratada</w:t>
      </w:r>
      <w:r w:rsidR="00655C9C" w:rsidRPr="00817116">
        <w:t xml:space="preserve"> </w:t>
      </w:r>
      <w:r w:rsidR="00050DF9" w:rsidRPr="00817116">
        <w:t>possuir</w:t>
      </w:r>
      <w:r w:rsidR="00655C9C" w:rsidRPr="00817116">
        <w:t xml:space="preserve"> </w:t>
      </w:r>
      <w:r w:rsidR="00050DF9" w:rsidRPr="00817116">
        <w:t>sede</w:t>
      </w:r>
      <w:r w:rsidR="00655C9C" w:rsidRPr="00817116">
        <w:t xml:space="preserve"> </w:t>
      </w:r>
      <w:r w:rsidR="00050DF9" w:rsidRPr="00817116">
        <w:t>e/ou</w:t>
      </w:r>
      <w:r w:rsidR="00655C9C" w:rsidRPr="00817116">
        <w:t xml:space="preserve"> </w:t>
      </w:r>
      <w:r w:rsidR="00050DF9" w:rsidRPr="00817116">
        <w:t>filial na Cidade de Juiz de Fora para pronto atendimento, sob pena de desabastecimento, caso não seja provida a manutenção no tempo estipulado por este</w:t>
      </w:r>
      <w:r w:rsidR="00D41998" w:rsidRPr="00817116">
        <w:t xml:space="preserve"> </w:t>
      </w:r>
      <w:r w:rsidR="00050DF9" w:rsidRPr="00817116">
        <w:t>edital.</w:t>
      </w:r>
    </w:p>
    <w:p w:rsidR="009160BA" w:rsidRPr="00817116" w:rsidRDefault="009160BA" w:rsidP="009160BA">
      <w:pPr>
        <w:pStyle w:val="Corpodetexto"/>
        <w:spacing w:line="360" w:lineRule="auto"/>
        <w:ind w:left="100" w:right="118" w:firstLine="566"/>
        <w:jc w:val="both"/>
      </w:pPr>
      <w:r w:rsidRPr="00817116">
        <w:t>2.1.1. Pela planta equipamental da CESAMA possuir reserva operacional, o trâmite ordinário confere prazo razoável para manutenção, porém, em situações excepcionais em que o dano atingir o funcionamento da elevatória como um todo, é necessário pronto atendimento na instalação local, nos termos do item 4.2, a fim de garantir o abastecimento de água tratada para a população de Juiz de Fora.</w:t>
      </w:r>
    </w:p>
    <w:p w:rsidR="00647CDF" w:rsidRPr="00817116" w:rsidRDefault="00647CDF">
      <w:pPr>
        <w:pStyle w:val="Corpodetexto"/>
        <w:spacing w:before="11"/>
        <w:rPr>
          <w:sz w:val="20"/>
        </w:rPr>
      </w:pPr>
    </w:p>
    <w:p w:rsidR="00647CDF" w:rsidRPr="00817116" w:rsidRDefault="00332367">
      <w:pPr>
        <w:pStyle w:val="Corpodetexto"/>
        <w:spacing w:line="360" w:lineRule="auto"/>
        <w:ind w:left="100" w:right="116" w:firstLine="566"/>
        <w:jc w:val="both"/>
      </w:pPr>
      <w:r w:rsidRPr="00817116">
        <w:t xml:space="preserve">2.2. </w:t>
      </w:r>
      <w:r w:rsidR="00050DF9" w:rsidRPr="00817116">
        <w:t xml:space="preserve">Por ser o objeto sumariamente </w:t>
      </w:r>
      <w:r w:rsidR="005E2989" w:rsidRPr="00817116">
        <w:t>para</w:t>
      </w:r>
      <w:r w:rsidR="00050DF9" w:rsidRPr="00817116">
        <w:t xml:space="preserve"> manutenção corretiva, não é possível definir previamente o quantitativo a ser demandado. Isto porque a necessidade de assistência</w:t>
      </w:r>
      <w:r w:rsidR="00655C9C" w:rsidRPr="00817116">
        <w:t xml:space="preserve"> </w:t>
      </w:r>
      <w:r w:rsidR="00050DF9" w:rsidRPr="00817116">
        <w:t>não</w:t>
      </w:r>
      <w:r w:rsidR="00655C9C" w:rsidRPr="00817116">
        <w:t xml:space="preserve"> </w:t>
      </w:r>
      <w:r w:rsidR="00050DF9" w:rsidRPr="00817116">
        <w:t>é</w:t>
      </w:r>
      <w:r w:rsidR="00655C9C" w:rsidRPr="00817116">
        <w:t xml:space="preserve"> </w:t>
      </w:r>
      <w:r w:rsidR="00050DF9" w:rsidRPr="00817116">
        <w:t>previsível,</w:t>
      </w:r>
      <w:r w:rsidR="00655C9C" w:rsidRPr="00817116">
        <w:t xml:space="preserve"> </w:t>
      </w:r>
      <w:r w:rsidR="00050DF9" w:rsidRPr="00817116">
        <w:t>já</w:t>
      </w:r>
      <w:r w:rsidR="00655C9C" w:rsidRPr="00817116">
        <w:t xml:space="preserve"> </w:t>
      </w:r>
      <w:r w:rsidR="00050DF9" w:rsidRPr="00817116">
        <w:t>que</w:t>
      </w:r>
      <w:r w:rsidR="00655C9C" w:rsidRPr="00817116">
        <w:t xml:space="preserve"> </w:t>
      </w:r>
      <w:r w:rsidR="00050DF9" w:rsidRPr="00817116">
        <w:t>é</w:t>
      </w:r>
      <w:r w:rsidR="00655C9C" w:rsidRPr="00817116">
        <w:t xml:space="preserve"> </w:t>
      </w:r>
      <w:r w:rsidR="00050DF9" w:rsidRPr="00817116">
        <w:t>influenciável</w:t>
      </w:r>
      <w:r w:rsidR="00655C9C" w:rsidRPr="00817116">
        <w:t xml:space="preserve"> </w:t>
      </w:r>
      <w:r w:rsidR="00050DF9" w:rsidRPr="00817116">
        <w:t>po</w:t>
      </w:r>
      <w:r w:rsidR="007B01E2" w:rsidRPr="00817116">
        <w:t xml:space="preserve">r </w:t>
      </w:r>
      <w:r w:rsidR="00050DF9" w:rsidRPr="00817116">
        <w:t>um</w:t>
      </w:r>
      <w:r w:rsidR="00655C9C" w:rsidRPr="00817116">
        <w:t xml:space="preserve"> </w:t>
      </w:r>
      <w:r w:rsidR="00050DF9" w:rsidRPr="00817116">
        <w:t>complexo</w:t>
      </w:r>
      <w:r w:rsidR="00655C9C" w:rsidRPr="00817116">
        <w:t xml:space="preserve"> </w:t>
      </w:r>
      <w:r w:rsidR="00050DF9" w:rsidRPr="00817116">
        <w:t>de</w:t>
      </w:r>
      <w:r w:rsidR="00655C9C" w:rsidRPr="00817116">
        <w:t xml:space="preserve"> </w:t>
      </w:r>
      <w:r w:rsidR="00050DF9" w:rsidRPr="00817116">
        <w:t>fatores</w:t>
      </w:r>
      <w:r w:rsidR="00655C9C" w:rsidRPr="00817116">
        <w:t xml:space="preserve"> </w:t>
      </w:r>
      <w:r w:rsidR="008F686D" w:rsidRPr="00817116">
        <w:t xml:space="preserve">tais </w:t>
      </w:r>
      <w:r w:rsidR="00050DF9" w:rsidRPr="00817116">
        <w:t>como:</w:t>
      </w:r>
      <w:r w:rsidR="00655C9C" w:rsidRPr="00817116">
        <w:t xml:space="preserve"> </w:t>
      </w:r>
      <w:r w:rsidR="00050DF9" w:rsidRPr="00817116">
        <w:t>clima, tempo de uso, tecnologia utilizada, dimensionamento do abastecimento, constância do fornecimento de energia, diferentes adoções de medidas emergenciais, entre outros. Portanto,</w:t>
      </w:r>
      <w:r w:rsidR="00655C9C" w:rsidRPr="00817116">
        <w:t xml:space="preserve"> </w:t>
      </w:r>
      <w:r w:rsidR="00050DF9" w:rsidRPr="00817116">
        <w:t>conforme</w:t>
      </w:r>
      <w:r w:rsidR="00655C9C" w:rsidRPr="00817116">
        <w:t xml:space="preserve"> </w:t>
      </w:r>
      <w:r w:rsidR="00050DF9" w:rsidRPr="00817116">
        <w:t>artigo</w:t>
      </w:r>
      <w:r w:rsidRPr="00817116">
        <w:t xml:space="preserve"> </w:t>
      </w:r>
      <w:r w:rsidR="00050DF9" w:rsidRPr="00817116">
        <w:t>113,</w:t>
      </w:r>
      <w:r w:rsidR="00655C9C" w:rsidRPr="00817116">
        <w:t xml:space="preserve"> </w:t>
      </w:r>
      <w:r w:rsidR="00050DF9" w:rsidRPr="00817116">
        <w:t>inciso</w:t>
      </w:r>
      <w:r w:rsidR="00655C9C" w:rsidRPr="00817116">
        <w:t xml:space="preserve"> </w:t>
      </w:r>
      <w:r w:rsidR="00050DF9" w:rsidRPr="00817116">
        <w:t>III</w:t>
      </w:r>
      <w:r w:rsidR="00655C9C" w:rsidRPr="00817116">
        <w:t xml:space="preserve"> </w:t>
      </w:r>
      <w:r w:rsidR="00050DF9" w:rsidRPr="00817116">
        <w:t>do</w:t>
      </w:r>
      <w:r w:rsidR="00655C9C" w:rsidRPr="00817116">
        <w:t xml:space="preserve"> </w:t>
      </w:r>
      <w:r w:rsidR="00050DF9" w:rsidRPr="00817116">
        <w:t>RILC,</w:t>
      </w:r>
      <w:r w:rsidR="00655C9C" w:rsidRPr="00817116">
        <w:t xml:space="preserve"> </w:t>
      </w:r>
      <w:r w:rsidR="00050DF9" w:rsidRPr="00817116">
        <w:t>adotou-se</w:t>
      </w:r>
      <w:r w:rsidR="00655C9C" w:rsidRPr="00817116">
        <w:t xml:space="preserve"> </w:t>
      </w:r>
      <w:r w:rsidR="00050DF9" w:rsidRPr="00817116">
        <w:t>o</w:t>
      </w:r>
      <w:r w:rsidR="00655C9C" w:rsidRPr="00817116">
        <w:t xml:space="preserve"> </w:t>
      </w:r>
      <w:r w:rsidR="00050DF9" w:rsidRPr="00817116">
        <w:t>Sistema</w:t>
      </w:r>
      <w:r w:rsidR="00655C9C" w:rsidRPr="00817116">
        <w:t xml:space="preserve"> </w:t>
      </w:r>
      <w:r w:rsidR="00050DF9" w:rsidRPr="00817116">
        <w:t>de</w:t>
      </w:r>
      <w:r w:rsidR="00655C9C" w:rsidRPr="00817116">
        <w:t xml:space="preserve"> </w:t>
      </w:r>
      <w:r w:rsidR="00050DF9" w:rsidRPr="00817116">
        <w:t>Registro</w:t>
      </w:r>
      <w:r w:rsidR="00655C9C" w:rsidRPr="00817116">
        <w:t xml:space="preserve"> </w:t>
      </w:r>
      <w:r w:rsidR="00050DF9" w:rsidRPr="00817116">
        <w:t>de</w:t>
      </w:r>
      <w:r w:rsidR="00655C9C" w:rsidRPr="00817116">
        <w:t xml:space="preserve"> </w:t>
      </w:r>
      <w:r w:rsidR="00050DF9" w:rsidRPr="00817116">
        <w:t>Preços.</w:t>
      </w:r>
    </w:p>
    <w:p w:rsidR="00647CDF" w:rsidRPr="00817116" w:rsidRDefault="00647CDF">
      <w:pPr>
        <w:pStyle w:val="Corpodetexto"/>
        <w:spacing w:before="10"/>
        <w:rPr>
          <w:sz w:val="20"/>
        </w:rPr>
      </w:pPr>
    </w:p>
    <w:p w:rsidR="00647CDF" w:rsidRPr="00817116" w:rsidRDefault="00332367" w:rsidP="00B41C64">
      <w:pPr>
        <w:pStyle w:val="Corpodetexto"/>
        <w:spacing w:line="360" w:lineRule="auto"/>
        <w:ind w:left="100" w:right="121" w:firstLine="566"/>
        <w:jc w:val="both"/>
      </w:pPr>
      <w:r w:rsidRPr="00817116">
        <w:t xml:space="preserve">2.3. </w:t>
      </w:r>
      <w:r w:rsidR="00050DF9" w:rsidRPr="00817116">
        <w:t xml:space="preserve">Os quantitativos totais expressos no Item 05 deste Termo de </w:t>
      </w:r>
      <w:r w:rsidR="008F686D" w:rsidRPr="00817116">
        <w:t>Referência são estimativa</w:t>
      </w:r>
      <w:r w:rsidR="00050DF9" w:rsidRPr="00817116">
        <w:t xml:space="preserve">s e representam previsões para as contratações durante o prazo de 12 (doze) meses, conforme “ANEXO II – Cronograma físico-financeiro”, sendo que foram estimados </w:t>
      </w:r>
      <w:r w:rsidR="00050DF9" w:rsidRPr="00817116">
        <w:lastRenderedPageBreak/>
        <w:t>de</w:t>
      </w:r>
      <w:r w:rsidR="00655C9C" w:rsidRPr="00817116">
        <w:t xml:space="preserve"> </w:t>
      </w:r>
      <w:r w:rsidR="00050DF9" w:rsidRPr="00817116">
        <w:t>acordo</w:t>
      </w:r>
      <w:r w:rsidR="00655C9C" w:rsidRPr="00817116">
        <w:t xml:space="preserve"> </w:t>
      </w:r>
      <w:r w:rsidR="00050DF9" w:rsidRPr="00817116">
        <w:t>com</w:t>
      </w:r>
      <w:r w:rsidR="00655C9C" w:rsidRPr="00817116">
        <w:t xml:space="preserve"> </w:t>
      </w:r>
      <w:r w:rsidR="00050DF9" w:rsidRPr="00817116">
        <w:t>a</w:t>
      </w:r>
      <w:r w:rsidR="00655C9C" w:rsidRPr="00817116">
        <w:t xml:space="preserve"> </w:t>
      </w:r>
      <w:r w:rsidR="00050DF9" w:rsidRPr="00817116">
        <w:t>atual</w:t>
      </w:r>
      <w:r w:rsidR="00655C9C" w:rsidRPr="00817116">
        <w:t xml:space="preserve"> </w:t>
      </w:r>
      <w:r w:rsidR="00050DF9" w:rsidRPr="00817116">
        <w:t>extensão</w:t>
      </w:r>
      <w:r w:rsidR="00655C9C" w:rsidRPr="00817116">
        <w:t xml:space="preserve"> </w:t>
      </w:r>
      <w:r w:rsidR="00050DF9" w:rsidRPr="00817116">
        <w:t>do</w:t>
      </w:r>
      <w:r w:rsidR="00655C9C" w:rsidRPr="00817116">
        <w:t xml:space="preserve"> </w:t>
      </w:r>
      <w:r w:rsidR="00050DF9" w:rsidRPr="00817116">
        <w:t>aparato</w:t>
      </w:r>
      <w:r w:rsidR="00655C9C" w:rsidRPr="00817116">
        <w:t xml:space="preserve"> </w:t>
      </w:r>
      <w:r w:rsidR="00050DF9" w:rsidRPr="00817116">
        <w:t>equipamental</w:t>
      </w:r>
      <w:r w:rsidR="00655C9C" w:rsidRPr="00817116">
        <w:t xml:space="preserve"> </w:t>
      </w:r>
      <w:r w:rsidR="00050DF9" w:rsidRPr="00817116">
        <w:t>–</w:t>
      </w:r>
      <w:r w:rsidR="00655C9C" w:rsidRPr="00817116">
        <w:t xml:space="preserve"> </w:t>
      </w:r>
      <w:r w:rsidR="00050DF9" w:rsidRPr="00817116">
        <w:t>que</w:t>
      </w:r>
      <w:r w:rsidR="00655C9C" w:rsidRPr="00817116">
        <w:t xml:space="preserve"> </w:t>
      </w:r>
      <w:r w:rsidR="00050DF9" w:rsidRPr="00817116">
        <w:t>é</w:t>
      </w:r>
      <w:r w:rsidR="00655C9C" w:rsidRPr="00817116">
        <w:t xml:space="preserve"> </w:t>
      </w:r>
      <w:r w:rsidR="00050DF9" w:rsidRPr="00817116">
        <w:t>dinâmica</w:t>
      </w:r>
      <w:r w:rsidR="00655C9C" w:rsidRPr="00817116">
        <w:t xml:space="preserve"> </w:t>
      </w:r>
      <w:r w:rsidR="00050DF9" w:rsidRPr="00817116">
        <w:t>por</w:t>
      </w:r>
      <w:r w:rsidR="00655C9C" w:rsidRPr="00817116">
        <w:t xml:space="preserve"> </w:t>
      </w:r>
      <w:r w:rsidR="00050DF9" w:rsidRPr="00817116">
        <w:t>sua</w:t>
      </w:r>
      <w:r w:rsidR="00655C9C" w:rsidRPr="00817116">
        <w:t xml:space="preserve"> </w:t>
      </w:r>
      <w:r w:rsidR="00050DF9" w:rsidRPr="00817116">
        <w:t>natureza</w:t>
      </w:r>
      <w:r w:rsidR="00B41C64" w:rsidRPr="00817116">
        <w:t xml:space="preserve"> –</w:t>
      </w:r>
      <w:r w:rsidR="00050DF9" w:rsidRPr="00817116">
        <w:t xml:space="preserve"> expresso no “ANEXO III – Equipamentos da</w:t>
      </w:r>
      <w:r w:rsidR="00E35719" w:rsidRPr="00817116">
        <w:t xml:space="preserve"> Manutenção Eletromecânica agosto/2020</w:t>
      </w:r>
      <w:r w:rsidR="00050DF9" w:rsidRPr="00817116">
        <w:t>”.</w:t>
      </w:r>
    </w:p>
    <w:p w:rsidR="00280144" w:rsidRPr="00817116" w:rsidRDefault="00280144">
      <w:pPr>
        <w:pStyle w:val="Corpodetexto"/>
        <w:rPr>
          <w:sz w:val="33"/>
        </w:rPr>
      </w:pPr>
    </w:p>
    <w:p w:rsidR="001C26B7" w:rsidRPr="00817116" w:rsidRDefault="001C26B7" w:rsidP="008F686D">
      <w:pPr>
        <w:pStyle w:val="Corpodetexto"/>
        <w:spacing w:line="360" w:lineRule="auto"/>
        <w:ind w:left="100" w:right="126" w:firstLine="566"/>
        <w:jc w:val="both"/>
      </w:pPr>
      <w:r w:rsidRPr="00817116">
        <w:t xml:space="preserve">2.4. Esta contratação refere-se à execução de serviço de engenharia de natureza comum, cujo padrão de desempenho e qualidade são objetivamente definido pela administração, mediante especificações usuais do mercado, enquadrando-se no art. 3º, inciso VIII do Decreto nº. 10.024/19 e art. 3º, inciso VIII do </w:t>
      </w:r>
      <w:r w:rsidR="00280144" w:rsidRPr="00817116">
        <w:t>Decreto Municipal nº 13.892/20.</w:t>
      </w:r>
    </w:p>
    <w:p w:rsidR="001C26B7" w:rsidRPr="00817116" w:rsidRDefault="001C26B7" w:rsidP="008F686D">
      <w:pPr>
        <w:pStyle w:val="Corpodetexto"/>
        <w:spacing w:line="360" w:lineRule="auto"/>
        <w:ind w:left="100" w:right="126" w:firstLine="566"/>
        <w:jc w:val="both"/>
      </w:pPr>
    </w:p>
    <w:p w:rsidR="00647CDF" w:rsidRPr="00817116" w:rsidRDefault="00332367" w:rsidP="000C218B">
      <w:pPr>
        <w:pStyle w:val="Corpodetexto"/>
        <w:spacing w:line="360" w:lineRule="auto"/>
        <w:ind w:left="100" w:right="126" w:firstLine="566"/>
        <w:jc w:val="both"/>
      </w:pPr>
      <w:r w:rsidRPr="00817116">
        <w:t xml:space="preserve">2.5 </w:t>
      </w:r>
      <w:r w:rsidR="00050DF9" w:rsidRPr="00817116">
        <w:t xml:space="preserve">Considerando que é ato discricionário da Administração diante da avaliação de conveniência e oportunidade no caso concreto; </w:t>
      </w:r>
      <w:r w:rsidR="000C218B" w:rsidRPr="00817116">
        <w:t xml:space="preserve"> </w:t>
      </w:r>
      <w:r w:rsidR="00050DF9" w:rsidRPr="00817116">
        <w:t>e considerando que existem no mercado</w:t>
      </w:r>
    </w:p>
    <w:p w:rsidR="00647CDF" w:rsidRPr="00817116" w:rsidRDefault="000C218B" w:rsidP="000C218B">
      <w:pPr>
        <w:pStyle w:val="Corpodetexto"/>
        <w:spacing w:before="72" w:line="360" w:lineRule="auto"/>
        <w:ind w:left="100" w:right="120"/>
        <w:jc w:val="both"/>
      </w:pPr>
      <w:r w:rsidRPr="00817116">
        <w:t>d</w:t>
      </w:r>
      <w:r w:rsidR="00050DF9" w:rsidRPr="00817116">
        <w:t>iversas</w:t>
      </w:r>
      <w:r w:rsidR="00332367" w:rsidRPr="00817116">
        <w:t xml:space="preserve"> </w:t>
      </w:r>
      <w:r w:rsidR="00050DF9" w:rsidRPr="00817116">
        <w:t>empresas</w:t>
      </w:r>
      <w:r w:rsidR="00332367" w:rsidRPr="00817116">
        <w:t xml:space="preserve"> </w:t>
      </w:r>
      <w:r w:rsidR="00050DF9" w:rsidRPr="00817116">
        <w:t>com</w:t>
      </w:r>
      <w:r w:rsidRPr="00817116">
        <w:t xml:space="preserve"> </w:t>
      </w:r>
      <w:r w:rsidR="00050DF9" w:rsidRPr="00817116">
        <w:t>potencial</w:t>
      </w:r>
      <w:r w:rsidR="00332367" w:rsidRPr="00817116">
        <w:t xml:space="preserve"> </w:t>
      </w:r>
      <w:r w:rsidR="00050DF9" w:rsidRPr="00817116">
        <w:t>técnico,</w:t>
      </w:r>
      <w:r w:rsidR="00332367" w:rsidRPr="00817116">
        <w:t xml:space="preserve"> </w:t>
      </w:r>
      <w:r w:rsidR="00050DF9" w:rsidRPr="00817116">
        <w:t>profissional</w:t>
      </w:r>
      <w:r w:rsidR="00332367" w:rsidRPr="00817116">
        <w:t xml:space="preserve"> </w:t>
      </w:r>
      <w:r w:rsidR="00050DF9" w:rsidRPr="00817116">
        <w:t>e</w:t>
      </w:r>
      <w:r w:rsidR="00332367" w:rsidRPr="00817116">
        <w:t xml:space="preserve"> </w:t>
      </w:r>
      <w:r w:rsidR="00050DF9" w:rsidRPr="00817116">
        <w:t>operacional,</w:t>
      </w:r>
      <w:r w:rsidRPr="00817116">
        <w:t xml:space="preserve"> </w:t>
      </w:r>
      <w:r w:rsidR="00050DF9" w:rsidRPr="00817116">
        <w:t>suficiente</w:t>
      </w:r>
      <w:r w:rsidR="008F686D" w:rsidRPr="00817116">
        <w:t>s</w:t>
      </w:r>
      <w:r w:rsidR="00332367" w:rsidRPr="00817116">
        <w:t xml:space="preserve"> </w:t>
      </w:r>
      <w:r w:rsidR="00050DF9" w:rsidRPr="00817116">
        <w:t>para</w:t>
      </w:r>
      <w:r w:rsidR="00332367" w:rsidRPr="00817116">
        <w:t xml:space="preserve"> </w:t>
      </w:r>
      <w:r w:rsidRPr="00817116">
        <w:t>a</w:t>
      </w:r>
      <w:r w:rsidR="00050DF9" w:rsidRPr="00817116">
        <w:t>tender satisfatoriamente às exigências previstas neste edital, entende-se que é conveniente a vedação de participação de empresas em “consórcio” neste</w:t>
      </w:r>
      <w:r w:rsidR="00D41998" w:rsidRPr="00817116">
        <w:t xml:space="preserve"> </w:t>
      </w:r>
      <w:r w:rsidR="00050DF9" w:rsidRPr="00817116">
        <w:t>certame.</w:t>
      </w:r>
    </w:p>
    <w:p w:rsidR="00647CDF" w:rsidRPr="00817116" w:rsidRDefault="00647CDF">
      <w:pPr>
        <w:pStyle w:val="Corpodetexto"/>
        <w:spacing w:before="9"/>
        <w:rPr>
          <w:sz w:val="20"/>
        </w:rPr>
      </w:pPr>
    </w:p>
    <w:p w:rsidR="00647CDF" w:rsidRPr="00817116" w:rsidRDefault="00050DF9">
      <w:pPr>
        <w:pStyle w:val="Ttulo11"/>
        <w:numPr>
          <w:ilvl w:val="0"/>
          <w:numId w:val="7"/>
        </w:numPr>
        <w:tabs>
          <w:tab w:val="left" w:pos="384"/>
        </w:tabs>
        <w:spacing w:before="1"/>
      </w:pPr>
      <w:r w:rsidRPr="00817116">
        <w:t>RECURSOSFINANCEIROS</w:t>
      </w:r>
    </w:p>
    <w:p w:rsidR="00647CDF" w:rsidRPr="00817116" w:rsidRDefault="00647CDF">
      <w:pPr>
        <w:pStyle w:val="Corpodetexto"/>
        <w:spacing w:before="11"/>
        <w:rPr>
          <w:b/>
          <w:sz w:val="32"/>
        </w:rPr>
      </w:pPr>
    </w:p>
    <w:p w:rsidR="00647CDF" w:rsidRPr="00817116" w:rsidRDefault="00050DF9">
      <w:pPr>
        <w:pStyle w:val="Corpodetexto"/>
        <w:spacing w:line="360" w:lineRule="auto"/>
        <w:ind w:left="100" w:firstLine="566"/>
      </w:pPr>
      <w:r w:rsidRPr="00817116">
        <w:t>Os recursos financeiros necessários aos pagamentos do objeto desta licitação são oriundos da CESAMA.</w:t>
      </w:r>
    </w:p>
    <w:p w:rsidR="00647CDF" w:rsidRPr="00817116" w:rsidRDefault="00647CDF">
      <w:pPr>
        <w:pStyle w:val="Corpodetexto"/>
        <w:spacing w:before="10"/>
        <w:rPr>
          <w:sz w:val="20"/>
        </w:rPr>
      </w:pPr>
    </w:p>
    <w:p w:rsidR="00647CDF" w:rsidRPr="00817116" w:rsidRDefault="00050DF9">
      <w:pPr>
        <w:pStyle w:val="Ttulo11"/>
        <w:numPr>
          <w:ilvl w:val="0"/>
          <w:numId w:val="7"/>
        </w:numPr>
        <w:tabs>
          <w:tab w:val="left" w:pos="384"/>
        </w:tabs>
      </w:pPr>
      <w:r w:rsidRPr="00817116">
        <w:t>ESPECIFICAÇÃO DO</w:t>
      </w:r>
      <w:r w:rsidR="00D41998" w:rsidRPr="00817116">
        <w:t xml:space="preserve"> </w:t>
      </w:r>
      <w:r w:rsidRPr="00817116">
        <w:t>OBJETO</w:t>
      </w:r>
    </w:p>
    <w:p w:rsidR="00647CDF" w:rsidRPr="00817116" w:rsidRDefault="00647CDF">
      <w:pPr>
        <w:pStyle w:val="Corpodetexto"/>
        <w:spacing w:before="9"/>
        <w:rPr>
          <w:b/>
          <w:sz w:val="32"/>
        </w:rPr>
      </w:pPr>
    </w:p>
    <w:p w:rsidR="00647CDF" w:rsidRPr="00817116" w:rsidRDefault="00E207FC" w:rsidP="00B13836">
      <w:pPr>
        <w:pStyle w:val="PargrafodaLista"/>
        <w:numPr>
          <w:ilvl w:val="1"/>
          <w:numId w:val="7"/>
        </w:numPr>
        <w:ind w:left="567" w:hanging="142"/>
        <w:rPr>
          <w:b/>
          <w:sz w:val="24"/>
        </w:rPr>
      </w:pPr>
      <w:r w:rsidRPr="00817116">
        <w:rPr>
          <w:b/>
          <w:sz w:val="24"/>
        </w:rPr>
        <w:t xml:space="preserve">4.1 </w:t>
      </w:r>
      <w:r w:rsidR="00050DF9" w:rsidRPr="00817116">
        <w:rPr>
          <w:b/>
          <w:sz w:val="24"/>
        </w:rPr>
        <w:t>SERVIÇOS A SEREM</w:t>
      </w:r>
      <w:r w:rsidR="00332367" w:rsidRPr="00817116">
        <w:rPr>
          <w:b/>
          <w:sz w:val="24"/>
        </w:rPr>
        <w:t xml:space="preserve"> </w:t>
      </w:r>
      <w:r w:rsidR="00050DF9" w:rsidRPr="00817116">
        <w:rPr>
          <w:b/>
          <w:sz w:val="24"/>
        </w:rPr>
        <w:t>REALIZADOS:</w:t>
      </w:r>
    </w:p>
    <w:p w:rsidR="00647CDF" w:rsidRPr="00817116" w:rsidRDefault="00647CDF">
      <w:pPr>
        <w:pStyle w:val="Corpodetexto"/>
        <w:spacing w:before="1"/>
        <w:rPr>
          <w:b/>
          <w:sz w:val="33"/>
        </w:rPr>
      </w:pPr>
    </w:p>
    <w:p w:rsidR="00647CDF" w:rsidRPr="00817116" w:rsidRDefault="00050DF9">
      <w:pPr>
        <w:pStyle w:val="PargrafodaLista"/>
        <w:numPr>
          <w:ilvl w:val="2"/>
          <w:numId w:val="7"/>
        </w:numPr>
        <w:tabs>
          <w:tab w:val="left" w:pos="1127"/>
          <w:tab w:val="left" w:pos="1128"/>
        </w:tabs>
        <w:ind w:hanging="428"/>
        <w:jc w:val="left"/>
        <w:rPr>
          <w:sz w:val="24"/>
        </w:rPr>
      </w:pPr>
      <w:r w:rsidRPr="00817116">
        <w:rPr>
          <w:sz w:val="24"/>
        </w:rPr>
        <w:t>Rebobinamento do</w:t>
      </w:r>
      <w:r w:rsidR="00332367" w:rsidRPr="00817116">
        <w:rPr>
          <w:sz w:val="24"/>
        </w:rPr>
        <w:t xml:space="preserve"> </w:t>
      </w:r>
      <w:r w:rsidRPr="00817116">
        <w:rPr>
          <w:sz w:val="24"/>
        </w:rPr>
        <w:t>estator;</w:t>
      </w:r>
    </w:p>
    <w:p w:rsidR="00647CDF" w:rsidRPr="00817116" w:rsidRDefault="00647CDF">
      <w:pPr>
        <w:pStyle w:val="Corpodetexto"/>
        <w:spacing w:before="7"/>
        <w:rPr>
          <w:sz w:val="32"/>
        </w:rPr>
      </w:pPr>
    </w:p>
    <w:p w:rsidR="00647CDF" w:rsidRPr="00817116" w:rsidRDefault="00050DF9">
      <w:pPr>
        <w:pStyle w:val="PargrafodaLista"/>
        <w:numPr>
          <w:ilvl w:val="2"/>
          <w:numId w:val="7"/>
        </w:numPr>
        <w:tabs>
          <w:tab w:val="left" w:pos="1127"/>
          <w:tab w:val="left" w:pos="1128"/>
        </w:tabs>
        <w:ind w:hanging="428"/>
        <w:jc w:val="left"/>
        <w:rPr>
          <w:sz w:val="24"/>
        </w:rPr>
      </w:pPr>
      <w:r w:rsidRPr="00817116">
        <w:rPr>
          <w:sz w:val="24"/>
        </w:rPr>
        <w:t>Medição de</w:t>
      </w:r>
      <w:r w:rsidR="00332367" w:rsidRPr="00817116">
        <w:rPr>
          <w:sz w:val="24"/>
        </w:rPr>
        <w:t xml:space="preserve"> </w:t>
      </w:r>
      <w:r w:rsidRPr="00817116">
        <w:rPr>
          <w:sz w:val="24"/>
        </w:rPr>
        <w:t>impedância;</w:t>
      </w:r>
    </w:p>
    <w:p w:rsidR="00647CDF" w:rsidRPr="00817116" w:rsidRDefault="00647CDF">
      <w:pPr>
        <w:pStyle w:val="Corpodetexto"/>
        <w:spacing w:before="8"/>
        <w:rPr>
          <w:sz w:val="32"/>
        </w:rPr>
      </w:pPr>
    </w:p>
    <w:p w:rsidR="00647CDF" w:rsidRPr="00817116" w:rsidRDefault="00050DF9">
      <w:pPr>
        <w:pStyle w:val="PargrafodaLista"/>
        <w:numPr>
          <w:ilvl w:val="2"/>
          <w:numId w:val="7"/>
        </w:numPr>
        <w:tabs>
          <w:tab w:val="left" w:pos="1122"/>
          <w:tab w:val="left" w:pos="1123"/>
        </w:tabs>
        <w:ind w:left="1122" w:hanging="423"/>
        <w:jc w:val="left"/>
        <w:rPr>
          <w:sz w:val="24"/>
        </w:rPr>
      </w:pPr>
      <w:r w:rsidRPr="00817116">
        <w:rPr>
          <w:sz w:val="24"/>
        </w:rPr>
        <w:t>Tratamento com verniz</w:t>
      </w:r>
      <w:r w:rsidR="00D41998" w:rsidRPr="00817116">
        <w:rPr>
          <w:sz w:val="24"/>
        </w:rPr>
        <w:t xml:space="preserve"> </w:t>
      </w:r>
      <w:r w:rsidRPr="00817116">
        <w:rPr>
          <w:sz w:val="24"/>
        </w:rPr>
        <w:t>novo;</w:t>
      </w:r>
    </w:p>
    <w:p w:rsidR="00647CDF" w:rsidRPr="00817116" w:rsidRDefault="00647CDF">
      <w:pPr>
        <w:pStyle w:val="Corpodetexto"/>
        <w:spacing w:before="10"/>
        <w:rPr>
          <w:sz w:val="32"/>
        </w:rPr>
      </w:pPr>
    </w:p>
    <w:p w:rsidR="00647CDF" w:rsidRPr="00817116" w:rsidRDefault="00050DF9">
      <w:pPr>
        <w:pStyle w:val="PargrafodaLista"/>
        <w:numPr>
          <w:ilvl w:val="2"/>
          <w:numId w:val="7"/>
        </w:numPr>
        <w:tabs>
          <w:tab w:val="left" w:pos="1127"/>
          <w:tab w:val="left" w:pos="1128"/>
        </w:tabs>
        <w:ind w:hanging="428"/>
        <w:jc w:val="left"/>
        <w:rPr>
          <w:sz w:val="24"/>
        </w:rPr>
      </w:pPr>
      <w:r w:rsidRPr="00817116">
        <w:rPr>
          <w:sz w:val="24"/>
        </w:rPr>
        <w:t>Substituição de</w:t>
      </w:r>
      <w:r w:rsidR="00332367" w:rsidRPr="00817116">
        <w:rPr>
          <w:sz w:val="24"/>
        </w:rPr>
        <w:t xml:space="preserve"> </w:t>
      </w:r>
      <w:r w:rsidRPr="00817116">
        <w:rPr>
          <w:sz w:val="24"/>
        </w:rPr>
        <w:t>ventoinhas;</w:t>
      </w:r>
    </w:p>
    <w:p w:rsidR="00647CDF" w:rsidRPr="00817116" w:rsidRDefault="00647CDF">
      <w:pPr>
        <w:pStyle w:val="Corpodetexto"/>
        <w:spacing w:before="7"/>
        <w:rPr>
          <w:sz w:val="32"/>
        </w:rPr>
      </w:pPr>
    </w:p>
    <w:p w:rsidR="00647CDF" w:rsidRPr="00817116" w:rsidRDefault="00050DF9">
      <w:pPr>
        <w:pStyle w:val="PargrafodaLista"/>
        <w:numPr>
          <w:ilvl w:val="2"/>
          <w:numId w:val="7"/>
        </w:numPr>
        <w:tabs>
          <w:tab w:val="left" w:pos="1127"/>
          <w:tab w:val="left" w:pos="1128"/>
        </w:tabs>
        <w:spacing w:before="1"/>
        <w:ind w:hanging="428"/>
        <w:jc w:val="left"/>
        <w:rPr>
          <w:sz w:val="24"/>
        </w:rPr>
      </w:pPr>
      <w:r w:rsidRPr="00817116">
        <w:rPr>
          <w:sz w:val="24"/>
        </w:rPr>
        <w:t>Secagem do banho de verniz na</w:t>
      </w:r>
      <w:r w:rsidR="00332367" w:rsidRPr="00817116">
        <w:rPr>
          <w:sz w:val="24"/>
        </w:rPr>
        <w:t xml:space="preserve"> </w:t>
      </w:r>
      <w:r w:rsidRPr="00817116">
        <w:rPr>
          <w:sz w:val="24"/>
        </w:rPr>
        <w:t>estufa;</w:t>
      </w:r>
    </w:p>
    <w:p w:rsidR="00647CDF" w:rsidRPr="00817116" w:rsidRDefault="00647CDF">
      <w:pPr>
        <w:pStyle w:val="Corpodetexto"/>
        <w:spacing w:before="7"/>
        <w:rPr>
          <w:sz w:val="32"/>
        </w:rPr>
      </w:pPr>
    </w:p>
    <w:p w:rsidR="00647CDF" w:rsidRPr="00817116" w:rsidRDefault="00050DF9">
      <w:pPr>
        <w:pStyle w:val="PargrafodaLista"/>
        <w:numPr>
          <w:ilvl w:val="2"/>
          <w:numId w:val="7"/>
        </w:numPr>
        <w:tabs>
          <w:tab w:val="left" w:pos="1127"/>
          <w:tab w:val="left" w:pos="1128"/>
        </w:tabs>
        <w:spacing w:before="1"/>
        <w:ind w:hanging="428"/>
        <w:jc w:val="left"/>
        <w:rPr>
          <w:sz w:val="24"/>
        </w:rPr>
      </w:pPr>
      <w:r w:rsidRPr="00817116">
        <w:rPr>
          <w:sz w:val="24"/>
        </w:rPr>
        <w:t>Fornecimento de peças e materiais utilizados na execução dos</w:t>
      </w:r>
      <w:r w:rsidR="00332367" w:rsidRPr="00817116">
        <w:rPr>
          <w:sz w:val="24"/>
        </w:rPr>
        <w:t xml:space="preserve"> </w:t>
      </w:r>
      <w:r w:rsidRPr="00817116">
        <w:rPr>
          <w:sz w:val="24"/>
        </w:rPr>
        <w:t>serviços;</w:t>
      </w:r>
    </w:p>
    <w:p w:rsidR="00647CDF" w:rsidRPr="00817116" w:rsidRDefault="00647CDF">
      <w:pPr>
        <w:pStyle w:val="Corpodetexto"/>
        <w:spacing w:before="7"/>
        <w:rPr>
          <w:sz w:val="32"/>
        </w:rPr>
      </w:pPr>
    </w:p>
    <w:p w:rsidR="00647CDF" w:rsidRPr="00817116" w:rsidRDefault="00050DF9">
      <w:pPr>
        <w:pStyle w:val="PargrafodaLista"/>
        <w:numPr>
          <w:ilvl w:val="2"/>
          <w:numId w:val="7"/>
        </w:numPr>
        <w:tabs>
          <w:tab w:val="left" w:pos="1122"/>
          <w:tab w:val="left" w:pos="1123"/>
        </w:tabs>
        <w:ind w:left="1122" w:hanging="423"/>
        <w:jc w:val="left"/>
        <w:rPr>
          <w:sz w:val="24"/>
        </w:rPr>
      </w:pPr>
      <w:r w:rsidRPr="00817116">
        <w:rPr>
          <w:sz w:val="24"/>
        </w:rPr>
        <w:t>Troca de</w:t>
      </w:r>
      <w:r w:rsidR="00D41998" w:rsidRPr="00817116">
        <w:rPr>
          <w:sz w:val="24"/>
        </w:rPr>
        <w:t xml:space="preserve"> </w:t>
      </w:r>
      <w:r w:rsidRPr="00817116">
        <w:rPr>
          <w:sz w:val="24"/>
        </w:rPr>
        <w:t>rolamentos;</w:t>
      </w:r>
    </w:p>
    <w:p w:rsidR="00647CDF" w:rsidRPr="00817116" w:rsidRDefault="00647CDF">
      <w:pPr>
        <w:pStyle w:val="Corpodetexto"/>
        <w:spacing w:before="8"/>
        <w:rPr>
          <w:sz w:val="32"/>
        </w:rPr>
      </w:pPr>
    </w:p>
    <w:p w:rsidR="00647CDF" w:rsidRPr="00817116" w:rsidRDefault="00050DF9">
      <w:pPr>
        <w:pStyle w:val="PargrafodaLista"/>
        <w:numPr>
          <w:ilvl w:val="2"/>
          <w:numId w:val="7"/>
        </w:numPr>
        <w:tabs>
          <w:tab w:val="left" w:pos="1127"/>
          <w:tab w:val="left" w:pos="1128"/>
        </w:tabs>
        <w:ind w:hanging="428"/>
        <w:jc w:val="left"/>
        <w:rPr>
          <w:sz w:val="24"/>
        </w:rPr>
      </w:pPr>
      <w:r w:rsidRPr="00817116">
        <w:rPr>
          <w:sz w:val="24"/>
        </w:rPr>
        <w:lastRenderedPageBreak/>
        <w:t>Substituição de peças</w:t>
      </w:r>
      <w:r w:rsidR="00332367" w:rsidRPr="00817116">
        <w:rPr>
          <w:sz w:val="24"/>
        </w:rPr>
        <w:t xml:space="preserve"> </w:t>
      </w:r>
      <w:r w:rsidRPr="00817116">
        <w:rPr>
          <w:sz w:val="24"/>
        </w:rPr>
        <w:t>danificadas;</w:t>
      </w:r>
    </w:p>
    <w:p w:rsidR="00647CDF" w:rsidRPr="00817116" w:rsidRDefault="00647CDF">
      <w:pPr>
        <w:pStyle w:val="Corpodetexto"/>
        <w:spacing w:before="10"/>
        <w:rPr>
          <w:sz w:val="32"/>
        </w:rPr>
      </w:pPr>
    </w:p>
    <w:p w:rsidR="00647CDF" w:rsidRPr="00817116" w:rsidRDefault="00050DF9">
      <w:pPr>
        <w:pStyle w:val="PargrafodaLista"/>
        <w:numPr>
          <w:ilvl w:val="2"/>
          <w:numId w:val="7"/>
        </w:numPr>
        <w:tabs>
          <w:tab w:val="left" w:pos="1127"/>
          <w:tab w:val="left" w:pos="1128"/>
        </w:tabs>
        <w:ind w:hanging="428"/>
        <w:jc w:val="left"/>
        <w:rPr>
          <w:sz w:val="24"/>
        </w:rPr>
      </w:pPr>
      <w:r w:rsidRPr="00817116">
        <w:rPr>
          <w:sz w:val="24"/>
        </w:rPr>
        <w:t>Metalização de</w:t>
      </w:r>
      <w:r w:rsidR="00332367" w:rsidRPr="00817116">
        <w:rPr>
          <w:sz w:val="24"/>
        </w:rPr>
        <w:t xml:space="preserve"> </w:t>
      </w:r>
      <w:r w:rsidRPr="00817116">
        <w:rPr>
          <w:sz w:val="24"/>
        </w:rPr>
        <w:t>eixos;</w:t>
      </w:r>
    </w:p>
    <w:p w:rsidR="00647CDF" w:rsidRPr="00817116" w:rsidRDefault="00647CDF">
      <w:pPr>
        <w:pStyle w:val="Corpodetexto"/>
        <w:spacing w:before="7"/>
        <w:rPr>
          <w:sz w:val="32"/>
        </w:rPr>
      </w:pPr>
    </w:p>
    <w:p w:rsidR="00647CDF" w:rsidRPr="00817116" w:rsidRDefault="00050DF9">
      <w:pPr>
        <w:pStyle w:val="PargrafodaLista"/>
        <w:numPr>
          <w:ilvl w:val="2"/>
          <w:numId w:val="7"/>
        </w:numPr>
        <w:tabs>
          <w:tab w:val="left" w:pos="1127"/>
          <w:tab w:val="left" w:pos="1128"/>
        </w:tabs>
        <w:ind w:hanging="428"/>
        <w:jc w:val="left"/>
        <w:rPr>
          <w:sz w:val="24"/>
        </w:rPr>
      </w:pPr>
      <w:r w:rsidRPr="00817116">
        <w:rPr>
          <w:sz w:val="24"/>
        </w:rPr>
        <w:t>Embuchamento em</w:t>
      </w:r>
      <w:r w:rsidR="00332367" w:rsidRPr="00817116">
        <w:rPr>
          <w:sz w:val="24"/>
        </w:rPr>
        <w:t xml:space="preserve"> </w:t>
      </w:r>
      <w:r w:rsidRPr="00817116">
        <w:rPr>
          <w:sz w:val="24"/>
        </w:rPr>
        <w:t>eixos;</w:t>
      </w:r>
    </w:p>
    <w:p w:rsidR="00647CDF" w:rsidRPr="00817116" w:rsidRDefault="00647CDF">
      <w:pPr>
        <w:pStyle w:val="Corpodetexto"/>
        <w:spacing w:before="8"/>
        <w:rPr>
          <w:sz w:val="32"/>
        </w:rPr>
      </w:pPr>
    </w:p>
    <w:p w:rsidR="000C218B" w:rsidRPr="00817116" w:rsidRDefault="00050DF9" w:rsidP="000C218B">
      <w:pPr>
        <w:pStyle w:val="PargrafodaLista"/>
        <w:numPr>
          <w:ilvl w:val="2"/>
          <w:numId w:val="7"/>
        </w:numPr>
        <w:tabs>
          <w:tab w:val="left" w:pos="1127"/>
          <w:tab w:val="left" w:pos="1128"/>
        </w:tabs>
        <w:spacing w:before="8"/>
        <w:ind w:hanging="428"/>
        <w:jc w:val="left"/>
        <w:rPr>
          <w:sz w:val="32"/>
        </w:rPr>
      </w:pPr>
      <w:r w:rsidRPr="00817116">
        <w:rPr>
          <w:sz w:val="24"/>
        </w:rPr>
        <w:t>Recuperação de isolamento com banho de verniz e secagem em</w:t>
      </w:r>
      <w:r w:rsidR="00332367" w:rsidRPr="00817116">
        <w:rPr>
          <w:sz w:val="24"/>
        </w:rPr>
        <w:t xml:space="preserve"> </w:t>
      </w:r>
      <w:r w:rsidRPr="00817116">
        <w:rPr>
          <w:sz w:val="24"/>
        </w:rPr>
        <w:t>estufa</w:t>
      </w:r>
      <w:r w:rsidR="000C218B" w:rsidRPr="00817116">
        <w:rPr>
          <w:sz w:val="24"/>
        </w:rPr>
        <w:t>;</w:t>
      </w:r>
    </w:p>
    <w:p w:rsidR="000C218B" w:rsidRPr="00817116" w:rsidRDefault="000C218B" w:rsidP="000C218B">
      <w:pPr>
        <w:pStyle w:val="PargrafodaLista"/>
        <w:rPr>
          <w:sz w:val="32"/>
        </w:rPr>
      </w:pPr>
    </w:p>
    <w:p w:rsidR="00647CDF" w:rsidRPr="00817116" w:rsidRDefault="00050DF9">
      <w:pPr>
        <w:pStyle w:val="PargrafodaLista"/>
        <w:numPr>
          <w:ilvl w:val="2"/>
          <w:numId w:val="7"/>
        </w:numPr>
        <w:tabs>
          <w:tab w:val="left" w:pos="1060"/>
          <w:tab w:val="left" w:pos="1061"/>
        </w:tabs>
        <w:ind w:left="1060" w:hanging="361"/>
        <w:jc w:val="left"/>
        <w:rPr>
          <w:sz w:val="24"/>
        </w:rPr>
      </w:pPr>
      <w:r w:rsidRPr="00817116">
        <w:rPr>
          <w:sz w:val="24"/>
        </w:rPr>
        <w:t>Pintura</w:t>
      </w:r>
      <w:r w:rsidR="000C218B" w:rsidRPr="00817116">
        <w:rPr>
          <w:sz w:val="24"/>
        </w:rPr>
        <w:t>;</w:t>
      </w:r>
    </w:p>
    <w:p w:rsidR="00647CDF" w:rsidRPr="00817116" w:rsidRDefault="00647CDF">
      <w:pPr>
        <w:pStyle w:val="Corpodetexto"/>
        <w:spacing w:before="10"/>
        <w:rPr>
          <w:sz w:val="32"/>
        </w:rPr>
      </w:pPr>
    </w:p>
    <w:p w:rsidR="00647CDF" w:rsidRPr="00817116" w:rsidRDefault="00050DF9">
      <w:pPr>
        <w:pStyle w:val="PargrafodaLista"/>
        <w:numPr>
          <w:ilvl w:val="2"/>
          <w:numId w:val="7"/>
        </w:numPr>
        <w:tabs>
          <w:tab w:val="left" w:pos="1060"/>
          <w:tab w:val="left" w:pos="1061"/>
        </w:tabs>
        <w:ind w:left="1060" w:hanging="361"/>
        <w:jc w:val="left"/>
        <w:rPr>
          <w:sz w:val="24"/>
        </w:rPr>
      </w:pPr>
      <w:r w:rsidRPr="00817116">
        <w:rPr>
          <w:sz w:val="24"/>
        </w:rPr>
        <w:t>Montagem e desmontagem em</w:t>
      </w:r>
      <w:r w:rsidR="00332367" w:rsidRPr="00817116">
        <w:rPr>
          <w:sz w:val="24"/>
        </w:rPr>
        <w:t xml:space="preserve"> </w:t>
      </w:r>
      <w:r w:rsidRPr="00817116">
        <w:rPr>
          <w:sz w:val="24"/>
        </w:rPr>
        <w:t>bancada</w:t>
      </w:r>
      <w:r w:rsidR="000C218B" w:rsidRPr="00817116">
        <w:rPr>
          <w:sz w:val="24"/>
        </w:rPr>
        <w:t>;</w:t>
      </w:r>
    </w:p>
    <w:p w:rsidR="00647CDF" w:rsidRPr="00817116" w:rsidRDefault="00647CDF">
      <w:pPr>
        <w:pStyle w:val="Corpodetexto"/>
        <w:spacing w:before="8"/>
        <w:rPr>
          <w:sz w:val="32"/>
        </w:rPr>
      </w:pPr>
    </w:p>
    <w:p w:rsidR="00647CDF" w:rsidRPr="00817116" w:rsidRDefault="00050DF9">
      <w:pPr>
        <w:pStyle w:val="PargrafodaLista"/>
        <w:numPr>
          <w:ilvl w:val="2"/>
          <w:numId w:val="7"/>
        </w:numPr>
        <w:tabs>
          <w:tab w:val="left" w:pos="1060"/>
          <w:tab w:val="left" w:pos="1061"/>
        </w:tabs>
        <w:ind w:left="1060" w:hanging="361"/>
        <w:jc w:val="left"/>
        <w:rPr>
          <w:sz w:val="24"/>
        </w:rPr>
      </w:pPr>
      <w:r w:rsidRPr="00817116">
        <w:rPr>
          <w:sz w:val="24"/>
        </w:rPr>
        <w:t>Substituição de selo</w:t>
      </w:r>
      <w:r w:rsidR="00332367" w:rsidRPr="00817116">
        <w:rPr>
          <w:sz w:val="24"/>
        </w:rPr>
        <w:t xml:space="preserve"> </w:t>
      </w:r>
      <w:r w:rsidRPr="00817116">
        <w:rPr>
          <w:sz w:val="24"/>
        </w:rPr>
        <w:t>mecânico</w:t>
      </w:r>
      <w:r w:rsidR="000C218B" w:rsidRPr="00817116">
        <w:rPr>
          <w:sz w:val="24"/>
        </w:rPr>
        <w:t>;</w:t>
      </w:r>
    </w:p>
    <w:p w:rsidR="00877E3C" w:rsidRPr="00817116" w:rsidRDefault="00877E3C" w:rsidP="00877E3C">
      <w:pPr>
        <w:pStyle w:val="PargrafodaLista"/>
        <w:rPr>
          <w:sz w:val="24"/>
        </w:rPr>
      </w:pPr>
    </w:p>
    <w:p w:rsidR="00877E3C" w:rsidRPr="00817116" w:rsidRDefault="00877E3C" w:rsidP="00877E3C">
      <w:pPr>
        <w:pStyle w:val="PargrafodaLista"/>
        <w:tabs>
          <w:tab w:val="left" w:pos="1060"/>
          <w:tab w:val="left" w:pos="1061"/>
        </w:tabs>
        <w:ind w:left="1060"/>
        <w:jc w:val="left"/>
        <w:rPr>
          <w:sz w:val="24"/>
        </w:rPr>
      </w:pPr>
    </w:p>
    <w:p w:rsidR="00647CDF" w:rsidRPr="00817116" w:rsidRDefault="00050DF9">
      <w:pPr>
        <w:pStyle w:val="PargrafodaLista"/>
        <w:numPr>
          <w:ilvl w:val="2"/>
          <w:numId w:val="7"/>
        </w:numPr>
        <w:tabs>
          <w:tab w:val="left" w:pos="1060"/>
          <w:tab w:val="left" w:pos="1061"/>
        </w:tabs>
        <w:spacing w:before="73"/>
        <w:ind w:left="1060" w:hanging="361"/>
        <w:jc w:val="left"/>
        <w:rPr>
          <w:sz w:val="24"/>
        </w:rPr>
      </w:pPr>
      <w:r w:rsidRPr="00817116">
        <w:rPr>
          <w:sz w:val="24"/>
        </w:rPr>
        <w:t>Medição de isolamento das bobinas do</w:t>
      </w:r>
      <w:r w:rsidR="00332367" w:rsidRPr="00817116">
        <w:rPr>
          <w:sz w:val="24"/>
        </w:rPr>
        <w:t xml:space="preserve"> </w:t>
      </w:r>
      <w:r w:rsidRPr="00817116">
        <w:rPr>
          <w:sz w:val="24"/>
        </w:rPr>
        <w:t>motor</w:t>
      </w:r>
      <w:r w:rsidR="000C218B" w:rsidRPr="00817116">
        <w:rPr>
          <w:sz w:val="24"/>
        </w:rPr>
        <w:t>;</w:t>
      </w:r>
    </w:p>
    <w:p w:rsidR="00647CDF" w:rsidRPr="00817116" w:rsidRDefault="00647CDF">
      <w:pPr>
        <w:pStyle w:val="Corpodetexto"/>
        <w:spacing w:before="8"/>
        <w:rPr>
          <w:sz w:val="32"/>
        </w:rPr>
      </w:pPr>
    </w:p>
    <w:p w:rsidR="00647CDF" w:rsidRPr="00817116" w:rsidRDefault="00050DF9">
      <w:pPr>
        <w:pStyle w:val="PargrafodaLista"/>
        <w:numPr>
          <w:ilvl w:val="2"/>
          <w:numId w:val="7"/>
        </w:numPr>
        <w:tabs>
          <w:tab w:val="left" w:pos="1060"/>
          <w:tab w:val="left" w:pos="1061"/>
        </w:tabs>
        <w:ind w:left="1060" w:hanging="361"/>
        <w:jc w:val="left"/>
        <w:rPr>
          <w:sz w:val="24"/>
        </w:rPr>
      </w:pPr>
      <w:r w:rsidRPr="00817116">
        <w:rPr>
          <w:sz w:val="24"/>
        </w:rPr>
        <w:t>Identificação das bobinas do</w:t>
      </w:r>
      <w:r w:rsidR="00332367" w:rsidRPr="00817116">
        <w:rPr>
          <w:sz w:val="24"/>
        </w:rPr>
        <w:t xml:space="preserve"> </w:t>
      </w:r>
      <w:r w:rsidRPr="00817116">
        <w:rPr>
          <w:sz w:val="24"/>
        </w:rPr>
        <w:t>motor</w:t>
      </w:r>
      <w:r w:rsidR="000C218B" w:rsidRPr="00817116">
        <w:rPr>
          <w:sz w:val="24"/>
        </w:rPr>
        <w:t>.</w:t>
      </w:r>
    </w:p>
    <w:p w:rsidR="00647CDF" w:rsidRPr="00817116" w:rsidRDefault="00647CDF">
      <w:pPr>
        <w:pStyle w:val="Corpodetexto"/>
        <w:rPr>
          <w:sz w:val="28"/>
        </w:rPr>
      </w:pPr>
    </w:p>
    <w:p w:rsidR="00647CDF" w:rsidRPr="00817116" w:rsidRDefault="00647CDF">
      <w:pPr>
        <w:pStyle w:val="Corpodetexto"/>
        <w:spacing w:before="1"/>
        <w:rPr>
          <w:sz w:val="36"/>
        </w:rPr>
      </w:pPr>
    </w:p>
    <w:p w:rsidR="00647CDF" w:rsidRPr="00817116" w:rsidRDefault="00B13836" w:rsidP="00B13836">
      <w:pPr>
        <w:pStyle w:val="Ttulo11"/>
        <w:numPr>
          <w:ilvl w:val="1"/>
          <w:numId w:val="7"/>
        </w:numPr>
        <w:tabs>
          <w:tab w:val="left" w:pos="426"/>
        </w:tabs>
        <w:spacing w:before="1"/>
        <w:ind w:left="709" w:hanging="252"/>
      </w:pPr>
      <w:r w:rsidRPr="00817116">
        <w:t>4.2</w:t>
      </w:r>
      <w:r w:rsidR="00655C9C" w:rsidRPr="00817116">
        <w:t xml:space="preserve"> </w:t>
      </w:r>
      <w:r w:rsidR="00050DF9" w:rsidRPr="00817116">
        <w:t>RECURSOS TÉCNICOS E</w:t>
      </w:r>
      <w:r w:rsidR="00332367" w:rsidRPr="00817116">
        <w:t xml:space="preserve"> </w:t>
      </w:r>
      <w:r w:rsidR="00050DF9" w:rsidRPr="00817116">
        <w:t>OPERACIONAIS:</w:t>
      </w:r>
    </w:p>
    <w:p w:rsidR="00647CDF" w:rsidRPr="00817116" w:rsidRDefault="00647CDF">
      <w:pPr>
        <w:pStyle w:val="Corpodetexto"/>
        <w:rPr>
          <w:b/>
          <w:sz w:val="33"/>
        </w:rPr>
      </w:pPr>
    </w:p>
    <w:p w:rsidR="00647CDF" w:rsidRPr="00817116" w:rsidRDefault="00050DF9">
      <w:pPr>
        <w:pStyle w:val="PargrafodaLista"/>
        <w:numPr>
          <w:ilvl w:val="2"/>
          <w:numId w:val="7"/>
        </w:numPr>
        <w:tabs>
          <w:tab w:val="left" w:pos="1114"/>
        </w:tabs>
        <w:spacing w:line="350" w:lineRule="auto"/>
        <w:ind w:left="1060" w:right="799" w:hanging="360"/>
        <w:rPr>
          <w:sz w:val="24"/>
        </w:rPr>
      </w:pPr>
      <w:r w:rsidRPr="00817116">
        <w:tab/>
      </w:r>
      <w:r w:rsidRPr="00817116">
        <w:rPr>
          <w:sz w:val="24"/>
        </w:rPr>
        <w:t xml:space="preserve">A Empresa Contratada deverá ser “assistente técnica autorizada de </w:t>
      </w:r>
      <w:r w:rsidRPr="00817116">
        <w:rPr>
          <w:spacing w:val="2"/>
          <w:sz w:val="24"/>
        </w:rPr>
        <w:t xml:space="preserve">WEG </w:t>
      </w:r>
      <w:r w:rsidRPr="00817116">
        <w:rPr>
          <w:sz w:val="24"/>
        </w:rPr>
        <w:t>para manutenção em motores elétricos” conforme justificado no item</w:t>
      </w:r>
      <w:r w:rsidR="00332367" w:rsidRPr="00817116">
        <w:rPr>
          <w:sz w:val="24"/>
        </w:rPr>
        <w:t xml:space="preserve"> </w:t>
      </w:r>
      <w:r w:rsidRPr="00817116">
        <w:rPr>
          <w:sz w:val="24"/>
        </w:rPr>
        <w:t>6.2.1</w:t>
      </w:r>
      <w:r w:rsidR="00F31673" w:rsidRPr="00817116">
        <w:rPr>
          <w:sz w:val="24"/>
        </w:rPr>
        <w:t>.</w:t>
      </w:r>
    </w:p>
    <w:p w:rsidR="00647CDF" w:rsidRPr="00817116" w:rsidRDefault="00647CDF">
      <w:pPr>
        <w:pStyle w:val="Corpodetexto"/>
        <w:spacing w:before="11"/>
        <w:rPr>
          <w:sz w:val="21"/>
        </w:rPr>
      </w:pPr>
    </w:p>
    <w:p w:rsidR="00647CDF" w:rsidRPr="00817116" w:rsidRDefault="00050DF9">
      <w:pPr>
        <w:pStyle w:val="PargrafodaLista"/>
        <w:numPr>
          <w:ilvl w:val="2"/>
          <w:numId w:val="7"/>
        </w:numPr>
        <w:tabs>
          <w:tab w:val="left" w:pos="1114"/>
        </w:tabs>
        <w:spacing w:line="350" w:lineRule="auto"/>
        <w:ind w:left="1060" w:right="794" w:hanging="360"/>
        <w:rPr>
          <w:sz w:val="24"/>
        </w:rPr>
      </w:pPr>
      <w:r w:rsidRPr="00817116">
        <w:tab/>
      </w:r>
      <w:r w:rsidRPr="00817116">
        <w:rPr>
          <w:sz w:val="24"/>
        </w:rPr>
        <w:t>A</w:t>
      </w:r>
      <w:r w:rsidR="00655C9C" w:rsidRPr="00817116">
        <w:rPr>
          <w:sz w:val="24"/>
        </w:rPr>
        <w:t xml:space="preserve"> </w:t>
      </w:r>
      <w:r w:rsidRPr="00817116">
        <w:rPr>
          <w:sz w:val="24"/>
        </w:rPr>
        <w:t>Empresa</w:t>
      </w:r>
      <w:r w:rsidR="00655C9C" w:rsidRPr="00817116">
        <w:rPr>
          <w:sz w:val="24"/>
        </w:rPr>
        <w:t xml:space="preserve"> </w:t>
      </w:r>
      <w:r w:rsidRPr="00817116">
        <w:rPr>
          <w:sz w:val="24"/>
        </w:rPr>
        <w:t>deverá</w:t>
      </w:r>
      <w:r w:rsidR="00655C9C" w:rsidRPr="00817116">
        <w:rPr>
          <w:sz w:val="24"/>
        </w:rPr>
        <w:t xml:space="preserve"> </w:t>
      </w:r>
      <w:r w:rsidRPr="00817116">
        <w:rPr>
          <w:sz w:val="24"/>
        </w:rPr>
        <w:t>possuir</w:t>
      </w:r>
      <w:r w:rsidR="00655C9C" w:rsidRPr="00817116">
        <w:rPr>
          <w:sz w:val="24"/>
        </w:rPr>
        <w:t xml:space="preserve"> </w:t>
      </w:r>
      <w:r w:rsidRPr="00817116">
        <w:rPr>
          <w:sz w:val="24"/>
        </w:rPr>
        <w:t>instalações</w:t>
      </w:r>
      <w:r w:rsidR="00655C9C" w:rsidRPr="00817116">
        <w:rPr>
          <w:sz w:val="24"/>
        </w:rPr>
        <w:t xml:space="preserve"> </w:t>
      </w:r>
      <w:r w:rsidRPr="00817116">
        <w:rPr>
          <w:sz w:val="24"/>
        </w:rPr>
        <w:t>com</w:t>
      </w:r>
      <w:r w:rsidR="00655C9C" w:rsidRPr="00817116">
        <w:rPr>
          <w:sz w:val="24"/>
        </w:rPr>
        <w:t xml:space="preserve"> </w:t>
      </w:r>
      <w:r w:rsidRPr="00817116">
        <w:rPr>
          <w:sz w:val="24"/>
        </w:rPr>
        <w:t>espaço</w:t>
      </w:r>
      <w:r w:rsidR="00655C9C" w:rsidRPr="00817116">
        <w:rPr>
          <w:sz w:val="24"/>
        </w:rPr>
        <w:t xml:space="preserve"> </w:t>
      </w:r>
      <w:r w:rsidRPr="00817116">
        <w:rPr>
          <w:sz w:val="24"/>
        </w:rPr>
        <w:t>suficiente</w:t>
      </w:r>
      <w:r w:rsidR="00655C9C" w:rsidRPr="00817116">
        <w:rPr>
          <w:sz w:val="24"/>
        </w:rPr>
        <w:t xml:space="preserve"> </w:t>
      </w:r>
      <w:r w:rsidRPr="00817116">
        <w:rPr>
          <w:sz w:val="24"/>
        </w:rPr>
        <w:t>para</w:t>
      </w:r>
      <w:r w:rsidR="00655C9C" w:rsidRPr="00817116">
        <w:rPr>
          <w:sz w:val="24"/>
        </w:rPr>
        <w:t xml:space="preserve"> </w:t>
      </w:r>
      <w:r w:rsidRPr="00817116">
        <w:rPr>
          <w:sz w:val="24"/>
        </w:rPr>
        <w:t xml:space="preserve">trabalhar com motores de médio porte, até </w:t>
      </w:r>
      <w:r w:rsidR="00454247" w:rsidRPr="00817116">
        <w:rPr>
          <w:sz w:val="24"/>
        </w:rPr>
        <w:t>600</w:t>
      </w:r>
      <w:r w:rsidRPr="00817116">
        <w:rPr>
          <w:spacing w:val="-7"/>
          <w:sz w:val="24"/>
        </w:rPr>
        <w:t>cv.</w:t>
      </w:r>
    </w:p>
    <w:p w:rsidR="00647CDF" w:rsidRPr="00817116" w:rsidRDefault="00647CDF">
      <w:pPr>
        <w:pStyle w:val="Corpodetexto"/>
        <w:spacing w:before="9"/>
        <w:rPr>
          <w:sz w:val="21"/>
        </w:rPr>
      </w:pPr>
    </w:p>
    <w:p w:rsidR="00647CDF" w:rsidRPr="00817116" w:rsidRDefault="00050DF9">
      <w:pPr>
        <w:pStyle w:val="PargrafodaLista"/>
        <w:numPr>
          <w:ilvl w:val="2"/>
          <w:numId w:val="7"/>
        </w:numPr>
        <w:tabs>
          <w:tab w:val="left" w:pos="1128"/>
        </w:tabs>
        <w:spacing w:line="352" w:lineRule="auto"/>
        <w:ind w:left="1060" w:right="806" w:hanging="360"/>
        <w:rPr>
          <w:sz w:val="24"/>
        </w:rPr>
      </w:pPr>
      <w:r w:rsidRPr="00817116">
        <w:tab/>
      </w:r>
      <w:r w:rsidRPr="00817116">
        <w:rPr>
          <w:sz w:val="24"/>
        </w:rPr>
        <w:t>Possuir instalações de fácil a</w:t>
      </w:r>
      <w:r w:rsidR="00F35B5C" w:rsidRPr="00817116">
        <w:rPr>
          <w:sz w:val="24"/>
        </w:rPr>
        <w:t xml:space="preserve">cesso ao caminhão MUNK </w:t>
      </w:r>
      <w:r w:rsidRPr="00817116">
        <w:rPr>
          <w:sz w:val="24"/>
        </w:rPr>
        <w:t>, para carga e descarga demotores.</w:t>
      </w:r>
    </w:p>
    <w:p w:rsidR="00647CDF" w:rsidRPr="00817116" w:rsidRDefault="00647CDF">
      <w:pPr>
        <w:pStyle w:val="Corpodetexto"/>
        <w:spacing w:before="5"/>
        <w:rPr>
          <w:sz w:val="21"/>
        </w:rPr>
      </w:pPr>
    </w:p>
    <w:p w:rsidR="00647CDF" w:rsidRPr="00817116" w:rsidRDefault="00050DF9">
      <w:pPr>
        <w:pStyle w:val="PargrafodaLista"/>
        <w:numPr>
          <w:ilvl w:val="2"/>
          <w:numId w:val="7"/>
        </w:numPr>
        <w:tabs>
          <w:tab w:val="left" w:pos="1128"/>
        </w:tabs>
        <w:spacing w:before="1" w:line="350" w:lineRule="auto"/>
        <w:ind w:left="1060" w:right="793" w:hanging="360"/>
        <w:rPr>
          <w:sz w:val="24"/>
        </w:rPr>
      </w:pPr>
      <w:r w:rsidRPr="00817116">
        <w:tab/>
      </w:r>
      <w:r w:rsidRPr="00817116">
        <w:rPr>
          <w:sz w:val="24"/>
        </w:rPr>
        <w:t>Possuir</w:t>
      </w:r>
      <w:r w:rsidR="00655C9C" w:rsidRPr="00817116">
        <w:rPr>
          <w:sz w:val="24"/>
        </w:rPr>
        <w:t xml:space="preserve"> </w:t>
      </w:r>
      <w:r w:rsidRPr="00817116">
        <w:rPr>
          <w:sz w:val="24"/>
        </w:rPr>
        <w:t>instalações</w:t>
      </w:r>
      <w:r w:rsidR="00655C9C" w:rsidRPr="00817116">
        <w:rPr>
          <w:sz w:val="24"/>
        </w:rPr>
        <w:t xml:space="preserve"> </w:t>
      </w:r>
      <w:r w:rsidRPr="00817116">
        <w:rPr>
          <w:sz w:val="24"/>
        </w:rPr>
        <w:t>seguras</w:t>
      </w:r>
      <w:r w:rsidR="00655C9C" w:rsidRPr="00817116">
        <w:rPr>
          <w:sz w:val="24"/>
        </w:rPr>
        <w:t xml:space="preserve"> </w:t>
      </w:r>
      <w:r w:rsidRPr="00817116">
        <w:rPr>
          <w:sz w:val="24"/>
        </w:rPr>
        <w:t>para</w:t>
      </w:r>
      <w:r w:rsidR="00655C9C" w:rsidRPr="00817116">
        <w:rPr>
          <w:sz w:val="24"/>
        </w:rPr>
        <w:t xml:space="preserve"> </w:t>
      </w:r>
      <w:r w:rsidRPr="00817116">
        <w:rPr>
          <w:sz w:val="24"/>
        </w:rPr>
        <w:t>manusear</w:t>
      </w:r>
      <w:r w:rsidR="00655C9C" w:rsidRPr="00817116">
        <w:rPr>
          <w:sz w:val="24"/>
        </w:rPr>
        <w:t xml:space="preserve"> </w:t>
      </w:r>
      <w:r w:rsidRPr="00817116">
        <w:rPr>
          <w:sz w:val="24"/>
        </w:rPr>
        <w:t>cargas</w:t>
      </w:r>
      <w:r w:rsidR="00655C9C" w:rsidRPr="00817116">
        <w:rPr>
          <w:sz w:val="24"/>
        </w:rPr>
        <w:t xml:space="preserve"> </w:t>
      </w:r>
      <w:r w:rsidRPr="00817116">
        <w:rPr>
          <w:sz w:val="24"/>
        </w:rPr>
        <w:t>de</w:t>
      </w:r>
      <w:r w:rsidR="00655C9C" w:rsidRPr="00817116">
        <w:rPr>
          <w:sz w:val="24"/>
        </w:rPr>
        <w:t xml:space="preserve"> </w:t>
      </w:r>
      <w:r w:rsidRPr="00817116">
        <w:rPr>
          <w:sz w:val="24"/>
        </w:rPr>
        <w:t>até</w:t>
      </w:r>
      <w:r w:rsidR="00655C9C" w:rsidRPr="00817116">
        <w:rPr>
          <w:sz w:val="24"/>
        </w:rPr>
        <w:t xml:space="preserve"> </w:t>
      </w:r>
      <w:r w:rsidRPr="00817116">
        <w:rPr>
          <w:sz w:val="24"/>
        </w:rPr>
        <w:t>3</w:t>
      </w:r>
      <w:r w:rsidR="00655C9C" w:rsidRPr="00817116">
        <w:rPr>
          <w:sz w:val="24"/>
        </w:rPr>
        <w:t xml:space="preserve"> </w:t>
      </w:r>
      <w:r w:rsidRPr="00817116">
        <w:rPr>
          <w:sz w:val="24"/>
        </w:rPr>
        <w:t>(três)</w:t>
      </w:r>
      <w:r w:rsidR="00655C9C" w:rsidRPr="00817116">
        <w:rPr>
          <w:sz w:val="24"/>
        </w:rPr>
        <w:t xml:space="preserve"> </w:t>
      </w:r>
      <w:r w:rsidRPr="00817116">
        <w:rPr>
          <w:sz w:val="24"/>
        </w:rPr>
        <w:t>toneladas (talha, guincho, monovia,</w:t>
      </w:r>
      <w:r w:rsidR="000C218B" w:rsidRPr="00817116">
        <w:rPr>
          <w:sz w:val="24"/>
        </w:rPr>
        <w:t xml:space="preserve"> </w:t>
      </w:r>
      <w:r w:rsidRPr="00817116">
        <w:rPr>
          <w:sz w:val="24"/>
        </w:rPr>
        <w:t>etc)</w:t>
      </w:r>
      <w:r w:rsidR="000C218B" w:rsidRPr="00817116">
        <w:rPr>
          <w:sz w:val="24"/>
        </w:rPr>
        <w:t>.</w:t>
      </w:r>
    </w:p>
    <w:p w:rsidR="00647CDF" w:rsidRPr="00817116" w:rsidRDefault="00647CDF">
      <w:pPr>
        <w:pStyle w:val="Corpodetexto"/>
        <w:spacing w:before="11"/>
        <w:rPr>
          <w:sz w:val="21"/>
        </w:rPr>
      </w:pPr>
    </w:p>
    <w:p w:rsidR="00647CDF" w:rsidRPr="00817116" w:rsidRDefault="00050DF9">
      <w:pPr>
        <w:pStyle w:val="PargrafodaLista"/>
        <w:numPr>
          <w:ilvl w:val="2"/>
          <w:numId w:val="7"/>
        </w:numPr>
        <w:tabs>
          <w:tab w:val="left" w:pos="1114"/>
        </w:tabs>
        <w:spacing w:line="355" w:lineRule="auto"/>
        <w:ind w:left="1060" w:right="800" w:hanging="360"/>
        <w:rPr>
          <w:sz w:val="24"/>
        </w:rPr>
      </w:pPr>
      <w:r w:rsidRPr="00817116">
        <w:tab/>
      </w:r>
      <w:r w:rsidRPr="00817116">
        <w:rPr>
          <w:sz w:val="24"/>
        </w:rPr>
        <w:t>Apresentar</w:t>
      </w:r>
      <w:r w:rsidR="00655C9C" w:rsidRPr="00817116">
        <w:rPr>
          <w:sz w:val="24"/>
        </w:rPr>
        <w:t xml:space="preserve"> </w:t>
      </w:r>
      <w:r w:rsidRPr="00817116">
        <w:rPr>
          <w:sz w:val="24"/>
        </w:rPr>
        <w:t>disponibilidade</w:t>
      </w:r>
      <w:r w:rsidR="00655C9C" w:rsidRPr="00817116">
        <w:rPr>
          <w:sz w:val="24"/>
        </w:rPr>
        <w:t xml:space="preserve"> </w:t>
      </w:r>
      <w:r w:rsidRPr="00817116">
        <w:rPr>
          <w:sz w:val="24"/>
        </w:rPr>
        <w:t>para</w:t>
      </w:r>
      <w:r w:rsidR="00655C9C" w:rsidRPr="00817116">
        <w:rPr>
          <w:sz w:val="24"/>
        </w:rPr>
        <w:t xml:space="preserve"> </w:t>
      </w:r>
      <w:r w:rsidRPr="00817116">
        <w:rPr>
          <w:sz w:val="24"/>
        </w:rPr>
        <w:t>atendimento</w:t>
      </w:r>
      <w:r w:rsidR="00655C9C" w:rsidRPr="00817116">
        <w:rPr>
          <w:sz w:val="24"/>
        </w:rPr>
        <w:t xml:space="preserve"> </w:t>
      </w:r>
      <w:r w:rsidRPr="00817116">
        <w:rPr>
          <w:sz w:val="24"/>
        </w:rPr>
        <w:t>da</w:t>
      </w:r>
      <w:r w:rsidR="00655C9C" w:rsidRPr="00817116">
        <w:rPr>
          <w:sz w:val="24"/>
        </w:rPr>
        <w:t xml:space="preserve"> </w:t>
      </w:r>
      <w:r w:rsidRPr="00817116">
        <w:rPr>
          <w:sz w:val="24"/>
        </w:rPr>
        <w:t>CESAMA</w:t>
      </w:r>
      <w:r w:rsidR="00655C9C" w:rsidRPr="00817116">
        <w:rPr>
          <w:sz w:val="24"/>
        </w:rPr>
        <w:t xml:space="preserve"> </w:t>
      </w:r>
      <w:r w:rsidRPr="00817116">
        <w:rPr>
          <w:sz w:val="24"/>
        </w:rPr>
        <w:t>24</w:t>
      </w:r>
      <w:r w:rsidR="00655C9C" w:rsidRPr="00817116">
        <w:rPr>
          <w:sz w:val="24"/>
        </w:rPr>
        <w:t xml:space="preserve"> </w:t>
      </w:r>
      <w:r w:rsidRPr="00817116">
        <w:rPr>
          <w:sz w:val="24"/>
        </w:rPr>
        <w:t>(vinte</w:t>
      </w:r>
      <w:r w:rsidR="00655C9C" w:rsidRPr="00817116">
        <w:rPr>
          <w:sz w:val="24"/>
        </w:rPr>
        <w:t xml:space="preserve"> </w:t>
      </w:r>
      <w:r w:rsidRPr="00817116">
        <w:rPr>
          <w:sz w:val="24"/>
        </w:rPr>
        <w:t>e</w:t>
      </w:r>
      <w:r w:rsidR="00655C9C" w:rsidRPr="00817116">
        <w:rPr>
          <w:sz w:val="24"/>
        </w:rPr>
        <w:t xml:space="preserve"> </w:t>
      </w:r>
      <w:r w:rsidRPr="00817116">
        <w:rPr>
          <w:sz w:val="24"/>
        </w:rPr>
        <w:t>quatro) horas/dia, todos os dias do ano, disponibilizando contato telefônico aos sábados, domingos e</w:t>
      </w:r>
      <w:r w:rsidR="00655C9C" w:rsidRPr="00817116">
        <w:rPr>
          <w:sz w:val="24"/>
        </w:rPr>
        <w:t xml:space="preserve"> </w:t>
      </w:r>
      <w:r w:rsidRPr="00817116">
        <w:rPr>
          <w:sz w:val="24"/>
        </w:rPr>
        <w:t>feriados.</w:t>
      </w:r>
    </w:p>
    <w:p w:rsidR="00647CDF" w:rsidRPr="00817116" w:rsidRDefault="00647CDF">
      <w:pPr>
        <w:pStyle w:val="Corpodetexto"/>
        <w:spacing w:before="4"/>
        <w:rPr>
          <w:sz w:val="21"/>
        </w:rPr>
      </w:pPr>
    </w:p>
    <w:p w:rsidR="00647CDF" w:rsidRPr="00817116" w:rsidRDefault="00050DF9">
      <w:pPr>
        <w:pStyle w:val="PargrafodaLista"/>
        <w:numPr>
          <w:ilvl w:val="2"/>
          <w:numId w:val="7"/>
        </w:numPr>
        <w:tabs>
          <w:tab w:val="left" w:pos="1128"/>
        </w:tabs>
        <w:spacing w:line="357" w:lineRule="auto"/>
        <w:ind w:left="1060" w:right="796" w:hanging="360"/>
        <w:rPr>
          <w:sz w:val="24"/>
        </w:rPr>
      </w:pPr>
      <w:r w:rsidRPr="00817116">
        <w:tab/>
      </w:r>
      <w:r w:rsidRPr="00817116">
        <w:rPr>
          <w:sz w:val="24"/>
        </w:rPr>
        <w:t xml:space="preserve">A empresa deverá </w:t>
      </w:r>
      <w:r w:rsidRPr="00817116">
        <w:rPr>
          <w:spacing w:val="-3"/>
          <w:sz w:val="24"/>
        </w:rPr>
        <w:t xml:space="preserve">atender, </w:t>
      </w:r>
      <w:r w:rsidRPr="00817116">
        <w:rPr>
          <w:sz w:val="24"/>
        </w:rPr>
        <w:t xml:space="preserve">prioritariamente, a CESAMA, com previsão máxima de 7 (sete) dias corridos para </w:t>
      </w:r>
      <w:r w:rsidR="00F35B5C" w:rsidRPr="00817116">
        <w:rPr>
          <w:sz w:val="24"/>
        </w:rPr>
        <w:t xml:space="preserve">reparo em </w:t>
      </w:r>
      <w:r w:rsidRPr="00817116">
        <w:rPr>
          <w:sz w:val="24"/>
        </w:rPr>
        <w:t xml:space="preserve"> motores</w:t>
      </w:r>
      <w:r w:rsidR="00F35B5C" w:rsidRPr="00817116">
        <w:rPr>
          <w:sz w:val="24"/>
        </w:rPr>
        <w:t xml:space="preserve"> de indução </w:t>
      </w:r>
      <w:r w:rsidR="00F35B5C" w:rsidRPr="00817116">
        <w:rPr>
          <w:sz w:val="24"/>
        </w:rPr>
        <w:lastRenderedPageBreak/>
        <w:t xml:space="preserve">trifásico </w:t>
      </w:r>
      <w:r w:rsidRPr="00817116">
        <w:rPr>
          <w:sz w:val="24"/>
        </w:rPr>
        <w:t xml:space="preserve"> e 30 (trinta) dias corridos</w:t>
      </w:r>
      <w:r w:rsidR="00655C9C" w:rsidRPr="00817116">
        <w:rPr>
          <w:sz w:val="24"/>
        </w:rPr>
        <w:t xml:space="preserve"> </w:t>
      </w:r>
      <w:r w:rsidRPr="00817116">
        <w:rPr>
          <w:sz w:val="24"/>
        </w:rPr>
        <w:t>para</w:t>
      </w:r>
      <w:r w:rsidR="00655C9C" w:rsidRPr="00817116">
        <w:rPr>
          <w:sz w:val="24"/>
        </w:rPr>
        <w:t xml:space="preserve"> </w:t>
      </w:r>
      <w:r w:rsidRPr="00817116">
        <w:rPr>
          <w:sz w:val="24"/>
        </w:rPr>
        <w:t>o</w:t>
      </w:r>
      <w:r w:rsidR="00655C9C" w:rsidRPr="00817116">
        <w:rPr>
          <w:sz w:val="24"/>
        </w:rPr>
        <w:t xml:space="preserve"> </w:t>
      </w:r>
      <w:r w:rsidRPr="00817116">
        <w:rPr>
          <w:sz w:val="24"/>
        </w:rPr>
        <w:t>caso</w:t>
      </w:r>
      <w:r w:rsidR="00655C9C" w:rsidRPr="00817116">
        <w:rPr>
          <w:sz w:val="24"/>
        </w:rPr>
        <w:t xml:space="preserve"> </w:t>
      </w:r>
      <w:r w:rsidRPr="00817116">
        <w:rPr>
          <w:sz w:val="24"/>
        </w:rPr>
        <w:t>de</w:t>
      </w:r>
      <w:r w:rsidR="00655C9C" w:rsidRPr="00817116">
        <w:rPr>
          <w:sz w:val="24"/>
        </w:rPr>
        <w:t xml:space="preserve"> </w:t>
      </w:r>
      <w:r w:rsidRPr="00817116">
        <w:rPr>
          <w:sz w:val="24"/>
        </w:rPr>
        <w:t>motobombas</w:t>
      </w:r>
      <w:r w:rsidR="00655C9C" w:rsidRPr="00817116">
        <w:rPr>
          <w:sz w:val="24"/>
        </w:rPr>
        <w:t xml:space="preserve"> </w:t>
      </w:r>
      <w:r w:rsidRPr="00817116">
        <w:rPr>
          <w:sz w:val="24"/>
        </w:rPr>
        <w:t>submersas</w:t>
      </w:r>
      <w:r w:rsidR="00F35B5C" w:rsidRPr="00817116">
        <w:rPr>
          <w:sz w:val="24"/>
        </w:rPr>
        <w:t xml:space="preserve"> e motobombas submersiveis</w:t>
      </w:r>
      <w:r w:rsidR="00655C9C" w:rsidRPr="00817116">
        <w:rPr>
          <w:sz w:val="24"/>
        </w:rPr>
        <w:t xml:space="preserve"> </w:t>
      </w:r>
      <w:r w:rsidRPr="00817116">
        <w:rPr>
          <w:sz w:val="24"/>
        </w:rPr>
        <w:t>para</w:t>
      </w:r>
      <w:r w:rsidR="00655C9C" w:rsidRPr="00817116">
        <w:rPr>
          <w:sz w:val="24"/>
        </w:rPr>
        <w:t xml:space="preserve"> </w:t>
      </w:r>
      <w:r w:rsidRPr="00817116">
        <w:rPr>
          <w:sz w:val="24"/>
        </w:rPr>
        <w:t>conclusão</w:t>
      </w:r>
      <w:r w:rsidR="00655C9C" w:rsidRPr="00817116">
        <w:rPr>
          <w:sz w:val="24"/>
        </w:rPr>
        <w:t xml:space="preserve"> </w:t>
      </w:r>
      <w:r w:rsidRPr="00817116">
        <w:rPr>
          <w:sz w:val="24"/>
        </w:rPr>
        <w:t>do</w:t>
      </w:r>
      <w:r w:rsidR="00655C9C" w:rsidRPr="00817116">
        <w:rPr>
          <w:sz w:val="24"/>
        </w:rPr>
        <w:t xml:space="preserve"> </w:t>
      </w:r>
      <w:r w:rsidRPr="00817116">
        <w:rPr>
          <w:sz w:val="24"/>
        </w:rPr>
        <w:t>serviço, independente da necessidade do fornecimento de peças por terceiros ou não.</w:t>
      </w:r>
    </w:p>
    <w:p w:rsidR="009160BA" w:rsidRPr="00817116" w:rsidRDefault="009160BA" w:rsidP="009160BA">
      <w:pPr>
        <w:pStyle w:val="PargrafodaLista"/>
        <w:rPr>
          <w:sz w:val="24"/>
        </w:rPr>
      </w:pPr>
    </w:p>
    <w:p w:rsidR="009160BA" w:rsidRPr="00817116" w:rsidRDefault="009160BA" w:rsidP="009160BA">
      <w:pPr>
        <w:pStyle w:val="PargrafodaLista"/>
        <w:rPr>
          <w:sz w:val="24"/>
        </w:rPr>
      </w:pPr>
    </w:p>
    <w:p w:rsidR="009160BA" w:rsidRPr="00817116" w:rsidRDefault="009160BA" w:rsidP="009160BA">
      <w:pPr>
        <w:pStyle w:val="PargrafodaLista"/>
        <w:numPr>
          <w:ilvl w:val="2"/>
          <w:numId w:val="7"/>
        </w:numPr>
        <w:tabs>
          <w:tab w:val="left" w:pos="1128"/>
        </w:tabs>
        <w:spacing w:line="357" w:lineRule="auto"/>
        <w:ind w:left="1060" w:right="796" w:hanging="360"/>
        <w:rPr>
          <w:sz w:val="24"/>
        </w:rPr>
      </w:pPr>
      <w:r w:rsidRPr="00817116">
        <w:rPr>
          <w:sz w:val="24"/>
        </w:rPr>
        <w:t>Em casos excepcionais de interferências que causem dano ao equipamento principal e ao equipamento reserva – ou que impeçam a instalação imediata do equipamento reserva –, como por exemplo furto de fiações, inundações (visto que há equipamentos que ficam em unidades operacionais abaixo do nível da rua), terão classificação da máxima criticidade devendo ser tratada em 24 horas, afim de garantir a finalidade da contratação de auxiliar a empresa a prestar sua função precípua.</w:t>
      </w:r>
    </w:p>
    <w:p w:rsidR="00647CDF" w:rsidRPr="00817116" w:rsidRDefault="00647CDF">
      <w:pPr>
        <w:pStyle w:val="Corpodetexto"/>
        <w:spacing w:before="1"/>
        <w:rPr>
          <w:sz w:val="21"/>
        </w:rPr>
      </w:pPr>
    </w:p>
    <w:p w:rsidR="00647CDF" w:rsidRPr="00817116" w:rsidRDefault="00050DF9" w:rsidP="005F0BF8">
      <w:pPr>
        <w:pStyle w:val="PargrafodaLista"/>
        <w:numPr>
          <w:ilvl w:val="2"/>
          <w:numId w:val="7"/>
        </w:numPr>
        <w:tabs>
          <w:tab w:val="left" w:pos="1061"/>
        </w:tabs>
        <w:spacing w:before="1" w:line="355" w:lineRule="auto"/>
        <w:ind w:left="1060" w:right="800" w:hanging="360"/>
        <w:rPr>
          <w:sz w:val="24"/>
        </w:rPr>
      </w:pPr>
      <w:r w:rsidRPr="00817116">
        <w:rPr>
          <w:sz w:val="24"/>
        </w:rPr>
        <w:t>A</w:t>
      </w:r>
      <w:r w:rsidR="00655C9C" w:rsidRPr="00817116">
        <w:rPr>
          <w:sz w:val="24"/>
        </w:rPr>
        <w:t xml:space="preserve"> </w:t>
      </w:r>
      <w:r w:rsidRPr="00817116">
        <w:rPr>
          <w:sz w:val="24"/>
        </w:rPr>
        <w:t>Empresa</w:t>
      </w:r>
      <w:r w:rsidR="00655C9C" w:rsidRPr="00817116">
        <w:rPr>
          <w:sz w:val="24"/>
        </w:rPr>
        <w:t xml:space="preserve"> </w:t>
      </w:r>
      <w:r w:rsidRPr="00817116">
        <w:rPr>
          <w:sz w:val="24"/>
        </w:rPr>
        <w:t>deverá</w:t>
      </w:r>
      <w:r w:rsidR="00655C9C" w:rsidRPr="00817116">
        <w:rPr>
          <w:sz w:val="24"/>
        </w:rPr>
        <w:t xml:space="preserve"> </w:t>
      </w:r>
      <w:r w:rsidRPr="00817116">
        <w:rPr>
          <w:sz w:val="24"/>
        </w:rPr>
        <w:t>conter</w:t>
      </w:r>
      <w:r w:rsidR="00655C9C" w:rsidRPr="00817116">
        <w:rPr>
          <w:sz w:val="24"/>
        </w:rPr>
        <w:t xml:space="preserve"> </w:t>
      </w:r>
      <w:r w:rsidRPr="00817116">
        <w:rPr>
          <w:sz w:val="24"/>
        </w:rPr>
        <w:t>em</w:t>
      </w:r>
      <w:r w:rsidR="00655C9C" w:rsidRPr="00817116">
        <w:rPr>
          <w:sz w:val="24"/>
        </w:rPr>
        <w:t xml:space="preserve"> </w:t>
      </w:r>
      <w:r w:rsidRPr="00817116">
        <w:rPr>
          <w:sz w:val="24"/>
        </w:rPr>
        <w:t>seu</w:t>
      </w:r>
      <w:r w:rsidR="00655C9C" w:rsidRPr="00817116">
        <w:rPr>
          <w:sz w:val="24"/>
        </w:rPr>
        <w:t xml:space="preserve"> </w:t>
      </w:r>
      <w:r w:rsidRPr="00817116">
        <w:rPr>
          <w:sz w:val="24"/>
        </w:rPr>
        <w:t>quadro</w:t>
      </w:r>
      <w:r w:rsidR="00655C9C" w:rsidRPr="00817116">
        <w:rPr>
          <w:sz w:val="24"/>
        </w:rPr>
        <w:t xml:space="preserve"> </w:t>
      </w:r>
      <w:r w:rsidRPr="00817116">
        <w:rPr>
          <w:sz w:val="24"/>
        </w:rPr>
        <w:t>de</w:t>
      </w:r>
      <w:r w:rsidR="00655C9C" w:rsidRPr="00817116">
        <w:rPr>
          <w:sz w:val="24"/>
        </w:rPr>
        <w:t xml:space="preserve"> </w:t>
      </w:r>
      <w:r w:rsidRPr="00817116">
        <w:rPr>
          <w:sz w:val="24"/>
        </w:rPr>
        <w:t>pessoal,</w:t>
      </w:r>
      <w:r w:rsidR="00655C9C" w:rsidRPr="00817116">
        <w:rPr>
          <w:sz w:val="24"/>
        </w:rPr>
        <w:t xml:space="preserve"> </w:t>
      </w:r>
      <w:r w:rsidRPr="00817116">
        <w:rPr>
          <w:sz w:val="24"/>
        </w:rPr>
        <w:t>um</w:t>
      </w:r>
      <w:r w:rsidR="00655C9C" w:rsidRPr="00817116">
        <w:rPr>
          <w:sz w:val="24"/>
        </w:rPr>
        <w:t xml:space="preserve"> </w:t>
      </w:r>
      <w:r w:rsidRPr="00817116">
        <w:rPr>
          <w:sz w:val="24"/>
        </w:rPr>
        <w:t>número</w:t>
      </w:r>
      <w:r w:rsidR="00655C9C" w:rsidRPr="00817116">
        <w:rPr>
          <w:sz w:val="24"/>
        </w:rPr>
        <w:t xml:space="preserve"> </w:t>
      </w:r>
      <w:r w:rsidRPr="00817116">
        <w:rPr>
          <w:sz w:val="24"/>
        </w:rPr>
        <w:t>mínimo</w:t>
      </w:r>
      <w:r w:rsidR="00655C9C" w:rsidRPr="00817116">
        <w:rPr>
          <w:sz w:val="24"/>
        </w:rPr>
        <w:t xml:space="preserve"> </w:t>
      </w:r>
      <w:r w:rsidRPr="00817116">
        <w:rPr>
          <w:sz w:val="24"/>
        </w:rPr>
        <w:t>de funcionários, devidamente qualificados para atender à demanda da CESAMA.</w:t>
      </w:r>
    </w:p>
    <w:p w:rsidR="00647CDF" w:rsidRPr="00817116" w:rsidRDefault="00050DF9">
      <w:pPr>
        <w:pStyle w:val="PargrafodaLista"/>
        <w:numPr>
          <w:ilvl w:val="2"/>
          <w:numId w:val="7"/>
        </w:numPr>
        <w:tabs>
          <w:tab w:val="left" w:pos="1114"/>
        </w:tabs>
        <w:spacing w:before="73" w:line="355" w:lineRule="auto"/>
        <w:ind w:left="1060" w:right="799" w:hanging="360"/>
        <w:rPr>
          <w:sz w:val="24"/>
        </w:rPr>
      </w:pPr>
      <w:r w:rsidRPr="00817116">
        <w:tab/>
      </w:r>
      <w:r w:rsidRPr="00817116">
        <w:rPr>
          <w:sz w:val="24"/>
        </w:rPr>
        <w:t>A Empresa contratada deverá manter um estoque mínimo das principais peças</w:t>
      </w:r>
      <w:r w:rsidR="00655C9C" w:rsidRPr="00817116">
        <w:rPr>
          <w:sz w:val="24"/>
        </w:rPr>
        <w:t xml:space="preserve"> </w:t>
      </w:r>
      <w:r w:rsidRPr="00817116">
        <w:rPr>
          <w:sz w:val="24"/>
        </w:rPr>
        <w:t>de</w:t>
      </w:r>
      <w:r w:rsidR="00655C9C" w:rsidRPr="00817116">
        <w:rPr>
          <w:sz w:val="24"/>
        </w:rPr>
        <w:t xml:space="preserve"> </w:t>
      </w:r>
      <w:r w:rsidRPr="00817116">
        <w:rPr>
          <w:sz w:val="24"/>
        </w:rPr>
        <w:t>reposição</w:t>
      </w:r>
      <w:r w:rsidR="00655C9C" w:rsidRPr="00817116">
        <w:rPr>
          <w:sz w:val="24"/>
        </w:rPr>
        <w:t xml:space="preserve"> </w:t>
      </w:r>
      <w:r w:rsidRPr="00817116">
        <w:rPr>
          <w:sz w:val="24"/>
        </w:rPr>
        <w:t>para</w:t>
      </w:r>
      <w:r w:rsidR="00655C9C" w:rsidRPr="00817116">
        <w:rPr>
          <w:sz w:val="24"/>
        </w:rPr>
        <w:t xml:space="preserve"> </w:t>
      </w:r>
      <w:r w:rsidRPr="00817116">
        <w:rPr>
          <w:sz w:val="24"/>
        </w:rPr>
        <w:t>utilização</w:t>
      </w:r>
      <w:r w:rsidR="00655C9C" w:rsidRPr="00817116">
        <w:rPr>
          <w:sz w:val="24"/>
        </w:rPr>
        <w:t xml:space="preserve"> </w:t>
      </w:r>
      <w:r w:rsidRPr="00817116">
        <w:rPr>
          <w:sz w:val="24"/>
        </w:rPr>
        <w:t>imediata,</w:t>
      </w:r>
      <w:r w:rsidR="00655C9C" w:rsidRPr="00817116">
        <w:rPr>
          <w:sz w:val="24"/>
        </w:rPr>
        <w:t xml:space="preserve"> </w:t>
      </w:r>
      <w:r w:rsidRPr="00817116">
        <w:rPr>
          <w:sz w:val="24"/>
        </w:rPr>
        <w:t>incluindo,</w:t>
      </w:r>
      <w:r w:rsidR="00655C9C" w:rsidRPr="00817116">
        <w:rPr>
          <w:sz w:val="24"/>
        </w:rPr>
        <w:t xml:space="preserve"> </w:t>
      </w:r>
      <w:r w:rsidRPr="00817116">
        <w:rPr>
          <w:sz w:val="24"/>
        </w:rPr>
        <w:t>matérias</w:t>
      </w:r>
      <w:r w:rsidR="00655C9C" w:rsidRPr="00817116">
        <w:rPr>
          <w:sz w:val="24"/>
        </w:rPr>
        <w:t xml:space="preserve"> </w:t>
      </w:r>
      <w:r w:rsidRPr="00817116">
        <w:rPr>
          <w:sz w:val="24"/>
        </w:rPr>
        <w:t>primas</w:t>
      </w:r>
      <w:r w:rsidR="00655C9C" w:rsidRPr="00817116">
        <w:rPr>
          <w:sz w:val="24"/>
        </w:rPr>
        <w:t xml:space="preserve"> </w:t>
      </w:r>
      <w:r w:rsidRPr="00817116">
        <w:rPr>
          <w:sz w:val="24"/>
        </w:rPr>
        <w:t>para bobinagem com classe de isolação</w:t>
      </w:r>
      <w:r w:rsidR="00655C9C" w:rsidRPr="00817116">
        <w:rPr>
          <w:sz w:val="24"/>
        </w:rPr>
        <w:t xml:space="preserve"> </w:t>
      </w:r>
      <w:r w:rsidRPr="00817116">
        <w:rPr>
          <w:sz w:val="24"/>
        </w:rPr>
        <w:t>“F”.</w:t>
      </w:r>
    </w:p>
    <w:p w:rsidR="00647CDF" w:rsidRPr="00817116" w:rsidRDefault="00647CDF">
      <w:pPr>
        <w:pStyle w:val="Corpodetexto"/>
        <w:spacing w:before="4"/>
        <w:rPr>
          <w:sz w:val="21"/>
        </w:rPr>
      </w:pPr>
    </w:p>
    <w:p w:rsidR="00647CDF" w:rsidRPr="00817116" w:rsidRDefault="00050DF9">
      <w:pPr>
        <w:pStyle w:val="PargrafodaLista"/>
        <w:numPr>
          <w:ilvl w:val="2"/>
          <w:numId w:val="7"/>
        </w:numPr>
        <w:tabs>
          <w:tab w:val="left" w:pos="1114"/>
        </w:tabs>
        <w:spacing w:line="350" w:lineRule="auto"/>
        <w:ind w:left="1060" w:right="804" w:hanging="360"/>
        <w:rPr>
          <w:sz w:val="24"/>
        </w:rPr>
      </w:pPr>
      <w:r w:rsidRPr="00817116">
        <w:tab/>
      </w:r>
      <w:r w:rsidRPr="00817116">
        <w:rPr>
          <w:sz w:val="24"/>
        </w:rPr>
        <w:t>A empresa eventual contratada deverá possuir sede e/ou filial na cidade de Juiz de Fora para pronto atendimento à</w:t>
      </w:r>
      <w:r w:rsidR="00332367" w:rsidRPr="00817116">
        <w:rPr>
          <w:sz w:val="24"/>
        </w:rPr>
        <w:t xml:space="preserve"> </w:t>
      </w:r>
      <w:r w:rsidRPr="00817116">
        <w:rPr>
          <w:sz w:val="24"/>
        </w:rPr>
        <w:t>CESAMA.</w:t>
      </w:r>
    </w:p>
    <w:p w:rsidR="00647CDF" w:rsidRPr="00817116" w:rsidRDefault="00647CDF">
      <w:pPr>
        <w:pStyle w:val="Corpodetexto"/>
        <w:spacing w:before="11"/>
        <w:rPr>
          <w:sz w:val="21"/>
        </w:rPr>
      </w:pPr>
    </w:p>
    <w:p w:rsidR="00647CDF" w:rsidRPr="00817116" w:rsidRDefault="00B13836">
      <w:pPr>
        <w:pStyle w:val="Ttulo11"/>
        <w:numPr>
          <w:ilvl w:val="1"/>
          <w:numId w:val="7"/>
        </w:numPr>
        <w:tabs>
          <w:tab w:val="left" w:pos="928"/>
        </w:tabs>
        <w:ind w:left="927" w:hanging="470"/>
      </w:pPr>
      <w:r w:rsidRPr="00817116">
        <w:t>4.3</w:t>
      </w:r>
      <w:r w:rsidR="00655C9C" w:rsidRPr="00817116">
        <w:t xml:space="preserve"> </w:t>
      </w:r>
      <w:r w:rsidR="00050DF9" w:rsidRPr="00817116">
        <w:t>RECURSOS</w:t>
      </w:r>
      <w:r w:rsidR="00655C9C" w:rsidRPr="00817116">
        <w:t xml:space="preserve"> </w:t>
      </w:r>
      <w:r w:rsidR="00050DF9" w:rsidRPr="00817116">
        <w:rPr>
          <w:spacing w:val="-3"/>
        </w:rPr>
        <w:t>MATERIAIS:</w:t>
      </w:r>
    </w:p>
    <w:p w:rsidR="00647CDF" w:rsidRPr="00817116" w:rsidRDefault="00647CDF">
      <w:pPr>
        <w:pStyle w:val="Corpodetexto"/>
        <w:spacing w:before="9"/>
        <w:rPr>
          <w:b/>
          <w:sz w:val="3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z w:val="24"/>
        </w:rPr>
        <w:t>Saca polia hidráulico com capacidade de até 30 (trinta)</w:t>
      </w:r>
      <w:r w:rsidR="00332367" w:rsidRPr="00817116">
        <w:rPr>
          <w:sz w:val="24"/>
        </w:rPr>
        <w:t xml:space="preserve"> </w:t>
      </w:r>
      <w:r w:rsidRPr="00817116">
        <w:rPr>
          <w:sz w:val="24"/>
        </w:rPr>
        <w:t>toneladas</w:t>
      </w:r>
    </w:p>
    <w:p w:rsidR="00647CDF" w:rsidRPr="00817116" w:rsidRDefault="00647CDF">
      <w:pPr>
        <w:pStyle w:val="Corpodetexto"/>
        <w:spacing w:before="11"/>
        <w:rPr>
          <w:sz w:val="3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z w:val="24"/>
        </w:rPr>
        <w:t>Saca polias de diversos tamanhos ecapacidades</w:t>
      </w:r>
    </w:p>
    <w:p w:rsidR="00647CDF" w:rsidRPr="00817116" w:rsidRDefault="00647CDF">
      <w:pPr>
        <w:pStyle w:val="Corpodetexto"/>
        <w:spacing w:before="7"/>
        <w:rPr>
          <w:sz w:val="32"/>
        </w:rPr>
      </w:pPr>
    </w:p>
    <w:p w:rsidR="00647CDF" w:rsidRPr="00817116" w:rsidRDefault="00050DF9" w:rsidP="000C218B">
      <w:pPr>
        <w:pStyle w:val="PargrafodaLista"/>
        <w:numPr>
          <w:ilvl w:val="2"/>
          <w:numId w:val="7"/>
        </w:numPr>
        <w:tabs>
          <w:tab w:val="left" w:pos="1312"/>
          <w:tab w:val="left" w:pos="1313"/>
        </w:tabs>
        <w:spacing w:line="350" w:lineRule="auto"/>
        <w:ind w:left="1312" w:right="801" w:hanging="360"/>
        <w:rPr>
          <w:sz w:val="24"/>
        </w:rPr>
      </w:pPr>
      <w:r w:rsidRPr="00817116">
        <w:rPr>
          <w:sz w:val="24"/>
        </w:rPr>
        <w:t>Aquecedor indutivo com desmagnetização automática (para montagens de rolamentos e</w:t>
      </w:r>
      <w:r w:rsidR="00332367" w:rsidRPr="00817116">
        <w:rPr>
          <w:sz w:val="24"/>
        </w:rPr>
        <w:t xml:space="preserve"> </w:t>
      </w:r>
      <w:r w:rsidRPr="00817116">
        <w:rPr>
          <w:sz w:val="24"/>
        </w:rPr>
        <w:t>polias)</w:t>
      </w:r>
    </w:p>
    <w:p w:rsidR="00647CDF" w:rsidRPr="00817116" w:rsidRDefault="00647CDF">
      <w:pPr>
        <w:pStyle w:val="Corpodetexto"/>
        <w:rPr>
          <w:sz w:val="2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pacing w:val="-4"/>
          <w:sz w:val="24"/>
        </w:rPr>
        <w:t xml:space="preserve">Termômetro </w:t>
      </w:r>
      <w:r w:rsidRPr="00817116">
        <w:rPr>
          <w:sz w:val="24"/>
        </w:rPr>
        <w:t>com mira a</w:t>
      </w:r>
      <w:r w:rsidR="00655C9C" w:rsidRPr="00817116">
        <w:rPr>
          <w:sz w:val="24"/>
        </w:rPr>
        <w:t xml:space="preserve"> </w:t>
      </w:r>
      <w:r w:rsidRPr="00817116">
        <w:rPr>
          <w:sz w:val="24"/>
        </w:rPr>
        <w:t>LASER</w:t>
      </w:r>
    </w:p>
    <w:p w:rsidR="00647CDF" w:rsidRPr="00817116" w:rsidRDefault="00647CDF">
      <w:pPr>
        <w:pStyle w:val="Corpodetexto"/>
        <w:spacing w:before="8"/>
        <w:rPr>
          <w:sz w:val="3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z w:val="24"/>
        </w:rPr>
        <w:t>Prensa hidráulica com capacidade de 30 (trinta)</w:t>
      </w:r>
      <w:r w:rsidR="00655C9C" w:rsidRPr="00817116">
        <w:rPr>
          <w:sz w:val="24"/>
        </w:rPr>
        <w:t xml:space="preserve"> </w:t>
      </w:r>
      <w:r w:rsidRPr="00817116">
        <w:rPr>
          <w:sz w:val="24"/>
        </w:rPr>
        <w:t>toneladas</w:t>
      </w:r>
    </w:p>
    <w:p w:rsidR="00647CDF" w:rsidRPr="00817116" w:rsidRDefault="00647CDF">
      <w:pPr>
        <w:pStyle w:val="Corpodetexto"/>
        <w:spacing w:before="7"/>
        <w:rPr>
          <w:sz w:val="3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z w:val="24"/>
        </w:rPr>
        <w:t>Máquina de solda elétrica a corrente</w:t>
      </w:r>
      <w:r w:rsidR="00655C9C" w:rsidRPr="00817116">
        <w:rPr>
          <w:sz w:val="24"/>
        </w:rPr>
        <w:t xml:space="preserve"> </w:t>
      </w:r>
      <w:r w:rsidRPr="00817116">
        <w:rPr>
          <w:sz w:val="24"/>
        </w:rPr>
        <w:t>contínua</w:t>
      </w:r>
    </w:p>
    <w:p w:rsidR="00647CDF" w:rsidRPr="00817116" w:rsidRDefault="00647CDF">
      <w:pPr>
        <w:pStyle w:val="Corpodetexto"/>
        <w:spacing w:before="8"/>
        <w:rPr>
          <w:sz w:val="32"/>
        </w:rPr>
      </w:pPr>
    </w:p>
    <w:p w:rsidR="00647CDF" w:rsidRPr="00817116" w:rsidRDefault="00050DF9" w:rsidP="000C218B">
      <w:pPr>
        <w:pStyle w:val="PargrafodaLista"/>
        <w:numPr>
          <w:ilvl w:val="2"/>
          <w:numId w:val="7"/>
        </w:numPr>
        <w:tabs>
          <w:tab w:val="left" w:pos="1312"/>
          <w:tab w:val="left" w:pos="1313"/>
        </w:tabs>
        <w:spacing w:line="350" w:lineRule="auto"/>
        <w:ind w:left="1312" w:right="802" w:hanging="360"/>
        <w:rPr>
          <w:sz w:val="24"/>
        </w:rPr>
      </w:pPr>
      <w:r w:rsidRPr="00817116">
        <w:rPr>
          <w:sz w:val="24"/>
        </w:rPr>
        <w:lastRenderedPageBreak/>
        <w:t>Guilhotina para corte de fibras isolantes até 3 (três) milímetros e chapas de aço até 1 (um)</w:t>
      </w:r>
      <w:r w:rsidR="000C218B" w:rsidRPr="00817116">
        <w:rPr>
          <w:sz w:val="24"/>
        </w:rPr>
        <w:t xml:space="preserve"> </w:t>
      </w:r>
      <w:r w:rsidRPr="00817116">
        <w:rPr>
          <w:sz w:val="24"/>
        </w:rPr>
        <w:t>milímetro</w:t>
      </w:r>
    </w:p>
    <w:p w:rsidR="00647CDF" w:rsidRPr="00817116" w:rsidRDefault="00647CDF">
      <w:pPr>
        <w:pStyle w:val="Corpodetexto"/>
        <w:rPr>
          <w:sz w:val="2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z w:val="24"/>
        </w:rPr>
        <w:t>Furadeira de coluna e furadeiras</w:t>
      </w:r>
      <w:r w:rsidR="00655C9C" w:rsidRPr="00817116">
        <w:rPr>
          <w:sz w:val="24"/>
        </w:rPr>
        <w:t xml:space="preserve"> </w:t>
      </w:r>
      <w:r w:rsidRPr="00817116">
        <w:rPr>
          <w:sz w:val="24"/>
        </w:rPr>
        <w:t>portáteis</w:t>
      </w:r>
    </w:p>
    <w:p w:rsidR="00647CDF" w:rsidRPr="00817116" w:rsidRDefault="00647CDF">
      <w:pPr>
        <w:pStyle w:val="Corpodetexto"/>
        <w:spacing w:before="7"/>
        <w:rPr>
          <w:sz w:val="32"/>
        </w:rPr>
      </w:pPr>
    </w:p>
    <w:p w:rsidR="00647CDF" w:rsidRPr="00817116" w:rsidRDefault="00050DF9" w:rsidP="000C218B">
      <w:pPr>
        <w:pStyle w:val="PargrafodaLista"/>
        <w:numPr>
          <w:ilvl w:val="2"/>
          <w:numId w:val="7"/>
        </w:numPr>
        <w:tabs>
          <w:tab w:val="left" w:pos="1312"/>
          <w:tab w:val="left" w:pos="1313"/>
        </w:tabs>
        <w:spacing w:before="1" w:line="350" w:lineRule="auto"/>
        <w:ind w:left="1312" w:right="803" w:hanging="360"/>
        <w:rPr>
          <w:sz w:val="24"/>
        </w:rPr>
      </w:pPr>
      <w:r w:rsidRPr="00817116">
        <w:rPr>
          <w:sz w:val="24"/>
        </w:rPr>
        <w:t>Jogos de ferramentas diversos e completos em mm (milímetros) e pol (polegadas) – Allen, boca, estria, cachimbo e</w:t>
      </w:r>
      <w:r w:rsidR="00655C9C" w:rsidRPr="00817116">
        <w:rPr>
          <w:sz w:val="24"/>
        </w:rPr>
        <w:t xml:space="preserve"> </w:t>
      </w:r>
      <w:r w:rsidRPr="00817116">
        <w:rPr>
          <w:sz w:val="24"/>
        </w:rPr>
        <w:t>etc</w:t>
      </w:r>
    </w:p>
    <w:p w:rsidR="00647CDF" w:rsidRPr="00817116" w:rsidRDefault="00647CDF">
      <w:pPr>
        <w:pStyle w:val="Corpodetexto"/>
        <w:spacing w:before="10"/>
        <w:rPr>
          <w:sz w:val="21"/>
        </w:rPr>
      </w:pPr>
    </w:p>
    <w:p w:rsidR="00647CDF" w:rsidRPr="00817116" w:rsidRDefault="00050DF9">
      <w:pPr>
        <w:pStyle w:val="PargrafodaLista"/>
        <w:numPr>
          <w:ilvl w:val="2"/>
          <w:numId w:val="7"/>
        </w:numPr>
        <w:tabs>
          <w:tab w:val="left" w:pos="1312"/>
          <w:tab w:val="left" w:pos="1313"/>
        </w:tabs>
        <w:spacing w:before="1"/>
        <w:ind w:left="1312" w:hanging="361"/>
        <w:jc w:val="left"/>
        <w:rPr>
          <w:sz w:val="24"/>
        </w:rPr>
      </w:pPr>
      <w:r w:rsidRPr="00817116">
        <w:rPr>
          <w:spacing w:val="-5"/>
          <w:sz w:val="24"/>
        </w:rPr>
        <w:t xml:space="preserve">Tanque </w:t>
      </w:r>
      <w:r w:rsidRPr="00817116">
        <w:rPr>
          <w:sz w:val="24"/>
        </w:rPr>
        <w:t>de impregnação por imersão com capacidade até a carcaça</w:t>
      </w:r>
      <w:r w:rsidR="00E35719" w:rsidRPr="00817116">
        <w:rPr>
          <w:spacing w:val="-6"/>
          <w:sz w:val="24"/>
        </w:rPr>
        <w:t xml:space="preserve"> IEC </w:t>
      </w:r>
      <w:r w:rsidR="00DD595F" w:rsidRPr="00817116">
        <w:rPr>
          <w:sz w:val="24"/>
        </w:rPr>
        <w:t>200</w:t>
      </w:r>
    </w:p>
    <w:p w:rsidR="00647CDF" w:rsidRPr="00817116" w:rsidRDefault="00647CDF">
      <w:pPr>
        <w:pStyle w:val="Corpodetexto"/>
        <w:spacing w:before="7"/>
        <w:rPr>
          <w:sz w:val="3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z w:val="24"/>
        </w:rPr>
        <w:t>Medidor de relação de espiras</w:t>
      </w:r>
      <w:r w:rsidR="000C218B" w:rsidRPr="00817116">
        <w:rPr>
          <w:sz w:val="24"/>
        </w:rPr>
        <w:t xml:space="preserve"> </w:t>
      </w:r>
      <w:r w:rsidRPr="00817116">
        <w:rPr>
          <w:sz w:val="24"/>
        </w:rPr>
        <w:t>TTR</w:t>
      </w:r>
    </w:p>
    <w:p w:rsidR="00647CDF" w:rsidRPr="00817116" w:rsidRDefault="00647CDF">
      <w:pPr>
        <w:pStyle w:val="Corpodetexto"/>
        <w:spacing w:before="8"/>
        <w:rPr>
          <w:sz w:val="3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z w:val="24"/>
        </w:rPr>
        <w:t>Micro-ohmímetro digital (para medição de resistência dos</w:t>
      </w:r>
      <w:r w:rsidR="00332367" w:rsidRPr="00817116">
        <w:rPr>
          <w:sz w:val="24"/>
        </w:rPr>
        <w:t xml:space="preserve"> </w:t>
      </w:r>
      <w:r w:rsidRPr="00817116">
        <w:rPr>
          <w:sz w:val="24"/>
        </w:rPr>
        <w:t>enrolamentos)</w:t>
      </w:r>
    </w:p>
    <w:p w:rsidR="00647CDF" w:rsidRPr="00817116" w:rsidRDefault="00647CDF">
      <w:pPr>
        <w:pStyle w:val="Corpodetexto"/>
        <w:spacing w:before="10"/>
        <w:rPr>
          <w:sz w:val="3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z w:val="24"/>
        </w:rPr>
        <w:t>Multímetro</w:t>
      </w:r>
      <w:r w:rsidR="00655C9C" w:rsidRPr="00817116">
        <w:rPr>
          <w:sz w:val="24"/>
        </w:rPr>
        <w:t xml:space="preserve"> </w:t>
      </w:r>
      <w:r w:rsidRPr="00817116">
        <w:rPr>
          <w:sz w:val="24"/>
        </w:rPr>
        <w:t>digital</w:t>
      </w:r>
    </w:p>
    <w:p w:rsidR="00647CDF" w:rsidRPr="00817116" w:rsidRDefault="00647CDF">
      <w:pPr>
        <w:pStyle w:val="Corpodetexto"/>
        <w:spacing w:before="8"/>
        <w:rPr>
          <w:sz w:val="3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z w:val="24"/>
        </w:rPr>
        <w:t>Amperímetro tipo</w:t>
      </w:r>
      <w:r w:rsidR="005D0055" w:rsidRPr="00817116">
        <w:rPr>
          <w:sz w:val="24"/>
        </w:rPr>
        <w:t xml:space="preserve"> </w:t>
      </w:r>
      <w:r w:rsidRPr="00817116">
        <w:rPr>
          <w:sz w:val="24"/>
        </w:rPr>
        <w:t>alicate</w:t>
      </w:r>
    </w:p>
    <w:p w:rsidR="005D0055" w:rsidRPr="00817116" w:rsidRDefault="005D0055" w:rsidP="005D0055">
      <w:pPr>
        <w:pStyle w:val="PargrafodaLista"/>
        <w:rPr>
          <w:sz w:val="24"/>
        </w:rPr>
      </w:pPr>
    </w:p>
    <w:p w:rsidR="00647CDF" w:rsidRPr="00817116" w:rsidRDefault="00050DF9">
      <w:pPr>
        <w:pStyle w:val="PargrafodaLista"/>
        <w:numPr>
          <w:ilvl w:val="2"/>
          <w:numId w:val="7"/>
        </w:numPr>
        <w:tabs>
          <w:tab w:val="left" w:pos="1312"/>
          <w:tab w:val="left" w:pos="1313"/>
        </w:tabs>
        <w:spacing w:before="73"/>
        <w:ind w:left="1312" w:hanging="361"/>
        <w:jc w:val="left"/>
        <w:rPr>
          <w:sz w:val="24"/>
        </w:rPr>
      </w:pPr>
      <w:r w:rsidRPr="00817116">
        <w:rPr>
          <w:sz w:val="24"/>
        </w:rPr>
        <w:t>Sistema para limpeza de motores e peças com água</w:t>
      </w:r>
      <w:r w:rsidR="00332367" w:rsidRPr="00817116">
        <w:rPr>
          <w:sz w:val="24"/>
        </w:rPr>
        <w:t xml:space="preserve"> </w:t>
      </w:r>
      <w:r w:rsidRPr="00817116">
        <w:rPr>
          <w:sz w:val="24"/>
        </w:rPr>
        <w:t>pressurizada</w:t>
      </w:r>
    </w:p>
    <w:p w:rsidR="00647CDF" w:rsidRPr="00817116" w:rsidRDefault="00647CDF">
      <w:pPr>
        <w:pStyle w:val="Corpodetexto"/>
        <w:spacing w:before="8"/>
        <w:rPr>
          <w:sz w:val="3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z w:val="24"/>
        </w:rPr>
        <w:t>Estufa para secagem de</w:t>
      </w:r>
      <w:r w:rsidR="00332367" w:rsidRPr="00817116">
        <w:rPr>
          <w:sz w:val="24"/>
        </w:rPr>
        <w:t xml:space="preserve"> </w:t>
      </w:r>
      <w:r w:rsidRPr="00817116">
        <w:rPr>
          <w:sz w:val="24"/>
        </w:rPr>
        <w:t>motores</w:t>
      </w:r>
    </w:p>
    <w:p w:rsidR="00647CDF" w:rsidRPr="00817116" w:rsidRDefault="00647CDF">
      <w:pPr>
        <w:pStyle w:val="Corpodetexto"/>
        <w:spacing w:before="7"/>
        <w:rPr>
          <w:sz w:val="32"/>
        </w:rPr>
      </w:pPr>
    </w:p>
    <w:p w:rsidR="00647CDF" w:rsidRPr="00817116" w:rsidRDefault="00050DF9">
      <w:pPr>
        <w:pStyle w:val="PargrafodaLista"/>
        <w:numPr>
          <w:ilvl w:val="2"/>
          <w:numId w:val="7"/>
        </w:numPr>
        <w:tabs>
          <w:tab w:val="left" w:pos="1312"/>
          <w:tab w:val="left" w:pos="1313"/>
        </w:tabs>
        <w:ind w:left="1312" w:hanging="361"/>
        <w:jc w:val="left"/>
        <w:rPr>
          <w:sz w:val="24"/>
        </w:rPr>
      </w:pPr>
      <w:r w:rsidRPr="00817116">
        <w:rPr>
          <w:sz w:val="24"/>
        </w:rPr>
        <w:t>Cabine de pintura conforme recomendações dos principais</w:t>
      </w:r>
      <w:r w:rsidR="00332367" w:rsidRPr="00817116">
        <w:rPr>
          <w:sz w:val="24"/>
        </w:rPr>
        <w:t xml:space="preserve"> </w:t>
      </w:r>
      <w:r w:rsidRPr="00817116">
        <w:rPr>
          <w:sz w:val="24"/>
        </w:rPr>
        <w:t>fabricantes</w:t>
      </w:r>
    </w:p>
    <w:p w:rsidR="00647CDF" w:rsidRPr="00817116" w:rsidRDefault="00647CDF">
      <w:pPr>
        <w:pStyle w:val="Corpodetexto"/>
        <w:spacing w:before="10"/>
        <w:rPr>
          <w:sz w:val="32"/>
        </w:rPr>
      </w:pPr>
    </w:p>
    <w:p w:rsidR="00647CDF" w:rsidRPr="00817116" w:rsidRDefault="00821168" w:rsidP="005D0055">
      <w:pPr>
        <w:pStyle w:val="Ttulo11"/>
        <w:ind w:left="426" w:firstLine="0"/>
      </w:pPr>
      <w:r w:rsidRPr="00817116">
        <w:t xml:space="preserve">4.4 </w:t>
      </w:r>
      <w:r w:rsidR="005D0055" w:rsidRPr="00817116">
        <w:t xml:space="preserve"> </w:t>
      </w:r>
      <w:r w:rsidR="00050DF9" w:rsidRPr="00817116">
        <w:t>RESÍDUOS</w:t>
      </w:r>
      <w:r w:rsidR="005D0055" w:rsidRPr="00817116">
        <w:t xml:space="preserve"> </w:t>
      </w:r>
      <w:r w:rsidR="00050DF9" w:rsidRPr="00817116">
        <w:t>GERADOS:</w:t>
      </w:r>
    </w:p>
    <w:p w:rsidR="00647CDF" w:rsidRPr="00817116" w:rsidRDefault="00647CDF">
      <w:pPr>
        <w:pStyle w:val="Corpodetexto"/>
        <w:spacing w:before="8"/>
        <w:rPr>
          <w:b/>
          <w:sz w:val="32"/>
        </w:rPr>
      </w:pPr>
    </w:p>
    <w:p w:rsidR="00647CDF" w:rsidRPr="00817116" w:rsidRDefault="00050DF9">
      <w:pPr>
        <w:pStyle w:val="Corpodetexto"/>
        <w:spacing w:before="1" w:line="360" w:lineRule="auto"/>
        <w:ind w:left="100" w:right="114" w:firstLine="708"/>
        <w:jc w:val="both"/>
      </w:pPr>
      <w:r w:rsidRPr="00817116">
        <w:t>A</w:t>
      </w:r>
      <w:r w:rsidR="005D0055" w:rsidRPr="00817116">
        <w:t xml:space="preserve"> </w:t>
      </w:r>
      <w:r w:rsidRPr="00817116">
        <w:t>empresa</w:t>
      </w:r>
      <w:r w:rsidR="005D0055" w:rsidRPr="00817116">
        <w:t xml:space="preserve"> </w:t>
      </w:r>
      <w:r w:rsidRPr="00817116">
        <w:t>eventual</w:t>
      </w:r>
      <w:r w:rsidR="005D0055" w:rsidRPr="00817116">
        <w:t xml:space="preserve"> </w:t>
      </w:r>
      <w:r w:rsidRPr="00817116">
        <w:t>contratada</w:t>
      </w:r>
      <w:r w:rsidR="005D0055" w:rsidRPr="00817116">
        <w:t xml:space="preserve"> </w:t>
      </w:r>
      <w:r w:rsidRPr="00817116">
        <w:t>deverá</w:t>
      </w:r>
      <w:r w:rsidR="005D0055" w:rsidRPr="00817116">
        <w:t xml:space="preserve"> </w:t>
      </w:r>
      <w:r w:rsidRPr="00817116">
        <w:t>dar</w:t>
      </w:r>
      <w:r w:rsidR="005D0055" w:rsidRPr="00817116">
        <w:t xml:space="preserve"> </w:t>
      </w:r>
      <w:r w:rsidRPr="00817116">
        <w:t>destinação</w:t>
      </w:r>
      <w:r w:rsidR="005D0055" w:rsidRPr="00817116">
        <w:t xml:space="preserve"> </w:t>
      </w:r>
      <w:r w:rsidRPr="00817116">
        <w:t>final</w:t>
      </w:r>
      <w:r w:rsidR="005D0055" w:rsidRPr="00817116">
        <w:t xml:space="preserve"> </w:t>
      </w:r>
      <w:r w:rsidRPr="00817116">
        <w:t>aos</w:t>
      </w:r>
      <w:r w:rsidR="005D0055" w:rsidRPr="00817116">
        <w:t xml:space="preserve"> </w:t>
      </w:r>
      <w:r w:rsidRPr="00817116">
        <w:t>resíduos</w:t>
      </w:r>
      <w:r w:rsidR="005D0055" w:rsidRPr="00817116">
        <w:t xml:space="preserve"> </w:t>
      </w:r>
      <w:r w:rsidRPr="00817116">
        <w:t>gerados</w:t>
      </w:r>
      <w:r w:rsidR="005D0055" w:rsidRPr="00817116">
        <w:t xml:space="preserve"> </w:t>
      </w:r>
      <w:r w:rsidRPr="00817116">
        <w:t>nos serviços de manutenção realizados para a CESAMA, atendendo aos dispositivos legais vigentes quanto à legislação</w:t>
      </w:r>
      <w:r w:rsidR="005D0055" w:rsidRPr="00817116">
        <w:t xml:space="preserve"> </w:t>
      </w:r>
      <w:r w:rsidRPr="00817116">
        <w:t>ambiental.</w:t>
      </w:r>
    </w:p>
    <w:p w:rsidR="00647CDF" w:rsidRPr="00817116" w:rsidRDefault="00647CDF">
      <w:pPr>
        <w:pStyle w:val="Corpodetexto"/>
        <w:rPr>
          <w:sz w:val="21"/>
        </w:rPr>
      </w:pPr>
    </w:p>
    <w:p w:rsidR="00647CDF" w:rsidRPr="00817116" w:rsidRDefault="00050DF9">
      <w:pPr>
        <w:pStyle w:val="Ttulo11"/>
        <w:ind w:left="458" w:firstLine="0"/>
      </w:pPr>
      <w:r w:rsidRPr="00817116">
        <w:t>4.5 ESPECIFICAÇÕES TÉCNICA</w:t>
      </w:r>
    </w:p>
    <w:p w:rsidR="00647CDF" w:rsidRPr="00817116" w:rsidRDefault="00647CDF">
      <w:pPr>
        <w:pStyle w:val="Corpodetexto"/>
        <w:spacing w:before="9"/>
        <w:rPr>
          <w:b/>
          <w:sz w:val="32"/>
        </w:rPr>
      </w:pPr>
    </w:p>
    <w:p w:rsidR="00647CDF" w:rsidRPr="00817116" w:rsidRDefault="00050DF9" w:rsidP="005D0055">
      <w:pPr>
        <w:pStyle w:val="PargrafodaLista"/>
        <w:numPr>
          <w:ilvl w:val="0"/>
          <w:numId w:val="6"/>
        </w:numPr>
        <w:tabs>
          <w:tab w:val="left" w:pos="821"/>
        </w:tabs>
        <w:spacing w:before="1" w:line="357" w:lineRule="auto"/>
        <w:ind w:right="118"/>
        <w:rPr>
          <w:sz w:val="24"/>
        </w:rPr>
      </w:pPr>
      <w:r w:rsidRPr="00817116">
        <w:rPr>
          <w:sz w:val="24"/>
        </w:rPr>
        <w:t>DESMONTAGEM EM BANCADA: deve-se posicionar o motor na bancada e anotar em</w:t>
      </w:r>
      <w:r w:rsidR="005D0055" w:rsidRPr="00817116">
        <w:rPr>
          <w:sz w:val="24"/>
        </w:rPr>
        <w:t xml:space="preserve"> </w:t>
      </w:r>
      <w:r w:rsidRPr="00817116">
        <w:rPr>
          <w:sz w:val="24"/>
        </w:rPr>
        <w:t>ficha</w:t>
      </w:r>
      <w:r w:rsidR="005D0055" w:rsidRPr="00817116">
        <w:rPr>
          <w:sz w:val="24"/>
        </w:rPr>
        <w:t xml:space="preserve"> </w:t>
      </w:r>
      <w:r w:rsidRPr="00817116">
        <w:rPr>
          <w:sz w:val="24"/>
        </w:rPr>
        <w:t>de</w:t>
      </w:r>
      <w:r w:rsidR="005D0055" w:rsidRPr="00817116">
        <w:rPr>
          <w:sz w:val="24"/>
        </w:rPr>
        <w:t xml:space="preserve"> </w:t>
      </w:r>
      <w:r w:rsidRPr="00817116">
        <w:rPr>
          <w:sz w:val="24"/>
        </w:rPr>
        <w:t>controle</w:t>
      </w:r>
      <w:r w:rsidR="005D0055" w:rsidRPr="00817116">
        <w:rPr>
          <w:sz w:val="24"/>
        </w:rPr>
        <w:t xml:space="preserve"> </w:t>
      </w:r>
      <w:r w:rsidRPr="00817116">
        <w:rPr>
          <w:sz w:val="24"/>
        </w:rPr>
        <w:t>interno</w:t>
      </w:r>
      <w:r w:rsidR="005D0055" w:rsidRPr="00817116">
        <w:rPr>
          <w:sz w:val="24"/>
        </w:rPr>
        <w:t xml:space="preserve"> </w:t>
      </w:r>
      <w:r w:rsidRPr="00817116">
        <w:rPr>
          <w:sz w:val="24"/>
        </w:rPr>
        <w:t>os</w:t>
      </w:r>
      <w:r w:rsidR="005D0055" w:rsidRPr="00817116">
        <w:rPr>
          <w:sz w:val="24"/>
        </w:rPr>
        <w:t xml:space="preserve"> </w:t>
      </w:r>
      <w:r w:rsidRPr="00817116">
        <w:rPr>
          <w:sz w:val="24"/>
        </w:rPr>
        <w:t>dados</w:t>
      </w:r>
      <w:r w:rsidR="005D0055" w:rsidRPr="00817116">
        <w:rPr>
          <w:sz w:val="24"/>
        </w:rPr>
        <w:t xml:space="preserve"> </w:t>
      </w:r>
      <w:r w:rsidRPr="00817116">
        <w:rPr>
          <w:sz w:val="24"/>
        </w:rPr>
        <w:t>de</w:t>
      </w:r>
      <w:r w:rsidR="005D0055" w:rsidRPr="00817116">
        <w:rPr>
          <w:sz w:val="24"/>
        </w:rPr>
        <w:t xml:space="preserve"> </w:t>
      </w:r>
      <w:r w:rsidRPr="00817116">
        <w:rPr>
          <w:sz w:val="24"/>
        </w:rPr>
        <w:t>identificação</w:t>
      </w:r>
      <w:r w:rsidR="005D0055" w:rsidRPr="00817116">
        <w:rPr>
          <w:sz w:val="24"/>
        </w:rPr>
        <w:t xml:space="preserve"> </w:t>
      </w:r>
      <w:r w:rsidRPr="00817116">
        <w:rPr>
          <w:sz w:val="24"/>
        </w:rPr>
        <w:t>do</w:t>
      </w:r>
      <w:r w:rsidR="005D0055" w:rsidRPr="00817116">
        <w:rPr>
          <w:sz w:val="24"/>
        </w:rPr>
        <w:t xml:space="preserve"> </w:t>
      </w:r>
      <w:r w:rsidRPr="00817116">
        <w:rPr>
          <w:sz w:val="24"/>
        </w:rPr>
        <w:t>mesmo;</w:t>
      </w:r>
      <w:r w:rsidR="005D0055" w:rsidRPr="00817116">
        <w:rPr>
          <w:sz w:val="24"/>
        </w:rPr>
        <w:t xml:space="preserve"> </w:t>
      </w:r>
      <w:r w:rsidRPr="00817116">
        <w:rPr>
          <w:sz w:val="24"/>
        </w:rPr>
        <w:t>apontar</w:t>
      </w:r>
      <w:r w:rsidR="005D0055" w:rsidRPr="00817116">
        <w:rPr>
          <w:sz w:val="24"/>
        </w:rPr>
        <w:t xml:space="preserve"> </w:t>
      </w:r>
      <w:r w:rsidRPr="00817116">
        <w:rPr>
          <w:sz w:val="24"/>
        </w:rPr>
        <w:t>os</w:t>
      </w:r>
      <w:r w:rsidR="005D0055" w:rsidRPr="00817116">
        <w:rPr>
          <w:sz w:val="24"/>
        </w:rPr>
        <w:t xml:space="preserve"> </w:t>
      </w:r>
      <w:r w:rsidR="008B1E68" w:rsidRPr="00817116">
        <w:rPr>
          <w:sz w:val="24"/>
        </w:rPr>
        <w:t>ser</w:t>
      </w:r>
      <w:r w:rsidRPr="00817116">
        <w:rPr>
          <w:sz w:val="24"/>
        </w:rPr>
        <w:t xml:space="preserve">viços </w:t>
      </w:r>
      <w:r w:rsidR="000C218B" w:rsidRPr="00817116">
        <w:rPr>
          <w:sz w:val="24"/>
        </w:rPr>
        <w:t xml:space="preserve">a </w:t>
      </w:r>
      <w:r w:rsidR="008B1E68" w:rsidRPr="00817116">
        <w:rPr>
          <w:sz w:val="24"/>
        </w:rPr>
        <w:t>s</w:t>
      </w:r>
      <w:r w:rsidRPr="00817116">
        <w:rPr>
          <w:sz w:val="24"/>
        </w:rPr>
        <w:t>erem</w:t>
      </w:r>
      <w:r w:rsidR="005D0055" w:rsidRPr="00817116">
        <w:rPr>
          <w:sz w:val="24"/>
        </w:rPr>
        <w:t xml:space="preserve"> </w:t>
      </w:r>
      <w:r w:rsidRPr="00817116">
        <w:rPr>
          <w:sz w:val="24"/>
        </w:rPr>
        <w:t>realizados.</w:t>
      </w:r>
      <w:r w:rsidR="005D0055" w:rsidRPr="00817116">
        <w:rPr>
          <w:sz w:val="24"/>
        </w:rPr>
        <w:t xml:space="preserve"> </w:t>
      </w:r>
      <w:r w:rsidRPr="00817116">
        <w:rPr>
          <w:sz w:val="24"/>
        </w:rPr>
        <w:t>Com</w:t>
      </w:r>
      <w:r w:rsidR="005D0055" w:rsidRPr="00817116">
        <w:rPr>
          <w:sz w:val="24"/>
        </w:rPr>
        <w:t xml:space="preserve"> </w:t>
      </w:r>
      <w:r w:rsidRPr="00817116">
        <w:rPr>
          <w:sz w:val="24"/>
        </w:rPr>
        <w:t>ferramentas</w:t>
      </w:r>
      <w:r w:rsidR="005D0055" w:rsidRPr="00817116">
        <w:rPr>
          <w:sz w:val="24"/>
        </w:rPr>
        <w:t xml:space="preserve"> </w:t>
      </w:r>
      <w:r w:rsidRPr="00817116">
        <w:rPr>
          <w:sz w:val="24"/>
        </w:rPr>
        <w:t>adequadas</w:t>
      </w:r>
      <w:r w:rsidR="005D0055" w:rsidRPr="00817116">
        <w:rPr>
          <w:sz w:val="24"/>
        </w:rPr>
        <w:t xml:space="preserve"> </w:t>
      </w:r>
      <w:r w:rsidRPr="00817116">
        <w:rPr>
          <w:sz w:val="24"/>
        </w:rPr>
        <w:t>iniciar</w:t>
      </w:r>
      <w:r w:rsidR="005D0055" w:rsidRPr="00817116">
        <w:rPr>
          <w:sz w:val="24"/>
        </w:rPr>
        <w:t xml:space="preserve"> </w:t>
      </w:r>
      <w:r w:rsidRPr="00817116">
        <w:rPr>
          <w:sz w:val="24"/>
        </w:rPr>
        <w:t>o</w:t>
      </w:r>
      <w:r w:rsidR="005D0055" w:rsidRPr="00817116">
        <w:rPr>
          <w:sz w:val="24"/>
        </w:rPr>
        <w:t xml:space="preserve"> </w:t>
      </w:r>
      <w:r w:rsidRPr="00817116">
        <w:rPr>
          <w:sz w:val="24"/>
        </w:rPr>
        <w:t>processo</w:t>
      </w:r>
      <w:r w:rsidR="005D0055" w:rsidRPr="00817116">
        <w:rPr>
          <w:sz w:val="24"/>
        </w:rPr>
        <w:t xml:space="preserve"> </w:t>
      </w:r>
      <w:r w:rsidRPr="00817116">
        <w:rPr>
          <w:sz w:val="24"/>
        </w:rPr>
        <w:t>de</w:t>
      </w:r>
      <w:r w:rsidR="005D0055" w:rsidRPr="00817116">
        <w:rPr>
          <w:sz w:val="24"/>
        </w:rPr>
        <w:t xml:space="preserve"> </w:t>
      </w:r>
      <w:r w:rsidRPr="00817116">
        <w:rPr>
          <w:sz w:val="24"/>
        </w:rPr>
        <w:t>desmontagem; retirar parafusos, tampas, peças destacáveis e acondicionar em caixa plástica, devidamente</w:t>
      </w:r>
      <w:r w:rsidR="005D0055" w:rsidRPr="00817116">
        <w:rPr>
          <w:sz w:val="24"/>
        </w:rPr>
        <w:t xml:space="preserve"> </w:t>
      </w:r>
      <w:r w:rsidRPr="00817116">
        <w:rPr>
          <w:sz w:val="24"/>
        </w:rPr>
        <w:t>identificada.</w:t>
      </w:r>
    </w:p>
    <w:p w:rsidR="00647CDF" w:rsidRPr="00817116" w:rsidRDefault="00647CDF">
      <w:pPr>
        <w:pStyle w:val="Corpodetexto"/>
        <w:spacing w:before="1"/>
        <w:rPr>
          <w:sz w:val="21"/>
        </w:rPr>
      </w:pPr>
    </w:p>
    <w:p w:rsidR="00647CDF" w:rsidRPr="00817116" w:rsidRDefault="00050DF9">
      <w:pPr>
        <w:pStyle w:val="PargrafodaLista"/>
        <w:numPr>
          <w:ilvl w:val="0"/>
          <w:numId w:val="6"/>
        </w:numPr>
        <w:tabs>
          <w:tab w:val="left" w:pos="821"/>
        </w:tabs>
        <w:spacing w:line="357" w:lineRule="auto"/>
        <w:ind w:right="113"/>
        <w:rPr>
          <w:sz w:val="24"/>
        </w:rPr>
      </w:pPr>
      <w:r w:rsidRPr="00817116">
        <w:rPr>
          <w:sz w:val="24"/>
        </w:rPr>
        <w:t xml:space="preserve">TROCA DE PEÇAS: ROLAMENTOS, </w:t>
      </w:r>
      <w:r w:rsidRPr="00817116">
        <w:rPr>
          <w:spacing w:val="-7"/>
          <w:sz w:val="24"/>
        </w:rPr>
        <w:t xml:space="preserve">TAMPA </w:t>
      </w:r>
      <w:r w:rsidRPr="00817116">
        <w:rPr>
          <w:sz w:val="24"/>
        </w:rPr>
        <w:t xml:space="preserve">DIANTEIRA, </w:t>
      </w:r>
      <w:r w:rsidRPr="00817116">
        <w:rPr>
          <w:spacing w:val="-7"/>
          <w:sz w:val="24"/>
        </w:rPr>
        <w:t xml:space="preserve">TAMPA </w:t>
      </w:r>
      <w:r w:rsidRPr="00817116">
        <w:rPr>
          <w:sz w:val="24"/>
        </w:rPr>
        <w:t xml:space="preserve">TRASEIRA, </w:t>
      </w:r>
      <w:r w:rsidRPr="00817116">
        <w:rPr>
          <w:spacing w:val="-7"/>
          <w:sz w:val="24"/>
        </w:rPr>
        <w:t xml:space="preserve">TAMPA </w:t>
      </w:r>
      <w:r w:rsidRPr="00817116">
        <w:rPr>
          <w:sz w:val="24"/>
        </w:rPr>
        <w:t xml:space="preserve">DEFLETORA, VENTILADOR, FLANGE, SELO MECÂNICO, ROTOR: todos </w:t>
      </w:r>
      <w:r w:rsidRPr="00817116">
        <w:rPr>
          <w:sz w:val="24"/>
        </w:rPr>
        <w:lastRenderedPageBreak/>
        <w:t>deverão ser substituídos, quando necessário, por peças originais, respeitando modelo,</w:t>
      </w:r>
      <w:r w:rsidR="005D0055" w:rsidRPr="00817116">
        <w:rPr>
          <w:sz w:val="24"/>
        </w:rPr>
        <w:t xml:space="preserve"> </w:t>
      </w:r>
      <w:r w:rsidRPr="00817116">
        <w:rPr>
          <w:sz w:val="24"/>
        </w:rPr>
        <w:t>marca,</w:t>
      </w:r>
      <w:r w:rsidR="005D0055" w:rsidRPr="00817116">
        <w:rPr>
          <w:sz w:val="24"/>
        </w:rPr>
        <w:t xml:space="preserve"> </w:t>
      </w:r>
      <w:r w:rsidRPr="00817116">
        <w:rPr>
          <w:sz w:val="24"/>
        </w:rPr>
        <w:t>as</w:t>
      </w:r>
      <w:r w:rsidR="005D0055" w:rsidRPr="00817116">
        <w:rPr>
          <w:sz w:val="24"/>
        </w:rPr>
        <w:t xml:space="preserve"> </w:t>
      </w:r>
      <w:r w:rsidRPr="00817116">
        <w:rPr>
          <w:sz w:val="24"/>
        </w:rPr>
        <w:t>recomendações</w:t>
      </w:r>
      <w:r w:rsidR="005D0055" w:rsidRPr="00817116">
        <w:rPr>
          <w:sz w:val="24"/>
        </w:rPr>
        <w:t xml:space="preserve"> </w:t>
      </w:r>
      <w:r w:rsidRPr="00817116">
        <w:rPr>
          <w:sz w:val="24"/>
        </w:rPr>
        <w:t>dos</w:t>
      </w:r>
      <w:r w:rsidR="005D0055" w:rsidRPr="00817116">
        <w:rPr>
          <w:sz w:val="24"/>
        </w:rPr>
        <w:t xml:space="preserve"> </w:t>
      </w:r>
      <w:r w:rsidRPr="00817116">
        <w:rPr>
          <w:sz w:val="24"/>
        </w:rPr>
        <w:t>fabricantes</w:t>
      </w:r>
      <w:r w:rsidR="005D0055" w:rsidRPr="00817116">
        <w:rPr>
          <w:sz w:val="24"/>
        </w:rPr>
        <w:t xml:space="preserve"> </w:t>
      </w:r>
      <w:r w:rsidRPr="00817116">
        <w:rPr>
          <w:sz w:val="24"/>
        </w:rPr>
        <w:t>dos</w:t>
      </w:r>
      <w:r w:rsidR="005D0055" w:rsidRPr="00817116">
        <w:rPr>
          <w:sz w:val="24"/>
        </w:rPr>
        <w:t xml:space="preserve"> </w:t>
      </w:r>
      <w:r w:rsidRPr="00817116">
        <w:rPr>
          <w:sz w:val="24"/>
        </w:rPr>
        <w:t>equipamentos.</w:t>
      </w:r>
      <w:r w:rsidR="005D0055" w:rsidRPr="00817116">
        <w:rPr>
          <w:sz w:val="24"/>
        </w:rPr>
        <w:t xml:space="preserve"> </w:t>
      </w:r>
      <w:r w:rsidRPr="00817116">
        <w:rPr>
          <w:sz w:val="24"/>
        </w:rPr>
        <w:t>Os</w:t>
      </w:r>
      <w:r w:rsidR="005D0055" w:rsidRPr="00817116">
        <w:rPr>
          <w:sz w:val="24"/>
        </w:rPr>
        <w:t xml:space="preserve"> </w:t>
      </w:r>
      <w:r w:rsidRPr="00817116">
        <w:rPr>
          <w:sz w:val="24"/>
        </w:rPr>
        <w:t>rolamentos só poderão ser de primeira linha, recomendados pelo fabricante do equipamento e gaiola de aço folga C3, assim como os selos deverão ser de INOX ou VITON, conforme o especificado no equipamento</w:t>
      </w:r>
      <w:r w:rsidR="005D0055" w:rsidRPr="00817116">
        <w:rPr>
          <w:sz w:val="24"/>
        </w:rPr>
        <w:t xml:space="preserve"> </w:t>
      </w:r>
      <w:r w:rsidRPr="00817116">
        <w:rPr>
          <w:sz w:val="24"/>
        </w:rPr>
        <w:t>original.</w:t>
      </w:r>
    </w:p>
    <w:p w:rsidR="00647CDF" w:rsidRPr="00817116" w:rsidRDefault="00647CDF">
      <w:pPr>
        <w:pStyle w:val="Corpodetexto"/>
        <w:spacing w:before="7"/>
        <w:rPr>
          <w:sz w:val="21"/>
        </w:rPr>
      </w:pPr>
    </w:p>
    <w:p w:rsidR="00647CDF" w:rsidRPr="00817116" w:rsidRDefault="00050DF9">
      <w:pPr>
        <w:pStyle w:val="PargrafodaLista"/>
        <w:numPr>
          <w:ilvl w:val="0"/>
          <w:numId w:val="6"/>
        </w:numPr>
        <w:tabs>
          <w:tab w:val="left" w:pos="821"/>
        </w:tabs>
        <w:spacing w:line="357" w:lineRule="auto"/>
        <w:ind w:right="117"/>
        <w:rPr>
          <w:sz w:val="24"/>
        </w:rPr>
      </w:pPr>
      <w:r w:rsidRPr="00817116">
        <w:rPr>
          <w:sz w:val="24"/>
        </w:rPr>
        <w:t>EMBUCHAMENTO</w:t>
      </w:r>
      <w:r w:rsidR="00D41998" w:rsidRPr="00817116">
        <w:rPr>
          <w:sz w:val="24"/>
        </w:rPr>
        <w:t xml:space="preserve"> </w:t>
      </w:r>
      <w:r w:rsidRPr="00817116">
        <w:rPr>
          <w:sz w:val="24"/>
        </w:rPr>
        <w:t>DE</w:t>
      </w:r>
      <w:r w:rsidR="00D41998" w:rsidRPr="00817116">
        <w:rPr>
          <w:sz w:val="24"/>
        </w:rPr>
        <w:t xml:space="preserve"> </w:t>
      </w:r>
      <w:r w:rsidRPr="00817116">
        <w:rPr>
          <w:sz w:val="24"/>
        </w:rPr>
        <w:t>EIXO:</w:t>
      </w:r>
      <w:r w:rsidR="005D0055" w:rsidRPr="00817116">
        <w:rPr>
          <w:sz w:val="24"/>
        </w:rPr>
        <w:t xml:space="preserve"> </w:t>
      </w:r>
      <w:r w:rsidRPr="00817116">
        <w:rPr>
          <w:sz w:val="24"/>
        </w:rPr>
        <w:t>durante</w:t>
      </w:r>
      <w:r w:rsidR="005D0055" w:rsidRPr="00817116">
        <w:rPr>
          <w:sz w:val="24"/>
        </w:rPr>
        <w:t xml:space="preserve"> </w:t>
      </w:r>
      <w:r w:rsidRPr="00817116">
        <w:rPr>
          <w:sz w:val="24"/>
        </w:rPr>
        <w:t>a</w:t>
      </w:r>
      <w:r w:rsidR="005D0055" w:rsidRPr="00817116">
        <w:rPr>
          <w:sz w:val="24"/>
        </w:rPr>
        <w:t xml:space="preserve"> </w:t>
      </w:r>
      <w:r w:rsidRPr="00817116">
        <w:rPr>
          <w:sz w:val="24"/>
        </w:rPr>
        <w:t>manutenção,</w:t>
      </w:r>
      <w:r w:rsidR="005D0055" w:rsidRPr="00817116">
        <w:rPr>
          <w:sz w:val="24"/>
        </w:rPr>
        <w:t xml:space="preserve"> </w:t>
      </w:r>
      <w:r w:rsidRPr="00817116">
        <w:rPr>
          <w:sz w:val="24"/>
        </w:rPr>
        <w:t>esta</w:t>
      </w:r>
      <w:r w:rsidR="005D0055" w:rsidRPr="00817116">
        <w:rPr>
          <w:sz w:val="24"/>
        </w:rPr>
        <w:t xml:space="preserve"> </w:t>
      </w:r>
      <w:r w:rsidRPr="00817116">
        <w:rPr>
          <w:sz w:val="24"/>
        </w:rPr>
        <w:t>deverá</w:t>
      </w:r>
      <w:r w:rsidR="005D0055" w:rsidRPr="00817116">
        <w:rPr>
          <w:sz w:val="24"/>
        </w:rPr>
        <w:t xml:space="preserve"> </w:t>
      </w:r>
      <w:r w:rsidRPr="00817116">
        <w:rPr>
          <w:sz w:val="24"/>
        </w:rPr>
        <w:t>ser</w:t>
      </w:r>
      <w:r w:rsidR="005D0055" w:rsidRPr="00817116">
        <w:rPr>
          <w:sz w:val="24"/>
        </w:rPr>
        <w:t xml:space="preserve"> </w:t>
      </w:r>
      <w:r w:rsidRPr="00817116">
        <w:rPr>
          <w:sz w:val="24"/>
        </w:rPr>
        <w:t>executada</w:t>
      </w:r>
      <w:r w:rsidR="005D0055" w:rsidRPr="00817116">
        <w:rPr>
          <w:sz w:val="24"/>
        </w:rPr>
        <w:t xml:space="preserve"> </w:t>
      </w:r>
      <w:r w:rsidRPr="00817116">
        <w:rPr>
          <w:sz w:val="24"/>
        </w:rPr>
        <w:t>com material da mesma composição do original e deverão ser observadas as recomendações dos fabricantes, mantendo as características do equipamento para seu perfeito</w:t>
      </w:r>
      <w:r w:rsidR="005D0055" w:rsidRPr="00817116">
        <w:rPr>
          <w:sz w:val="24"/>
        </w:rPr>
        <w:t xml:space="preserve"> </w:t>
      </w:r>
      <w:r w:rsidRPr="00817116">
        <w:rPr>
          <w:sz w:val="24"/>
        </w:rPr>
        <w:t>funcionamento.</w:t>
      </w:r>
    </w:p>
    <w:p w:rsidR="00647CDF" w:rsidRPr="00817116" w:rsidRDefault="00647CDF">
      <w:pPr>
        <w:pStyle w:val="Corpodetexto"/>
        <w:rPr>
          <w:sz w:val="21"/>
        </w:rPr>
      </w:pPr>
    </w:p>
    <w:p w:rsidR="00647CDF" w:rsidRPr="00817116" w:rsidRDefault="00050DF9">
      <w:pPr>
        <w:pStyle w:val="PargrafodaLista"/>
        <w:numPr>
          <w:ilvl w:val="0"/>
          <w:numId w:val="6"/>
        </w:numPr>
        <w:tabs>
          <w:tab w:val="left" w:pos="821"/>
        </w:tabs>
        <w:spacing w:line="355" w:lineRule="auto"/>
        <w:ind w:right="121"/>
        <w:rPr>
          <w:sz w:val="24"/>
        </w:rPr>
      </w:pPr>
      <w:r w:rsidRPr="00817116">
        <w:rPr>
          <w:sz w:val="24"/>
        </w:rPr>
        <w:t>REBOBINAMENTO: durante a manutenção deverá ser seguido o procedimento para a</w:t>
      </w:r>
      <w:r w:rsidR="005D0055" w:rsidRPr="00817116">
        <w:rPr>
          <w:sz w:val="24"/>
        </w:rPr>
        <w:t xml:space="preserve"> </w:t>
      </w:r>
      <w:r w:rsidRPr="00817116">
        <w:rPr>
          <w:sz w:val="24"/>
        </w:rPr>
        <w:t>segura</w:t>
      </w:r>
      <w:r w:rsidR="005D0055" w:rsidRPr="00817116">
        <w:rPr>
          <w:sz w:val="24"/>
        </w:rPr>
        <w:t xml:space="preserve"> </w:t>
      </w:r>
      <w:r w:rsidRPr="00817116">
        <w:rPr>
          <w:sz w:val="24"/>
        </w:rPr>
        <w:t>execução</w:t>
      </w:r>
      <w:r w:rsidR="005D0055" w:rsidRPr="00817116">
        <w:rPr>
          <w:sz w:val="24"/>
        </w:rPr>
        <w:t xml:space="preserve"> </w:t>
      </w:r>
      <w:r w:rsidRPr="00817116">
        <w:rPr>
          <w:sz w:val="24"/>
        </w:rPr>
        <w:t>do</w:t>
      </w:r>
      <w:r w:rsidR="005D0055" w:rsidRPr="00817116">
        <w:rPr>
          <w:sz w:val="24"/>
        </w:rPr>
        <w:t xml:space="preserve"> </w:t>
      </w:r>
      <w:r w:rsidRPr="00817116">
        <w:rPr>
          <w:sz w:val="24"/>
        </w:rPr>
        <w:t>serviço,</w:t>
      </w:r>
      <w:r w:rsidR="005D0055" w:rsidRPr="00817116">
        <w:rPr>
          <w:sz w:val="24"/>
        </w:rPr>
        <w:t xml:space="preserve"> </w:t>
      </w:r>
      <w:r w:rsidRPr="00817116">
        <w:rPr>
          <w:sz w:val="24"/>
        </w:rPr>
        <w:t>ou</w:t>
      </w:r>
      <w:r w:rsidR="005D0055" w:rsidRPr="00817116">
        <w:rPr>
          <w:sz w:val="24"/>
        </w:rPr>
        <w:t xml:space="preserve"> </w:t>
      </w:r>
      <w:r w:rsidRPr="00817116">
        <w:rPr>
          <w:sz w:val="24"/>
        </w:rPr>
        <w:t>seja:</w:t>
      </w:r>
      <w:r w:rsidR="005D0055" w:rsidRPr="00817116">
        <w:rPr>
          <w:sz w:val="24"/>
        </w:rPr>
        <w:t xml:space="preserve"> </w:t>
      </w:r>
      <w:r w:rsidRPr="00817116">
        <w:rPr>
          <w:sz w:val="24"/>
        </w:rPr>
        <w:t>aferir</w:t>
      </w:r>
      <w:r w:rsidR="000C218B" w:rsidRPr="00817116">
        <w:rPr>
          <w:sz w:val="24"/>
        </w:rPr>
        <w:t xml:space="preserve"> </w:t>
      </w:r>
      <w:r w:rsidRPr="00817116">
        <w:rPr>
          <w:sz w:val="24"/>
        </w:rPr>
        <w:t>ligações,</w:t>
      </w:r>
      <w:r w:rsidR="005D0055" w:rsidRPr="00817116">
        <w:rPr>
          <w:sz w:val="24"/>
        </w:rPr>
        <w:t xml:space="preserve"> </w:t>
      </w:r>
      <w:r w:rsidRPr="00817116">
        <w:rPr>
          <w:sz w:val="24"/>
        </w:rPr>
        <w:t>bitola</w:t>
      </w:r>
      <w:r w:rsidR="005D0055" w:rsidRPr="00817116">
        <w:rPr>
          <w:sz w:val="24"/>
        </w:rPr>
        <w:t xml:space="preserve"> </w:t>
      </w:r>
      <w:r w:rsidRPr="00817116">
        <w:rPr>
          <w:sz w:val="24"/>
        </w:rPr>
        <w:t>de</w:t>
      </w:r>
      <w:r w:rsidR="005D0055" w:rsidRPr="00817116">
        <w:rPr>
          <w:sz w:val="24"/>
        </w:rPr>
        <w:t xml:space="preserve"> </w:t>
      </w:r>
      <w:r w:rsidRPr="00817116">
        <w:rPr>
          <w:sz w:val="24"/>
        </w:rPr>
        <w:t>fios</w:t>
      </w:r>
      <w:r w:rsidR="005D0055" w:rsidRPr="00817116">
        <w:rPr>
          <w:sz w:val="24"/>
        </w:rPr>
        <w:t xml:space="preserve"> </w:t>
      </w:r>
      <w:r w:rsidRPr="00817116">
        <w:rPr>
          <w:sz w:val="24"/>
        </w:rPr>
        <w:t>e</w:t>
      </w:r>
      <w:r w:rsidR="005D0055" w:rsidRPr="00817116">
        <w:rPr>
          <w:sz w:val="24"/>
        </w:rPr>
        <w:t xml:space="preserve"> </w:t>
      </w:r>
      <w:r w:rsidRPr="00817116">
        <w:rPr>
          <w:sz w:val="24"/>
        </w:rPr>
        <w:t>cabos,</w:t>
      </w:r>
      <w:r w:rsidR="005D0055" w:rsidRPr="00817116">
        <w:rPr>
          <w:sz w:val="24"/>
        </w:rPr>
        <w:t xml:space="preserve"> </w:t>
      </w:r>
      <w:r w:rsidRPr="00817116">
        <w:rPr>
          <w:sz w:val="24"/>
        </w:rPr>
        <w:t>grau</w:t>
      </w:r>
      <w:r w:rsidR="005D0055" w:rsidRPr="00817116">
        <w:rPr>
          <w:sz w:val="24"/>
        </w:rPr>
        <w:t xml:space="preserve"> </w:t>
      </w:r>
      <w:r w:rsidRPr="00817116">
        <w:rPr>
          <w:sz w:val="24"/>
        </w:rPr>
        <w:t>de isolamento.</w:t>
      </w:r>
      <w:r w:rsidR="00D41998" w:rsidRPr="00817116">
        <w:rPr>
          <w:sz w:val="24"/>
        </w:rPr>
        <w:t xml:space="preserve"> </w:t>
      </w:r>
      <w:r w:rsidRPr="00817116">
        <w:rPr>
          <w:sz w:val="24"/>
        </w:rPr>
        <w:t>Proceder</w:t>
      </w:r>
      <w:r w:rsidR="005D0055" w:rsidRPr="00817116">
        <w:rPr>
          <w:sz w:val="24"/>
        </w:rPr>
        <w:t xml:space="preserve"> </w:t>
      </w:r>
      <w:r w:rsidRPr="00817116">
        <w:rPr>
          <w:sz w:val="24"/>
        </w:rPr>
        <w:t>a</w:t>
      </w:r>
      <w:r w:rsidR="005D0055" w:rsidRPr="00817116">
        <w:rPr>
          <w:sz w:val="24"/>
        </w:rPr>
        <w:t xml:space="preserve"> </w:t>
      </w:r>
      <w:r w:rsidRPr="00817116">
        <w:rPr>
          <w:sz w:val="24"/>
        </w:rPr>
        <w:t>limpeza</w:t>
      </w:r>
      <w:r w:rsidR="005D0055" w:rsidRPr="00817116">
        <w:rPr>
          <w:sz w:val="24"/>
        </w:rPr>
        <w:t xml:space="preserve"> </w:t>
      </w:r>
      <w:r w:rsidRPr="00817116">
        <w:rPr>
          <w:sz w:val="24"/>
        </w:rPr>
        <w:t>do</w:t>
      </w:r>
      <w:r w:rsidR="005D0055" w:rsidRPr="00817116">
        <w:rPr>
          <w:sz w:val="24"/>
        </w:rPr>
        <w:t xml:space="preserve"> </w:t>
      </w:r>
      <w:r w:rsidRPr="00817116">
        <w:rPr>
          <w:sz w:val="24"/>
        </w:rPr>
        <w:t>equipamento</w:t>
      </w:r>
      <w:r w:rsidR="005D0055" w:rsidRPr="00817116">
        <w:rPr>
          <w:sz w:val="24"/>
        </w:rPr>
        <w:t xml:space="preserve"> </w:t>
      </w:r>
      <w:r w:rsidRPr="00817116">
        <w:rPr>
          <w:sz w:val="24"/>
        </w:rPr>
        <w:t>para</w:t>
      </w:r>
      <w:r w:rsidR="005D0055" w:rsidRPr="00817116">
        <w:rPr>
          <w:sz w:val="24"/>
        </w:rPr>
        <w:t xml:space="preserve"> </w:t>
      </w:r>
      <w:r w:rsidRPr="00817116">
        <w:rPr>
          <w:sz w:val="24"/>
        </w:rPr>
        <w:t>início</w:t>
      </w:r>
      <w:r w:rsidR="005D0055" w:rsidRPr="00817116">
        <w:rPr>
          <w:sz w:val="24"/>
        </w:rPr>
        <w:t xml:space="preserve"> </w:t>
      </w:r>
      <w:r w:rsidRPr="00817116">
        <w:rPr>
          <w:sz w:val="24"/>
        </w:rPr>
        <w:t>de</w:t>
      </w:r>
      <w:r w:rsidR="005D0055" w:rsidRPr="00817116">
        <w:rPr>
          <w:sz w:val="24"/>
        </w:rPr>
        <w:t xml:space="preserve"> </w:t>
      </w:r>
      <w:r w:rsidR="005F0BF8" w:rsidRPr="00817116">
        <w:rPr>
          <w:sz w:val="24"/>
        </w:rPr>
        <w:t>r</w:t>
      </w:r>
      <w:r w:rsidRPr="00817116">
        <w:rPr>
          <w:sz w:val="24"/>
        </w:rPr>
        <w:t>ebobinamento</w:t>
      </w:r>
      <w:r w:rsidR="005D0055" w:rsidRPr="00817116">
        <w:rPr>
          <w:sz w:val="24"/>
        </w:rPr>
        <w:t xml:space="preserve"> </w:t>
      </w:r>
      <w:r w:rsidRPr="00817116">
        <w:rPr>
          <w:sz w:val="24"/>
        </w:rPr>
        <w:t>em</w:t>
      </w:r>
      <w:r w:rsidR="005D0055" w:rsidRPr="00817116">
        <w:rPr>
          <w:sz w:val="24"/>
        </w:rPr>
        <w:t xml:space="preserve"> </w:t>
      </w:r>
      <w:r w:rsidRPr="00817116">
        <w:rPr>
          <w:sz w:val="24"/>
        </w:rPr>
        <w:t>si.</w:t>
      </w:r>
    </w:p>
    <w:p w:rsidR="00647CDF" w:rsidRPr="00817116" w:rsidRDefault="00050DF9">
      <w:pPr>
        <w:pStyle w:val="Corpodetexto"/>
        <w:tabs>
          <w:tab w:val="left" w:pos="2029"/>
          <w:tab w:val="left" w:pos="2385"/>
          <w:tab w:val="left" w:pos="3287"/>
          <w:tab w:val="left" w:pos="3776"/>
          <w:tab w:val="left" w:pos="5225"/>
          <w:tab w:val="left" w:pos="5750"/>
          <w:tab w:val="left" w:pos="6239"/>
          <w:tab w:val="left" w:pos="6793"/>
          <w:tab w:val="left" w:pos="7148"/>
          <w:tab w:val="left" w:pos="8395"/>
          <w:tab w:val="left" w:pos="8870"/>
        </w:tabs>
        <w:spacing w:before="72" w:line="360" w:lineRule="auto"/>
        <w:ind w:left="820" w:right="119"/>
      </w:pPr>
      <w:r w:rsidRPr="00817116">
        <w:t>Observar</w:t>
      </w:r>
      <w:r w:rsidRPr="00817116">
        <w:tab/>
        <w:t>a</w:t>
      </w:r>
      <w:r w:rsidRPr="00817116">
        <w:tab/>
        <w:t>classe</w:t>
      </w:r>
      <w:r w:rsidRPr="00817116">
        <w:tab/>
        <w:t>de</w:t>
      </w:r>
      <w:r w:rsidRPr="00817116">
        <w:tab/>
        <w:t>isolamento:</w:t>
      </w:r>
      <w:r w:rsidRPr="00817116">
        <w:tab/>
        <w:t>(F)</w:t>
      </w:r>
      <w:r w:rsidRPr="00817116">
        <w:tab/>
        <w:t>ou</w:t>
      </w:r>
      <w:r w:rsidRPr="00817116">
        <w:tab/>
        <w:t>(H)</w:t>
      </w:r>
      <w:r w:rsidRPr="00817116">
        <w:tab/>
        <w:t>e</w:t>
      </w:r>
      <w:r w:rsidRPr="00817116">
        <w:tab/>
        <w:t>empregar</w:t>
      </w:r>
      <w:r w:rsidRPr="00817116">
        <w:tab/>
        <w:t>os</w:t>
      </w:r>
      <w:r w:rsidRPr="00817116">
        <w:tab/>
      </w:r>
      <w:r w:rsidRPr="00817116">
        <w:rPr>
          <w:spacing w:val="-3"/>
        </w:rPr>
        <w:t xml:space="preserve">materiais </w:t>
      </w:r>
      <w:r w:rsidRPr="00817116">
        <w:t>correspondentes: fios, fibras isolantes, cabos, etc. dentro da</w:t>
      </w:r>
      <w:r w:rsidR="005D0055" w:rsidRPr="00817116">
        <w:t xml:space="preserve"> </w:t>
      </w:r>
      <w:r w:rsidRPr="00817116">
        <w:t>mesma.</w:t>
      </w:r>
    </w:p>
    <w:p w:rsidR="00647CDF" w:rsidRPr="00817116" w:rsidRDefault="00647CDF">
      <w:pPr>
        <w:pStyle w:val="Corpodetexto"/>
        <w:rPr>
          <w:sz w:val="21"/>
        </w:rPr>
      </w:pPr>
    </w:p>
    <w:p w:rsidR="00647CDF" w:rsidRPr="00817116" w:rsidRDefault="00050DF9">
      <w:pPr>
        <w:pStyle w:val="PargrafodaLista"/>
        <w:numPr>
          <w:ilvl w:val="0"/>
          <w:numId w:val="6"/>
        </w:numPr>
        <w:tabs>
          <w:tab w:val="left" w:pos="820"/>
          <w:tab w:val="left" w:pos="821"/>
        </w:tabs>
        <w:ind w:hanging="361"/>
        <w:jc w:val="left"/>
        <w:rPr>
          <w:sz w:val="24"/>
        </w:rPr>
      </w:pPr>
      <w:r w:rsidRPr="00817116">
        <w:rPr>
          <w:sz w:val="24"/>
        </w:rPr>
        <w:t>Materiais a serem</w:t>
      </w:r>
      <w:r w:rsidR="005D0055" w:rsidRPr="00817116">
        <w:rPr>
          <w:sz w:val="24"/>
        </w:rPr>
        <w:t xml:space="preserve"> </w:t>
      </w:r>
      <w:r w:rsidRPr="00817116">
        <w:rPr>
          <w:sz w:val="24"/>
        </w:rPr>
        <w:t>utilizados:</w:t>
      </w:r>
    </w:p>
    <w:p w:rsidR="00647CDF" w:rsidRPr="00817116" w:rsidRDefault="00647CDF">
      <w:pPr>
        <w:pStyle w:val="Corpodetexto"/>
        <w:spacing w:before="7"/>
        <w:rPr>
          <w:sz w:val="32"/>
        </w:rPr>
      </w:pPr>
    </w:p>
    <w:p w:rsidR="00647CDF" w:rsidRPr="00817116" w:rsidRDefault="00050DF9">
      <w:pPr>
        <w:pStyle w:val="PargrafodaLista"/>
        <w:numPr>
          <w:ilvl w:val="1"/>
          <w:numId w:val="6"/>
        </w:numPr>
        <w:tabs>
          <w:tab w:val="left" w:pos="1541"/>
        </w:tabs>
        <w:ind w:hanging="361"/>
        <w:jc w:val="left"/>
        <w:rPr>
          <w:sz w:val="24"/>
        </w:rPr>
      </w:pPr>
      <w:r w:rsidRPr="00817116">
        <w:rPr>
          <w:sz w:val="24"/>
        </w:rPr>
        <w:t>Fio de cobre em classe de isolamento F ou</w:t>
      </w:r>
      <w:r w:rsidR="000C218B" w:rsidRPr="00817116">
        <w:rPr>
          <w:sz w:val="24"/>
        </w:rPr>
        <w:t xml:space="preserve"> </w:t>
      </w:r>
      <w:r w:rsidRPr="00817116">
        <w:rPr>
          <w:sz w:val="24"/>
        </w:rPr>
        <w:t>H;</w:t>
      </w:r>
    </w:p>
    <w:p w:rsidR="00647CDF" w:rsidRPr="00817116" w:rsidRDefault="00647CDF">
      <w:pPr>
        <w:pStyle w:val="Corpodetexto"/>
        <w:spacing w:before="1"/>
        <w:rPr>
          <w:sz w:val="31"/>
        </w:rPr>
      </w:pPr>
    </w:p>
    <w:p w:rsidR="00647CDF" w:rsidRPr="00817116" w:rsidRDefault="00050DF9">
      <w:pPr>
        <w:pStyle w:val="PargrafodaLista"/>
        <w:numPr>
          <w:ilvl w:val="1"/>
          <w:numId w:val="6"/>
        </w:numPr>
        <w:tabs>
          <w:tab w:val="left" w:pos="1541"/>
        </w:tabs>
        <w:ind w:hanging="361"/>
        <w:jc w:val="left"/>
        <w:rPr>
          <w:sz w:val="24"/>
        </w:rPr>
      </w:pPr>
      <w:r w:rsidRPr="00817116">
        <w:rPr>
          <w:sz w:val="24"/>
        </w:rPr>
        <w:t>Fibras isolantes em classe de isolamento F ou</w:t>
      </w:r>
      <w:r w:rsidR="000C218B" w:rsidRPr="00817116">
        <w:rPr>
          <w:sz w:val="24"/>
        </w:rPr>
        <w:t xml:space="preserve"> </w:t>
      </w:r>
      <w:r w:rsidRPr="00817116">
        <w:rPr>
          <w:sz w:val="24"/>
        </w:rPr>
        <w:t>H;</w:t>
      </w:r>
    </w:p>
    <w:p w:rsidR="00647CDF" w:rsidRPr="00817116" w:rsidRDefault="00647CDF">
      <w:pPr>
        <w:pStyle w:val="Corpodetexto"/>
        <w:spacing w:before="11"/>
        <w:rPr>
          <w:sz w:val="30"/>
        </w:rPr>
      </w:pPr>
    </w:p>
    <w:p w:rsidR="00647CDF" w:rsidRPr="00817116" w:rsidRDefault="00050DF9">
      <w:pPr>
        <w:pStyle w:val="PargrafodaLista"/>
        <w:numPr>
          <w:ilvl w:val="1"/>
          <w:numId w:val="6"/>
        </w:numPr>
        <w:tabs>
          <w:tab w:val="left" w:pos="1541"/>
        </w:tabs>
        <w:ind w:hanging="361"/>
        <w:jc w:val="left"/>
        <w:rPr>
          <w:sz w:val="24"/>
        </w:rPr>
      </w:pPr>
      <w:r w:rsidRPr="00817116">
        <w:rPr>
          <w:sz w:val="24"/>
        </w:rPr>
        <w:t>Cabo de saída em classe de isolamento F ou</w:t>
      </w:r>
      <w:r w:rsidR="000C218B" w:rsidRPr="00817116">
        <w:rPr>
          <w:sz w:val="24"/>
        </w:rPr>
        <w:t xml:space="preserve"> </w:t>
      </w:r>
      <w:r w:rsidRPr="00817116">
        <w:rPr>
          <w:sz w:val="24"/>
        </w:rPr>
        <w:t>H;</w:t>
      </w:r>
    </w:p>
    <w:p w:rsidR="00647CDF" w:rsidRPr="00817116" w:rsidRDefault="00647CDF">
      <w:pPr>
        <w:pStyle w:val="Corpodetexto"/>
        <w:spacing w:before="1"/>
        <w:rPr>
          <w:sz w:val="31"/>
        </w:rPr>
      </w:pPr>
    </w:p>
    <w:p w:rsidR="00647CDF" w:rsidRPr="00817116" w:rsidRDefault="00050DF9">
      <w:pPr>
        <w:pStyle w:val="PargrafodaLista"/>
        <w:numPr>
          <w:ilvl w:val="1"/>
          <w:numId w:val="6"/>
        </w:numPr>
        <w:tabs>
          <w:tab w:val="left" w:pos="1541"/>
        </w:tabs>
        <w:spacing w:before="1"/>
        <w:ind w:hanging="361"/>
        <w:jc w:val="left"/>
        <w:rPr>
          <w:sz w:val="24"/>
        </w:rPr>
      </w:pPr>
      <w:r w:rsidRPr="00817116">
        <w:rPr>
          <w:sz w:val="24"/>
        </w:rPr>
        <w:t>Espaguetes em classe de isolamento F ou</w:t>
      </w:r>
      <w:r w:rsidR="000C218B" w:rsidRPr="00817116">
        <w:rPr>
          <w:sz w:val="24"/>
        </w:rPr>
        <w:t xml:space="preserve"> </w:t>
      </w:r>
      <w:r w:rsidRPr="00817116">
        <w:rPr>
          <w:sz w:val="24"/>
        </w:rPr>
        <w:t>H;</w:t>
      </w:r>
    </w:p>
    <w:p w:rsidR="00647CDF" w:rsidRPr="00817116" w:rsidRDefault="00647CDF">
      <w:pPr>
        <w:pStyle w:val="Corpodetexto"/>
        <w:spacing w:before="11"/>
        <w:rPr>
          <w:sz w:val="30"/>
        </w:rPr>
      </w:pPr>
    </w:p>
    <w:p w:rsidR="00647CDF" w:rsidRPr="00817116" w:rsidRDefault="00050DF9">
      <w:pPr>
        <w:pStyle w:val="PargrafodaLista"/>
        <w:numPr>
          <w:ilvl w:val="1"/>
          <w:numId w:val="6"/>
        </w:numPr>
        <w:tabs>
          <w:tab w:val="left" w:pos="1541"/>
        </w:tabs>
        <w:ind w:hanging="361"/>
        <w:jc w:val="left"/>
        <w:rPr>
          <w:sz w:val="24"/>
        </w:rPr>
      </w:pPr>
      <w:r w:rsidRPr="00817116">
        <w:rPr>
          <w:spacing w:val="-3"/>
          <w:sz w:val="24"/>
        </w:rPr>
        <w:t xml:space="preserve">Verniz </w:t>
      </w:r>
      <w:r w:rsidRPr="00817116">
        <w:rPr>
          <w:sz w:val="24"/>
        </w:rPr>
        <w:t>isolante a base de poliéster modificado de cura em</w:t>
      </w:r>
      <w:r w:rsidR="005D0055" w:rsidRPr="00817116">
        <w:rPr>
          <w:sz w:val="24"/>
        </w:rPr>
        <w:t xml:space="preserve"> </w:t>
      </w:r>
      <w:r w:rsidRPr="00817116">
        <w:rPr>
          <w:sz w:val="24"/>
        </w:rPr>
        <w:t>estufa;</w:t>
      </w:r>
    </w:p>
    <w:p w:rsidR="00647CDF" w:rsidRPr="00817116" w:rsidRDefault="00647CDF">
      <w:pPr>
        <w:pStyle w:val="Corpodetexto"/>
        <w:spacing w:before="1"/>
        <w:rPr>
          <w:sz w:val="31"/>
        </w:rPr>
      </w:pPr>
    </w:p>
    <w:p w:rsidR="00647CDF" w:rsidRPr="00817116" w:rsidRDefault="00050DF9">
      <w:pPr>
        <w:pStyle w:val="PargrafodaLista"/>
        <w:numPr>
          <w:ilvl w:val="1"/>
          <w:numId w:val="6"/>
        </w:numPr>
        <w:tabs>
          <w:tab w:val="left" w:pos="1541"/>
        </w:tabs>
        <w:ind w:hanging="361"/>
        <w:jc w:val="left"/>
        <w:rPr>
          <w:sz w:val="24"/>
        </w:rPr>
      </w:pPr>
      <w:r w:rsidRPr="00817116">
        <w:rPr>
          <w:sz w:val="24"/>
        </w:rPr>
        <w:t>Tinta a base de resina alquídica curta</w:t>
      </w:r>
      <w:r w:rsidR="005D0055" w:rsidRPr="00817116">
        <w:rPr>
          <w:sz w:val="24"/>
        </w:rPr>
        <w:t xml:space="preserve"> </w:t>
      </w:r>
      <w:r w:rsidRPr="00817116">
        <w:rPr>
          <w:sz w:val="24"/>
        </w:rPr>
        <w:t>modificada;</w:t>
      </w:r>
    </w:p>
    <w:p w:rsidR="00647CDF" w:rsidRPr="00817116" w:rsidRDefault="00647CDF">
      <w:pPr>
        <w:pStyle w:val="Corpodetexto"/>
        <w:spacing w:before="11"/>
        <w:rPr>
          <w:sz w:val="30"/>
        </w:rPr>
      </w:pPr>
    </w:p>
    <w:p w:rsidR="00647CDF" w:rsidRPr="00817116" w:rsidRDefault="00050DF9">
      <w:pPr>
        <w:pStyle w:val="PargrafodaLista"/>
        <w:numPr>
          <w:ilvl w:val="1"/>
          <w:numId w:val="6"/>
        </w:numPr>
        <w:tabs>
          <w:tab w:val="left" w:pos="1541"/>
        </w:tabs>
        <w:ind w:hanging="361"/>
        <w:jc w:val="left"/>
        <w:rPr>
          <w:sz w:val="24"/>
        </w:rPr>
      </w:pPr>
      <w:r w:rsidRPr="00817116">
        <w:rPr>
          <w:sz w:val="24"/>
        </w:rPr>
        <w:t>Primer Esterepóxi/alquídica</w:t>
      </w:r>
    </w:p>
    <w:p w:rsidR="00647CDF" w:rsidRPr="00817116" w:rsidRDefault="00647CDF">
      <w:pPr>
        <w:pStyle w:val="Corpodetexto"/>
        <w:spacing w:before="1"/>
        <w:rPr>
          <w:sz w:val="31"/>
        </w:rPr>
      </w:pPr>
    </w:p>
    <w:p w:rsidR="00647CDF" w:rsidRPr="00817116" w:rsidRDefault="00050DF9">
      <w:pPr>
        <w:pStyle w:val="PargrafodaLista"/>
        <w:numPr>
          <w:ilvl w:val="1"/>
          <w:numId w:val="6"/>
        </w:numPr>
        <w:tabs>
          <w:tab w:val="left" w:pos="1541"/>
        </w:tabs>
        <w:spacing w:line="348" w:lineRule="auto"/>
        <w:ind w:right="121"/>
        <w:rPr>
          <w:sz w:val="24"/>
        </w:rPr>
      </w:pPr>
      <w:r w:rsidRPr="00817116">
        <w:rPr>
          <w:sz w:val="24"/>
        </w:rPr>
        <w:t>Por</w:t>
      </w:r>
      <w:r w:rsidR="005D0055" w:rsidRPr="00817116">
        <w:rPr>
          <w:sz w:val="24"/>
        </w:rPr>
        <w:t xml:space="preserve"> </w:t>
      </w:r>
      <w:r w:rsidRPr="00817116">
        <w:rPr>
          <w:sz w:val="24"/>
        </w:rPr>
        <w:t>fim,</w:t>
      </w:r>
      <w:r w:rsidR="005D0055" w:rsidRPr="00817116">
        <w:rPr>
          <w:sz w:val="24"/>
        </w:rPr>
        <w:t xml:space="preserve"> </w:t>
      </w:r>
      <w:r w:rsidRPr="00817116">
        <w:rPr>
          <w:sz w:val="24"/>
        </w:rPr>
        <w:t>proceder</w:t>
      </w:r>
      <w:r w:rsidR="005D0055" w:rsidRPr="00817116">
        <w:rPr>
          <w:sz w:val="24"/>
        </w:rPr>
        <w:t xml:space="preserve"> </w:t>
      </w:r>
      <w:r w:rsidRPr="00817116">
        <w:rPr>
          <w:sz w:val="24"/>
        </w:rPr>
        <w:t>a</w:t>
      </w:r>
      <w:r w:rsidR="005D0055" w:rsidRPr="00817116">
        <w:rPr>
          <w:sz w:val="24"/>
        </w:rPr>
        <w:t xml:space="preserve"> </w:t>
      </w:r>
      <w:r w:rsidRPr="00817116">
        <w:rPr>
          <w:sz w:val="24"/>
        </w:rPr>
        <w:t>montagem</w:t>
      </w:r>
      <w:r w:rsidR="005D0055" w:rsidRPr="00817116">
        <w:rPr>
          <w:sz w:val="24"/>
        </w:rPr>
        <w:t xml:space="preserve"> </w:t>
      </w:r>
      <w:r w:rsidRPr="00817116">
        <w:rPr>
          <w:sz w:val="24"/>
        </w:rPr>
        <w:t>e</w:t>
      </w:r>
      <w:r w:rsidR="005D0055" w:rsidRPr="00817116">
        <w:rPr>
          <w:sz w:val="24"/>
        </w:rPr>
        <w:t xml:space="preserve"> </w:t>
      </w:r>
      <w:r w:rsidRPr="00817116">
        <w:rPr>
          <w:sz w:val="24"/>
        </w:rPr>
        <w:t>testes</w:t>
      </w:r>
      <w:r w:rsidR="005D0055" w:rsidRPr="00817116">
        <w:rPr>
          <w:sz w:val="24"/>
        </w:rPr>
        <w:t xml:space="preserve"> </w:t>
      </w:r>
      <w:r w:rsidRPr="00817116">
        <w:rPr>
          <w:sz w:val="24"/>
        </w:rPr>
        <w:t>finais:</w:t>
      </w:r>
      <w:r w:rsidR="005D0055" w:rsidRPr="00817116">
        <w:rPr>
          <w:sz w:val="24"/>
        </w:rPr>
        <w:t xml:space="preserve"> </w:t>
      </w:r>
      <w:r w:rsidRPr="00817116">
        <w:rPr>
          <w:sz w:val="24"/>
        </w:rPr>
        <w:t>medição</w:t>
      </w:r>
      <w:r w:rsidR="005D0055" w:rsidRPr="00817116">
        <w:rPr>
          <w:sz w:val="24"/>
        </w:rPr>
        <w:t xml:space="preserve"> </w:t>
      </w:r>
      <w:r w:rsidRPr="00817116">
        <w:rPr>
          <w:sz w:val="24"/>
        </w:rPr>
        <w:t>de</w:t>
      </w:r>
      <w:r w:rsidR="005D0055" w:rsidRPr="00817116">
        <w:rPr>
          <w:sz w:val="24"/>
        </w:rPr>
        <w:t xml:space="preserve"> </w:t>
      </w:r>
      <w:r w:rsidRPr="00817116">
        <w:rPr>
          <w:sz w:val="24"/>
        </w:rPr>
        <w:t>isolamento,</w:t>
      </w:r>
      <w:r w:rsidR="005D0055" w:rsidRPr="00817116">
        <w:rPr>
          <w:sz w:val="24"/>
        </w:rPr>
        <w:t xml:space="preserve"> </w:t>
      </w:r>
      <w:r w:rsidRPr="00817116">
        <w:rPr>
          <w:sz w:val="24"/>
        </w:rPr>
        <w:t>voltagem amperagem a vazio, observando as recomendações dos fabricantes, mantendo as características de eficiência do</w:t>
      </w:r>
      <w:r w:rsidR="005D0055" w:rsidRPr="00817116">
        <w:rPr>
          <w:sz w:val="24"/>
        </w:rPr>
        <w:t xml:space="preserve"> </w:t>
      </w:r>
      <w:r w:rsidRPr="00817116">
        <w:rPr>
          <w:sz w:val="24"/>
        </w:rPr>
        <w:t>equipamento.</w:t>
      </w:r>
    </w:p>
    <w:p w:rsidR="00647CDF" w:rsidRPr="00817116" w:rsidRDefault="00647CDF">
      <w:pPr>
        <w:pStyle w:val="Corpodetexto"/>
        <w:spacing w:before="7"/>
        <w:rPr>
          <w:sz w:val="22"/>
        </w:rPr>
      </w:pPr>
    </w:p>
    <w:p w:rsidR="00647CDF" w:rsidRPr="00817116" w:rsidRDefault="00050DF9">
      <w:pPr>
        <w:pStyle w:val="PargrafodaLista"/>
        <w:numPr>
          <w:ilvl w:val="0"/>
          <w:numId w:val="6"/>
        </w:numPr>
        <w:tabs>
          <w:tab w:val="left" w:pos="821"/>
        </w:tabs>
        <w:spacing w:before="1" w:line="355" w:lineRule="auto"/>
        <w:ind w:right="124"/>
        <w:rPr>
          <w:sz w:val="24"/>
        </w:rPr>
      </w:pPr>
      <w:r w:rsidRPr="00817116">
        <w:rPr>
          <w:sz w:val="24"/>
        </w:rPr>
        <w:t>PINTURA: dever</w:t>
      </w:r>
      <w:r w:rsidR="000554BD" w:rsidRPr="00817116">
        <w:rPr>
          <w:sz w:val="24"/>
        </w:rPr>
        <w:t>á</w:t>
      </w:r>
      <w:r w:rsidRPr="00817116">
        <w:rPr>
          <w:sz w:val="24"/>
        </w:rPr>
        <w:t xml:space="preserve"> proceder a pintura protetiva anticorrosiva interna/externa com </w:t>
      </w:r>
      <w:r w:rsidRPr="00817116">
        <w:rPr>
          <w:sz w:val="24"/>
        </w:rPr>
        <w:lastRenderedPageBreak/>
        <w:t>primer Ester epóxi/alquídica e a pintura externa de acabamento com tinta a base de resina alquídica curta</w:t>
      </w:r>
      <w:r w:rsidR="005D0055" w:rsidRPr="00817116">
        <w:rPr>
          <w:sz w:val="24"/>
        </w:rPr>
        <w:t xml:space="preserve"> </w:t>
      </w:r>
      <w:r w:rsidRPr="00817116">
        <w:rPr>
          <w:sz w:val="24"/>
        </w:rPr>
        <w:t>modificada.</w:t>
      </w:r>
    </w:p>
    <w:p w:rsidR="00647CDF" w:rsidRPr="00817116" w:rsidRDefault="00647CDF">
      <w:pPr>
        <w:pStyle w:val="Corpodetexto"/>
        <w:spacing w:before="4"/>
        <w:rPr>
          <w:sz w:val="21"/>
        </w:rPr>
      </w:pPr>
    </w:p>
    <w:p w:rsidR="00647CDF" w:rsidRPr="00817116" w:rsidRDefault="00050DF9">
      <w:pPr>
        <w:pStyle w:val="PargrafodaLista"/>
        <w:numPr>
          <w:ilvl w:val="0"/>
          <w:numId w:val="6"/>
        </w:numPr>
        <w:tabs>
          <w:tab w:val="left" w:pos="821"/>
        </w:tabs>
        <w:spacing w:line="357" w:lineRule="auto"/>
        <w:ind w:right="113"/>
        <w:rPr>
          <w:sz w:val="24"/>
        </w:rPr>
      </w:pPr>
      <w:r w:rsidRPr="00817116">
        <w:rPr>
          <w:sz w:val="24"/>
        </w:rPr>
        <w:t xml:space="preserve">METALIZAÇÃO DE EIXO: durante a manutenção, esta deverá ser executada com material da mesma composição do original e deverão ser observadas </w:t>
      </w:r>
      <w:r w:rsidRPr="00817116">
        <w:rPr>
          <w:spacing w:val="5"/>
          <w:sz w:val="24"/>
        </w:rPr>
        <w:t xml:space="preserve">as </w:t>
      </w:r>
      <w:r w:rsidRPr="00817116">
        <w:rPr>
          <w:sz w:val="24"/>
        </w:rPr>
        <w:t>recomendações dos fabricantes, mantendo as características do equipamento para seu perfeito</w:t>
      </w:r>
      <w:r w:rsidR="005D0055" w:rsidRPr="00817116">
        <w:rPr>
          <w:sz w:val="24"/>
        </w:rPr>
        <w:t xml:space="preserve"> </w:t>
      </w:r>
      <w:r w:rsidRPr="00817116">
        <w:rPr>
          <w:sz w:val="24"/>
        </w:rPr>
        <w:t>funcionamento.</w:t>
      </w:r>
    </w:p>
    <w:p w:rsidR="00647CDF" w:rsidRPr="00817116" w:rsidRDefault="00647CDF">
      <w:pPr>
        <w:pStyle w:val="Corpodetexto"/>
        <w:spacing w:before="11"/>
        <w:rPr>
          <w:sz w:val="20"/>
        </w:rPr>
      </w:pPr>
    </w:p>
    <w:p w:rsidR="00647CDF" w:rsidRPr="00817116" w:rsidRDefault="00050DF9">
      <w:pPr>
        <w:pStyle w:val="PargrafodaLista"/>
        <w:numPr>
          <w:ilvl w:val="0"/>
          <w:numId w:val="6"/>
        </w:numPr>
        <w:tabs>
          <w:tab w:val="left" w:pos="821"/>
        </w:tabs>
        <w:spacing w:line="357" w:lineRule="auto"/>
        <w:ind w:right="113"/>
        <w:rPr>
          <w:sz w:val="24"/>
        </w:rPr>
      </w:pPr>
      <w:r w:rsidRPr="00817116">
        <w:rPr>
          <w:sz w:val="24"/>
        </w:rPr>
        <w:t>MEDIÇÃO DE ISOLAMENTO DAS BOBINAS DO MOTOR EM CAMPO: dever</w:t>
      </w:r>
      <w:r w:rsidR="000554BD" w:rsidRPr="00817116">
        <w:rPr>
          <w:sz w:val="24"/>
        </w:rPr>
        <w:t>á</w:t>
      </w:r>
      <w:r w:rsidRPr="00817116">
        <w:rPr>
          <w:sz w:val="24"/>
        </w:rPr>
        <w:t>, quando solicitado, proceder às devidas medições, na ·área de instalação do equipamento, e atestar seu perfeito funcionamento dentro das especificações do fabricante</w:t>
      </w:r>
      <w:r w:rsidR="00F9426F" w:rsidRPr="00817116">
        <w:rPr>
          <w:sz w:val="24"/>
        </w:rPr>
        <w:t xml:space="preserve"> </w:t>
      </w:r>
      <w:r w:rsidRPr="00817116">
        <w:rPr>
          <w:sz w:val="24"/>
        </w:rPr>
        <w:t>e</w:t>
      </w:r>
      <w:r w:rsidR="00F9426F" w:rsidRPr="00817116">
        <w:rPr>
          <w:sz w:val="24"/>
        </w:rPr>
        <w:t xml:space="preserve"> </w:t>
      </w:r>
      <w:r w:rsidRPr="00817116">
        <w:rPr>
          <w:sz w:val="24"/>
        </w:rPr>
        <w:t>valores</w:t>
      </w:r>
      <w:r w:rsidR="00F9426F" w:rsidRPr="00817116">
        <w:rPr>
          <w:sz w:val="24"/>
        </w:rPr>
        <w:t xml:space="preserve"> </w:t>
      </w:r>
      <w:r w:rsidRPr="00817116">
        <w:rPr>
          <w:sz w:val="24"/>
        </w:rPr>
        <w:t>apontados</w:t>
      </w:r>
      <w:r w:rsidR="00F9426F" w:rsidRPr="00817116">
        <w:rPr>
          <w:sz w:val="24"/>
        </w:rPr>
        <w:t xml:space="preserve"> </w:t>
      </w:r>
      <w:r w:rsidRPr="00817116">
        <w:rPr>
          <w:sz w:val="24"/>
        </w:rPr>
        <w:t>na</w:t>
      </w:r>
      <w:r w:rsidR="00F9426F" w:rsidRPr="00817116">
        <w:rPr>
          <w:sz w:val="24"/>
        </w:rPr>
        <w:t xml:space="preserve"> </w:t>
      </w:r>
      <w:r w:rsidRPr="00817116">
        <w:rPr>
          <w:sz w:val="24"/>
        </w:rPr>
        <w:t>placa</w:t>
      </w:r>
      <w:r w:rsidR="00F9426F" w:rsidRPr="00817116">
        <w:rPr>
          <w:sz w:val="24"/>
        </w:rPr>
        <w:t xml:space="preserve"> </w:t>
      </w:r>
      <w:r w:rsidRPr="00817116">
        <w:rPr>
          <w:sz w:val="24"/>
        </w:rPr>
        <w:t>de</w:t>
      </w:r>
      <w:r w:rsidR="00F9426F" w:rsidRPr="00817116">
        <w:rPr>
          <w:sz w:val="24"/>
        </w:rPr>
        <w:t xml:space="preserve"> </w:t>
      </w:r>
      <w:r w:rsidRPr="00817116">
        <w:rPr>
          <w:sz w:val="24"/>
        </w:rPr>
        <w:t>identificação,</w:t>
      </w:r>
      <w:r w:rsidR="00F9426F" w:rsidRPr="00817116">
        <w:rPr>
          <w:sz w:val="24"/>
        </w:rPr>
        <w:t xml:space="preserve"> </w:t>
      </w:r>
      <w:r w:rsidRPr="00817116">
        <w:rPr>
          <w:sz w:val="24"/>
        </w:rPr>
        <w:t>ou</w:t>
      </w:r>
      <w:r w:rsidR="00F9426F" w:rsidRPr="00817116">
        <w:rPr>
          <w:sz w:val="24"/>
        </w:rPr>
        <w:t xml:space="preserve"> </w:t>
      </w:r>
      <w:r w:rsidRPr="00817116">
        <w:rPr>
          <w:sz w:val="24"/>
        </w:rPr>
        <w:t>condená-lo</w:t>
      </w:r>
      <w:r w:rsidR="00F9426F" w:rsidRPr="00817116">
        <w:rPr>
          <w:sz w:val="24"/>
        </w:rPr>
        <w:t xml:space="preserve"> </w:t>
      </w:r>
      <w:r w:rsidRPr="00817116">
        <w:rPr>
          <w:sz w:val="24"/>
        </w:rPr>
        <w:t>e</w:t>
      </w:r>
      <w:r w:rsidR="00F9426F" w:rsidRPr="00817116">
        <w:rPr>
          <w:sz w:val="24"/>
        </w:rPr>
        <w:t xml:space="preserve"> </w:t>
      </w:r>
      <w:r w:rsidRPr="00817116">
        <w:rPr>
          <w:sz w:val="24"/>
        </w:rPr>
        <w:t>sugerir</w:t>
      </w:r>
      <w:r w:rsidR="00F9426F" w:rsidRPr="00817116">
        <w:rPr>
          <w:sz w:val="24"/>
        </w:rPr>
        <w:t xml:space="preserve"> </w:t>
      </w:r>
      <w:r w:rsidRPr="00817116">
        <w:rPr>
          <w:sz w:val="24"/>
        </w:rPr>
        <w:t>sua remoção para os reparos</w:t>
      </w:r>
      <w:r w:rsidR="00F9426F" w:rsidRPr="00817116">
        <w:rPr>
          <w:sz w:val="24"/>
        </w:rPr>
        <w:t xml:space="preserve"> </w:t>
      </w:r>
      <w:r w:rsidRPr="00817116">
        <w:rPr>
          <w:sz w:val="24"/>
        </w:rPr>
        <w:t>necessários.</w:t>
      </w:r>
    </w:p>
    <w:p w:rsidR="00647CDF" w:rsidRPr="00817116" w:rsidRDefault="00050DF9">
      <w:pPr>
        <w:pStyle w:val="PargrafodaLista"/>
        <w:numPr>
          <w:ilvl w:val="0"/>
          <w:numId w:val="6"/>
        </w:numPr>
        <w:tabs>
          <w:tab w:val="left" w:pos="821"/>
        </w:tabs>
        <w:spacing w:before="73" w:line="357" w:lineRule="auto"/>
        <w:ind w:right="117"/>
        <w:rPr>
          <w:sz w:val="24"/>
        </w:rPr>
      </w:pPr>
      <w:r w:rsidRPr="00817116">
        <w:rPr>
          <w:spacing w:val="-3"/>
          <w:sz w:val="24"/>
        </w:rPr>
        <w:t xml:space="preserve">MONTAGEM </w:t>
      </w:r>
      <w:r w:rsidRPr="00817116">
        <w:rPr>
          <w:sz w:val="24"/>
        </w:rPr>
        <w:t>EM BANCADA: deve-se posicionar o motor na bancada e com ferramentas</w:t>
      </w:r>
      <w:r w:rsidR="00F9426F" w:rsidRPr="00817116">
        <w:rPr>
          <w:sz w:val="24"/>
        </w:rPr>
        <w:t xml:space="preserve"> </w:t>
      </w:r>
      <w:r w:rsidRPr="00817116">
        <w:rPr>
          <w:sz w:val="24"/>
        </w:rPr>
        <w:t>adequadas</w:t>
      </w:r>
      <w:r w:rsidR="00F9426F" w:rsidRPr="00817116">
        <w:rPr>
          <w:sz w:val="24"/>
        </w:rPr>
        <w:t xml:space="preserve"> </w:t>
      </w:r>
      <w:r w:rsidRPr="00817116">
        <w:rPr>
          <w:sz w:val="24"/>
        </w:rPr>
        <w:t>iniciar</w:t>
      </w:r>
      <w:r w:rsidR="00F9426F" w:rsidRPr="00817116">
        <w:rPr>
          <w:sz w:val="24"/>
        </w:rPr>
        <w:t xml:space="preserve"> </w:t>
      </w:r>
      <w:r w:rsidRPr="00817116">
        <w:rPr>
          <w:sz w:val="24"/>
        </w:rPr>
        <w:t>o</w:t>
      </w:r>
      <w:r w:rsidR="00F9426F" w:rsidRPr="00817116">
        <w:rPr>
          <w:sz w:val="24"/>
        </w:rPr>
        <w:t xml:space="preserve"> </w:t>
      </w:r>
      <w:r w:rsidRPr="00817116">
        <w:rPr>
          <w:sz w:val="24"/>
        </w:rPr>
        <w:t>processo</w:t>
      </w:r>
      <w:r w:rsidR="00F9426F" w:rsidRPr="00817116">
        <w:rPr>
          <w:sz w:val="24"/>
        </w:rPr>
        <w:t xml:space="preserve"> </w:t>
      </w:r>
      <w:r w:rsidRPr="00817116">
        <w:rPr>
          <w:sz w:val="24"/>
        </w:rPr>
        <w:t>de</w:t>
      </w:r>
      <w:r w:rsidR="00F9426F" w:rsidRPr="00817116">
        <w:rPr>
          <w:sz w:val="24"/>
        </w:rPr>
        <w:t xml:space="preserve"> </w:t>
      </w:r>
      <w:r w:rsidRPr="00817116">
        <w:rPr>
          <w:sz w:val="24"/>
        </w:rPr>
        <w:t>montagem:</w:t>
      </w:r>
      <w:r w:rsidR="00F9426F" w:rsidRPr="00817116">
        <w:rPr>
          <w:sz w:val="24"/>
        </w:rPr>
        <w:t xml:space="preserve"> </w:t>
      </w:r>
      <w:r w:rsidRPr="00817116">
        <w:rPr>
          <w:sz w:val="24"/>
        </w:rPr>
        <w:t>tampas,</w:t>
      </w:r>
      <w:r w:rsidR="00F9426F" w:rsidRPr="00817116">
        <w:rPr>
          <w:sz w:val="24"/>
        </w:rPr>
        <w:t xml:space="preserve"> </w:t>
      </w:r>
      <w:r w:rsidRPr="00817116">
        <w:rPr>
          <w:sz w:val="24"/>
        </w:rPr>
        <w:t>peças</w:t>
      </w:r>
      <w:r w:rsidR="00F9426F" w:rsidRPr="00817116">
        <w:rPr>
          <w:sz w:val="24"/>
        </w:rPr>
        <w:t xml:space="preserve"> </w:t>
      </w:r>
      <w:r w:rsidRPr="00817116">
        <w:rPr>
          <w:sz w:val="24"/>
        </w:rPr>
        <w:t>destacáveis, parafusos. A lubrificação dos rolamentos deverá ser realizada com graxa recomendada pelo fabricante, sendo: motores de alto rendimento, conforme especificado</w:t>
      </w:r>
      <w:r w:rsidR="00F9426F" w:rsidRPr="00817116">
        <w:rPr>
          <w:sz w:val="24"/>
        </w:rPr>
        <w:t xml:space="preserve"> </w:t>
      </w:r>
      <w:r w:rsidRPr="00817116">
        <w:rPr>
          <w:sz w:val="24"/>
        </w:rPr>
        <w:t>na</w:t>
      </w:r>
      <w:r w:rsidR="00F9426F" w:rsidRPr="00817116">
        <w:rPr>
          <w:sz w:val="24"/>
        </w:rPr>
        <w:t xml:space="preserve"> </w:t>
      </w:r>
      <w:r w:rsidRPr="00817116">
        <w:rPr>
          <w:sz w:val="24"/>
        </w:rPr>
        <w:t>placa,</w:t>
      </w:r>
      <w:r w:rsidR="00F9426F" w:rsidRPr="00817116">
        <w:rPr>
          <w:sz w:val="24"/>
        </w:rPr>
        <w:t xml:space="preserve"> </w:t>
      </w:r>
      <w:r w:rsidRPr="00817116">
        <w:rPr>
          <w:sz w:val="24"/>
        </w:rPr>
        <w:t>usar</w:t>
      </w:r>
      <w:r w:rsidR="00F9426F" w:rsidRPr="00817116">
        <w:rPr>
          <w:sz w:val="24"/>
        </w:rPr>
        <w:t xml:space="preserve"> </w:t>
      </w:r>
      <w:r w:rsidRPr="00817116">
        <w:rPr>
          <w:sz w:val="24"/>
        </w:rPr>
        <w:t>a</w:t>
      </w:r>
      <w:r w:rsidR="00F9426F" w:rsidRPr="00817116">
        <w:rPr>
          <w:sz w:val="24"/>
        </w:rPr>
        <w:t xml:space="preserve"> </w:t>
      </w:r>
      <w:r w:rsidRPr="00817116">
        <w:rPr>
          <w:sz w:val="24"/>
        </w:rPr>
        <w:t>graxa</w:t>
      </w:r>
      <w:r w:rsidR="00F9426F" w:rsidRPr="00817116">
        <w:rPr>
          <w:sz w:val="24"/>
        </w:rPr>
        <w:t xml:space="preserve"> </w:t>
      </w:r>
      <w:r w:rsidRPr="00817116">
        <w:rPr>
          <w:spacing w:val="-3"/>
          <w:sz w:val="24"/>
        </w:rPr>
        <w:t>POLYREX.</w:t>
      </w:r>
      <w:r w:rsidR="00F9426F" w:rsidRPr="00817116">
        <w:rPr>
          <w:spacing w:val="-3"/>
          <w:sz w:val="24"/>
        </w:rPr>
        <w:t xml:space="preserve"> </w:t>
      </w:r>
      <w:r w:rsidRPr="00817116">
        <w:rPr>
          <w:sz w:val="24"/>
        </w:rPr>
        <w:t>Nos</w:t>
      </w:r>
      <w:r w:rsidR="00F9426F" w:rsidRPr="00817116">
        <w:rPr>
          <w:sz w:val="24"/>
        </w:rPr>
        <w:t xml:space="preserve"> </w:t>
      </w:r>
      <w:r w:rsidRPr="00817116">
        <w:rPr>
          <w:sz w:val="24"/>
        </w:rPr>
        <w:t>motores</w:t>
      </w:r>
      <w:r w:rsidR="00F9426F" w:rsidRPr="00817116">
        <w:rPr>
          <w:sz w:val="24"/>
        </w:rPr>
        <w:t xml:space="preserve"> </w:t>
      </w:r>
      <w:r w:rsidRPr="00817116">
        <w:rPr>
          <w:sz w:val="24"/>
        </w:rPr>
        <w:t>antigos,</w:t>
      </w:r>
      <w:r w:rsidR="00F9426F" w:rsidRPr="00817116">
        <w:rPr>
          <w:sz w:val="24"/>
        </w:rPr>
        <w:t xml:space="preserve"> </w:t>
      </w:r>
      <w:r w:rsidRPr="00817116">
        <w:rPr>
          <w:sz w:val="24"/>
        </w:rPr>
        <w:t>onde</w:t>
      </w:r>
      <w:r w:rsidR="00F9426F" w:rsidRPr="00817116">
        <w:rPr>
          <w:sz w:val="24"/>
        </w:rPr>
        <w:t xml:space="preserve"> </w:t>
      </w:r>
      <w:r w:rsidRPr="00817116">
        <w:rPr>
          <w:sz w:val="24"/>
        </w:rPr>
        <w:t>não</w:t>
      </w:r>
      <w:r w:rsidR="00F9426F" w:rsidRPr="00817116">
        <w:rPr>
          <w:sz w:val="24"/>
        </w:rPr>
        <w:t xml:space="preserve"> </w:t>
      </w:r>
      <w:r w:rsidRPr="00817116">
        <w:rPr>
          <w:sz w:val="24"/>
        </w:rPr>
        <w:t>existe especificação, usar a graxa SKF-LGMT 2 AL/1, mantendo-se as características do equipamento para seu perfeito</w:t>
      </w:r>
      <w:r w:rsidR="00F9426F" w:rsidRPr="00817116">
        <w:rPr>
          <w:sz w:val="24"/>
        </w:rPr>
        <w:t xml:space="preserve"> </w:t>
      </w:r>
      <w:r w:rsidRPr="00817116">
        <w:rPr>
          <w:sz w:val="24"/>
        </w:rPr>
        <w:t>funcionamento.</w:t>
      </w:r>
    </w:p>
    <w:p w:rsidR="00647CDF" w:rsidRPr="00817116" w:rsidRDefault="00647CDF">
      <w:pPr>
        <w:pStyle w:val="Corpodetexto"/>
        <w:spacing w:before="7"/>
        <w:rPr>
          <w:sz w:val="21"/>
        </w:rPr>
      </w:pPr>
    </w:p>
    <w:p w:rsidR="00647CDF" w:rsidRPr="00817116" w:rsidRDefault="00050DF9">
      <w:pPr>
        <w:pStyle w:val="PargrafodaLista"/>
        <w:numPr>
          <w:ilvl w:val="0"/>
          <w:numId w:val="6"/>
        </w:numPr>
        <w:tabs>
          <w:tab w:val="left" w:pos="821"/>
        </w:tabs>
        <w:spacing w:line="357" w:lineRule="auto"/>
        <w:ind w:right="119"/>
        <w:rPr>
          <w:sz w:val="24"/>
        </w:rPr>
      </w:pPr>
      <w:r w:rsidRPr="00817116">
        <w:rPr>
          <w:sz w:val="24"/>
        </w:rPr>
        <w:t>LIMPEZA: dever</w:t>
      </w:r>
      <w:r w:rsidR="00FD44AF" w:rsidRPr="00817116">
        <w:rPr>
          <w:sz w:val="24"/>
        </w:rPr>
        <w:t xml:space="preserve">a </w:t>
      </w:r>
      <w:r w:rsidRPr="00817116">
        <w:rPr>
          <w:sz w:val="24"/>
        </w:rPr>
        <w:t>ser realizada com jato de ar comprimido, escovação rotativa e lavagem</w:t>
      </w:r>
      <w:r w:rsidR="00F9426F" w:rsidRPr="00817116">
        <w:rPr>
          <w:sz w:val="24"/>
        </w:rPr>
        <w:t xml:space="preserve"> </w:t>
      </w:r>
      <w:r w:rsidRPr="00817116">
        <w:rPr>
          <w:sz w:val="24"/>
        </w:rPr>
        <w:t>com</w:t>
      </w:r>
      <w:r w:rsidR="00FD44AF" w:rsidRPr="00817116">
        <w:rPr>
          <w:sz w:val="24"/>
        </w:rPr>
        <w:t xml:space="preserve"> </w:t>
      </w:r>
      <w:r w:rsidRPr="00817116">
        <w:rPr>
          <w:sz w:val="24"/>
        </w:rPr>
        <w:t>diluente</w:t>
      </w:r>
      <w:r w:rsidR="00F9426F" w:rsidRPr="00817116">
        <w:rPr>
          <w:sz w:val="24"/>
        </w:rPr>
        <w:t xml:space="preserve"> </w:t>
      </w:r>
      <w:r w:rsidRPr="00817116">
        <w:rPr>
          <w:sz w:val="24"/>
        </w:rPr>
        <w:t>“clean”</w:t>
      </w:r>
      <w:r w:rsidR="00F9426F" w:rsidRPr="00817116">
        <w:rPr>
          <w:sz w:val="24"/>
        </w:rPr>
        <w:t xml:space="preserve"> </w:t>
      </w:r>
      <w:r w:rsidRPr="00817116">
        <w:rPr>
          <w:sz w:val="24"/>
        </w:rPr>
        <w:t>a</w:t>
      </w:r>
      <w:r w:rsidR="00F9426F" w:rsidRPr="00817116">
        <w:rPr>
          <w:sz w:val="24"/>
        </w:rPr>
        <w:t xml:space="preserve"> </w:t>
      </w:r>
      <w:r w:rsidRPr="00817116">
        <w:rPr>
          <w:sz w:val="24"/>
        </w:rPr>
        <w:t>base</w:t>
      </w:r>
      <w:r w:rsidR="00F9426F" w:rsidRPr="00817116">
        <w:rPr>
          <w:sz w:val="24"/>
        </w:rPr>
        <w:t xml:space="preserve"> </w:t>
      </w:r>
      <w:r w:rsidRPr="00817116">
        <w:rPr>
          <w:sz w:val="24"/>
        </w:rPr>
        <w:t>de</w:t>
      </w:r>
      <w:r w:rsidR="00F9426F" w:rsidRPr="00817116">
        <w:rPr>
          <w:sz w:val="24"/>
        </w:rPr>
        <w:t xml:space="preserve"> </w:t>
      </w:r>
      <w:r w:rsidRPr="00817116">
        <w:rPr>
          <w:sz w:val="24"/>
        </w:rPr>
        <w:t>solventes</w:t>
      </w:r>
      <w:r w:rsidR="00F9426F" w:rsidRPr="00817116">
        <w:rPr>
          <w:sz w:val="24"/>
        </w:rPr>
        <w:t xml:space="preserve"> </w:t>
      </w:r>
      <w:r w:rsidRPr="00817116">
        <w:rPr>
          <w:sz w:val="24"/>
        </w:rPr>
        <w:t>alifatos</w:t>
      </w:r>
      <w:r w:rsidR="00F9426F" w:rsidRPr="00817116">
        <w:rPr>
          <w:sz w:val="24"/>
        </w:rPr>
        <w:t xml:space="preserve"> </w:t>
      </w:r>
      <w:r w:rsidRPr="00817116">
        <w:rPr>
          <w:sz w:val="24"/>
        </w:rPr>
        <w:t>e/ou</w:t>
      </w:r>
      <w:r w:rsidR="00F9426F" w:rsidRPr="00817116">
        <w:rPr>
          <w:sz w:val="24"/>
        </w:rPr>
        <w:t xml:space="preserve"> </w:t>
      </w:r>
      <w:r w:rsidRPr="00817116">
        <w:rPr>
          <w:sz w:val="24"/>
        </w:rPr>
        <w:t>sabão</w:t>
      </w:r>
      <w:r w:rsidR="00F9426F" w:rsidRPr="00817116">
        <w:rPr>
          <w:sz w:val="24"/>
        </w:rPr>
        <w:t xml:space="preserve"> </w:t>
      </w:r>
      <w:r w:rsidRPr="00817116">
        <w:rPr>
          <w:sz w:val="24"/>
        </w:rPr>
        <w:t>desengraxante. Deverá proceder com a secagem em estufa e inspeção da correta remoção de resíduos que poderiam interferir na perfeita manutenção do</w:t>
      </w:r>
      <w:r w:rsidR="00F9426F" w:rsidRPr="00817116">
        <w:rPr>
          <w:sz w:val="24"/>
        </w:rPr>
        <w:t xml:space="preserve"> </w:t>
      </w:r>
      <w:r w:rsidRPr="00817116">
        <w:rPr>
          <w:sz w:val="24"/>
        </w:rPr>
        <w:t>equipamento.</w:t>
      </w:r>
    </w:p>
    <w:p w:rsidR="00647CDF" w:rsidRPr="00817116" w:rsidRDefault="00647CDF">
      <w:pPr>
        <w:pStyle w:val="Corpodetexto"/>
        <w:rPr>
          <w:sz w:val="21"/>
        </w:rPr>
      </w:pPr>
    </w:p>
    <w:p w:rsidR="00647CDF" w:rsidRPr="00817116" w:rsidRDefault="00050DF9">
      <w:pPr>
        <w:pStyle w:val="PargrafodaLista"/>
        <w:numPr>
          <w:ilvl w:val="0"/>
          <w:numId w:val="6"/>
        </w:numPr>
        <w:tabs>
          <w:tab w:val="left" w:pos="821"/>
        </w:tabs>
        <w:spacing w:line="357" w:lineRule="auto"/>
        <w:ind w:right="114"/>
        <w:rPr>
          <w:sz w:val="24"/>
        </w:rPr>
      </w:pPr>
      <w:r w:rsidRPr="00817116">
        <w:rPr>
          <w:sz w:val="24"/>
        </w:rPr>
        <w:t>RECUPERAÇÃO DE ISOLAMENTO: deve-se posicionar o motor na bancada e após a identificação do mesmo, constatar, através de medições elétricas, uma baixa medida de isolamento elétrico, proceder com a desmontagem. Faz-se a limpeza e posteriormente, impregnação de verniz isolante à base de poliéster modificado de cura em estufa e levá-lo à estufa para secagem. Montá-lo e fazer novas medições elétricas</w:t>
      </w:r>
      <w:r w:rsidR="00F9426F" w:rsidRPr="00817116">
        <w:rPr>
          <w:sz w:val="24"/>
        </w:rPr>
        <w:t xml:space="preserve"> </w:t>
      </w:r>
      <w:r w:rsidRPr="00817116">
        <w:rPr>
          <w:sz w:val="24"/>
        </w:rPr>
        <w:t>e</w:t>
      </w:r>
      <w:r w:rsidR="00F9426F" w:rsidRPr="00817116">
        <w:rPr>
          <w:sz w:val="24"/>
        </w:rPr>
        <w:t xml:space="preserve"> </w:t>
      </w:r>
      <w:r w:rsidRPr="00817116">
        <w:rPr>
          <w:sz w:val="24"/>
        </w:rPr>
        <w:t>atestar</w:t>
      </w:r>
      <w:r w:rsidR="00F9426F" w:rsidRPr="00817116">
        <w:rPr>
          <w:sz w:val="24"/>
        </w:rPr>
        <w:t xml:space="preserve"> </w:t>
      </w:r>
      <w:r w:rsidRPr="00817116">
        <w:rPr>
          <w:sz w:val="24"/>
        </w:rPr>
        <w:t>seu</w:t>
      </w:r>
      <w:r w:rsidR="00F9426F" w:rsidRPr="00817116">
        <w:rPr>
          <w:sz w:val="24"/>
        </w:rPr>
        <w:t xml:space="preserve"> </w:t>
      </w:r>
      <w:r w:rsidRPr="00817116">
        <w:rPr>
          <w:sz w:val="24"/>
        </w:rPr>
        <w:t>perfeito</w:t>
      </w:r>
      <w:r w:rsidR="00F9426F" w:rsidRPr="00817116">
        <w:rPr>
          <w:sz w:val="24"/>
        </w:rPr>
        <w:t xml:space="preserve"> </w:t>
      </w:r>
      <w:r w:rsidRPr="00817116">
        <w:rPr>
          <w:sz w:val="24"/>
        </w:rPr>
        <w:t>funcionamento</w:t>
      </w:r>
      <w:r w:rsidR="00F9426F" w:rsidRPr="00817116">
        <w:rPr>
          <w:sz w:val="24"/>
        </w:rPr>
        <w:t xml:space="preserve"> </w:t>
      </w:r>
      <w:r w:rsidRPr="00817116">
        <w:rPr>
          <w:sz w:val="24"/>
        </w:rPr>
        <w:t>dentro</w:t>
      </w:r>
      <w:r w:rsidR="00F9426F" w:rsidRPr="00817116">
        <w:rPr>
          <w:sz w:val="24"/>
        </w:rPr>
        <w:t xml:space="preserve"> </w:t>
      </w:r>
      <w:r w:rsidRPr="00817116">
        <w:rPr>
          <w:sz w:val="24"/>
        </w:rPr>
        <w:t>das</w:t>
      </w:r>
      <w:r w:rsidR="00F9426F" w:rsidRPr="00817116">
        <w:rPr>
          <w:sz w:val="24"/>
        </w:rPr>
        <w:t xml:space="preserve"> </w:t>
      </w:r>
      <w:r w:rsidRPr="00817116">
        <w:rPr>
          <w:sz w:val="24"/>
        </w:rPr>
        <w:t>especificações</w:t>
      </w:r>
      <w:r w:rsidR="00F9426F" w:rsidRPr="00817116">
        <w:rPr>
          <w:sz w:val="24"/>
        </w:rPr>
        <w:t xml:space="preserve"> </w:t>
      </w:r>
      <w:r w:rsidRPr="00817116">
        <w:rPr>
          <w:sz w:val="24"/>
        </w:rPr>
        <w:t>do</w:t>
      </w:r>
      <w:r w:rsidR="00F9426F" w:rsidRPr="00817116">
        <w:rPr>
          <w:sz w:val="24"/>
        </w:rPr>
        <w:t xml:space="preserve"> </w:t>
      </w:r>
      <w:r w:rsidRPr="00817116">
        <w:rPr>
          <w:sz w:val="24"/>
        </w:rPr>
        <w:t>fabricante e valores apontados na placa de</w:t>
      </w:r>
      <w:r w:rsidR="00F9426F" w:rsidRPr="00817116">
        <w:rPr>
          <w:sz w:val="24"/>
        </w:rPr>
        <w:t xml:space="preserve"> </w:t>
      </w:r>
      <w:r w:rsidRPr="00817116">
        <w:rPr>
          <w:sz w:val="24"/>
        </w:rPr>
        <w:t>identificação.</w:t>
      </w:r>
    </w:p>
    <w:p w:rsidR="00647CDF" w:rsidRPr="00817116" w:rsidRDefault="00647CDF">
      <w:pPr>
        <w:pStyle w:val="Corpodetexto"/>
        <w:spacing w:before="7"/>
        <w:rPr>
          <w:sz w:val="21"/>
        </w:rPr>
      </w:pPr>
    </w:p>
    <w:p w:rsidR="00647CDF" w:rsidRPr="00817116" w:rsidRDefault="00050DF9">
      <w:pPr>
        <w:pStyle w:val="PargrafodaLista"/>
        <w:numPr>
          <w:ilvl w:val="0"/>
          <w:numId w:val="6"/>
        </w:numPr>
        <w:tabs>
          <w:tab w:val="left" w:pos="821"/>
        </w:tabs>
        <w:spacing w:line="357" w:lineRule="auto"/>
        <w:ind w:right="113"/>
        <w:rPr>
          <w:sz w:val="24"/>
        </w:rPr>
      </w:pPr>
      <w:r w:rsidRPr="00817116">
        <w:rPr>
          <w:sz w:val="24"/>
        </w:rPr>
        <w:lastRenderedPageBreak/>
        <w:t>KIT DE PEÇAS: substituição de conjunto de peças em casos de abertura do equipamento para manutenções corretivas, com o objetivo de manter o funcionamento do mesmo. Esse kit pode contemplar peças como selo mecânico, anéis</w:t>
      </w:r>
      <w:r w:rsidR="00F9426F" w:rsidRPr="00817116">
        <w:rPr>
          <w:sz w:val="24"/>
        </w:rPr>
        <w:t xml:space="preserve"> </w:t>
      </w:r>
      <w:r w:rsidRPr="00817116">
        <w:rPr>
          <w:sz w:val="24"/>
        </w:rPr>
        <w:t>orings</w:t>
      </w:r>
      <w:r w:rsidR="00F9426F" w:rsidRPr="00817116">
        <w:rPr>
          <w:sz w:val="24"/>
        </w:rPr>
        <w:t xml:space="preserve"> </w:t>
      </w:r>
      <w:r w:rsidRPr="00817116">
        <w:rPr>
          <w:sz w:val="24"/>
        </w:rPr>
        <w:t>diversos,</w:t>
      </w:r>
      <w:r w:rsidR="00F9426F" w:rsidRPr="00817116">
        <w:rPr>
          <w:sz w:val="24"/>
        </w:rPr>
        <w:t xml:space="preserve"> </w:t>
      </w:r>
      <w:r w:rsidRPr="00817116">
        <w:rPr>
          <w:sz w:val="24"/>
        </w:rPr>
        <w:t>conectores</w:t>
      </w:r>
      <w:r w:rsidR="00F9426F" w:rsidRPr="00817116">
        <w:rPr>
          <w:sz w:val="24"/>
        </w:rPr>
        <w:t xml:space="preserve"> </w:t>
      </w:r>
      <w:r w:rsidRPr="00817116">
        <w:rPr>
          <w:sz w:val="24"/>
        </w:rPr>
        <w:t>diversos,</w:t>
      </w:r>
      <w:r w:rsidR="00406EAC" w:rsidRPr="00817116">
        <w:rPr>
          <w:sz w:val="24"/>
        </w:rPr>
        <w:t xml:space="preserve"> </w:t>
      </w:r>
      <w:r w:rsidRPr="00817116">
        <w:rPr>
          <w:sz w:val="24"/>
        </w:rPr>
        <w:t>arruelas,</w:t>
      </w:r>
      <w:r w:rsidR="00406EAC" w:rsidRPr="00817116">
        <w:rPr>
          <w:sz w:val="24"/>
        </w:rPr>
        <w:t xml:space="preserve"> </w:t>
      </w:r>
      <w:r w:rsidRPr="00817116">
        <w:rPr>
          <w:sz w:val="24"/>
        </w:rPr>
        <w:t>buchas</w:t>
      </w:r>
      <w:r w:rsidR="00406EAC" w:rsidRPr="00817116">
        <w:rPr>
          <w:sz w:val="24"/>
        </w:rPr>
        <w:t xml:space="preserve"> </w:t>
      </w:r>
      <w:r w:rsidRPr="00817116">
        <w:rPr>
          <w:sz w:val="24"/>
        </w:rPr>
        <w:t>de</w:t>
      </w:r>
      <w:r w:rsidR="00406EAC" w:rsidRPr="00817116">
        <w:rPr>
          <w:sz w:val="24"/>
        </w:rPr>
        <w:t xml:space="preserve"> </w:t>
      </w:r>
      <w:r w:rsidRPr="00817116">
        <w:rPr>
          <w:sz w:val="24"/>
        </w:rPr>
        <w:t>vedação,</w:t>
      </w:r>
      <w:r w:rsidR="00406EAC" w:rsidRPr="00817116">
        <w:rPr>
          <w:sz w:val="24"/>
        </w:rPr>
        <w:t xml:space="preserve"> rolamentos </w:t>
      </w:r>
      <w:r w:rsidRPr="00817116">
        <w:rPr>
          <w:sz w:val="24"/>
        </w:rPr>
        <w:t xml:space="preserve">especiais, entre outros. </w:t>
      </w:r>
      <w:r w:rsidRPr="00817116">
        <w:rPr>
          <w:spacing w:val="-9"/>
          <w:sz w:val="24"/>
        </w:rPr>
        <w:t xml:space="preserve">Tal </w:t>
      </w:r>
      <w:r w:rsidRPr="00817116">
        <w:rPr>
          <w:sz w:val="24"/>
        </w:rPr>
        <w:t>KIT deve ser montado a partir das orientações dos fabricantes, com peças originais e adequados a cada</w:t>
      </w:r>
      <w:r w:rsidR="00406EAC" w:rsidRPr="00817116">
        <w:rPr>
          <w:sz w:val="24"/>
        </w:rPr>
        <w:t xml:space="preserve"> </w:t>
      </w:r>
      <w:r w:rsidRPr="00817116">
        <w:rPr>
          <w:sz w:val="24"/>
        </w:rPr>
        <w:t>equipamento.</w:t>
      </w:r>
    </w:p>
    <w:p w:rsidR="00647CDF" w:rsidRPr="00817116" w:rsidRDefault="00647CDF">
      <w:pPr>
        <w:pStyle w:val="Corpodetexto"/>
        <w:spacing w:before="5"/>
        <w:rPr>
          <w:sz w:val="21"/>
        </w:rPr>
      </w:pPr>
    </w:p>
    <w:p w:rsidR="00647CDF" w:rsidRPr="00817116" w:rsidRDefault="00050DF9">
      <w:pPr>
        <w:pStyle w:val="Ttulo11"/>
        <w:numPr>
          <w:ilvl w:val="0"/>
          <w:numId w:val="7"/>
        </w:numPr>
        <w:tabs>
          <w:tab w:val="left" w:pos="384"/>
        </w:tabs>
      </w:pPr>
      <w:r w:rsidRPr="00817116">
        <w:t>VALORES</w:t>
      </w:r>
      <w:r w:rsidR="005119F0" w:rsidRPr="00817116">
        <w:t xml:space="preserve"> </w:t>
      </w:r>
      <w:r w:rsidR="00332367" w:rsidRPr="00817116">
        <w:t>MÁXIMOS ACEITÁVEIS</w:t>
      </w:r>
    </w:p>
    <w:p w:rsidR="00647CDF" w:rsidRPr="00817116" w:rsidRDefault="00647CDF">
      <w:pPr>
        <w:pStyle w:val="Corpodetexto"/>
        <w:spacing w:before="9"/>
        <w:rPr>
          <w:b/>
          <w:sz w:val="32"/>
        </w:rPr>
      </w:pPr>
    </w:p>
    <w:p w:rsidR="00647CDF" w:rsidRPr="00817116" w:rsidRDefault="00332367">
      <w:pPr>
        <w:pStyle w:val="Corpodetexto"/>
        <w:spacing w:line="360" w:lineRule="auto"/>
        <w:ind w:left="100" w:right="112" w:firstLine="566"/>
        <w:jc w:val="both"/>
      </w:pPr>
      <w:r w:rsidRPr="00817116">
        <w:t xml:space="preserve">5.1 </w:t>
      </w:r>
      <w:r w:rsidR="005119F0" w:rsidRPr="00817116">
        <w:t xml:space="preserve">Os valores </w:t>
      </w:r>
      <w:r w:rsidR="00050DF9" w:rsidRPr="00817116">
        <w:t>para a aquisição foram apurados através de pesquisa de mercado, conforme informações constantes no processo licitatório, e encontram-se na planilha de orçamento, constante no arquivo “ANEXO I – Orçamento”, de forma unitária e máximo</w:t>
      </w:r>
      <w:r w:rsidR="00406EAC" w:rsidRPr="00817116">
        <w:t xml:space="preserve"> </w:t>
      </w:r>
      <w:r w:rsidR="00050DF9" w:rsidRPr="00817116">
        <w:t>tota</w:t>
      </w:r>
      <w:r w:rsidR="005E2989" w:rsidRPr="00817116">
        <w:t>is</w:t>
      </w:r>
      <w:r w:rsidR="00406EAC" w:rsidRPr="00817116">
        <w:t xml:space="preserve"> </w:t>
      </w:r>
      <w:r w:rsidR="00050DF9" w:rsidRPr="00817116">
        <w:t>por</w:t>
      </w:r>
      <w:r w:rsidR="00406EAC" w:rsidRPr="00817116">
        <w:t xml:space="preserve"> </w:t>
      </w:r>
      <w:r w:rsidR="00050DF9" w:rsidRPr="00817116">
        <w:t>serviço</w:t>
      </w:r>
      <w:r w:rsidR="00406EAC" w:rsidRPr="00817116">
        <w:t xml:space="preserve"> </w:t>
      </w:r>
      <w:r w:rsidR="00050DF9" w:rsidRPr="00817116">
        <w:t>a</w:t>
      </w:r>
      <w:r w:rsidR="00406EAC" w:rsidRPr="00817116">
        <w:t xml:space="preserve"> </w:t>
      </w:r>
      <w:r w:rsidR="00050DF9" w:rsidRPr="00817116">
        <w:t>ser</w:t>
      </w:r>
      <w:r w:rsidR="00406EAC" w:rsidRPr="00817116">
        <w:t xml:space="preserve"> </w:t>
      </w:r>
      <w:r w:rsidR="00050DF9" w:rsidRPr="00817116">
        <w:t>eventualmente</w:t>
      </w:r>
      <w:r w:rsidR="00406EAC" w:rsidRPr="00817116">
        <w:t xml:space="preserve"> </w:t>
      </w:r>
      <w:r w:rsidR="00050DF9" w:rsidRPr="00817116">
        <w:t>prestado;</w:t>
      </w:r>
      <w:r w:rsidR="00406EAC" w:rsidRPr="00817116">
        <w:t xml:space="preserve"> </w:t>
      </w:r>
      <w:r w:rsidR="00050DF9" w:rsidRPr="00817116">
        <w:t>e</w:t>
      </w:r>
      <w:r w:rsidR="00406EAC" w:rsidRPr="00817116">
        <w:t xml:space="preserve"> </w:t>
      </w:r>
      <w:r w:rsidR="00050DF9" w:rsidRPr="00817116">
        <w:t>no</w:t>
      </w:r>
      <w:r w:rsidR="00406EAC" w:rsidRPr="00817116">
        <w:t xml:space="preserve"> </w:t>
      </w:r>
      <w:r w:rsidR="00050DF9" w:rsidRPr="00817116">
        <w:t>“ANEXO</w:t>
      </w:r>
      <w:r w:rsidR="00D41998" w:rsidRPr="00817116">
        <w:t xml:space="preserve"> </w:t>
      </w:r>
      <w:r w:rsidR="00050DF9" w:rsidRPr="00817116">
        <w:t>II</w:t>
      </w:r>
      <w:r w:rsidR="00406EAC" w:rsidRPr="00817116">
        <w:t xml:space="preserve"> </w:t>
      </w:r>
      <w:r w:rsidR="00050DF9" w:rsidRPr="00817116">
        <w:t>–Cronograma</w:t>
      </w:r>
      <w:r w:rsidR="00406EAC" w:rsidRPr="00817116">
        <w:t xml:space="preserve"> </w:t>
      </w:r>
      <w:r w:rsidR="00050DF9" w:rsidRPr="00817116">
        <w:t>físico- financeiro” com valor estimado por medição</w:t>
      </w:r>
      <w:r w:rsidR="00406EAC" w:rsidRPr="00817116">
        <w:t xml:space="preserve"> </w:t>
      </w:r>
      <w:r w:rsidR="00050DF9" w:rsidRPr="00817116">
        <w:t>mensal.</w:t>
      </w:r>
    </w:p>
    <w:p w:rsidR="00647CDF" w:rsidRPr="00817116" w:rsidRDefault="00332367">
      <w:pPr>
        <w:spacing w:before="72" w:line="360" w:lineRule="auto"/>
        <w:ind w:left="100" w:right="127" w:firstLine="566"/>
        <w:jc w:val="both"/>
        <w:rPr>
          <w:b/>
          <w:sz w:val="24"/>
        </w:rPr>
      </w:pPr>
      <w:r w:rsidRPr="00817116">
        <w:rPr>
          <w:sz w:val="24"/>
        </w:rPr>
        <w:t xml:space="preserve">5.2 </w:t>
      </w:r>
      <w:r w:rsidR="00050DF9" w:rsidRPr="00817116">
        <w:rPr>
          <w:sz w:val="24"/>
        </w:rPr>
        <w:t xml:space="preserve">O valor global estimado para os 12 (doze) meses de vigência da Ata de Registro de Preços é de </w:t>
      </w:r>
      <w:r w:rsidR="00050DF9" w:rsidRPr="00817116">
        <w:rPr>
          <w:b/>
          <w:sz w:val="24"/>
        </w:rPr>
        <w:t>R$ 400.000,00 (quatrocentos mil reais).</w:t>
      </w:r>
    </w:p>
    <w:p w:rsidR="00647CDF" w:rsidRPr="00817116" w:rsidRDefault="00647CDF">
      <w:pPr>
        <w:pStyle w:val="Corpodetexto"/>
        <w:spacing w:before="10"/>
        <w:rPr>
          <w:b/>
          <w:sz w:val="20"/>
        </w:rPr>
      </w:pPr>
    </w:p>
    <w:p w:rsidR="00647CDF" w:rsidRPr="00817116" w:rsidRDefault="00050DF9">
      <w:pPr>
        <w:pStyle w:val="Corpodetexto"/>
        <w:spacing w:before="1" w:line="360" w:lineRule="auto"/>
        <w:ind w:left="100" w:right="114" w:firstLine="566"/>
        <w:jc w:val="both"/>
      </w:pPr>
      <w:r w:rsidRPr="00817116">
        <w:t>Obs.: Independente do valor total da planilha “ANEXO I – Orçamento” estar acima do valor global mencionado, as contratações terão como base o valor de R$ 400.000,00 (quatrocentos mil reais) conforme provisionamento orçamentário da CESAMA, ficando a cargo do gestor do contrato a contratação e medição mensal em seu centro de custos</w:t>
      </w:r>
      <w:r w:rsidR="00D94CC1" w:rsidRPr="00817116">
        <w:t>.</w:t>
      </w:r>
    </w:p>
    <w:p w:rsidR="00647CDF" w:rsidRPr="00817116" w:rsidRDefault="00647CDF">
      <w:pPr>
        <w:pStyle w:val="Corpodetexto"/>
        <w:rPr>
          <w:sz w:val="26"/>
        </w:rPr>
      </w:pPr>
    </w:p>
    <w:p w:rsidR="00647CDF" w:rsidRPr="00817116" w:rsidRDefault="00647CDF">
      <w:pPr>
        <w:pStyle w:val="Corpodetexto"/>
        <w:spacing w:before="7"/>
        <w:rPr>
          <w:sz w:val="25"/>
        </w:rPr>
      </w:pPr>
    </w:p>
    <w:p w:rsidR="00647CDF" w:rsidRPr="00817116" w:rsidRDefault="00050DF9">
      <w:pPr>
        <w:pStyle w:val="Ttulo11"/>
        <w:numPr>
          <w:ilvl w:val="0"/>
          <w:numId w:val="7"/>
        </w:numPr>
        <w:tabs>
          <w:tab w:val="left" w:pos="384"/>
        </w:tabs>
      </w:pPr>
      <w:r w:rsidRPr="00817116">
        <w:t>ACEITABILIDADE DA</w:t>
      </w:r>
      <w:r w:rsidR="008234BA" w:rsidRPr="00817116">
        <w:t xml:space="preserve"> </w:t>
      </w:r>
      <w:r w:rsidRPr="00817116">
        <w:t>PROPOSTA</w:t>
      </w:r>
    </w:p>
    <w:p w:rsidR="00647CDF" w:rsidRPr="00817116" w:rsidRDefault="00647CDF">
      <w:pPr>
        <w:pStyle w:val="Corpodetexto"/>
        <w:rPr>
          <w:b/>
          <w:sz w:val="33"/>
        </w:rPr>
      </w:pPr>
    </w:p>
    <w:p w:rsidR="00647CDF" w:rsidRPr="00817116" w:rsidRDefault="007C2709" w:rsidP="007C2709">
      <w:pPr>
        <w:pStyle w:val="PargrafodaLista"/>
        <w:tabs>
          <w:tab w:val="left" w:pos="808"/>
          <w:tab w:val="left" w:pos="809"/>
        </w:tabs>
        <w:spacing w:before="1" w:line="360" w:lineRule="auto"/>
        <w:ind w:right="125"/>
        <w:jc w:val="left"/>
        <w:rPr>
          <w:sz w:val="24"/>
        </w:rPr>
      </w:pPr>
      <w:r w:rsidRPr="00817116">
        <w:rPr>
          <w:sz w:val="24"/>
        </w:rPr>
        <w:t xml:space="preserve">6.1. </w:t>
      </w:r>
      <w:r w:rsidR="00050DF9" w:rsidRPr="00817116">
        <w:rPr>
          <w:sz w:val="24"/>
        </w:rPr>
        <w:t>A CESAMA poderá exigir laudo de inspeção técnica de controle de qualidade, a fim de comprovar a adequação dos materiais</w:t>
      </w:r>
      <w:r w:rsidR="00406EAC" w:rsidRPr="00817116">
        <w:rPr>
          <w:sz w:val="24"/>
        </w:rPr>
        <w:t xml:space="preserve"> </w:t>
      </w:r>
      <w:r w:rsidR="00050DF9" w:rsidRPr="00817116">
        <w:rPr>
          <w:sz w:val="24"/>
        </w:rPr>
        <w:t>ofertados.</w:t>
      </w:r>
    </w:p>
    <w:p w:rsidR="00647CDF" w:rsidRPr="00817116" w:rsidRDefault="00647CDF">
      <w:pPr>
        <w:pStyle w:val="Corpodetexto"/>
        <w:spacing w:before="9"/>
        <w:rPr>
          <w:sz w:val="12"/>
        </w:rPr>
      </w:pPr>
    </w:p>
    <w:p w:rsidR="00647CDF" w:rsidRPr="00817116" w:rsidRDefault="00050DF9">
      <w:pPr>
        <w:pStyle w:val="Corpodetexto"/>
        <w:spacing w:before="93" w:line="360" w:lineRule="auto"/>
        <w:ind w:left="100" w:right="120"/>
        <w:jc w:val="both"/>
      </w:pPr>
      <w:r w:rsidRPr="00817116">
        <w:t>6.1.1. Os laudos previstos no item 6.1 poderão ser emitidos por laboratórios próprios ou de terceiros, ficando TODAS as despesas por conta do fornecedor.</w:t>
      </w:r>
    </w:p>
    <w:p w:rsidR="00647CDF" w:rsidRPr="00817116" w:rsidRDefault="00647CDF">
      <w:pPr>
        <w:pStyle w:val="Corpodetexto"/>
        <w:spacing w:before="10"/>
        <w:rPr>
          <w:sz w:val="20"/>
        </w:rPr>
      </w:pPr>
    </w:p>
    <w:p w:rsidR="00647CDF" w:rsidRPr="00817116" w:rsidRDefault="00EA546C" w:rsidP="00EA546C">
      <w:pPr>
        <w:pStyle w:val="PargrafodaLista"/>
        <w:numPr>
          <w:ilvl w:val="1"/>
          <w:numId w:val="7"/>
        </w:numPr>
        <w:tabs>
          <w:tab w:val="clear" w:pos="360"/>
          <w:tab w:val="num" w:pos="142"/>
          <w:tab w:val="left" w:pos="583"/>
        </w:tabs>
        <w:spacing w:line="360" w:lineRule="auto"/>
        <w:ind w:right="127"/>
        <w:rPr>
          <w:sz w:val="24"/>
        </w:rPr>
      </w:pPr>
      <w:r w:rsidRPr="00817116">
        <w:rPr>
          <w:sz w:val="24"/>
        </w:rPr>
        <w:t xml:space="preserve">6.2. </w:t>
      </w:r>
      <w:r w:rsidR="00050DF9" w:rsidRPr="00817116">
        <w:rPr>
          <w:sz w:val="24"/>
        </w:rPr>
        <w:t xml:space="preserve">O licitante deverá apresentar Certificado de Assistência Técnica Autorizada </w:t>
      </w:r>
      <w:r w:rsidR="00E35719" w:rsidRPr="00817116">
        <w:rPr>
          <w:spacing w:val="2"/>
          <w:sz w:val="24"/>
        </w:rPr>
        <w:t>WEG</w:t>
      </w:r>
      <w:r w:rsidR="008234BA" w:rsidRPr="00817116">
        <w:rPr>
          <w:spacing w:val="2"/>
          <w:sz w:val="24"/>
        </w:rPr>
        <w:t xml:space="preserve"> </w:t>
      </w:r>
      <w:r w:rsidR="00050DF9" w:rsidRPr="00817116">
        <w:rPr>
          <w:sz w:val="24"/>
        </w:rPr>
        <w:t>para manutenção em motores elétricos</w:t>
      </w:r>
      <w:r w:rsidR="00B00D1A" w:rsidRPr="00817116">
        <w:rPr>
          <w:sz w:val="24"/>
        </w:rPr>
        <w:t xml:space="preserve"> até a  carcaça IEC 200</w:t>
      </w:r>
      <w:r w:rsidR="00050DF9" w:rsidRPr="00817116">
        <w:rPr>
          <w:sz w:val="24"/>
        </w:rPr>
        <w:t>.</w:t>
      </w:r>
    </w:p>
    <w:p w:rsidR="00647CDF" w:rsidRPr="00817116" w:rsidRDefault="00647CDF">
      <w:pPr>
        <w:pStyle w:val="Corpodetexto"/>
        <w:spacing w:before="10"/>
        <w:rPr>
          <w:sz w:val="20"/>
        </w:rPr>
      </w:pPr>
    </w:p>
    <w:p w:rsidR="00647CDF" w:rsidRPr="00817116" w:rsidRDefault="00050DF9">
      <w:pPr>
        <w:pStyle w:val="Corpodetexto"/>
        <w:spacing w:line="360" w:lineRule="auto"/>
        <w:ind w:left="100" w:right="119"/>
        <w:jc w:val="both"/>
      </w:pPr>
      <w:r w:rsidRPr="00817116">
        <w:t>6.2.1.</w:t>
      </w:r>
      <w:r w:rsidR="00D41998" w:rsidRPr="00817116">
        <w:t xml:space="preserve"> </w:t>
      </w:r>
      <w:r w:rsidRPr="00817116">
        <w:t>É</w:t>
      </w:r>
      <w:r w:rsidR="00D41998" w:rsidRPr="00817116">
        <w:t xml:space="preserve"> </w:t>
      </w:r>
      <w:r w:rsidRPr="00817116">
        <w:t>necessário</w:t>
      </w:r>
      <w:r w:rsidR="00D03A9B" w:rsidRPr="00817116">
        <w:t xml:space="preserve"> </w:t>
      </w:r>
      <w:r w:rsidRPr="00817116">
        <w:t>o</w:t>
      </w:r>
      <w:r w:rsidR="00D03A9B" w:rsidRPr="00817116">
        <w:t xml:space="preserve"> </w:t>
      </w:r>
      <w:r w:rsidRPr="00817116">
        <w:t>Certificado</w:t>
      </w:r>
      <w:r w:rsidR="00D03A9B" w:rsidRPr="00817116">
        <w:t xml:space="preserve"> </w:t>
      </w:r>
      <w:r w:rsidRPr="00817116">
        <w:t>de</w:t>
      </w:r>
      <w:r w:rsidR="00D03A9B" w:rsidRPr="00817116">
        <w:t xml:space="preserve"> </w:t>
      </w:r>
      <w:r w:rsidRPr="00817116">
        <w:t>Assistência</w:t>
      </w:r>
      <w:r w:rsidR="00D03A9B" w:rsidRPr="00817116">
        <w:t xml:space="preserve"> </w:t>
      </w:r>
      <w:r w:rsidRPr="00817116">
        <w:t>Técnica</w:t>
      </w:r>
      <w:r w:rsidR="00D03A9B" w:rsidRPr="00817116">
        <w:t xml:space="preserve"> </w:t>
      </w:r>
      <w:r w:rsidRPr="00817116">
        <w:t>Autorizada</w:t>
      </w:r>
      <w:r w:rsidR="00D03A9B" w:rsidRPr="00817116">
        <w:t xml:space="preserve"> </w:t>
      </w:r>
      <w:r w:rsidRPr="00817116">
        <w:t>WEG,</w:t>
      </w:r>
      <w:r w:rsidR="00D03A9B" w:rsidRPr="00817116">
        <w:t xml:space="preserve"> </w:t>
      </w:r>
      <w:r w:rsidRPr="00817116">
        <w:t>pois,</w:t>
      </w:r>
      <w:r w:rsidR="00D03A9B" w:rsidRPr="00817116">
        <w:t xml:space="preserve"> </w:t>
      </w:r>
      <w:r w:rsidRPr="00817116">
        <w:t>nossa</w:t>
      </w:r>
      <w:r w:rsidR="00D03A9B" w:rsidRPr="00817116">
        <w:t xml:space="preserve"> </w:t>
      </w:r>
      <w:r w:rsidRPr="00817116">
        <w:t xml:space="preserve">planta é constituída, quase em sua totalidade, por motores do fabricante WEG, desta forma, necessitamos de empresas habilitadas nesta marca. Considerando ainda, que </w:t>
      </w:r>
      <w:r w:rsidRPr="00817116">
        <w:lastRenderedPageBreak/>
        <w:t>alguns motores estão no período de garantia do</w:t>
      </w:r>
      <w:r w:rsidR="00406EAC" w:rsidRPr="00817116">
        <w:t xml:space="preserve"> </w:t>
      </w:r>
      <w:r w:rsidRPr="00817116">
        <w:t>fabricante.</w:t>
      </w:r>
    </w:p>
    <w:p w:rsidR="009160BA" w:rsidRPr="00817116" w:rsidRDefault="009160BA" w:rsidP="009160BA">
      <w:pPr>
        <w:pStyle w:val="Corpodetexto"/>
        <w:spacing w:line="360" w:lineRule="auto"/>
        <w:ind w:left="100" w:right="119"/>
        <w:jc w:val="both"/>
      </w:pPr>
      <w:r w:rsidRPr="00817116">
        <w:t>6.2.2. Destaca-se que a presente contratação se faz necessária inclusive para os equipamentos que estão no pe</w:t>
      </w:r>
      <w:r w:rsidR="006762FC" w:rsidRPr="00817116">
        <w:t>r</w:t>
      </w:r>
      <w:r w:rsidRPr="00817116">
        <w:t>íodo de garantia do fabricante, pois a assistência findará durante a vigência deste contrato e, assim eles permanecerão assistidos por empresa autorizada.</w:t>
      </w:r>
      <w:bookmarkStart w:id="0" w:name="_GoBack"/>
      <w:bookmarkEnd w:id="0"/>
    </w:p>
    <w:p w:rsidR="00647CDF" w:rsidRPr="00817116" w:rsidRDefault="00647CDF">
      <w:pPr>
        <w:pStyle w:val="Corpodetexto"/>
        <w:spacing w:before="10"/>
        <w:rPr>
          <w:sz w:val="20"/>
        </w:rPr>
      </w:pPr>
    </w:p>
    <w:p w:rsidR="00647CDF" w:rsidRPr="00817116" w:rsidRDefault="00050DF9">
      <w:pPr>
        <w:pStyle w:val="Ttulo11"/>
        <w:numPr>
          <w:ilvl w:val="0"/>
          <w:numId w:val="7"/>
        </w:numPr>
        <w:tabs>
          <w:tab w:val="left" w:pos="384"/>
        </w:tabs>
        <w:jc w:val="both"/>
      </w:pPr>
      <w:r w:rsidRPr="00817116">
        <w:t>ENTREGA E CONDIÇÕES DE</w:t>
      </w:r>
      <w:r w:rsidR="007D7D87" w:rsidRPr="00817116">
        <w:t xml:space="preserve"> </w:t>
      </w:r>
      <w:r w:rsidRPr="00817116">
        <w:t>FORNECIMENTO</w:t>
      </w:r>
    </w:p>
    <w:p w:rsidR="00647CDF" w:rsidRPr="00817116" w:rsidRDefault="00647CDF">
      <w:pPr>
        <w:pStyle w:val="Corpodetexto"/>
        <w:spacing w:before="9"/>
        <w:rPr>
          <w:b/>
          <w:sz w:val="32"/>
        </w:rPr>
      </w:pPr>
    </w:p>
    <w:p w:rsidR="00647CDF" w:rsidRPr="00817116" w:rsidRDefault="0059400D" w:rsidP="00FD44AF">
      <w:pPr>
        <w:pStyle w:val="PargrafodaLista"/>
        <w:tabs>
          <w:tab w:val="left" w:pos="809"/>
        </w:tabs>
        <w:spacing w:line="360" w:lineRule="auto"/>
        <w:ind w:right="116"/>
        <w:rPr>
          <w:sz w:val="24"/>
        </w:rPr>
      </w:pPr>
      <w:r w:rsidRPr="00817116">
        <w:rPr>
          <w:sz w:val="24"/>
        </w:rPr>
        <w:t>7.1</w:t>
      </w:r>
      <w:r w:rsidR="00D94CC1" w:rsidRPr="00817116">
        <w:rPr>
          <w:sz w:val="24"/>
        </w:rPr>
        <w:t>.</w:t>
      </w:r>
      <w:r w:rsidR="00D03A9B" w:rsidRPr="00817116">
        <w:rPr>
          <w:sz w:val="24"/>
        </w:rPr>
        <w:t xml:space="preserve"> </w:t>
      </w:r>
      <w:r w:rsidR="00050DF9" w:rsidRPr="00817116">
        <w:rPr>
          <w:sz w:val="24"/>
        </w:rPr>
        <w:t>Quando houver fornecimento de peças, a entrega será realizada de acordo com as necessidades da CESAMA, no prazo máximo de 30 (trinta) dias contados a partir do recebimento da</w:t>
      </w:r>
      <w:r w:rsidR="009E3BA0" w:rsidRPr="00817116">
        <w:rPr>
          <w:sz w:val="24"/>
        </w:rPr>
        <w:t xml:space="preserve"> </w:t>
      </w:r>
      <w:r w:rsidR="00050DF9" w:rsidRPr="00817116">
        <w:rPr>
          <w:sz w:val="24"/>
        </w:rPr>
        <w:t>solicitação.</w:t>
      </w:r>
    </w:p>
    <w:p w:rsidR="00647CDF" w:rsidRPr="00817116" w:rsidRDefault="00647CDF">
      <w:pPr>
        <w:pStyle w:val="Corpodetexto"/>
        <w:rPr>
          <w:sz w:val="13"/>
        </w:rPr>
      </w:pPr>
    </w:p>
    <w:p w:rsidR="00647CDF" w:rsidRPr="00817116" w:rsidRDefault="00050DF9">
      <w:pPr>
        <w:pStyle w:val="Corpodetexto"/>
        <w:spacing w:before="93"/>
        <w:ind w:left="100"/>
        <w:jc w:val="both"/>
      </w:pPr>
      <w:r w:rsidRPr="00817116">
        <w:t>7.1.1. Quanto à manutenção, serão observados os prazos previstos no item 4.2.</w:t>
      </w:r>
    </w:p>
    <w:p w:rsidR="00647CDF" w:rsidRPr="00817116" w:rsidRDefault="00647CDF">
      <w:pPr>
        <w:pStyle w:val="Corpodetexto"/>
        <w:spacing w:before="8"/>
        <w:rPr>
          <w:sz w:val="32"/>
        </w:rPr>
      </w:pPr>
    </w:p>
    <w:p w:rsidR="00647CDF" w:rsidRPr="00817116" w:rsidRDefault="00C24ABF" w:rsidP="00FD44AF">
      <w:pPr>
        <w:pStyle w:val="PargrafodaLista"/>
        <w:tabs>
          <w:tab w:val="left" w:pos="809"/>
        </w:tabs>
        <w:spacing w:line="360" w:lineRule="auto"/>
        <w:ind w:right="114"/>
        <w:rPr>
          <w:sz w:val="24"/>
        </w:rPr>
      </w:pPr>
      <w:r w:rsidRPr="00817116">
        <w:rPr>
          <w:sz w:val="24"/>
        </w:rPr>
        <w:t>7.2</w:t>
      </w:r>
      <w:r w:rsidR="00D94CC1" w:rsidRPr="00817116">
        <w:rPr>
          <w:sz w:val="24"/>
        </w:rPr>
        <w:t>.</w:t>
      </w:r>
      <w:r w:rsidR="00D03A9B" w:rsidRPr="00817116">
        <w:rPr>
          <w:sz w:val="24"/>
        </w:rPr>
        <w:t xml:space="preserve"> </w:t>
      </w:r>
      <w:r w:rsidR="00050DF9" w:rsidRPr="00817116">
        <w:rPr>
          <w:sz w:val="24"/>
        </w:rPr>
        <w:t>Os materiais deverão ser entregues devidamente embalados, lacrados, acondicionados</w:t>
      </w:r>
      <w:r w:rsidR="00406EAC" w:rsidRPr="00817116">
        <w:rPr>
          <w:sz w:val="24"/>
        </w:rPr>
        <w:t xml:space="preserve"> </w:t>
      </w:r>
      <w:r w:rsidR="00050DF9" w:rsidRPr="00817116">
        <w:rPr>
          <w:sz w:val="24"/>
        </w:rPr>
        <w:t>e</w:t>
      </w:r>
      <w:r w:rsidR="00406EAC" w:rsidRPr="00817116">
        <w:rPr>
          <w:sz w:val="24"/>
        </w:rPr>
        <w:t xml:space="preserve"> </w:t>
      </w:r>
      <w:r w:rsidR="00050DF9" w:rsidRPr="00817116">
        <w:rPr>
          <w:sz w:val="24"/>
        </w:rPr>
        <w:t>transportados</w:t>
      </w:r>
      <w:r w:rsidR="00406EAC" w:rsidRPr="00817116">
        <w:rPr>
          <w:sz w:val="24"/>
        </w:rPr>
        <w:t xml:space="preserve"> </w:t>
      </w:r>
      <w:r w:rsidR="00050DF9" w:rsidRPr="00817116">
        <w:rPr>
          <w:sz w:val="24"/>
        </w:rPr>
        <w:t>com</w:t>
      </w:r>
      <w:r w:rsidR="00406EAC" w:rsidRPr="00817116">
        <w:rPr>
          <w:sz w:val="24"/>
        </w:rPr>
        <w:t xml:space="preserve"> </w:t>
      </w:r>
      <w:r w:rsidR="00050DF9" w:rsidRPr="00817116">
        <w:rPr>
          <w:sz w:val="24"/>
        </w:rPr>
        <w:t>segurança</w:t>
      </w:r>
      <w:r w:rsidR="00406EAC" w:rsidRPr="00817116">
        <w:rPr>
          <w:sz w:val="24"/>
        </w:rPr>
        <w:t xml:space="preserve"> </w:t>
      </w:r>
      <w:r w:rsidR="00050DF9" w:rsidRPr="00817116">
        <w:rPr>
          <w:sz w:val="24"/>
        </w:rPr>
        <w:t>e</w:t>
      </w:r>
      <w:r w:rsidR="00406EAC" w:rsidRPr="00817116">
        <w:rPr>
          <w:sz w:val="24"/>
        </w:rPr>
        <w:t xml:space="preserve"> </w:t>
      </w:r>
      <w:r w:rsidR="00050DF9" w:rsidRPr="00817116">
        <w:rPr>
          <w:sz w:val="24"/>
        </w:rPr>
        <w:t>sob</w:t>
      </w:r>
      <w:r w:rsidR="00406EAC" w:rsidRPr="00817116">
        <w:rPr>
          <w:sz w:val="24"/>
        </w:rPr>
        <w:t xml:space="preserve"> </w:t>
      </w:r>
      <w:r w:rsidR="00050DF9" w:rsidRPr="00817116">
        <w:rPr>
          <w:sz w:val="24"/>
        </w:rPr>
        <w:t>a</w:t>
      </w:r>
      <w:r w:rsidR="00406EAC" w:rsidRPr="00817116">
        <w:rPr>
          <w:sz w:val="24"/>
        </w:rPr>
        <w:t xml:space="preserve"> </w:t>
      </w:r>
      <w:r w:rsidR="00050DF9" w:rsidRPr="00817116">
        <w:rPr>
          <w:sz w:val="24"/>
        </w:rPr>
        <w:t>responsabilidade</w:t>
      </w:r>
      <w:r w:rsidR="00406EAC" w:rsidRPr="00817116">
        <w:rPr>
          <w:sz w:val="24"/>
        </w:rPr>
        <w:t xml:space="preserve"> </w:t>
      </w:r>
      <w:r w:rsidR="00050DF9" w:rsidRPr="00817116">
        <w:rPr>
          <w:sz w:val="24"/>
        </w:rPr>
        <w:t>da</w:t>
      </w:r>
      <w:r w:rsidR="00406EAC" w:rsidRPr="00817116">
        <w:rPr>
          <w:sz w:val="24"/>
        </w:rPr>
        <w:t xml:space="preserve"> </w:t>
      </w:r>
      <w:r w:rsidR="00050DF9" w:rsidRPr="00817116">
        <w:rPr>
          <w:sz w:val="24"/>
        </w:rPr>
        <w:t>fornecedora.</w:t>
      </w:r>
      <w:r w:rsidR="00406EAC" w:rsidRPr="00817116">
        <w:rPr>
          <w:sz w:val="24"/>
        </w:rPr>
        <w:t xml:space="preserve"> </w:t>
      </w:r>
      <w:r w:rsidR="00050DF9" w:rsidRPr="00817116">
        <w:rPr>
          <w:sz w:val="24"/>
        </w:rPr>
        <w:t>A CESAMA recusará os materiais/equipamentos que forem entregues em desconformidade com esta</w:t>
      </w:r>
      <w:r w:rsidR="00406EAC" w:rsidRPr="00817116">
        <w:rPr>
          <w:sz w:val="24"/>
        </w:rPr>
        <w:t xml:space="preserve"> </w:t>
      </w:r>
      <w:r w:rsidR="00050DF9" w:rsidRPr="00817116">
        <w:rPr>
          <w:sz w:val="24"/>
        </w:rPr>
        <w:t>previsão.</w:t>
      </w:r>
    </w:p>
    <w:p w:rsidR="00647CDF" w:rsidRPr="00817116" w:rsidRDefault="00050DF9">
      <w:pPr>
        <w:pStyle w:val="Corpodetexto"/>
        <w:spacing w:before="72" w:line="360" w:lineRule="auto"/>
        <w:ind w:left="100" w:right="115"/>
        <w:jc w:val="both"/>
      </w:pPr>
      <w:r w:rsidRPr="00817116">
        <w:t>7.2.1. Durante os serviços de transporte e descarga a fornecedora fica obrigada, junto aos seus</w:t>
      </w:r>
      <w:r w:rsidR="00406EAC" w:rsidRPr="00817116">
        <w:t xml:space="preserve"> </w:t>
      </w:r>
      <w:r w:rsidRPr="00817116">
        <w:t>empregados,</w:t>
      </w:r>
      <w:r w:rsidR="00406EAC" w:rsidRPr="00817116">
        <w:t xml:space="preserve"> </w:t>
      </w:r>
      <w:r w:rsidRPr="00817116">
        <w:t>a</w:t>
      </w:r>
      <w:r w:rsidR="00406EAC" w:rsidRPr="00817116">
        <w:t xml:space="preserve"> </w:t>
      </w:r>
      <w:r w:rsidRPr="00817116">
        <w:t>obedecer</w:t>
      </w:r>
      <w:r w:rsidR="00406EAC" w:rsidRPr="00817116">
        <w:t xml:space="preserve"> </w:t>
      </w:r>
      <w:r w:rsidRPr="00817116">
        <w:t>rigorosamente</w:t>
      </w:r>
      <w:r w:rsidR="00406EAC" w:rsidRPr="00817116">
        <w:t xml:space="preserve"> </w:t>
      </w:r>
      <w:r w:rsidRPr="00817116">
        <w:t>às</w:t>
      </w:r>
      <w:r w:rsidR="00406EAC" w:rsidRPr="00817116">
        <w:t xml:space="preserve"> </w:t>
      </w:r>
      <w:r w:rsidRPr="00817116">
        <w:t>normas</w:t>
      </w:r>
      <w:r w:rsidR="00406EAC" w:rsidRPr="00817116">
        <w:t xml:space="preserve"> </w:t>
      </w:r>
      <w:r w:rsidRPr="00817116">
        <w:t>de</w:t>
      </w:r>
      <w:r w:rsidR="00406EAC" w:rsidRPr="00817116">
        <w:t xml:space="preserve"> </w:t>
      </w:r>
      <w:r w:rsidRPr="00817116">
        <w:t>segurança</w:t>
      </w:r>
      <w:r w:rsidR="00406EAC" w:rsidRPr="00817116">
        <w:t xml:space="preserve"> </w:t>
      </w:r>
      <w:r w:rsidRPr="00817116">
        <w:t>do</w:t>
      </w:r>
      <w:r w:rsidR="00406EAC" w:rsidRPr="00817116">
        <w:t xml:space="preserve"> </w:t>
      </w:r>
      <w:r w:rsidRPr="00817116">
        <w:t>trabalho,</w:t>
      </w:r>
      <w:r w:rsidR="00406EAC" w:rsidRPr="00817116">
        <w:t xml:space="preserve"> </w:t>
      </w:r>
      <w:r w:rsidRPr="00817116">
        <w:t>sob</w:t>
      </w:r>
      <w:r w:rsidR="00406EAC" w:rsidRPr="00817116">
        <w:t xml:space="preserve"> </w:t>
      </w:r>
      <w:r w:rsidRPr="00817116">
        <w:t>pena de</w:t>
      </w:r>
      <w:r w:rsidR="00406EAC" w:rsidRPr="00817116">
        <w:t xml:space="preserve"> </w:t>
      </w:r>
      <w:r w:rsidRPr="00817116">
        <w:t>impedimento</w:t>
      </w:r>
      <w:r w:rsidR="00406EAC" w:rsidRPr="00817116">
        <w:t xml:space="preserve"> </w:t>
      </w:r>
      <w:r w:rsidRPr="00817116">
        <w:t>do</w:t>
      </w:r>
      <w:r w:rsidR="00406EAC" w:rsidRPr="00817116">
        <w:t xml:space="preserve"> </w:t>
      </w:r>
      <w:r w:rsidRPr="00817116">
        <w:t>trabalho</w:t>
      </w:r>
      <w:r w:rsidR="00406EAC" w:rsidRPr="00817116">
        <w:t xml:space="preserve"> </w:t>
      </w:r>
      <w:r w:rsidRPr="00817116">
        <w:t>do</w:t>
      </w:r>
      <w:r w:rsidR="00EF4811" w:rsidRPr="00817116">
        <w:t xml:space="preserve">s </w:t>
      </w:r>
      <w:r w:rsidRPr="00817116">
        <w:t>empregado</w:t>
      </w:r>
      <w:r w:rsidR="00406EAC" w:rsidRPr="00817116">
        <w:t xml:space="preserve"> </w:t>
      </w:r>
      <w:r w:rsidRPr="00817116">
        <w:t>sem</w:t>
      </w:r>
      <w:r w:rsidR="00EF4811" w:rsidRPr="00817116">
        <w:t xml:space="preserve"> noss</w:t>
      </w:r>
      <w:r w:rsidRPr="00817116">
        <w:t>os</w:t>
      </w:r>
      <w:r w:rsidR="00406EAC" w:rsidRPr="00817116">
        <w:t xml:space="preserve"> </w:t>
      </w:r>
      <w:r w:rsidRPr="00817116">
        <w:t>equipamentos</w:t>
      </w:r>
      <w:r w:rsidR="00406EAC" w:rsidRPr="00817116">
        <w:t xml:space="preserve"> </w:t>
      </w:r>
      <w:r w:rsidRPr="00817116">
        <w:t>devidos</w:t>
      </w:r>
      <w:r w:rsidR="00406EAC" w:rsidRPr="00817116">
        <w:t xml:space="preserve"> </w:t>
      </w:r>
      <w:r w:rsidRPr="00817116">
        <w:t>e</w:t>
      </w:r>
      <w:r w:rsidR="00406EAC" w:rsidRPr="00817116">
        <w:t xml:space="preserve"> </w:t>
      </w:r>
      <w:r w:rsidRPr="00817116">
        <w:t>suspensão</w:t>
      </w:r>
      <w:r w:rsidR="00406EAC" w:rsidRPr="00817116">
        <w:t xml:space="preserve"> </w:t>
      </w:r>
      <w:r w:rsidRPr="00817116">
        <w:t>dos pagamentos (e até mesmo suspensão de todo o trabalho), respondendo o mesmo por perdas e danos. Toda e qualquer solução sob normas de segurança do trabalho (de</w:t>
      </w:r>
      <w:r w:rsidR="00406EAC" w:rsidRPr="00817116">
        <w:t xml:space="preserve"> </w:t>
      </w:r>
      <w:r w:rsidRPr="00817116">
        <w:t xml:space="preserve">acordo com </w:t>
      </w:r>
      <w:r w:rsidR="00656D56" w:rsidRPr="00817116">
        <w:t xml:space="preserve">a </w:t>
      </w:r>
      <w:r w:rsidR="009160BA" w:rsidRPr="00817116">
        <w:t>Secreta</w:t>
      </w:r>
      <w:r w:rsidR="00656D56" w:rsidRPr="00817116">
        <w:t xml:space="preserve">ria do </w:t>
      </w:r>
      <w:r w:rsidRPr="00817116">
        <w:t xml:space="preserve">Trabalho </w:t>
      </w:r>
      <w:r w:rsidR="00656D56" w:rsidRPr="00817116">
        <w:t>– Ministério da Economia</w:t>
      </w:r>
      <w:r w:rsidRPr="00817116">
        <w:t>) será de responsabilidade exclusiva da detentora da Ata de Registro de</w:t>
      </w:r>
      <w:r w:rsidR="00406EAC" w:rsidRPr="00817116">
        <w:t xml:space="preserve"> </w:t>
      </w:r>
      <w:r w:rsidRPr="00817116">
        <w:t>Preços.</w:t>
      </w:r>
    </w:p>
    <w:p w:rsidR="00647CDF" w:rsidRPr="00817116" w:rsidRDefault="00647CDF">
      <w:pPr>
        <w:pStyle w:val="Corpodetexto"/>
        <w:rPr>
          <w:sz w:val="26"/>
        </w:rPr>
      </w:pPr>
    </w:p>
    <w:p w:rsidR="00647CDF" w:rsidRPr="00817116" w:rsidRDefault="00647CDF">
      <w:pPr>
        <w:pStyle w:val="Corpodetexto"/>
        <w:spacing w:before="7"/>
        <w:rPr>
          <w:sz w:val="30"/>
        </w:rPr>
      </w:pPr>
    </w:p>
    <w:p w:rsidR="00647CDF" w:rsidRPr="00817116" w:rsidRDefault="00050DF9">
      <w:pPr>
        <w:pStyle w:val="Ttulo11"/>
        <w:numPr>
          <w:ilvl w:val="0"/>
          <w:numId w:val="7"/>
        </w:numPr>
        <w:tabs>
          <w:tab w:val="left" w:pos="384"/>
        </w:tabs>
        <w:jc w:val="both"/>
      </w:pPr>
      <w:r w:rsidRPr="00817116">
        <w:t>DA VALIDADE DO REGISTRO DE</w:t>
      </w:r>
      <w:r w:rsidR="007E4ED7" w:rsidRPr="00817116">
        <w:t xml:space="preserve"> </w:t>
      </w:r>
      <w:r w:rsidRPr="00817116">
        <w:t>PREÇOS</w:t>
      </w:r>
    </w:p>
    <w:p w:rsidR="00647CDF" w:rsidRPr="00817116" w:rsidRDefault="00647CDF">
      <w:pPr>
        <w:pStyle w:val="Corpodetexto"/>
        <w:rPr>
          <w:b/>
          <w:sz w:val="33"/>
        </w:rPr>
      </w:pPr>
    </w:p>
    <w:p w:rsidR="005119F0" w:rsidRPr="00817116" w:rsidRDefault="002E34B1" w:rsidP="00D03A9B">
      <w:pPr>
        <w:pStyle w:val="PargrafodaLista"/>
        <w:tabs>
          <w:tab w:val="left" w:pos="809"/>
        </w:tabs>
        <w:spacing w:line="360" w:lineRule="auto"/>
        <w:ind w:right="117"/>
        <w:rPr>
          <w:sz w:val="24"/>
        </w:rPr>
      </w:pPr>
      <w:r w:rsidRPr="00817116">
        <w:rPr>
          <w:sz w:val="24"/>
        </w:rPr>
        <w:t>8.1</w:t>
      </w:r>
      <w:r w:rsidR="005B497C" w:rsidRPr="00817116">
        <w:rPr>
          <w:sz w:val="24"/>
        </w:rPr>
        <w:t>.</w:t>
      </w:r>
      <w:r w:rsidR="00050DF9" w:rsidRPr="00817116">
        <w:rPr>
          <w:sz w:val="24"/>
        </w:rPr>
        <w:t>O prazo de vigência da Ata de Registro de Preços é de 12 (doze) meses a contar da data da assinatura</w:t>
      </w:r>
      <w:r w:rsidR="00D03A9B" w:rsidRPr="00817116">
        <w:rPr>
          <w:sz w:val="24"/>
        </w:rPr>
        <w:t xml:space="preserve">. </w:t>
      </w:r>
      <w:r w:rsidR="00050DF9" w:rsidRPr="00817116">
        <w:rPr>
          <w:sz w:val="24"/>
        </w:rPr>
        <w:t xml:space="preserve"> </w:t>
      </w:r>
    </w:p>
    <w:p w:rsidR="005119F0" w:rsidRPr="00817116" w:rsidRDefault="005119F0" w:rsidP="00D03A9B">
      <w:pPr>
        <w:pStyle w:val="PargrafodaLista"/>
        <w:tabs>
          <w:tab w:val="left" w:pos="809"/>
        </w:tabs>
        <w:spacing w:line="360" w:lineRule="auto"/>
        <w:ind w:right="117"/>
        <w:rPr>
          <w:sz w:val="24"/>
        </w:rPr>
      </w:pPr>
    </w:p>
    <w:p w:rsidR="009E3BA0" w:rsidRPr="00817116" w:rsidRDefault="005119F0" w:rsidP="00D03A9B">
      <w:pPr>
        <w:pStyle w:val="PargrafodaLista"/>
        <w:tabs>
          <w:tab w:val="left" w:pos="809"/>
        </w:tabs>
        <w:spacing w:line="360" w:lineRule="auto"/>
        <w:ind w:right="117"/>
        <w:rPr>
          <w:sz w:val="24"/>
        </w:rPr>
      </w:pPr>
      <w:r w:rsidRPr="00817116">
        <w:rPr>
          <w:sz w:val="24"/>
        </w:rPr>
        <w:t xml:space="preserve">8.2 Para assinatura </w:t>
      </w:r>
      <w:r w:rsidR="00387D8F" w:rsidRPr="00817116">
        <w:rPr>
          <w:sz w:val="24"/>
        </w:rPr>
        <w:t>do Contrato</w:t>
      </w:r>
      <w:r w:rsidR="008E161F" w:rsidRPr="00817116">
        <w:rPr>
          <w:sz w:val="24"/>
        </w:rPr>
        <w:t xml:space="preserve"> a emp</w:t>
      </w:r>
      <w:r w:rsidRPr="00817116">
        <w:rPr>
          <w:sz w:val="24"/>
        </w:rPr>
        <w:t>r</w:t>
      </w:r>
      <w:r w:rsidR="008E161F" w:rsidRPr="00817116">
        <w:rPr>
          <w:sz w:val="24"/>
        </w:rPr>
        <w:t>esa dever</w:t>
      </w:r>
      <w:r w:rsidRPr="00817116">
        <w:rPr>
          <w:sz w:val="24"/>
        </w:rPr>
        <w:t>á</w:t>
      </w:r>
      <w:r w:rsidR="008E161F" w:rsidRPr="00817116">
        <w:rPr>
          <w:sz w:val="24"/>
        </w:rPr>
        <w:t xml:space="preserve"> comprovar que possui sede e/ou filial na Cidade de Juiz de Fora para pronto atendimento, sob pena de desabastecimento, caso não seja provida a manutenção no tempo estipulado por este </w:t>
      </w:r>
      <w:r w:rsidR="00DF3C27" w:rsidRPr="00817116">
        <w:rPr>
          <w:sz w:val="24"/>
        </w:rPr>
        <w:t>Termo</w:t>
      </w:r>
      <w:r w:rsidR="008E161F" w:rsidRPr="00817116">
        <w:rPr>
          <w:sz w:val="24"/>
        </w:rPr>
        <w:t>. Conforme justificativa</w:t>
      </w:r>
      <w:r w:rsidRPr="00817116">
        <w:rPr>
          <w:sz w:val="24"/>
        </w:rPr>
        <w:t xml:space="preserve"> </w:t>
      </w:r>
      <w:r w:rsidR="00100147" w:rsidRPr="00817116">
        <w:rPr>
          <w:sz w:val="24"/>
        </w:rPr>
        <w:t xml:space="preserve">no </w:t>
      </w:r>
      <w:r w:rsidRPr="00817116">
        <w:rPr>
          <w:sz w:val="24"/>
        </w:rPr>
        <w:t>ite</w:t>
      </w:r>
      <w:r w:rsidR="009E3BA0" w:rsidRPr="00817116">
        <w:rPr>
          <w:sz w:val="24"/>
        </w:rPr>
        <w:t>m 2</w:t>
      </w:r>
      <w:r w:rsidR="00280144" w:rsidRPr="00817116">
        <w:rPr>
          <w:sz w:val="24"/>
        </w:rPr>
        <w:t>.</w:t>
      </w:r>
    </w:p>
    <w:p w:rsidR="00280144" w:rsidRPr="00817116" w:rsidRDefault="00280144" w:rsidP="00D03A9B">
      <w:pPr>
        <w:pStyle w:val="PargrafodaLista"/>
        <w:tabs>
          <w:tab w:val="left" w:pos="809"/>
        </w:tabs>
        <w:spacing w:line="360" w:lineRule="auto"/>
        <w:ind w:right="117"/>
        <w:rPr>
          <w:sz w:val="24"/>
        </w:rPr>
      </w:pPr>
    </w:p>
    <w:p w:rsidR="008E161F" w:rsidRPr="00817116" w:rsidRDefault="009E3BA0" w:rsidP="00D03A9B">
      <w:pPr>
        <w:pStyle w:val="PargrafodaLista"/>
        <w:tabs>
          <w:tab w:val="left" w:pos="809"/>
        </w:tabs>
        <w:spacing w:line="360" w:lineRule="auto"/>
        <w:ind w:right="117"/>
        <w:rPr>
          <w:sz w:val="24"/>
        </w:rPr>
      </w:pPr>
      <w:r w:rsidRPr="00817116">
        <w:rPr>
          <w:sz w:val="24"/>
        </w:rPr>
        <w:t xml:space="preserve">8.2.1 Para assinatura </w:t>
      </w:r>
      <w:r w:rsidR="00444C13" w:rsidRPr="00817116">
        <w:rPr>
          <w:sz w:val="24"/>
        </w:rPr>
        <w:t>do Contrato</w:t>
      </w:r>
      <w:r w:rsidRPr="00817116">
        <w:rPr>
          <w:sz w:val="24"/>
        </w:rPr>
        <w:t xml:space="preserve"> a empresa deverá atender a todo o especificado no Capitulo 4 – ESPECIFICACÃO DO OBJETO, que deverá ser comprovado através de visita da área técnica da CESAMA às dependências da </w:t>
      </w:r>
      <w:r w:rsidR="00444C13" w:rsidRPr="00817116">
        <w:rPr>
          <w:sz w:val="24"/>
        </w:rPr>
        <w:t>Contratada</w:t>
      </w:r>
      <w:r w:rsidRPr="00817116">
        <w:rPr>
          <w:sz w:val="24"/>
        </w:rPr>
        <w:t>.</w:t>
      </w:r>
    </w:p>
    <w:p w:rsidR="00647CDF" w:rsidRPr="00817116" w:rsidRDefault="00647CDF">
      <w:pPr>
        <w:pStyle w:val="Corpodetexto"/>
        <w:spacing w:before="9"/>
        <w:rPr>
          <w:sz w:val="20"/>
        </w:rPr>
      </w:pPr>
    </w:p>
    <w:p w:rsidR="00647CDF" w:rsidRPr="00817116" w:rsidRDefault="00647CDF">
      <w:pPr>
        <w:pStyle w:val="Corpodetexto"/>
        <w:rPr>
          <w:sz w:val="21"/>
        </w:rPr>
      </w:pPr>
    </w:p>
    <w:p w:rsidR="00647CDF" w:rsidRPr="00817116" w:rsidRDefault="00050DF9">
      <w:pPr>
        <w:pStyle w:val="Ttulo11"/>
        <w:numPr>
          <w:ilvl w:val="0"/>
          <w:numId w:val="7"/>
        </w:numPr>
        <w:tabs>
          <w:tab w:val="left" w:pos="384"/>
        </w:tabs>
        <w:jc w:val="both"/>
      </w:pPr>
      <w:r w:rsidRPr="00817116">
        <w:t>DO</w:t>
      </w:r>
      <w:r w:rsidR="00406EAC" w:rsidRPr="00817116">
        <w:t xml:space="preserve"> </w:t>
      </w:r>
      <w:r w:rsidRPr="00817116">
        <w:t>PAGAMENTO</w:t>
      </w:r>
    </w:p>
    <w:p w:rsidR="00647CDF" w:rsidRPr="00817116" w:rsidRDefault="00647CDF">
      <w:pPr>
        <w:pStyle w:val="Corpodetexto"/>
        <w:spacing w:before="9"/>
        <w:rPr>
          <w:b/>
          <w:sz w:val="32"/>
        </w:rPr>
      </w:pPr>
    </w:p>
    <w:p w:rsidR="00647CDF" w:rsidRPr="00817116" w:rsidRDefault="008F6C02" w:rsidP="00100147">
      <w:pPr>
        <w:pStyle w:val="PargrafodaLista"/>
        <w:tabs>
          <w:tab w:val="left" w:pos="809"/>
        </w:tabs>
        <w:spacing w:line="360" w:lineRule="auto"/>
        <w:ind w:right="117"/>
        <w:rPr>
          <w:sz w:val="24"/>
        </w:rPr>
      </w:pPr>
      <w:r w:rsidRPr="00817116">
        <w:rPr>
          <w:sz w:val="24"/>
        </w:rPr>
        <w:t>9.1</w:t>
      </w:r>
      <w:r w:rsidR="00D94CC1" w:rsidRPr="00817116">
        <w:rPr>
          <w:sz w:val="24"/>
        </w:rPr>
        <w:t>.</w:t>
      </w:r>
      <w:r w:rsidR="00050DF9" w:rsidRPr="00817116">
        <w:rPr>
          <w:sz w:val="24"/>
        </w:rPr>
        <w:t>A</w:t>
      </w:r>
      <w:r w:rsidR="00406EAC" w:rsidRPr="00817116">
        <w:rPr>
          <w:sz w:val="24"/>
        </w:rPr>
        <w:t xml:space="preserve"> </w:t>
      </w:r>
      <w:r w:rsidR="00050DF9" w:rsidRPr="00817116">
        <w:rPr>
          <w:sz w:val="24"/>
        </w:rPr>
        <w:t>CESAMA</w:t>
      </w:r>
      <w:r w:rsidR="00406EAC" w:rsidRPr="00817116">
        <w:rPr>
          <w:sz w:val="24"/>
        </w:rPr>
        <w:t xml:space="preserve"> </w:t>
      </w:r>
      <w:r w:rsidR="00050DF9" w:rsidRPr="00817116">
        <w:rPr>
          <w:sz w:val="24"/>
        </w:rPr>
        <w:t>efetuará</w:t>
      </w:r>
      <w:r w:rsidR="00406EAC" w:rsidRPr="00817116">
        <w:rPr>
          <w:sz w:val="24"/>
        </w:rPr>
        <w:t xml:space="preserve"> </w:t>
      </w:r>
      <w:r w:rsidR="00050DF9" w:rsidRPr="00817116">
        <w:rPr>
          <w:sz w:val="24"/>
        </w:rPr>
        <w:t>os</w:t>
      </w:r>
      <w:r w:rsidR="00406EAC" w:rsidRPr="00817116">
        <w:rPr>
          <w:sz w:val="24"/>
        </w:rPr>
        <w:t xml:space="preserve"> </w:t>
      </w:r>
      <w:r w:rsidR="00050DF9" w:rsidRPr="00817116">
        <w:rPr>
          <w:sz w:val="24"/>
        </w:rPr>
        <w:t>pagamentos</w:t>
      </w:r>
      <w:r w:rsidR="00406EAC" w:rsidRPr="00817116">
        <w:rPr>
          <w:sz w:val="24"/>
        </w:rPr>
        <w:t xml:space="preserve"> </w:t>
      </w:r>
      <w:r w:rsidR="00050DF9" w:rsidRPr="00817116">
        <w:rPr>
          <w:sz w:val="24"/>
        </w:rPr>
        <w:t>30</w:t>
      </w:r>
      <w:r w:rsidR="00406EAC" w:rsidRPr="00817116">
        <w:rPr>
          <w:sz w:val="24"/>
        </w:rPr>
        <w:t xml:space="preserve"> </w:t>
      </w:r>
      <w:r w:rsidR="00050DF9" w:rsidRPr="00817116">
        <w:rPr>
          <w:sz w:val="24"/>
        </w:rPr>
        <w:t>(trinta)</w:t>
      </w:r>
      <w:r w:rsidR="00406EAC" w:rsidRPr="00817116">
        <w:rPr>
          <w:sz w:val="24"/>
        </w:rPr>
        <w:t xml:space="preserve"> </w:t>
      </w:r>
      <w:r w:rsidR="00050DF9" w:rsidRPr="00817116">
        <w:rPr>
          <w:sz w:val="24"/>
        </w:rPr>
        <w:t>dias</w:t>
      </w:r>
      <w:r w:rsidR="00406EAC" w:rsidRPr="00817116">
        <w:rPr>
          <w:sz w:val="24"/>
        </w:rPr>
        <w:t xml:space="preserve"> </w:t>
      </w:r>
      <w:r w:rsidR="00050DF9" w:rsidRPr="00817116">
        <w:rPr>
          <w:sz w:val="24"/>
        </w:rPr>
        <w:t>apó</w:t>
      </w:r>
      <w:r w:rsidR="001C6B24" w:rsidRPr="00817116">
        <w:rPr>
          <w:sz w:val="24"/>
        </w:rPr>
        <w:t xml:space="preserve">s </w:t>
      </w:r>
      <w:r w:rsidR="00050DF9" w:rsidRPr="00817116">
        <w:rPr>
          <w:sz w:val="24"/>
        </w:rPr>
        <w:t>o</w:t>
      </w:r>
      <w:r w:rsidR="00406EAC" w:rsidRPr="00817116">
        <w:rPr>
          <w:sz w:val="24"/>
        </w:rPr>
        <w:t xml:space="preserve"> </w:t>
      </w:r>
      <w:r w:rsidR="00050DF9" w:rsidRPr="00817116">
        <w:rPr>
          <w:sz w:val="24"/>
        </w:rPr>
        <w:t>fechamento</w:t>
      </w:r>
      <w:r w:rsidR="00406EAC" w:rsidRPr="00817116">
        <w:rPr>
          <w:sz w:val="24"/>
        </w:rPr>
        <w:t xml:space="preserve"> </w:t>
      </w:r>
      <w:r w:rsidR="00050DF9" w:rsidRPr="00817116">
        <w:rPr>
          <w:sz w:val="24"/>
        </w:rPr>
        <w:t>das</w:t>
      </w:r>
      <w:r w:rsidR="00406EAC" w:rsidRPr="00817116">
        <w:rPr>
          <w:sz w:val="24"/>
        </w:rPr>
        <w:t xml:space="preserve"> </w:t>
      </w:r>
      <w:r w:rsidR="00050DF9" w:rsidRPr="00817116">
        <w:rPr>
          <w:sz w:val="24"/>
        </w:rPr>
        <w:t>medições mensais juntamente com a apresentação e aceitação da Nota Fiscal/Fatura pelo departamento</w:t>
      </w:r>
      <w:r w:rsidR="00406EAC" w:rsidRPr="00817116">
        <w:rPr>
          <w:sz w:val="24"/>
        </w:rPr>
        <w:t xml:space="preserve"> </w:t>
      </w:r>
      <w:r w:rsidR="00050DF9" w:rsidRPr="00817116">
        <w:rPr>
          <w:sz w:val="24"/>
        </w:rPr>
        <w:t>competente.</w:t>
      </w:r>
    </w:p>
    <w:p w:rsidR="00647CDF" w:rsidRPr="00817116" w:rsidRDefault="00647CDF">
      <w:pPr>
        <w:pStyle w:val="Corpodetexto"/>
        <w:rPr>
          <w:sz w:val="21"/>
        </w:rPr>
      </w:pPr>
    </w:p>
    <w:p w:rsidR="00647CDF" w:rsidRPr="00817116" w:rsidRDefault="00DA617B" w:rsidP="00100147">
      <w:pPr>
        <w:pStyle w:val="PargrafodaLista"/>
        <w:tabs>
          <w:tab w:val="left" w:pos="953"/>
        </w:tabs>
        <w:spacing w:line="360" w:lineRule="auto"/>
        <w:ind w:right="126"/>
        <w:rPr>
          <w:sz w:val="24"/>
        </w:rPr>
      </w:pPr>
      <w:r w:rsidRPr="00817116">
        <w:rPr>
          <w:sz w:val="24"/>
        </w:rPr>
        <w:t>9.1.1</w:t>
      </w:r>
      <w:r w:rsidR="00D94CC1" w:rsidRPr="00817116">
        <w:rPr>
          <w:sz w:val="24"/>
        </w:rPr>
        <w:t>.</w:t>
      </w:r>
      <w:r w:rsidR="00110857" w:rsidRPr="00817116">
        <w:rPr>
          <w:sz w:val="24"/>
        </w:rPr>
        <w:t xml:space="preserve"> </w:t>
      </w:r>
      <w:r w:rsidR="00050DF9" w:rsidRPr="00817116">
        <w:rPr>
          <w:sz w:val="24"/>
        </w:rPr>
        <w:t>Caso o vencimento ocorra no sábado, domingo, feriado ou ponto facultativo para a Cesama, o pagamento será realizado no primeiro dia</w:t>
      </w:r>
      <w:r w:rsidR="00D03A9B" w:rsidRPr="00817116">
        <w:rPr>
          <w:sz w:val="24"/>
        </w:rPr>
        <w:t xml:space="preserve"> </w:t>
      </w:r>
      <w:r w:rsidR="00050DF9" w:rsidRPr="00817116">
        <w:rPr>
          <w:sz w:val="24"/>
        </w:rPr>
        <w:t>subseqüente.</w:t>
      </w:r>
    </w:p>
    <w:p w:rsidR="00647CDF" w:rsidRPr="00817116" w:rsidRDefault="00647CDF">
      <w:pPr>
        <w:pStyle w:val="Corpodetexto"/>
        <w:spacing w:before="10"/>
        <w:rPr>
          <w:sz w:val="20"/>
        </w:rPr>
      </w:pPr>
    </w:p>
    <w:p w:rsidR="00647CDF" w:rsidRPr="00817116" w:rsidRDefault="00DA617B" w:rsidP="00100147">
      <w:pPr>
        <w:pStyle w:val="PargrafodaLista"/>
        <w:tabs>
          <w:tab w:val="left" w:pos="953"/>
        </w:tabs>
        <w:spacing w:line="360" w:lineRule="auto"/>
        <w:ind w:right="123"/>
        <w:rPr>
          <w:sz w:val="24"/>
        </w:rPr>
      </w:pPr>
      <w:r w:rsidRPr="00817116">
        <w:rPr>
          <w:sz w:val="24"/>
        </w:rPr>
        <w:t>9.1.2</w:t>
      </w:r>
      <w:r w:rsidR="00D94CC1" w:rsidRPr="00817116">
        <w:rPr>
          <w:sz w:val="24"/>
        </w:rPr>
        <w:t>.</w:t>
      </w:r>
      <w:r w:rsidR="00110857" w:rsidRPr="00817116">
        <w:rPr>
          <w:sz w:val="24"/>
        </w:rPr>
        <w:t xml:space="preserve"> </w:t>
      </w:r>
      <w:r w:rsidR="00050DF9" w:rsidRPr="00817116">
        <w:rPr>
          <w:sz w:val="24"/>
        </w:rPr>
        <w:t>As medições serão realizadas mediante apresentação das Ordens de Serviço numeradas sequencialmente devidamente recebidas pelo requisitante, através de assinatura, que deverão conter local do serviço, equipamento atendido (modelo, nº de</w:t>
      </w:r>
      <w:r w:rsidR="00100147" w:rsidRPr="00817116">
        <w:rPr>
          <w:sz w:val="24"/>
        </w:rPr>
        <w:t xml:space="preserve"> </w:t>
      </w:r>
      <w:r w:rsidR="00050DF9" w:rsidRPr="00817116">
        <w:rPr>
          <w:sz w:val="24"/>
        </w:rPr>
        <w:t>série e fabricante), peças substituídas, descrição e marca das peças utilizadas e autorização de execução (nome do responsável que autorizou), sendo totalizadas</w:t>
      </w:r>
      <w:r w:rsidR="00110857" w:rsidRPr="00817116">
        <w:rPr>
          <w:sz w:val="24"/>
        </w:rPr>
        <w:t xml:space="preserve"> </w:t>
      </w:r>
      <w:r w:rsidR="00050DF9" w:rsidRPr="00817116">
        <w:rPr>
          <w:sz w:val="24"/>
        </w:rPr>
        <w:t>mensalmente.</w:t>
      </w:r>
    </w:p>
    <w:p w:rsidR="00647CDF" w:rsidRPr="00817116" w:rsidRDefault="00911CC4" w:rsidP="00100147">
      <w:pPr>
        <w:pStyle w:val="PargrafodaLista"/>
        <w:tabs>
          <w:tab w:val="left" w:pos="809"/>
        </w:tabs>
        <w:spacing w:before="72" w:line="360" w:lineRule="auto"/>
        <w:ind w:right="115"/>
        <w:rPr>
          <w:sz w:val="24"/>
        </w:rPr>
      </w:pPr>
      <w:r w:rsidRPr="00817116">
        <w:rPr>
          <w:sz w:val="24"/>
        </w:rPr>
        <w:t xml:space="preserve">9.2 </w:t>
      </w:r>
      <w:r w:rsidR="00050DF9" w:rsidRPr="00817116">
        <w:rPr>
          <w:sz w:val="24"/>
        </w:rPr>
        <w:t xml:space="preserve">O pagamento será efetuado através de depósito em conta bancária ou via </w:t>
      </w:r>
      <w:r w:rsidR="00050DF9" w:rsidRPr="00817116">
        <w:rPr>
          <w:b/>
          <w:sz w:val="24"/>
        </w:rPr>
        <w:t xml:space="preserve">TED </w:t>
      </w:r>
      <w:r w:rsidR="00050DF9" w:rsidRPr="00817116">
        <w:rPr>
          <w:sz w:val="24"/>
        </w:rPr>
        <w:t>(transferência eletrônica disponível), cujas tarifas extras correrão por conta da empresa fornecedora.</w:t>
      </w:r>
    </w:p>
    <w:p w:rsidR="00647CDF" w:rsidRPr="00817116" w:rsidRDefault="00647CDF">
      <w:pPr>
        <w:pStyle w:val="Corpodetexto"/>
        <w:spacing w:before="9"/>
        <w:rPr>
          <w:sz w:val="20"/>
        </w:rPr>
      </w:pPr>
    </w:p>
    <w:p w:rsidR="00647CDF" w:rsidRPr="00817116" w:rsidRDefault="00535462" w:rsidP="00100147">
      <w:pPr>
        <w:pStyle w:val="PargrafodaLista"/>
        <w:tabs>
          <w:tab w:val="left" w:pos="809"/>
        </w:tabs>
        <w:spacing w:before="1" w:line="360" w:lineRule="auto"/>
        <w:ind w:right="113"/>
        <w:rPr>
          <w:sz w:val="12"/>
        </w:rPr>
      </w:pPr>
      <w:r w:rsidRPr="00817116">
        <w:rPr>
          <w:sz w:val="24"/>
        </w:rPr>
        <w:t xml:space="preserve">9.2.1 </w:t>
      </w:r>
      <w:r w:rsidR="00050DF9" w:rsidRPr="00817116">
        <w:rPr>
          <w:sz w:val="24"/>
        </w:rPr>
        <w:t>A Nota Fiscal Eletrônica – NF-e – deverá ser enviada para o e-mail</w:t>
      </w:r>
      <w:hyperlink r:id="rId8">
        <w:r w:rsidR="00050DF9" w:rsidRPr="00817116">
          <w:rPr>
            <w:sz w:val="24"/>
            <w:u w:val="single" w:color="0000FF"/>
          </w:rPr>
          <w:t xml:space="preserve"> nfe@cesama.com.br</w:t>
        </w:r>
      </w:hyperlink>
      <w:r w:rsidR="00050DF9" w:rsidRPr="00817116">
        <w:rPr>
          <w:sz w:val="24"/>
        </w:rPr>
        <w:t>.</w:t>
      </w:r>
    </w:p>
    <w:p w:rsidR="00647CDF" w:rsidRPr="00817116" w:rsidRDefault="00CA6B40" w:rsidP="00100147">
      <w:pPr>
        <w:pStyle w:val="PargrafodaLista"/>
        <w:tabs>
          <w:tab w:val="left" w:pos="1094"/>
        </w:tabs>
        <w:spacing w:before="9" w:line="360" w:lineRule="auto"/>
        <w:ind w:right="119"/>
        <w:rPr>
          <w:sz w:val="20"/>
        </w:rPr>
      </w:pPr>
      <w:r w:rsidRPr="00817116">
        <w:rPr>
          <w:sz w:val="24"/>
        </w:rPr>
        <w:t>9.2.1.1</w:t>
      </w:r>
      <w:r w:rsidR="00D94CC1" w:rsidRPr="00817116">
        <w:rPr>
          <w:sz w:val="24"/>
        </w:rPr>
        <w:t>.</w:t>
      </w:r>
      <w:r w:rsidR="00110857" w:rsidRPr="00817116">
        <w:rPr>
          <w:sz w:val="24"/>
        </w:rPr>
        <w:t xml:space="preserve"> </w:t>
      </w:r>
      <w:r w:rsidR="00050DF9" w:rsidRPr="00817116">
        <w:rPr>
          <w:sz w:val="24"/>
        </w:rPr>
        <w:t>O pagamento só poderá ser realizado em nome do fornecedor e os boletos não poderão, em hipótese nenhuma, ser pagos em nome de outrobeneficiário.</w:t>
      </w:r>
    </w:p>
    <w:p w:rsidR="00647CDF" w:rsidRPr="00817116" w:rsidRDefault="00CA6B40" w:rsidP="00100147">
      <w:pPr>
        <w:pStyle w:val="PargrafodaLista"/>
        <w:tabs>
          <w:tab w:val="left" w:pos="809"/>
        </w:tabs>
        <w:spacing w:before="1" w:line="362" w:lineRule="auto"/>
        <w:ind w:right="116"/>
        <w:rPr>
          <w:sz w:val="24"/>
        </w:rPr>
      </w:pPr>
      <w:r w:rsidRPr="00817116">
        <w:rPr>
          <w:sz w:val="24"/>
        </w:rPr>
        <w:t>9.2.2</w:t>
      </w:r>
      <w:r w:rsidR="00D94CC1" w:rsidRPr="00817116">
        <w:rPr>
          <w:sz w:val="24"/>
        </w:rPr>
        <w:t>.</w:t>
      </w:r>
      <w:r w:rsidR="00110857" w:rsidRPr="00817116">
        <w:rPr>
          <w:sz w:val="24"/>
        </w:rPr>
        <w:t xml:space="preserve"> </w:t>
      </w:r>
      <w:r w:rsidR="00050DF9" w:rsidRPr="00817116">
        <w:rPr>
          <w:sz w:val="24"/>
        </w:rPr>
        <w:t>Deverá constar na descrição da Nota Fiscal/Fatura o número da licitação e da medição.</w:t>
      </w:r>
    </w:p>
    <w:p w:rsidR="00647CDF" w:rsidRPr="00817116" w:rsidRDefault="00B13B19" w:rsidP="00100147">
      <w:pPr>
        <w:rPr>
          <w:sz w:val="24"/>
        </w:rPr>
      </w:pPr>
      <w:r w:rsidRPr="00817116">
        <w:rPr>
          <w:sz w:val="24"/>
        </w:rPr>
        <w:t>9.3</w:t>
      </w:r>
      <w:r w:rsidR="00D94CC1" w:rsidRPr="00817116">
        <w:rPr>
          <w:sz w:val="24"/>
        </w:rPr>
        <w:t>.</w:t>
      </w:r>
      <w:r w:rsidR="00D03A9B" w:rsidRPr="00817116">
        <w:rPr>
          <w:sz w:val="24"/>
        </w:rPr>
        <w:t xml:space="preserve"> </w:t>
      </w:r>
      <w:r w:rsidR="00050DF9" w:rsidRPr="00817116">
        <w:rPr>
          <w:sz w:val="24"/>
        </w:rPr>
        <w:t xml:space="preserve">O pagamento </w:t>
      </w:r>
      <w:r w:rsidR="00050DF9" w:rsidRPr="00817116">
        <w:rPr>
          <w:b/>
          <w:sz w:val="24"/>
        </w:rPr>
        <w:t xml:space="preserve">SOMENTE </w:t>
      </w:r>
      <w:r w:rsidR="00050DF9" w:rsidRPr="00817116">
        <w:rPr>
          <w:sz w:val="24"/>
        </w:rPr>
        <w:t>será efetuado:</w:t>
      </w:r>
    </w:p>
    <w:p w:rsidR="00100147" w:rsidRPr="00817116" w:rsidRDefault="00100147" w:rsidP="00100147">
      <w:pPr>
        <w:rPr>
          <w:sz w:val="24"/>
        </w:rPr>
      </w:pPr>
    </w:p>
    <w:p w:rsidR="00647CDF" w:rsidRPr="00817116" w:rsidRDefault="00050DF9">
      <w:pPr>
        <w:pStyle w:val="PargrafodaLista"/>
        <w:numPr>
          <w:ilvl w:val="0"/>
          <w:numId w:val="3"/>
        </w:numPr>
        <w:tabs>
          <w:tab w:val="left" w:pos="953"/>
        </w:tabs>
        <w:ind w:hanging="287"/>
        <w:rPr>
          <w:sz w:val="24"/>
        </w:rPr>
      </w:pPr>
      <w:r w:rsidRPr="00817116">
        <w:rPr>
          <w:sz w:val="24"/>
        </w:rPr>
        <w:t>Após a aceitação da Nota Fiscal / Fatura.</w:t>
      </w:r>
    </w:p>
    <w:p w:rsidR="00647CDF" w:rsidRPr="00817116" w:rsidRDefault="00647CDF">
      <w:pPr>
        <w:pStyle w:val="Corpodetexto"/>
        <w:spacing w:before="9"/>
        <w:rPr>
          <w:sz w:val="32"/>
        </w:rPr>
      </w:pPr>
    </w:p>
    <w:p w:rsidR="00647CDF" w:rsidRPr="00817116" w:rsidRDefault="00050DF9">
      <w:pPr>
        <w:pStyle w:val="PargrafodaLista"/>
        <w:numPr>
          <w:ilvl w:val="0"/>
          <w:numId w:val="3"/>
        </w:numPr>
        <w:tabs>
          <w:tab w:val="left" w:pos="953"/>
        </w:tabs>
        <w:spacing w:line="360" w:lineRule="auto"/>
        <w:ind w:right="126"/>
        <w:rPr>
          <w:sz w:val="24"/>
        </w:rPr>
      </w:pPr>
      <w:r w:rsidRPr="00817116">
        <w:rPr>
          <w:sz w:val="24"/>
        </w:rPr>
        <w:t>Após o recolhimento pela adjudicatária de quaisquer multas que lhe tenham sido impostas em decorrência de inadimplemento</w:t>
      </w:r>
      <w:r w:rsidR="00110857" w:rsidRPr="00817116">
        <w:rPr>
          <w:sz w:val="24"/>
        </w:rPr>
        <w:t xml:space="preserve"> </w:t>
      </w:r>
      <w:r w:rsidRPr="00817116">
        <w:rPr>
          <w:sz w:val="24"/>
        </w:rPr>
        <w:t>contratual.</w:t>
      </w:r>
    </w:p>
    <w:p w:rsidR="00647CDF" w:rsidRPr="00817116" w:rsidRDefault="00647CDF">
      <w:pPr>
        <w:pStyle w:val="Corpodetexto"/>
        <w:spacing w:before="10"/>
        <w:rPr>
          <w:sz w:val="20"/>
        </w:rPr>
      </w:pPr>
    </w:p>
    <w:p w:rsidR="00647CDF" w:rsidRPr="00817116" w:rsidRDefault="005326CB" w:rsidP="00100147">
      <w:pPr>
        <w:pStyle w:val="PargrafodaLista"/>
        <w:tabs>
          <w:tab w:val="left" w:pos="809"/>
        </w:tabs>
        <w:spacing w:line="360" w:lineRule="auto"/>
        <w:ind w:right="117"/>
        <w:rPr>
          <w:sz w:val="24"/>
        </w:rPr>
      </w:pPr>
      <w:r w:rsidRPr="00817116">
        <w:rPr>
          <w:sz w:val="24"/>
        </w:rPr>
        <w:lastRenderedPageBreak/>
        <w:t>9.4</w:t>
      </w:r>
      <w:r w:rsidR="00D94CC1" w:rsidRPr="00817116">
        <w:rPr>
          <w:sz w:val="24"/>
        </w:rPr>
        <w:t>.</w:t>
      </w:r>
      <w:r w:rsidR="00110857" w:rsidRPr="00817116">
        <w:rPr>
          <w:sz w:val="24"/>
        </w:rPr>
        <w:t xml:space="preserve"> </w:t>
      </w:r>
      <w:r w:rsidR="00050DF9" w:rsidRPr="00817116">
        <w:rPr>
          <w:sz w:val="24"/>
        </w:rPr>
        <w:t>Na</w:t>
      </w:r>
      <w:r w:rsidR="00110857" w:rsidRPr="00817116">
        <w:rPr>
          <w:sz w:val="24"/>
        </w:rPr>
        <w:t xml:space="preserve"> </w:t>
      </w:r>
      <w:r w:rsidR="00050DF9" w:rsidRPr="00817116">
        <w:rPr>
          <w:sz w:val="24"/>
        </w:rPr>
        <w:t>Nota</w:t>
      </w:r>
      <w:r w:rsidR="00110857" w:rsidRPr="00817116">
        <w:rPr>
          <w:sz w:val="24"/>
        </w:rPr>
        <w:t xml:space="preserve"> </w:t>
      </w:r>
      <w:r w:rsidR="00050DF9" w:rsidRPr="00817116">
        <w:rPr>
          <w:sz w:val="24"/>
        </w:rPr>
        <w:t>Fiscal/Fatura</w:t>
      </w:r>
      <w:r w:rsidR="00110857" w:rsidRPr="00817116">
        <w:rPr>
          <w:sz w:val="24"/>
        </w:rPr>
        <w:t xml:space="preserve"> </w:t>
      </w:r>
      <w:r w:rsidR="00050DF9" w:rsidRPr="00817116">
        <w:rPr>
          <w:sz w:val="24"/>
        </w:rPr>
        <w:t>(em</w:t>
      </w:r>
      <w:r w:rsidR="00110857" w:rsidRPr="00817116">
        <w:rPr>
          <w:sz w:val="24"/>
        </w:rPr>
        <w:t xml:space="preserve"> </w:t>
      </w:r>
      <w:r w:rsidR="00050DF9" w:rsidRPr="00817116">
        <w:rPr>
          <w:sz w:val="24"/>
        </w:rPr>
        <w:t>duas</w:t>
      </w:r>
      <w:r w:rsidR="00110857" w:rsidRPr="00817116">
        <w:rPr>
          <w:sz w:val="24"/>
        </w:rPr>
        <w:t xml:space="preserve"> </w:t>
      </w:r>
      <w:r w:rsidR="00050DF9" w:rsidRPr="00817116">
        <w:rPr>
          <w:sz w:val="24"/>
        </w:rPr>
        <w:t>vias)</w:t>
      </w:r>
      <w:r w:rsidR="00110857" w:rsidRPr="00817116">
        <w:rPr>
          <w:sz w:val="24"/>
        </w:rPr>
        <w:t xml:space="preserve"> </w:t>
      </w:r>
      <w:r w:rsidR="00050DF9" w:rsidRPr="00817116">
        <w:rPr>
          <w:sz w:val="24"/>
        </w:rPr>
        <w:t>deverão</w:t>
      </w:r>
      <w:r w:rsidR="00110857" w:rsidRPr="00817116">
        <w:rPr>
          <w:sz w:val="24"/>
        </w:rPr>
        <w:t xml:space="preserve"> </w:t>
      </w:r>
      <w:r w:rsidR="00050DF9" w:rsidRPr="00817116">
        <w:rPr>
          <w:sz w:val="24"/>
        </w:rPr>
        <w:t>ser</w:t>
      </w:r>
      <w:r w:rsidR="00110857" w:rsidRPr="00817116">
        <w:rPr>
          <w:sz w:val="24"/>
        </w:rPr>
        <w:t xml:space="preserve"> </w:t>
      </w:r>
      <w:r w:rsidR="00050DF9" w:rsidRPr="00817116">
        <w:rPr>
          <w:sz w:val="24"/>
        </w:rPr>
        <w:t>anexadas</w:t>
      </w:r>
      <w:r w:rsidR="00110857" w:rsidRPr="00817116">
        <w:rPr>
          <w:sz w:val="24"/>
        </w:rPr>
        <w:t xml:space="preserve"> </w:t>
      </w:r>
      <w:r w:rsidR="00050DF9" w:rsidRPr="00817116">
        <w:rPr>
          <w:sz w:val="24"/>
        </w:rPr>
        <w:t>as</w:t>
      </w:r>
      <w:r w:rsidR="00110857" w:rsidRPr="00817116">
        <w:rPr>
          <w:sz w:val="24"/>
        </w:rPr>
        <w:t xml:space="preserve"> </w:t>
      </w:r>
      <w:r w:rsidR="00050DF9" w:rsidRPr="00817116">
        <w:rPr>
          <w:sz w:val="24"/>
        </w:rPr>
        <w:t>certidões</w:t>
      </w:r>
      <w:r w:rsidR="00110857" w:rsidRPr="00817116">
        <w:rPr>
          <w:sz w:val="24"/>
        </w:rPr>
        <w:t xml:space="preserve"> </w:t>
      </w:r>
      <w:r w:rsidR="00050DF9" w:rsidRPr="00817116">
        <w:rPr>
          <w:sz w:val="24"/>
        </w:rPr>
        <w:t>atualizadas de regularidade junto ao INSS, ao FGTS e à Justiça do</w:t>
      </w:r>
      <w:r w:rsidR="00100147" w:rsidRPr="00817116">
        <w:rPr>
          <w:sz w:val="24"/>
        </w:rPr>
        <w:t xml:space="preserve"> </w:t>
      </w:r>
      <w:r w:rsidR="00050DF9" w:rsidRPr="00817116">
        <w:rPr>
          <w:sz w:val="24"/>
        </w:rPr>
        <w:t>Trabalho.</w:t>
      </w:r>
    </w:p>
    <w:p w:rsidR="00647CDF" w:rsidRPr="00817116" w:rsidRDefault="00647CDF">
      <w:pPr>
        <w:pStyle w:val="Corpodetexto"/>
        <w:spacing w:before="10"/>
        <w:rPr>
          <w:sz w:val="20"/>
        </w:rPr>
      </w:pPr>
    </w:p>
    <w:p w:rsidR="00647CDF" w:rsidRPr="00817116" w:rsidRDefault="00590CD6" w:rsidP="00100147">
      <w:pPr>
        <w:pStyle w:val="PargrafodaLista"/>
        <w:tabs>
          <w:tab w:val="left" w:pos="809"/>
        </w:tabs>
        <w:spacing w:before="1" w:line="360" w:lineRule="auto"/>
        <w:ind w:right="122"/>
        <w:rPr>
          <w:sz w:val="24"/>
        </w:rPr>
      </w:pPr>
      <w:r w:rsidRPr="00817116">
        <w:rPr>
          <w:sz w:val="24"/>
        </w:rPr>
        <w:t>9.5</w:t>
      </w:r>
      <w:r w:rsidR="00D94CC1" w:rsidRPr="00817116">
        <w:rPr>
          <w:sz w:val="24"/>
        </w:rPr>
        <w:t>.</w:t>
      </w:r>
      <w:r w:rsidR="00110857" w:rsidRPr="00817116">
        <w:rPr>
          <w:sz w:val="24"/>
        </w:rPr>
        <w:t xml:space="preserve"> </w:t>
      </w:r>
      <w:r w:rsidR="00050DF9" w:rsidRPr="00817116">
        <w:rPr>
          <w:sz w:val="24"/>
        </w:rPr>
        <w:t>Na eventualidade de aplicação de multas, estas deverão ser liquidadas simultaneamente com parcela vinculada ao evento cujo descumprimento der origem à aplicação da</w:t>
      </w:r>
      <w:r w:rsidR="00110857" w:rsidRPr="00817116">
        <w:rPr>
          <w:sz w:val="24"/>
        </w:rPr>
        <w:t xml:space="preserve"> </w:t>
      </w:r>
      <w:r w:rsidR="00050DF9" w:rsidRPr="00817116">
        <w:rPr>
          <w:sz w:val="24"/>
        </w:rPr>
        <w:t>penalidade.</w:t>
      </w:r>
    </w:p>
    <w:p w:rsidR="00647CDF" w:rsidRPr="00817116" w:rsidRDefault="00647CDF">
      <w:pPr>
        <w:pStyle w:val="Corpodetexto"/>
        <w:spacing w:before="11"/>
        <w:rPr>
          <w:sz w:val="20"/>
        </w:rPr>
      </w:pPr>
    </w:p>
    <w:p w:rsidR="00647CDF" w:rsidRPr="00817116" w:rsidRDefault="00594953" w:rsidP="00100147">
      <w:pPr>
        <w:pStyle w:val="PargrafodaLista"/>
        <w:tabs>
          <w:tab w:val="left" w:pos="809"/>
        </w:tabs>
        <w:spacing w:line="360" w:lineRule="auto"/>
        <w:ind w:right="116"/>
        <w:rPr>
          <w:sz w:val="24"/>
        </w:rPr>
      </w:pPr>
      <w:r w:rsidRPr="00817116">
        <w:rPr>
          <w:sz w:val="24"/>
        </w:rPr>
        <w:t>9.6</w:t>
      </w:r>
      <w:r w:rsidR="00D94CC1" w:rsidRPr="00817116">
        <w:rPr>
          <w:sz w:val="24"/>
        </w:rPr>
        <w:t>.</w:t>
      </w:r>
      <w:r w:rsidR="00110857" w:rsidRPr="00817116">
        <w:rPr>
          <w:sz w:val="24"/>
        </w:rPr>
        <w:t xml:space="preserve"> </w:t>
      </w:r>
      <w:r w:rsidR="00050DF9" w:rsidRPr="00817116">
        <w:rPr>
          <w:sz w:val="24"/>
        </w:rPr>
        <w:t>O CNPJ da empresa fornecedora, constante da Nota Fiscal/Fatura, deverá ser o mesmo da documentação apresentada na</w:t>
      </w:r>
      <w:r w:rsidR="00110857" w:rsidRPr="00817116">
        <w:rPr>
          <w:sz w:val="24"/>
        </w:rPr>
        <w:t xml:space="preserve"> </w:t>
      </w:r>
      <w:r w:rsidR="00050DF9" w:rsidRPr="00817116">
        <w:rPr>
          <w:sz w:val="24"/>
        </w:rPr>
        <w:t>licitação.</w:t>
      </w:r>
    </w:p>
    <w:p w:rsidR="00647CDF" w:rsidRPr="00817116" w:rsidRDefault="00647CDF">
      <w:pPr>
        <w:pStyle w:val="Corpodetexto"/>
        <w:spacing w:before="10"/>
        <w:rPr>
          <w:sz w:val="20"/>
        </w:rPr>
      </w:pPr>
    </w:p>
    <w:p w:rsidR="00647CDF" w:rsidRPr="00817116" w:rsidRDefault="00594953" w:rsidP="00100147">
      <w:pPr>
        <w:pStyle w:val="PargrafodaLista"/>
        <w:tabs>
          <w:tab w:val="left" w:pos="809"/>
        </w:tabs>
        <w:spacing w:line="360" w:lineRule="auto"/>
        <w:ind w:right="120"/>
        <w:rPr>
          <w:sz w:val="24"/>
        </w:rPr>
      </w:pPr>
      <w:r w:rsidRPr="00817116">
        <w:rPr>
          <w:sz w:val="24"/>
        </w:rPr>
        <w:t>9.7</w:t>
      </w:r>
      <w:r w:rsidR="00D94CC1" w:rsidRPr="00817116">
        <w:rPr>
          <w:sz w:val="24"/>
        </w:rPr>
        <w:t>.</w:t>
      </w:r>
      <w:r w:rsidR="00110857" w:rsidRPr="00817116">
        <w:rPr>
          <w:sz w:val="24"/>
        </w:rPr>
        <w:t xml:space="preserve"> </w:t>
      </w:r>
      <w:r w:rsidR="00050DF9" w:rsidRPr="00817116">
        <w:rPr>
          <w:sz w:val="24"/>
        </w:rPr>
        <w:t>A proponente tem conhecimento dos termos do Decreto 8.542 de 09/05/2005, que regulamenta o reajuste de preços nos contratos da Administração Pública Municipal Direta e Indireta e cujas normas se incorporam à Ata de Registro de Preços</w:t>
      </w:r>
      <w:r w:rsidR="00444C13" w:rsidRPr="00817116">
        <w:rPr>
          <w:sz w:val="24"/>
        </w:rPr>
        <w:t>, seu(s) Contrato(s)</w:t>
      </w:r>
      <w:r w:rsidR="00050DF9" w:rsidRPr="00817116">
        <w:rPr>
          <w:sz w:val="24"/>
        </w:rPr>
        <w:t xml:space="preserve"> e suas Ordens de </w:t>
      </w:r>
      <w:r w:rsidR="00444C13" w:rsidRPr="00817116">
        <w:rPr>
          <w:sz w:val="24"/>
        </w:rPr>
        <w:t>Serviço</w:t>
      </w:r>
      <w:r w:rsidR="00050DF9" w:rsidRPr="00817116">
        <w:rPr>
          <w:sz w:val="24"/>
        </w:rPr>
        <w:t>, no que</w:t>
      </w:r>
      <w:r w:rsidR="00110857" w:rsidRPr="00817116">
        <w:rPr>
          <w:sz w:val="24"/>
        </w:rPr>
        <w:t xml:space="preserve"> </w:t>
      </w:r>
      <w:r w:rsidR="00050DF9" w:rsidRPr="00817116">
        <w:rPr>
          <w:sz w:val="24"/>
        </w:rPr>
        <w:t>couber.</w:t>
      </w:r>
    </w:p>
    <w:p w:rsidR="00647CDF" w:rsidRPr="00817116" w:rsidRDefault="00647CDF">
      <w:pPr>
        <w:pStyle w:val="Corpodetexto"/>
        <w:spacing w:before="11"/>
        <w:rPr>
          <w:sz w:val="20"/>
        </w:rPr>
      </w:pPr>
    </w:p>
    <w:p w:rsidR="00647CDF" w:rsidRPr="00817116" w:rsidRDefault="00594953" w:rsidP="00100147">
      <w:pPr>
        <w:pStyle w:val="PargrafodaLista"/>
        <w:tabs>
          <w:tab w:val="left" w:pos="809"/>
        </w:tabs>
        <w:spacing w:before="70" w:line="362" w:lineRule="auto"/>
        <w:ind w:right="113"/>
        <w:rPr>
          <w:sz w:val="24"/>
        </w:rPr>
      </w:pPr>
      <w:r w:rsidRPr="00817116">
        <w:rPr>
          <w:sz w:val="24"/>
        </w:rPr>
        <w:t>9.8</w:t>
      </w:r>
      <w:r w:rsidR="00D94CC1" w:rsidRPr="00817116">
        <w:rPr>
          <w:sz w:val="24"/>
        </w:rPr>
        <w:t>.</w:t>
      </w:r>
      <w:r w:rsidR="00110857" w:rsidRPr="00817116">
        <w:rPr>
          <w:sz w:val="24"/>
        </w:rPr>
        <w:t xml:space="preserve"> </w:t>
      </w:r>
      <w:r w:rsidR="00050DF9" w:rsidRPr="00817116">
        <w:rPr>
          <w:sz w:val="24"/>
        </w:rPr>
        <w:t>Na hipótese de ocorrer atraso no pagamento da Nota Fiscal/Fatura por responsabilidade</w:t>
      </w:r>
      <w:r w:rsidR="00110857" w:rsidRPr="00817116">
        <w:rPr>
          <w:sz w:val="24"/>
        </w:rPr>
        <w:t xml:space="preserve"> </w:t>
      </w:r>
      <w:r w:rsidR="00050DF9" w:rsidRPr="00817116">
        <w:rPr>
          <w:sz w:val="24"/>
        </w:rPr>
        <w:t>da</w:t>
      </w:r>
      <w:r w:rsidR="00110857" w:rsidRPr="00817116">
        <w:rPr>
          <w:sz w:val="24"/>
        </w:rPr>
        <w:t xml:space="preserve"> </w:t>
      </w:r>
      <w:r w:rsidR="00050DF9" w:rsidRPr="00817116">
        <w:rPr>
          <w:sz w:val="24"/>
        </w:rPr>
        <w:t>CESAMA,</w:t>
      </w:r>
      <w:r w:rsidR="00110857" w:rsidRPr="00817116">
        <w:rPr>
          <w:sz w:val="24"/>
        </w:rPr>
        <w:t xml:space="preserve"> </w:t>
      </w:r>
      <w:r w:rsidR="00050DF9" w:rsidRPr="00817116">
        <w:rPr>
          <w:sz w:val="24"/>
        </w:rPr>
        <w:t>esta</w:t>
      </w:r>
      <w:r w:rsidR="00110857" w:rsidRPr="00817116">
        <w:rPr>
          <w:sz w:val="24"/>
        </w:rPr>
        <w:t xml:space="preserve"> </w:t>
      </w:r>
      <w:r w:rsidR="00050DF9" w:rsidRPr="00817116">
        <w:rPr>
          <w:sz w:val="24"/>
        </w:rPr>
        <w:t>se</w:t>
      </w:r>
      <w:r w:rsidR="00110857" w:rsidRPr="00817116">
        <w:rPr>
          <w:sz w:val="24"/>
        </w:rPr>
        <w:t xml:space="preserve"> </w:t>
      </w:r>
      <w:r w:rsidR="00050DF9" w:rsidRPr="00817116">
        <w:rPr>
          <w:sz w:val="24"/>
        </w:rPr>
        <w:t>compromete</w:t>
      </w:r>
      <w:r w:rsidR="00110857" w:rsidRPr="00817116">
        <w:rPr>
          <w:sz w:val="24"/>
        </w:rPr>
        <w:t xml:space="preserve"> </w:t>
      </w:r>
      <w:r w:rsidR="00050DF9" w:rsidRPr="00817116">
        <w:rPr>
          <w:sz w:val="24"/>
        </w:rPr>
        <w:t>a</w:t>
      </w:r>
      <w:r w:rsidR="00110857" w:rsidRPr="00817116">
        <w:rPr>
          <w:sz w:val="24"/>
        </w:rPr>
        <w:t xml:space="preserve"> </w:t>
      </w:r>
      <w:r w:rsidR="00050DF9" w:rsidRPr="00817116">
        <w:rPr>
          <w:sz w:val="24"/>
        </w:rPr>
        <w:t>aplicar,</w:t>
      </w:r>
      <w:r w:rsidR="00110857" w:rsidRPr="00817116">
        <w:rPr>
          <w:sz w:val="24"/>
        </w:rPr>
        <w:t xml:space="preserve"> </w:t>
      </w:r>
      <w:r w:rsidR="00050DF9" w:rsidRPr="00817116">
        <w:rPr>
          <w:sz w:val="24"/>
        </w:rPr>
        <w:t>conforme</w:t>
      </w:r>
      <w:r w:rsidR="00110857" w:rsidRPr="00817116">
        <w:rPr>
          <w:sz w:val="24"/>
        </w:rPr>
        <w:t xml:space="preserve"> </w:t>
      </w:r>
      <w:r w:rsidR="00050DF9" w:rsidRPr="00817116">
        <w:rPr>
          <w:sz w:val="24"/>
        </w:rPr>
        <w:t>legislação</w:t>
      </w:r>
      <w:r w:rsidR="00110857" w:rsidRPr="00817116">
        <w:rPr>
          <w:sz w:val="24"/>
        </w:rPr>
        <w:t xml:space="preserve"> </w:t>
      </w:r>
      <w:r w:rsidR="00050DF9" w:rsidRPr="00817116">
        <w:rPr>
          <w:sz w:val="24"/>
        </w:rPr>
        <w:t>em</w:t>
      </w:r>
      <w:r w:rsidR="00110857" w:rsidRPr="00817116">
        <w:rPr>
          <w:sz w:val="24"/>
        </w:rPr>
        <w:t xml:space="preserve"> </w:t>
      </w:r>
      <w:r w:rsidR="00050DF9" w:rsidRPr="00817116">
        <w:rPr>
          <w:sz w:val="24"/>
        </w:rPr>
        <w:t>vigor,</w:t>
      </w:r>
      <w:r w:rsidR="00110857" w:rsidRPr="00817116">
        <w:rPr>
          <w:sz w:val="24"/>
        </w:rPr>
        <w:t xml:space="preserve"> </w:t>
      </w:r>
      <w:r w:rsidR="00050DF9" w:rsidRPr="00817116">
        <w:rPr>
          <w:sz w:val="24"/>
        </w:rPr>
        <w:t>juros de mora sobre o valor devido “pro rata” entre a data do vencimento e o efetivo pagamento.</w:t>
      </w:r>
    </w:p>
    <w:p w:rsidR="00647CDF" w:rsidRPr="00817116" w:rsidRDefault="00647CDF">
      <w:pPr>
        <w:pStyle w:val="Corpodetexto"/>
        <w:spacing w:before="7"/>
        <w:rPr>
          <w:sz w:val="20"/>
        </w:rPr>
      </w:pPr>
    </w:p>
    <w:p w:rsidR="00647CDF" w:rsidRPr="00817116" w:rsidRDefault="005C44CE" w:rsidP="00100147">
      <w:pPr>
        <w:pStyle w:val="PargrafodaLista"/>
        <w:tabs>
          <w:tab w:val="left" w:pos="809"/>
        </w:tabs>
        <w:spacing w:line="360" w:lineRule="auto"/>
        <w:ind w:right="114"/>
        <w:rPr>
          <w:sz w:val="24"/>
        </w:rPr>
      </w:pPr>
      <w:r w:rsidRPr="00817116">
        <w:rPr>
          <w:sz w:val="24"/>
        </w:rPr>
        <w:t>9.9</w:t>
      </w:r>
      <w:r w:rsidR="00D94CC1" w:rsidRPr="00817116">
        <w:rPr>
          <w:sz w:val="24"/>
        </w:rPr>
        <w:t>.</w:t>
      </w:r>
      <w:r w:rsidR="00110857" w:rsidRPr="00817116">
        <w:rPr>
          <w:sz w:val="24"/>
        </w:rPr>
        <w:t xml:space="preserve"> </w:t>
      </w:r>
      <w:r w:rsidR="00050DF9" w:rsidRPr="00817116">
        <w:rPr>
          <w:sz w:val="24"/>
        </w:rPr>
        <w:t xml:space="preserve">A empresa fornecedora não poderá ceder ou dar em garantia, em qualquer hipótese, no todo ou em parte, os créditos de qualquer natureza, decorrentes ou oriundos da </w:t>
      </w:r>
      <w:r w:rsidR="00444C13" w:rsidRPr="00817116">
        <w:rPr>
          <w:sz w:val="24"/>
        </w:rPr>
        <w:t>Contrato</w:t>
      </w:r>
      <w:r w:rsidR="00050DF9" w:rsidRPr="00817116">
        <w:rPr>
          <w:sz w:val="24"/>
        </w:rPr>
        <w:t>.</w:t>
      </w:r>
    </w:p>
    <w:p w:rsidR="00647CDF" w:rsidRPr="00817116" w:rsidRDefault="00647CDF">
      <w:pPr>
        <w:pStyle w:val="Corpodetexto"/>
        <w:spacing w:before="9"/>
        <w:rPr>
          <w:sz w:val="20"/>
        </w:rPr>
      </w:pPr>
    </w:p>
    <w:p w:rsidR="00647CDF" w:rsidRPr="00817116" w:rsidRDefault="005C44CE" w:rsidP="00100147">
      <w:pPr>
        <w:pStyle w:val="PargrafodaLista"/>
        <w:tabs>
          <w:tab w:val="left" w:pos="809"/>
        </w:tabs>
        <w:spacing w:line="360" w:lineRule="auto"/>
        <w:ind w:right="123"/>
        <w:rPr>
          <w:sz w:val="24"/>
        </w:rPr>
      </w:pPr>
      <w:r w:rsidRPr="00817116">
        <w:rPr>
          <w:sz w:val="24"/>
        </w:rPr>
        <w:t>9.10</w:t>
      </w:r>
      <w:r w:rsidR="00D94CC1" w:rsidRPr="00817116">
        <w:rPr>
          <w:sz w:val="24"/>
        </w:rPr>
        <w:t>.</w:t>
      </w:r>
      <w:r w:rsidR="00110857" w:rsidRPr="00817116">
        <w:rPr>
          <w:sz w:val="24"/>
        </w:rPr>
        <w:t xml:space="preserve"> </w:t>
      </w:r>
      <w:r w:rsidR="00050DF9" w:rsidRPr="00817116">
        <w:rPr>
          <w:sz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647CDF" w:rsidRPr="00817116" w:rsidRDefault="006212DA" w:rsidP="00100147">
      <w:pPr>
        <w:pStyle w:val="PargrafodaLista"/>
        <w:tabs>
          <w:tab w:val="left" w:pos="809"/>
        </w:tabs>
        <w:spacing w:line="360" w:lineRule="auto"/>
        <w:ind w:right="116"/>
        <w:rPr>
          <w:sz w:val="24"/>
        </w:rPr>
      </w:pPr>
      <w:r w:rsidRPr="00817116">
        <w:rPr>
          <w:sz w:val="24"/>
        </w:rPr>
        <w:t>9.10.1</w:t>
      </w:r>
      <w:r w:rsidR="00D94CC1" w:rsidRPr="00817116">
        <w:rPr>
          <w:sz w:val="24"/>
        </w:rPr>
        <w:t>.</w:t>
      </w:r>
      <w:r w:rsidR="00110857" w:rsidRPr="00817116">
        <w:rPr>
          <w:sz w:val="24"/>
        </w:rPr>
        <w:t xml:space="preserve"> </w:t>
      </w:r>
      <w:r w:rsidR="00050DF9" w:rsidRPr="00817116">
        <w:rPr>
          <w:sz w:val="24"/>
        </w:rPr>
        <w:t>A antecipação de pagamento só poderá ocorrer caso o produto/material/serviço tenha sido entregue/realizado.</w:t>
      </w:r>
    </w:p>
    <w:p w:rsidR="00647CDF" w:rsidRPr="00817116" w:rsidRDefault="00647CDF">
      <w:pPr>
        <w:pStyle w:val="Corpodetexto"/>
        <w:spacing w:before="10"/>
        <w:rPr>
          <w:sz w:val="12"/>
        </w:rPr>
      </w:pPr>
    </w:p>
    <w:p w:rsidR="00647CDF" w:rsidRPr="00817116" w:rsidRDefault="006212DA" w:rsidP="00100147">
      <w:pPr>
        <w:pStyle w:val="PargrafodaLista"/>
        <w:tabs>
          <w:tab w:val="left" w:pos="809"/>
        </w:tabs>
        <w:spacing w:before="92" w:line="360" w:lineRule="auto"/>
        <w:ind w:right="114"/>
        <w:rPr>
          <w:sz w:val="24"/>
        </w:rPr>
      </w:pPr>
      <w:r w:rsidRPr="00817116">
        <w:rPr>
          <w:sz w:val="24"/>
        </w:rPr>
        <w:t>9.10.2</w:t>
      </w:r>
      <w:r w:rsidR="00D94CC1" w:rsidRPr="00817116">
        <w:rPr>
          <w:sz w:val="24"/>
        </w:rPr>
        <w:t>.</w:t>
      </w:r>
      <w:r w:rsidR="00100147" w:rsidRPr="00817116">
        <w:rPr>
          <w:sz w:val="24"/>
        </w:rPr>
        <w:t xml:space="preserve"> </w:t>
      </w:r>
      <w:r w:rsidR="00050DF9" w:rsidRPr="00817116">
        <w:rPr>
          <w:sz w:val="24"/>
        </w:rPr>
        <w:t>A Cesama poderá realizar o pagamento antes do prazo definido no item 9.1, através de solicitação expressa do fornecedor, que será analisada pela Gerência Financeira e Contábil, de acordo com as condições financeiras da Cesama. Havendo a antecipação</w:t>
      </w:r>
      <w:r w:rsidR="00064728" w:rsidRPr="00817116">
        <w:rPr>
          <w:sz w:val="24"/>
        </w:rPr>
        <w:t xml:space="preserve"> d</w:t>
      </w:r>
      <w:r w:rsidR="00050DF9" w:rsidRPr="00817116">
        <w:rPr>
          <w:sz w:val="24"/>
        </w:rPr>
        <w:t>o pagamento,</w:t>
      </w:r>
      <w:r w:rsidR="00110857" w:rsidRPr="00817116">
        <w:rPr>
          <w:sz w:val="24"/>
        </w:rPr>
        <w:t xml:space="preserve"> </w:t>
      </w:r>
      <w:r w:rsidR="00050DF9" w:rsidRPr="00817116">
        <w:rPr>
          <w:sz w:val="24"/>
        </w:rPr>
        <w:t>o</w:t>
      </w:r>
      <w:r w:rsidR="00110857" w:rsidRPr="00817116">
        <w:rPr>
          <w:sz w:val="24"/>
        </w:rPr>
        <w:t xml:space="preserve"> </w:t>
      </w:r>
      <w:r w:rsidR="00050DF9" w:rsidRPr="00817116">
        <w:rPr>
          <w:sz w:val="24"/>
        </w:rPr>
        <w:t>mesmo</w:t>
      </w:r>
      <w:r w:rsidR="00110857" w:rsidRPr="00817116">
        <w:rPr>
          <w:sz w:val="24"/>
        </w:rPr>
        <w:t xml:space="preserve"> </w:t>
      </w:r>
      <w:r w:rsidR="00050DF9" w:rsidRPr="00817116">
        <w:rPr>
          <w:sz w:val="24"/>
        </w:rPr>
        <w:t>sofrerá</w:t>
      </w:r>
      <w:r w:rsidR="00110857" w:rsidRPr="00817116">
        <w:rPr>
          <w:sz w:val="24"/>
        </w:rPr>
        <w:t xml:space="preserve"> </w:t>
      </w:r>
      <w:r w:rsidR="00050DF9" w:rsidRPr="00817116">
        <w:rPr>
          <w:sz w:val="24"/>
        </w:rPr>
        <w:t>um</w:t>
      </w:r>
      <w:r w:rsidR="00110857" w:rsidRPr="00817116">
        <w:rPr>
          <w:sz w:val="24"/>
        </w:rPr>
        <w:t xml:space="preserve"> </w:t>
      </w:r>
      <w:r w:rsidR="00050DF9" w:rsidRPr="00817116">
        <w:rPr>
          <w:sz w:val="24"/>
        </w:rPr>
        <w:t>desconto</w:t>
      </w:r>
      <w:r w:rsidR="00110857" w:rsidRPr="00817116">
        <w:rPr>
          <w:sz w:val="24"/>
        </w:rPr>
        <w:t xml:space="preserve"> </w:t>
      </w:r>
      <w:r w:rsidR="00050DF9" w:rsidRPr="00817116">
        <w:rPr>
          <w:sz w:val="24"/>
        </w:rPr>
        <w:t>financeiro,</w:t>
      </w:r>
      <w:r w:rsidR="00110857" w:rsidRPr="00817116">
        <w:rPr>
          <w:sz w:val="24"/>
        </w:rPr>
        <w:t xml:space="preserve"> </w:t>
      </w:r>
      <w:r w:rsidR="00050DF9" w:rsidRPr="00817116">
        <w:rPr>
          <w:sz w:val="24"/>
        </w:rPr>
        <w:t>e</w:t>
      </w:r>
      <w:r w:rsidR="00110857" w:rsidRPr="00817116">
        <w:rPr>
          <w:sz w:val="24"/>
        </w:rPr>
        <w:t xml:space="preserve"> </w:t>
      </w:r>
      <w:r w:rsidR="00050DF9" w:rsidRPr="00817116">
        <w:rPr>
          <w:sz w:val="24"/>
        </w:rPr>
        <w:t>o</w:t>
      </w:r>
      <w:r w:rsidR="00110857" w:rsidRPr="00817116">
        <w:rPr>
          <w:sz w:val="24"/>
        </w:rPr>
        <w:t xml:space="preserve"> </w:t>
      </w:r>
      <w:r w:rsidR="00050DF9" w:rsidRPr="00817116">
        <w:rPr>
          <w:sz w:val="24"/>
        </w:rPr>
        <w:t>índice</w:t>
      </w:r>
      <w:r w:rsidR="00110857" w:rsidRPr="00817116">
        <w:rPr>
          <w:sz w:val="24"/>
        </w:rPr>
        <w:t xml:space="preserve"> </w:t>
      </w:r>
      <w:r w:rsidR="00050DF9" w:rsidRPr="00817116">
        <w:rPr>
          <w:sz w:val="24"/>
        </w:rPr>
        <w:t>a</w:t>
      </w:r>
      <w:r w:rsidR="00D03A9B" w:rsidRPr="00817116">
        <w:rPr>
          <w:sz w:val="24"/>
        </w:rPr>
        <w:t xml:space="preserve"> </w:t>
      </w:r>
      <w:r w:rsidR="00050DF9" w:rsidRPr="00817116">
        <w:rPr>
          <w:sz w:val="24"/>
        </w:rPr>
        <w:t>ser</w:t>
      </w:r>
      <w:r w:rsidR="00D03A9B" w:rsidRPr="00817116">
        <w:rPr>
          <w:sz w:val="24"/>
        </w:rPr>
        <w:t xml:space="preserve"> </w:t>
      </w:r>
      <w:r w:rsidR="00050DF9" w:rsidRPr="00817116">
        <w:rPr>
          <w:sz w:val="24"/>
        </w:rPr>
        <w:t xml:space="preserve">tilizadoseráoÍndice Nacional de Preços ao Consumidor – INPC acrescido de 1% (um por </w:t>
      </w:r>
      <w:r w:rsidR="00050DF9" w:rsidRPr="00817116">
        <w:rPr>
          <w:sz w:val="24"/>
        </w:rPr>
        <w:lastRenderedPageBreak/>
        <w:t>cento) “</w:t>
      </w:r>
      <w:r w:rsidR="00050DF9" w:rsidRPr="00817116">
        <w:rPr>
          <w:i/>
          <w:sz w:val="24"/>
        </w:rPr>
        <w:t>pro</w:t>
      </w:r>
      <w:r w:rsidR="00100147" w:rsidRPr="00817116">
        <w:rPr>
          <w:i/>
          <w:sz w:val="24"/>
        </w:rPr>
        <w:t xml:space="preserve"> </w:t>
      </w:r>
      <w:r w:rsidR="00050DF9" w:rsidRPr="00817116">
        <w:rPr>
          <w:i/>
          <w:sz w:val="24"/>
        </w:rPr>
        <w:t>rata</w:t>
      </w:r>
      <w:r w:rsidR="00050DF9" w:rsidRPr="00817116">
        <w:rPr>
          <w:sz w:val="24"/>
        </w:rPr>
        <w:t>”.</w:t>
      </w:r>
    </w:p>
    <w:p w:rsidR="00647CDF" w:rsidRPr="00817116" w:rsidRDefault="00647CDF">
      <w:pPr>
        <w:pStyle w:val="Corpodetexto"/>
        <w:rPr>
          <w:sz w:val="21"/>
        </w:rPr>
      </w:pPr>
    </w:p>
    <w:p w:rsidR="00647CDF" w:rsidRPr="00817116" w:rsidRDefault="00050DF9">
      <w:pPr>
        <w:pStyle w:val="Ttulo11"/>
        <w:numPr>
          <w:ilvl w:val="0"/>
          <w:numId w:val="7"/>
        </w:numPr>
        <w:tabs>
          <w:tab w:val="left" w:pos="809"/>
        </w:tabs>
        <w:ind w:left="808" w:hanging="709"/>
        <w:jc w:val="both"/>
      </w:pPr>
      <w:r w:rsidRPr="00817116">
        <w:t>OBRIGAÇÕES DA</w:t>
      </w:r>
      <w:r w:rsidR="00D03A9B" w:rsidRPr="00817116">
        <w:t xml:space="preserve"> </w:t>
      </w:r>
      <w:r w:rsidR="00CA107E" w:rsidRPr="00817116">
        <w:t>CONTRATADA</w:t>
      </w:r>
    </w:p>
    <w:p w:rsidR="00647CDF" w:rsidRPr="00817116" w:rsidRDefault="00647CDF">
      <w:pPr>
        <w:pStyle w:val="Corpodetexto"/>
        <w:spacing w:before="9"/>
        <w:rPr>
          <w:b/>
          <w:sz w:val="32"/>
        </w:rPr>
      </w:pPr>
    </w:p>
    <w:p w:rsidR="00647CDF" w:rsidRPr="00817116" w:rsidRDefault="00CB7BF5" w:rsidP="00100147">
      <w:pPr>
        <w:pStyle w:val="PargrafodaLista"/>
        <w:tabs>
          <w:tab w:val="left" w:pos="809"/>
        </w:tabs>
        <w:spacing w:line="360" w:lineRule="auto"/>
        <w:ind w:right="125"/>
        <w:rPr>
          <w:sz w:val="24"/>
        </w:rPr>
      </w:pPr>
      <w:r w:rsidRPr="00817116">
        <w:rPr>
          <w:sz w:val="24"/>
        </w:rPr>
        <w:t>10.1</w:t>
      </w:r>
      <w:r w:rsidR="00D94CC1" w:rsidRPr="00817116">
        <w:rPr>
          <w:sz w:val="24"/>
        </w:rPr>
        <w:t>.</w:t>
      </w:r>
      <w:r w:rsidR="00D03A9B" w:rsidRPr="00817116">
        <w:rPr>
          <w:sz w:val="24"/>
        </w:rPr>
        <w:t xml:space="preserve"> </w:t>
      </w:r>
      <w:r w:rsidR="00050DF9" w:rsidRPr="00817116">
        <w:rPr>
          <w:sz w:val="24"/>
        </w:rPr>
        <w:t>Observar o prazo mínimo de validade dos materiais fornecidos, conforme definido neste</w:t>
      </w:r>
      <w:r w:rsidR="00D03A9B" w:rsidRPr="00817116">
        <w:rPr>
          <w:sz w:val="24"/>
        </w:rPr>
        <w:t xml:space="preserve"> </w:t>
      </w:r>
      <w:r w:rsidR="00050DF9" w:rsidRPr="00817116">
        <w:rPr>
          <w:sz w:val="24"/>
        </w:rPr>
        <w:t>Termo.</w:t>
      </w:r>
    </w:p>
    <w:p w:rsidR="00647CDF" w:rsidRPr="00817116" w:rsidRDefault="00647CDF">
      <w:pPr>
        <w:pStyle w:val="Corpodetexto"/>
        <w:spacing w:before="10"/>
        <w:rPr>
          <w:sz w:val="20"/>
        </w:rPr>
      </w:pPr>
    </w:p>
    <w:p w:rsidR="00647CDF" w:rsidRPr="00817116" w:rsidRDefault="00B80D38" w:rsidP="00100147">
      <w:pPr>
        <w:pStyle w:val="PargrafodaLista"/>
        <w:tabs>
          <w:tab w:val="left" w:pos="809"/>
        </w:tabs>
        <w:spacing w:line="360" w:lineRule="auto"/>
        <w:ind w:right="117"/>
        <w:rPr>
          <w:sz w:val="24"/>
        </w:rPr>
      </w:pPr>
      <w:r w:rsidRPr="00817116">
        <w:rPr>
          <w:sz w:val="24"/>
        </w:rPr>
        <w:t>10.2</w:t>
      </w:r>
      <w:r w:rsidR="00D94CC1" w:rsidRPr="00817116">
        <w:rPr>
          <w:sz w:val="24"/>
        </w:rPr>
        <w:t>.</w:t>
      </w:r>
      <w:r w:rsidR="00D03A9B" w:rsidRPr="00817116">
        <w:rPr>
          <w:sz w:val="24"/>
        </w:rPr>
        <w:t xml:space="preserve"> </w:t>
      </w:r>
      <w:r w:rsidR="00050DF9" w:rsidRPr="00817116">
        <w:rPr>
          <w:sz w:val="24"/>
        </w:rPr>
        <w:t>Providenciar, imediatamente, a correção das deficiências apontadas pela CESAMA com respeito ao fornecimento do</w:t>
      </w:r>
      <w:r w:rsidR="00D03A9B" w:rsidRPr="00817116">
        <w:rPr>
          <w:sz w:val="24"/>
        </w:rPr>
        <w:t xml:space="preserve"> </w:t>
      </w:r>
      <w:r w:rsidR="00050DF9" w:rsidRPr="00817116">
        <w:rPr>
          <w:sz w:val="24"/>
        </w:rPr>
        <w:t>objeto.</w:t>
      </w:r>
    </w:p>
    <w:p w:rsidR="00647CDF" w:rsidRPr="00817116" w:rsidRDefault="00647CDF">
      <w:pPr>
        <w:pStyle w:val="Corpodetexto"/>
        <w:spacing w:before="10"/>
        <w:rPr>
          <w:sz w:val="20"/>
        </w:rPr>
      </w:pPr>
    </w:p>
    <w:p w:rsidR="00647CDF" w:rsidRPr="00817116" w:rsidRDefault="00B80D38" w:rsidP="00100147">
      <w:pPr>
        <w:pStyle w:val="PargrafodaLista"/>
        <w:tabs>
          <w:tab w:val="left" w:pos="809"/>
        </w:tabs>
        <w:spacing w:line="360" w:lineRule="auto"/>
        <w:ind w:right="124"/>
        <w:rPr>
          <w:sz w:val="24"/>
        </w:rPr>
      </w:pPr>
      <w:r w:rsidRPr="00817116">
        <w:rPr>
          <w:sz w:val="24"/>
        </w:rPr>
        <w:t>10.3</w:t>
      </w:r>
      <w:r w:rsidR="00D94CC1" w:rsidRPr="00817116">
        <w:rPr>
          <w:sz w:val="24"/>
        </w:rPr>
        <w:t>.</w:t>
      </w:r>
      <w:r w:rsidR="00D03A9B" w:rsidRPr="00817116">
        <w:rPr>
          <w:sz w:val="24"/>
        </w:rPr>
        <w:t xml:space="preserve"> </w:t>
      </w:r>
      <w:r w:rsidR="00050DF9" w:rsidRPr="00817116">
        <w:rPr>
          <w:sz w:val="24"/>
        </w:rPr>
        <w:t xml:space="preserve">Entregar os materiais </w:t>
      </w:r>
      <w:r w:rsidR="00141C7D" w:rsidRPr="00817116">
        <w:rPr>
          <w:sz w:val="24"/>
        </w:rPr>
        <w:t>e e</w:t>
      </w:r>
      <w:r w:rsidR="00D03A9B" w:rsidRPr="00817116">
        <w:rPr>
          <w:sz w:val="24"/>
        </w:rPr>
        <w:t xml:space="preserve">xecutar os serviços </w:t>
      </w:r>
      <w:r w:rsidR="00050DF9" w:rsidRPr="00817116">
        <w:rPr>
          <w:sz w:val="24"/>
        </w:rPr>
        <w:t>dentro das condições estabelecidas e respeitando os prazos fixados.</w:t>
      </w:r>
    </w:p>
    <w:p w:rsidR="00647CDF" w:rsidRPr="00817116" w:rsidRDefault="00647CDF">
      <w:pPr>
        <w:pStyle w:val="Corpodetexto"/>
        <w:spacing w:before="11"/>
        <w:rPr>
          <w:sz w:val="20"/>
        </w:rPr>
      </w:pPr>
    </w:p>
    <w:p w:rsidR="00141C7D" w:rsidRPr="00817116" w:rsidRDefault="00B80D38" w:rsidP="002E5B71">
      <w:pPr>
        <w:widowControl/>
        <w:suppressAutoHyphens/>
        <w:adjustRightInd w:val="0"/>
        <w:spacing w:after="240" w:line="360" w:lineRule="auto"/>
        <w:ind w:firstLine="100"/>
        <w:jc w:val="both"/>
        <w:rPr>
          <w:sz w:val="24"/>
        </w:rPr>
      </w:pPr>
      <w:r w:rsidRPr="00817116">
        <w:rPr>
          <w:sz w:val="24"/>
        </w:rPr>
        <w:t>10.4</w:t>
      </w:r>
      <w:r w:rsidR="00D94CC1" w:rsidRPr="00817116">
        <w:rPr>
          <w:sz w:val="24"/>
        </w:rPr>
        <w:t>.</w:t>
      </w:r>
      <w:r w:rsidR="002E5B71" w:rsidRPr="00817116">
        <w:rPr>
          <w:sz w:val="24"/>
        </w:rPr>
        <w:t xml:space="preserve"> </w:t>
      </w:r>
      <w:r w:rsidR="00050DF9" w:rsidRPr="00817116">
        <w:rPr>
          <w:sz w:val="24"/>
        </w:rPr>
        <w:t>Responsabilizar-se pela quantidade e qualidade dos materiais</w:t>
      </w:r>
      <w:r w:rsidR="002D1A38" w:rsidRPr="00817116">
        <w:rPr>
          <w:sz w:val="24"/>
        </w:rPr>
        <w:t xml:space="preserve"> e serviços</w:t>
      </w:r>
      <w:r w:rsidR="00050DF9" w:rsidRPr="00817116">
        <w:rPr>
          <w:sz w:val="24"/>
        </w:rPr>
        <w:t>, substituindo, imediatamente, aqueles que apresentarem qualquer tipo de vício ou imperfeição, ou não se adequarem</w:t>
      </w:r>
      <w:r w:rsidR="00141C7D" w:rsidRPr="00817116">
        <w:rPr>
          <w:sz w:val="24"/>
        </w:rPr>
        <w:t xml:space="preserve"> </w:t>
      </w:r>
      <w:r w:rsidR="00050DF9" w:rsidRPr="00817116">
        <w:rPr>
          <w:sz w:val="24"/>
        </w:rPr>
        <w:t>às</w:t>
      </w:r>
      <w:r w:rsidR="00141C7D" w:rsidRPr="00817116">
        <w:rPr>
          <w:sz w:val="24"/>
        </w:rPr>
        <w:t xml:space="preserve"> </w:t>
      </w:r>
      <w:r w:rsidR="00050DF9" w:rsidRPr="00817116">
        <w:rPr>
          <w:sz w:val="24"/>
        </w:rPr>
        <w:t>especificações</w:t>
      </w:r>
      <w:r w:rsidR="00141C7D" w:rsidRPr="00817116">
        <w:rPr>
          <w:sz w:val="24"/>
        </w:rPr>
        <w:t xml:space="preserve"> </w:t>
      </w:r>
      <w:r w:rsidR="00050DF9" w:rsidRPr="00817116">
        <w:rPr>
          <w:sz w:val="24"/>
        </w:rPr>
        <w:t>constantes</w:t>
      </w:r>
      <w:r w:rsidR="00141C7D" w:rsidRPr="00817116">
        <w:rPr>
          <w:sz w:val="24"/>
        </w:rPr>
        <w:t xml:space="preserve"> </w:t>
      </w:r>
      <w:r w:rsidR="00050DF9" w:rsidRPr="00817116">
        <w:rPr>
          <w:sz w:val="24"/>
        </w:rPr>
        <w:t>deste</w:t>
      </w:r>
      <w:r w:rsidR="00141C7D" w:rsidRPr="00817116">
        <w:rPr>
          <w:sz w:val="24"/>
        </w:rPr>
        <w:t xml:space="preserve"> </w:t>
      </w:r>
      <w:r w:rsidR="00050DF9" w:rsidRPr="00817116">
        <w:rPr>
          <w:sz w:val="24"/>
        </w:rPr>
        <w:t>Termo,</w:t>
      </w:r>
      <w:r w:rsidR="00141C7D" w:rsidRPr="00817116">
        <w:rPr>
          <w:sz w:val="24"/>
        </w:rPr>
        <w:t xml:space="preserve"> </w:t>
      </w:r>
      <w:r w:rsidR="00050DF9" w:rsidRPr="00817116">
        <w:rPr>
          <w:sz w:val="24"/>
        </w:rPr>
        <w:t>sob</w:t>
      </w:r>
      <w:r w:rsidR="00141C7D" w:rsidRPr="00817116">
        <w:rPr>
          <w:sz w:val="24"/>
        </w:rPr>
        <w:t xml:space="preserve"> </w:t>
      </w:r>
      <w:r w:rsidR="00050DF9" w:rsidRPr="00817116">
        <w:rPr>
          <w:sz w:val="24"/>
        </w:rPr>
        <w:t>pena</w:t>
      </w:r>
      <w:r w:rsidR="00141C7D" w:rsidRPr="00817116">
        <w:rPr>
          <w:sz w:val="24"/>
        </w:rPr>
        <w:t xml:space="preserve"> </w:t>
      </w:r>
      <w:r w:rsidR="00050DF9" w:rsidRPr="00817116">
        <w:rPr>
          <w:sz w:val="24"/>
        </w:rPr>
        <w:t>de</w:t>
      </w:r>
      <w:r w:rsidR="00141C7D" w:rsidRPr="00817116">
        <w:rPr>
          <w:sz w:val="24"/>
        </w:rPr>
        <w:t xml:space="preserve"> </w:t>
      </w:r>
      <w:r w:rsidR="00050DF9" w:rsidRPr="00817116">
        <w:rPr>
          <w:sz w:val="24"/>
        </w:rPr>
        <w:t>aplicação</w:t>
      </w:r>
      <w:r w:rsidR="00141C7D" w:rsidRPr="00817116">
        <w:rPr>
          <w:sz w:val="24"/>
        </w:rPr>
        <w:t xml:space="preserve"> </w:t>
      </w:r>
      <w:r w:rsidR="00050DF9" w:rsidRPr="00817116">
        <w:rPr>
          <w:sz w:val="24"/>
        </w:rPr>
        <w:t>das</w:t>
      </w:r>
      <w:r w:rsidR="00141C7D" w:rsidRPr="00817116">
        <w:rPr>
          <w:sz w:val="24"/>
        </w:rPr>
        <w:t xml:space="preserve"> </w:t>
      </w:r>
      <w:r w:rsidR="00050DF9" w:rsidRPr="00817116">
        <w:rPr>
          <w:sz w:val="24"/>
        </w:rPr>
        <w:t>sanções cabíveis, inclusive rescisão da Ata de Registro de Preço</w:t>
      </w:r>
      <w:r w:rsidR="00A03D1D" w:rsidRPr="00817116">
        <w:rPr>
          <w:sz w:val="24"/>
        </w:rPr>
        <w:t>s</w:t>
      </w:r>
      <w:r w:rsidR="00444C13" w:rsidRPr="00817116">
        <w:rPr>
          <w:sz w:val="24"/>
        </w:rPr>
        <w:t>, seu(s) Contrato(s)</w:t>
      </w:r>
      <w:r w:rsidR="00A03D1D" w:rsidRPr="00817116">
        <w:rPr>
          <w:sz w:val="24"/>
        </w:rPr>
        <w:t xml:space="preserve"> e suas Ordens de </w:t>
      </w:r>
      <w:r w:rsidR="00334687" w:rsidRPr="00817116">
        <w:rPr>
          <w:sz w:val="24"/>
        </w:rPr>
        <w:t>Servicos</w:t>
      </w:r>
      <w:r w:rsidR="00050DF9" w:rsidRPr="00817116">
        <w:rPr>
          <w:sz w:val="24"/>
        </w:rPr>
        <w:t>.</w:t>
      </w:r>
      <w:r w:rsidR="002E5B71" w:rsidRPr="00817116">
        <w:rPr>
          <w:sz w:val="24"/>
        </w:rPr>
        <w:t xml:space="preserve"> </w:t>
      </w:r>
    </w:p>
    <w:p w:rsidR="00647CDF" w:rsidRPr="00817116" w:rsidRDefault="001A55C5" w:rsidP="00100147">
      <w:pPr>
        <w:pStyle w:val="PargrafodaLista"/>
        <w:tabs>
          <w:tab w:val="left" w:pos="809"/>
        </w:tabs>
        <w:spacing w:before="72" w:line="360" w:lineRule="auto"/>
        <w:ind w:right="127"/>
        <w:rPr>
          <w:sz w:val="24"/>
        </w:rPr>
      </w:pPr>
      <w:r w:rsidRPr="00817116">
        <w:rPr>
          <w:sz w:val="24"/>
        </w:rPr>
        <w:t>10.5</w:t>
      </w:r>
      <w:r w:rsidR="00D94CC1" w:rsidRPr="00817116">
        <w:rPr>
          <w:sz w:val="24"/>
        </w:rPr>
        <w:t>.</w:t>
      </w:r>
      <w:r w:rsidR="002E5B71" w:rsidRPr="00817116">
        <w:rPr>
          <w:sz w:val="24"/>
        </w:rPr>
        <w:t xml:space="preserve"> </w:t>
      </w:r>
      <w:r w:rsidR="00050DF9" w:rsidRPr="00817116">
        <w:rPr>
          <w:sz w:val="24"/>
        </w:rPr>
        <w:t>Cumprir os prazos previstos em Edital ou outros que venham a ser fixados pela CESAMA.</w:t>
      </w:r>
    </w:p>
    <w:p w:rsidR="00647CDF" w:rsidRPr="00817116" w:rsidRDefault="00647CDF">
      <w:pPr>
        <w:pStyle w:val="Corpodetexto"/>
        <w:spacing w:before="10"/>
        <w:rPr>
          <w:sz w:val="20"/>
        </w:rPr>
      </w:pPr>
    </w:p>
    <w:p w:rsidR="00647CDF" w:rsidRPr="00817116" w:rsidRDefault="001A55C5" w:rsidP="00100147">
      <w:pPr>
        <w:pStyle w:val="PargrafodaLista"/>
        <w:tabs>
          <w:tab w:val="left" w:pos="809"/>
        </w:tabs>
        <w:spacing w:before="1" w:line="360" w:lineRule="auto"/>
        <w:ind w:right="122"/>
        <w:rPr>
          <w:sz w:val="24"/>
        </w:rPr>
      </w:pPr>
      <w:r w:rsidRPr="00817116">
        <w:rPr>
          <w:sz w:val="24"/>
        </w:rPr>
        <w:t>10.6</w:t>
      </w:r>
      <w:r w:rsidR="00D94CC1" w:rsidRPr="00817116">
        <w:rPr>
          <w:sz w:val="24"/>
        </w:rPr>
        <w:t>.</w:t>
      </w:r>
      <w:r w:rsidR="00100147" w:rsidRPr="00817116">
        <w:rPr>
          <w:sz w:val="24"/>
        </w:rPr>
        <w:t xml:space="preserve"> </w:t>
      </w:r>
      <w:r w:rsidR="00050DF9" w:rsidRPr="00817116">
        <w:rPr>
          <w:sz w:val="24"/>
        </w:rPr>
        <w:t>Dirimir</w:t>
      </w:r>
      <w:r w:rsidR="002E5B71" w:rsidRPr="00817116">
        <w:rPr>
          <w:sz w:val="24"/>
        </w:rPr>
        <w:t xml:space="preserve"> </w:t>
      </w:r>
      <w:r w:rsidR="00050DF9" w:rsidRPr="00817116">
        <w:rPr>
          <w:sz w:val="24"/>
        </w:rPr>
        <w:t>qualquer</w:t>
      </w:r>
      <w:r w:rsidR="002E5B71" w:rsidRPr="00817116">
        <w:rPr>
          <w:sz w:val="24"/>
        </w:rPr>
        <w:t xml:space="preserve"> </w:t>
      </w:r>
      <w:r w:rsidR="00050DF9" w:rsidRPr="00817116">
        <w:rPr>
          <w:sz w:val="24"/>
        </w:rPr>
        <w:t>dúvida</w:t>
      </w:r>
      <w:r w:rsidR="002E5B71" w:rsidRPr="00817116">
        <w:rPr>
          <w:sz w:val="24"/>
        </w:rPr>
        <w:t xml:space="preserve"> </w:t>
      </w:r>
      <w:r w:rsidR="00050DF9" w:rsidRPr="00817116">
        <w:rPr>
          <w:sz w:val="24"/>
        </w:rPr>
        <w:t>e</w:t>
      </w:r>
      <w:r w:rsidR="002E5B71" w:rsidRPr="00817116">
        <w:rPr>
          <w:sz w:val="24"/>
        </w:rPr>
        <w:t xml:space="preserve"> </w:t>
      </w:r>
      <w:r w:rsidR="00050DF9" w:rsidRPr="00817116">
        <w:rPr>
          <w:sz w:val="24"/>
        </w:rPr>
        <w:t>prestar</w:t>
      </w:r>
      <w:r w:rsidR="002E5B71" w:rsidRPr="00817116">
        <w:rPr>
          <w:sz w:val="24"/>
        </w:rPr>
        <w:t xml:space="preserve"> </w:t>
      </w:r>
      <w:r w:rsidR="00050DF9" w:rsidRPr="00817116">
        <w:rPr>
          <w:sz w:val="24"/>
        </w:rPr>
        <w:t>esclarecimentos</w:t>
      </w:r>
      <w:r w:rsidR="002E5B71" w:rsidRPr="00817116">
        <w:rPr>
          <w:sz w:val="24"/>
        </w:rPr>
        <w:t xml:space="preserve"> </w:t>
      </w:r>
      <w:r w:rsidR="00050DF9" w:rsidRPr="00817116">
        <w:rPr>
          <w:sz w:val="24"/>
        </w:rPr>
        <w:t>a</w:t>
      </w:r>
      <w:r w:rsidR="002E5B71" w:rsidRPr="00817116">
        <w:rPr>
          <w:sz w:val="24"/>
        </w:rPr>
        <w:t xml:space="preserve"> </w:t>
      </w:r>
      <w:r w:rsidR="00050DF9" w:rsidRPr="00817116">
        <w:rPr>
          <w:sz w:val="24"/>
        </w:rPr>
        <w:t>cerca</w:t>
      </w:r>
      <w:r w:rsidR="002E5B71" w:rsidRPr="00817116">
        <w:rPr>
          <w:sz w:val="24"/>
        </w:rPr>
        <w:t xml:space="preserve"> </w:t>
      </w:r>
      <w:r w:rsidR="00050DF9" w:rsidRPr="00817116">
        <w:rPr>
          <w:sz w:val="24"/>
        </w:rPr>
        <w:t>da</w:t>
      </w:r>
      <w:r w:rsidR="002E5B71" w:rsidRPr="00817116">
        <w:rPr>
          <w:sz w:val="24"/>
        </w:rPr>
        <w:t xml:space="preserve"> </w:t>
      </w:r>
      <w:r w:rsidR="00050DF9" w:rsidRPr="00817116">
        <w:rPr>
          <w:sz w:val="24"/>
        </w:rPr>
        <w:t>execução</w:t>
      </w:r>
      <w:r w:rsidR="002E5B71" w:rsidRPr="00817116">
        <w:rPr>
          <w:sz w:val="24"/>
        </w:rPr>
        <w:t xml:space="preserve"> </w:t>
      </w:r>
      <w:r w:rsidR="00050DF9" w:rsidRPr="00817116">
        <w:rPr>
          <w:sz w:val="24"/>
        </w:rPr>
        <w:t>da</w:t>
      </w:r>
      <w:r w:rsidR="002E5B71" w:rsidRPr="00817116">
        <w:rPr>
          <w:sz w:val="24"/>
        </w:rPr>
        <w:t xml:space="preserve"> </w:t>
      </w:r>
      <w:r w:rsidR="00050DF9" w:rsidRPr="00817116">
        <w:rPr>
          <w:sz w:val="24"/>
        </w:rPr>
        <w:t>Ata,</w:t>
      </w:r>
      <w:r w:rsidR="002E5B71" w:rsidRPr="00817116">
        <w:rPr>
          <w:sz w:val="24"/>
        </w:rPr>
        <w:t xml:space="preserve"> </w:t>
      </w:r>
      <w:r w:rsidR="00050DF9" w:rsidRPr="00817116">
        <w:rPr>
          <w:sz w:val="24"/>
        </w:rPr>
        <w:t>durante toda a sua vigência, a pedido daCESAMA.</w:t>
      </w:r>
    </w:p>
    <w:p w:rsidR="00647CDF" w:rsidRPr="00817116" w:rsidRDefault="00647CDF">
      <w:pPr>
        <w:pStyle w:val="Corpodetexto"/>
        <w:spacing w:before="9"/>
        <w:rPr>
          <w:sz w:val="12"/>
        </w:rPr>
      </w:pPr>
    </w:p>
    <w:p w:rsidR="00647CDF" w:rsidRPr="00817116" w:rsidRDefault="005B2023" w:rsidP="00100147">
      <w:pPr>
        <w:pStyle w:val="PargrafodaLista"/>
        <w:tabs>
          <w:tab w:val="left" w:pos="809"/>
        </w:tabs>
        <w:spacing w:before="93" w:line="360" w:lineRule="auto"/>
        <w:ind w:right="114"/>
        <w:rPr>
          <w:sz w:val="24"/>
        </w:rPr>
      </w:pPr>
      <w:r w:rsidRPr="00817116">
        <w:rPr>
          <w:sz w:val="24"/>
        </w:rPr>
        <w:t>10.7</w:t>
      </w:r>
      <w:r w:rsidR="00D94CC1" w:rsidRPr="00817116">
        <w:rPr>
          <w:sz w:val="24"/>
        </w:rPr>
        <w:t>.</w:t>
      </w:r>
      <w:r w:rsidR="00100147" w:rsidRPr="00817116">
        <w:rPr>
          <w:sz w:val="24"/>
        </w:rPr>
        <w:t xml:space="preserve"> </w:t>
      </w:r>
      <w:r w:rsidR="00050DF9" w:rsidRPr="00817116">
        <w:rPr>
          <w:sz w:val="24"/>
        </w:rPr>
        <w:t>Substituir os materiais em desacordo com o edital, conforme item 6.1. Os produtos que não forem retirados receberão, a critério da CESAMA, destinação adequada a sua natureza, vedadas reivindicações por parte dofornecedor.</w:t>
      </w:r>
    </w:p>
    <w:p w:rsidR="00647CDF" w:rsidRPr="00817116" w:rsidRDefault="00647CDF">
      <w:pPr>
        <w:pStyle w:val="Corpodetexto"/>
        <w:spacing w:before="8"/>
        <w:rPr>
          <w:sz w:val="20"/>
        </w:rPr>
      </w:pPr>
    </w:p>
    <w:p w:rsidR="00647CDF" w:rsidRPr="00817116" w:rsidRDefault="00D6030A" w:rsidP="00100147">
      <w:pPr>
        <w:pStyle w:val="PargrafodaLista"/>
        <w:tabs>
          <w:tab w:val="left" w:pos="809"/>
        </w:tabs>
        <w:spacing w:before="1" w:line="362" w:lineRule="auto"/>
        <w:ind w:right="113"/>
        <w:rPr>
          <w:sz w:val="24"/>
        </w:rPr>
      </w:pPr>
      <w:r w:rsidRPr="00817116">
        <w:rPr>
          <w:sz w:val="24"/>
        </w:rPr>
        <w:t>10.8</w:t>
      </w:r>
      <w:r w:rsidR="00D94CC1" w:rsidRPr="00817116">
        <w:rPr>
          <w:sz w:val="24"/>
        </w:rPr>
        <w:t>.</w:t>
      </w:r>
      <w:r w:rsidR="00100147" w:rsidRPr="00817116">
        <w:rPr>
          <w:sz w:val="24"/>
        </w:rPr>
        <w:t xml:space="preserve"> </w:t>
      </w:r>
      <w:r w:rsidR="00050DF9" w:rsidRPr="00817116">
        <w:rPr>
          <w:sz w:val="24"/>
        </w:rPr>
        <w:t>Executar os serviços descritos na especificação e em planilha, atentando para as normas técnicas e conduta profissional e em especial atenção aos</w:t>
      </w:r>
      <w:r w:rsidR="002E5B71" w:rsidRPr="00817116">
        <w:rPr>
          <w:sz w:val="24"/>
        </w:rPr>
        <w:t xml:space="preserve"> </w:t>
      </w:r>
      <w:r w:rsidR="00050DF9" w:rsidRPr="00817116">
        <w:rPr>
          <w:sz w:val="24"/>
        </w:rPr>
        <w:t>itens:</w:t>
      </w:r>
    </w:p>
    <w:p w:rsidR="00647CDF" w:rsidRPr="00817116" w:rsidRDefault="00647CDF">
      <w:pPr>
        <w:pStyle w:val="Corpodetexto"/>
        <w:spacing w:before="5"/>
        <w:rPr>
          <w:sz w:val="20"/>
        </w:rPr>
      </w:pPr>
    </w:p>
    <w:p w:rsidR="00647CDF" w:rsidRPr="00817116" w:rsidRDefault="00050DF9">
      <w:pPr>
        <w:pStyle w:val="PargrafodaLista"/>
        <w:numPr>
          <w:ilvl w:val="0"/>
          <w:numId w:val="2"/>
        </w:numPr>
        <w:tabs>
          <w:tab w:val="left" w:pos="821"/>
        </w:tabs>
        <w:ind w:hanging="361"/>
        <w:rPr>
          <w:sz w:val="24"/>
        </w:rPr>
      </w:pPr>
      <w:r w:rsidRPr="00817116">
        <w:rPr>
          <w:sz w:val="24"/>
        </w:rPr>
        <w:t>Normas Regulamentadoras d</w:t>
      </w:r>
      <w:r w:rsidR="002D1A38" w:rsidRPr="00817116">
        <w:rPr>
          <w:sz w:val="24"/>
        </w:rPr>
        <w:t>a Secretaria do Trabalho – Ministerio da Economia</w:t>
      </w:r>
    </w:p>
    <w:p w:rsidR="00647CDF" w:rsidRPr="00817116" w:rsidRDefault="00647CDF">
      <w:pPr>
        <w:pStyle w:val="Corpodetexto"/>
        <w:spacing w:before="11"/>
        <w:rPr>
          <w:sz w:val="32"/>
        </w:rPr>
      </w:pPr>
    </w:p>
    <w:p w:rsidR="00647CDF" w:rsidRPr="00817116" w:rsidRDefault="00050DF9">
      <w:pPr>
        <w:pStyle w:val="PargrafodaLista"/>
        <w:numPr>
          <w:ilvl w:val="0"/>
          <w:numId w:val="2"/>
        </w:numPr>
        <w:tabs>
          <w:tab w:val="left" w:pos="821"/>
        </w:tabs>
        <w:ind w:hanging="361"/>
        <w:rPr>
          <w:sz w:val="24"/>
        </w:rPr>
      </w:pPr>
      <w:r w:rsidRPr="00817116">
        <w:rPr>
          <w:sz w:val="24"/>
        </w:rPr>
        <w:t>Normas Relativas ao meio</w:t>
      </w:r>
      <w:r w:rsidR="002E5B71" w:rsidRPr="00817116">
        <w:rPr>
          <w:sz w:val="24"/>
        </w:rPr>
        <w:t xml:space="preserve"> </w:t>
      </w:r>
      <w:r w:rsidRPr="00817116">
        <w:rPr>
          <w:sz w:val="24"/>
        </w:rPr>
        <w:t>ambiente</w:t>
      </w:r>
    </w:p>
    <w:p w:rsidR="00647CDF" w:rsidRPr="00817116" w:rsidRDefault="00647CDF">
      <w:pPr>
        <w:pStyle w:val="Corpodetexto"/>
        <w:spacing w:before="9"/>
        <w:rPr>
          <w:sz w:val="32"/>
        </w:rPr>
      </w:pPr>
    </w:p>
    <w:p w:rsidR="00647CDF" w:rsidRPr="00817116" w:rsidRDefault="000962C7" w:rsidP="00093E63">
      <w:pPr>
        <w:pStyle w:val="PargrafodaLista"/>
        <w:tabs>
          <w:tab w:val="left" w:pos="809"/>
        </w:tabs>
        <w:spacing w:line="360" w:lineRule="auto"/>
        <w:ind w:right="124"/>
        <w:rPr>
          <w:sz w:val="24"/>
        </w:rPr>
      </w:pPr>
      <w:r w:rsidRPr="00817116">
        <w:rPr>
          <w:sz w:val="24"/>
        </w:rPr>
        <w:t>10.9</w:t>
      </w:r>
      <w:r w:rsidR="00D94CC1" w:rsidRPr="00817116">
        <w:rPr>
          <w:sz w:val="24"/>
        </w:rPr>
        <w:t>.</w:t>
      </w:r>
      <w:r w:rsidR="00093E63" w:rsidRPr="00817116">
        <w:rPr>
          <w:sz w:val="24"/>
        </w:rPr>
        <w:t xml:space="preserve"> </w:t>
      </w:r>
      <w:r w:rsidR="00050DF9" w:rsidRPr="00817116">
        <w:rPr>
          <w:sz w:val="24"/>
        </w:rPr>
        <w:t>Fornecer aos funcionários, uniforme com identificação da Empresa bem como todos os EPI's necessários à execução dos</w:t>
      </w:r>
      <w:r w:rsidR="002E5B71" w:rsidRPr="00817116">
        <w:rPr>
          <w:sz w:val="24"/>
        </w:rPr>
        <w:t xml:space="preserve"> </w:t>
      </w:r>
      <w:r w:rsidR="00050DF9" w:rsidRPr="00817116">
        <w:rPr>
          <w:sz w:val="24"/>
        </w:rPr>
        <w:t>serviços</w:t>
      </w:r>
      <w:r w:rsidR="009F08D6" w:rsidRPr="00817116">
        <w:rPr>
          <w:sz w:val="24"/>
        </w:rPr>
        <w:t>.</w:t>
      </w:r>
    </w:p>
    <w:p w:rsidR="00096BB5" w:rsidRPr="00817116" w:rsidRDefault="009F08D6" w:rsidP="00096BB5">
      <w:pPr>
        <w:pStyle w:val="PargrafodaLista"/>
        <w:tabs>
          <w:tab w:val="left" w:pos="809"/>
        </w:tabs>
        <w:spacing w:line="360" w:lineRule="auto"/>
        <w:ind w:right="124"/>
        <w:rPr>
          <w:sz w:val="24"/>
        </w:rPr>
      </w:pPr>
      <w:r w:rsidRPr="00817116">
        <w:rPr>
          <w:sz w:val="24"/>
        </w:rPr>
        <w:t xml:space="preserve">10.10. </w:t>
      </w:r>
      <w:r w:rsidR="003246C1" w:rsidRPr="00817116">
        <w:rPr>
          <w:sz w:val="24"/>
        </w:rPr>
        <w:t>Manter</w:t>
      </w:r>
      <w:r w:rsidRPr="00817116">
        <w:rPr>
          <w:sz w:val="24"/>
        </w:rPr>
        <w:t xml:space="preserve"> instalação no município </w:t>
      </w:r>
      <w:r w:rsidR="00096BB5" w:rsidRPr="00817116">
        <w:rPr>
          <w:sz w:val="24"/>
        </w:rPr>
        <w:t xml:space="preserve">de Juiz de Fora para </w:t>
      </w:r>
      <w:r w:rsidRPr="00817116">
        <w:rPr>
          <w:sz w:val="24"/>
        </w:rPr>
        <w:t xml:space="preserve">prestação dos serviços, de </w:t>
      </w:r>
      <w:r w:rsidRPr="00817116">
        <w:rPr>
          <w:sz w:val="24"/>
        </w:rPr>
        <w:lastRenderedPageBreak/>
        <w:t xml:space="preserve">acordo com as exigências deste </w:t>
      </w:r>
      <w:r w:rsidR="00A72A9D" w:rsidRPr="00817116">
        <w:rPr>
          <w:sz w:val="24"/>
        </w:rPr>
        <w:t>Termo</w:t>
      </w:r>
      <w:r w:rsidR="00096BB5" w:rsidRPr="00817116">
        <w:rPr>
          <w:sz w:val="24"/>
        </w:rPr>
        <w:t xml:space="preserve">. </w:t>
      </w:r>
    </w:p>
    <w:p w:rsidR="009F08D6" w:rsidRPr="00817116" w:rsidRDefault="009F08D6" w:rsidP="00093E63">
      <w:pPr>
        <w:pStyle w:val="PargrafodaLista"/>
        <w:tabs>
          <w:tab w:val="left" w:pos="809"/>
        </w:tabs>
        <w:spacing w:line="360" w:lineRule="auto"/>
        <w:ind w:right="124"/>
        <w:rPr>
          <w:sz w:val="24"/>
        </w:rPr>
      </w:pPr>
    </w:p>
    <w:p w:rsidR="00647CDF" w:rsidRPr="00817116" w:rsidRDefault="00647CDF">
      <w:pPr>
        <w:pStyle w:val="Corpodetexto"/>
        <w:spacing w:before="10"/>
        <w:rPr>
          <w:sz w:val="20"/>
        </w:rPr>
      </w:pPr>
    </w:p>
    <w:p w:rsidR="00647CDF" w:rsidRPr="00817116" w:rsidRDefault="00050DF9">
      <w:pPr>
        <w:pStyle w:val="Ttulo11"/>
        <w:numPr>
          <w:ilvl w:val="0"/>
          <w:numId w:val="7"/>
        </w:numPr>
        <w:tabs>
          <w:tab w:val="left" w:pos="809"/>
        </w:tabs>
        <w:ind w:left="808" w:hanging="709"/>
        <w:jc w:val="both"/>
      </w:pPr>
      <w:r w:rsidRPr="00817116">
        <w:t>OBRIGAÇÕES DA</w:t>
      </w:r>
      <w:r w:rsidR="00FC37DD" w:rsidRPr="00817116">
        <w:t xml:space="preserve"> </w:t>
      </w:r>
      <w:r w:rsidRPr="00817116">
        <w:t>CESAMA</w:t>
      </w:r>
    </w:p>
    <w:p w:rsidR="00647CDF" w:rsidRPr="00817116" w:rsidRDefault="00647CDF">
      <w:pPr>
        <w:pStyle w:val="Corpodetexto"/>
        <w:rPr>
          <w:b/>
          <w:sz w:val="33"/>
        </w:rPr>
      </w:pPr>
    </w:p>
    <w:p w:rsidR="00647CDF" w:rsidRPr="00817116" w:rsidRDefault="00027558" w:rsidP="00093E63">
      <w:pPr>
        <w:ind w:firstLine="99"/>
        <w:rPr>
          <w:sz w:val="24"/>
        </w:rPr>
      </w:pPr>
      <w:r w:rsidRPr="00817116">
        <w:rPr>
          <w:sz w:val="24"/>
        </w:rPr>
        <w:t>11.1</w:t>
      </w:r>
      <w:r w:rsidR="00D94CC1" w:rsidRPr="00817116">
        <w:rPr>
          <w:sz w:val="24"/>
        </w:rPr>
        <w:t>.</w:t>
      </w:r>
      <w:r w:rsidR="00093E63" w:rsidRPr="00817116">
        <w:rPr>
          <w:sz w:val="24"/>
        </w:rPr>
        <w:t xml:space="preserve"> </w:t>
      </w:r>
      <w:r w:rsidR="00050DF9" w:rsidRPr="00817116">
        <w:rPr>
          <w:sz w:val="24"/>
        </w:rPr>
        <w:t>Emitir o(s) pedido(s) através da Ordem de</w:t>
      </w:r>
      <w:r w:rsidR="002E5B71" w:rsidRPr="00817116">
        <w:rPr>
          <w:sz w:val="24"/>
        </w:rPr>
        <w:t xml:space="preserve"> </w:t>
      </w:r>
      <w:r w:rsidR="00050DF9" w:rsidRPr="00817116">
        <w:rPr>
          <w:sz w:val="24"/>
        </w:rPr>
        <w:t>Serviço.</w:t>
      </w:r>
    </w:p>
    <w:p w:rsidR="00647CDF" w:rsidRPr="00817116" w:rsidRDefault="00647CDF">
      <w:pPr>
        <w:pStyle w:val="Corpodetexto"/>
        <w:spacing w:before="9"/>
        <w:rPr>
          <w:sz w:val="32"/>
        </w:rPr>
      </w:pPr>
    </w:p>
    <w:p w:rsidR="00647CDF" w:rsidRPr="00817116" w:rsidRDefault="00027558" w:rsidP="00093E63">
      <w:pPr>
        <w:ind w:firstLine="100"/>
        <w:rPr>
          <w:sz w:val="24"/>
        </w:rPr>
      </w:pPr>
      <w:r w:rsidRPr="00817116">
        <w:rPr>
          <w:sz w:val="24"/>
        </w:rPr>
        <w:t>11.2</w:t>
      </w:r>
      <w:r w:rsidR="00D94CC1" w:rsidRPr="00817116">
        <w:rPr>
          <w:sz w:val="24"/>
        </w:rPr>
        <w:t>.</w:t>
      </w:r>
      <w:r w:rsidR="00093E63" w:rsidRPr="00817116">
        <w:rPr>
          <w:sz w:val="24"/>
        </w:rPr>
        <w:t xml:space="preserve"> </w:t>
      </w:r>
      <w:r w:rsidR="00050DF9" w:rsidRPr="00817116">
        <w:rPr>
          <w:sz w:val="24"/>
        </w:rPr>
        <w:t>Efetuar todos os pagamentos devidos à fornecedora, nas condições</w:t>
      </w:r>
      <w:r w:rsidR="002E5B71" w:rsidRPr="00817116">
        <w:rPr>
          <w:sz w:val="24"/>
        </w:rPr>
        <w:t xml:space="preserve"> </w:t>
      </w:r>
      <w:r w:rsidR="00050DF9" w:rsidRPr="00817116">
        <w:rPr>
          <w:sz w:val="24"/>
        </w:rPr>
        <w:t>estabelecidas.</w:t>
      </w:r>
    </w:p>
    <w:p w:rsidR="00647CDF" w:rsidRPr="00817116" w:rsidRDefault="00647CDF">
      <w:pPr>
        <w:pStyle w:val="Corpodetexto"/>
        <w:rPr>
          <w:sz w:val="33"/>
        </w:rPr>
      </w:pPr>
    </w:p>
    <w:p w:rsidR="00647CDF" w:rsidRPr="00817116" w:rsidRDefault="003B651E" w:rsidP="00093E63">
      <w:pPr>
        <w:pStyle w:val="PargrafodaLista"/>
        <w:tabs>
          <w:tab w:val="left" w:pos="809"/>
        </w:tabs>
        <w:spacing w:line="360" w:lineRule="auto"/>
        <w:ind w:right="117"/>
        <w:rPr>
          <w:sz w:val="24"/>
        </w:rPr>
      </w:pPr>
      <w:r w:rsidRPr="00817116">
        <w:rPr>
          <w:sz w:val="24"/>
        </w:rPr>
        <w:t>11.3</w:t>
      </w:r>
      <w:r w:rsidR="00D94CC1" w:rsidRPr="00817116">
        <w:rPr>
          <w:sz w:val="24"/>
        </w:rPr>
        <w:t>.</w:t>
      </w:r>
      <w:r w:rsidR="00093E63" w:rsidRPr="00817116">
        <w:rPr>
          <w:sz w:val="24"/>
        </w:rPr>
        <w:t xml:space="preserve"> </w:t>
      </w:r>
      <w:r w:rsidR="00050DF9" w:rsidRPr="00817116">
        <w:rPr>
          <w:sz w:val="24"/>
        </w:rPr>
        <w:t>Fiscalizar</w:t>
      </w:r>
      <w:r w:rsidR="002E5B71" w:rsidRPr="00817116">
        <w:rPr>
          <w:sz w:val="24"/>
        </w:rPr>
        <w:t xml:space="preserve"> </w:t>
      </w:r>
      <w:r w:rsidR="00050DF9" w:rsidRPr="00817116">
        <w:rPr>
          <w:sz w:val="24"/>
        </w:rPr>
        <w:t>a</w:t>
      </w:r>
      <w:r w:rsidR="002E5B71" w:rsidRPr="00817116">
        <w:rPr>
          <w:sz w:val="24"/>
        </w:rPr>
        <w:t xml:space="preserve"> </w:t>
      </w:r>
      <w:r w:rsidR="00050DF9" w:rsidRPr="00817116">
        <w:rPr>
          <w:sz w:val="24"/>
        </w:rPr>
        <w:t>execução</w:t>
      </w:r>
      <w:r w:rsidR="002E5B71" w:rsidRPr="00817116">
        <w:rPr>
          <w:sz w:val="24"/>
        </w:rPr>
        <w:t xml:space="preserve"> </w:t>
      </w:r>
      <w:r w:rsidR="00050DF9" w:rsidRPr="00817116">
        <w:rPr>
          <w:sz w:val="24"/>
        </w:rPr>
        <w:t>da</w:t>
      </w:r>
      <w:r w:rsidR="002E5B71" w:rsidRPr="00817116">
        <w:rPr>
          <w:sz w:val="24"/>
        </w:rPr>
        <w:t xml:space="preserve"> </w:t>
      </w:r>
      <w:r w:rsidR="00050DF9" w:rsidRPr="00817116">
        <w:rPr>
          <w:sz w:val="24"/>
        </w:rPr>
        <w:t>Ata</w:t>
      </w:r>
      <w:r w:rsidR="002E5B71" w:rsidRPr="00817116">
        <w:rPr>
          <w:sz w:val="24"/>
        </w:rPr>
        <w:t xml:space="preserve"> </w:t>
      </w:r>
      <w:r w:rsidR="00050DF9" w:rsidRPr="00817116">
        <w:rPr>
          <w:sz w:val="24"/>
        </w:rPr>
        <w:t>de</w:t>
      </w:r>
      <w:r w:rsidR="002E5B71" w:rsidRPr="00817116">
        <w:rPr>
          <w:sz w:val="24"/>
        </w:rPr>
        <w:t xml:space="preserve"> </w:t>
      </w:r>
      <w:r w:rsidR="00050DF9" w:rsidRPr="00817116">
        <w:rPr>
          <w:sz w:val="24"/>
        </w:rPr>
        <w:t>Registro</w:t>
      </w:r>
      <w:r w:rsidR="002E5B71" w:rsidRPr="00817116">
        <w:rPr>
          <w:sz w:val="24"/>
        </w:rPr>
        <w:t xml:space="preserve"> </w:t>
      </w:r>
      <w:r w:rsidR="00050DF9" w:rsidRPr="00817116">
        <w:rPr>
          <w:sz w:val="24"/>
        </w:rPr>
        <w:t>de</w:t>
      </w:r>
      <w:r w:rsidR="002E5B71" w:rsidRPr="00817116">
        <w:rPr>
          <w:sz w:val="24"/>
        </w:rPr>
        <w:t xml:space="preserve"> </w:t>
      </w:r>
      <w:r w:rsidR="00050DF9" w:rsidRPr="00817116">
        <w:rPr>
          <w:sz w:val="24"/>
        </w:rPr>
        <w:t>Preços</w:t>
      </w:r>
      <w:r w:rsidR="00444C13" w:rsidRPr="00817116">
        <w:rPr>
          <w:sz w:val="24"/>
        </w:rPr>
        <w:t>, seu(s) contrato(s) e</w:t>
      </w:r>
      <w:r w:rsidR="002E5B71" w:rsidRPr="00817116">
        <w:rPr>
          <w:sz w:val="24"/>
        </w:rPr>
        <w:t xml:space="preserve"> </w:t>
      </w:r>
      <w:r w:rsidR="00050DF9" w:rsidRPr="00817116">
        <w:rPr>
          <w:sz w:val="24"/>
        </w:rPr>
        <w:t>sua(s)</w:t>
      </w:r>
      <w:r w:rsidR="002E5B71" w:rsidRPr="00817116">
        <w:rPr>
          <w:sz w:val="24"/>
        </w:rPr>
        <w:t xml:space="preserve"> </w:t>
      </w:r>
      <w:r w:rsidR="00050DF9" w:rsidRPr="00817116">
        <w:rPr>
          <w:sz w:val="24"/>
        </w:rPr>
        <w:t>Ordem(ns)</w:t>
      </w:r>
      <w:r w:rsidR="002E5B71" w:rsidRPr="00817116">
        <w:rPr>
          <w:sz w:val="24"/>
        </w:rPr>
        <w:t xml:space="preserve"> </w:t>
      </w:r>
      <w:r w:rsidR="00050DF9" w:rsidRPr="00817116">
        <w:rPr>
          <w:sz w:val="24"/>
        </w:rPr>
        <w:t>de Serviço, o que não fará cessar ou diminuir a responsabilidade da fornecedora pelo perfeito cumprimento das obrigações estipuladas, nem por quaisquer danos, inclusive quanto a terceiros, ou por irregularidades</w:t>
      </w:r>
      <w:r w:rsidR="00093E63" w:rsidRPr="00817116">
        <w:rPr>
          <w:sz w:val="24"/>
        </w:rPr>
        <w:t xml:space="preserve"> </w:t>
      </w:r>
      <w:r w:rsidR="00050DF9" w:rsidRPr="00817116">
        <w:rPr>
          <w:sz w:val="24"/>
        </w:rPr>
        <w:t>constatadas;</w:t>
      </w:r>
    </w:p>
    <w:p w:rsidR="00647CDF" w:rsidRPr="00817116" w:rsidRDefault="00647CDF">
      <w:pPr>
        <w:pStyle w:val="Corpodetexto"/>
        <w:spacing w:before="10"/>
        <w:rPr>
          <w:sz w:val="20"/>
        </w:rPr>
      </w:pPr>
    </w:p>
    <w:p w:rsidR="00647CDF" w:rsidRPr="00817116" w:rsidRDefault="00645C02" w:rsidP="00093E63">
      <w:pPr>
        <w:pStyle w:val="PargrafodaLista"/>
        <w:tabs>
          <w:tab w:val="left" w:pos="809"/>
        </w:tabs>
        <w:spacing w:line="360" w:lineRule="auto"/>
        <w:ind w:right="123"/>
        <w:rPr>
          <w:sz w:val="24"/>
        </w:rPr>
      </w:pPr>
      <w:r w:rsidRPr="00817116">
        <w:rPr>
          <w:sz w:val="24"/>
        </w:rPr>
        <w:t>11.4</w:t>
      </w:r>
      <w:r w:rsidR="00D94CC1" w:rsidRPr="00817116">
        <w:rPr>
          <w:sz w:val="24"/>
        </w:rPr>
        <w:t>.</w:t>
      </w:r>
      <w:r w:rsidR="00093E63" w:rsidRPr="00817116">
        <w:rPr>
          <w:sz w:val="24"/>
        </w:rPr>
        <w:t xml:space="preserve"> </w:t>
      </w:r>
      <w:r w:rsidR="00050DF9" w:rsidRPr="00817116">
        <w:rPr>
          <w:sz w:val="24"/>
        </w:rPr>
        <w:t>Rejeitar todo e qualquer material de má qualidade e em desconformidade com as especificações desteTermo;</w:t>
      </w:r>
    </w:p>
    <w:p w:rsidR="00647CDF" w:rsidRPr="00817116" w:rsidRDefault="00647CDF">
      <w:pPr>
        <w:pStyle w:val="Corpodetexto"/>
        <w:spacing w:before="10"/>
        <w:rPr>
          <w:sz w:val="20"/>
        </w:rPr>
      </w:pPr>
    </w:p>
    <w:p w:rsidR="00647CDF" w:rsidRPr="00817116" w:rsidRDefault="00645C02" w:rsidP="00093E63">
      <w:pPr>
        <w:pStyle w:val="PargrafodaLista"/>
        <w:tabs>
          <w:tab w:val="left" w:pos="809"/>
        </w:tabs>
        <w:spacing w:before="1" w:line="360" w:lineRule="auto"/>
        <w:ind w:right="115"/>
        <w:rPr>
          <w:sz w:val="24"/>
        </w:rPr>
      </w:pPr>
      <w:r w:rsidRPr="00817116">
        <w:rPr>
          <w:sz w:val="24"/>
        </w:rPr>
        <w:t>11.5</w:t>
      </w:r>
      <w:r w:rsidR="00D94CC1" w:rsidRPr="00817116">
        <w:rPr>
          <w:sz w:val="24"/>
        </w:rPr>
        <w:t>.</w:t>
      </w:r>
      <w:r w:rsidR="00093E63" w:rsidRPr="00817116">
        <w:rPr>
          <w:sz w:val="24"/>
        </w:rPr>
        <w:t xml:space="preserve"> </w:t>
      </w:r>
      <w:r w:rsidR="00050DF9" w:rsidRPr="00817116">
        <w:rPr>
          <w:sz w:val="24"/>
        </w:rPr>
        <w:t>Efetuar o recebimento provisório e o recebimento definitivo quanto ao fornecimento de peças, por meio do Departamento de Compras e Estoque, e quanto à manutenção de equipamentos, por meio do Gestor do</w:t>
      </w:r>
      <w:r w:rsidR="00270ADE" w:rsidRPr="00817116">
        <w:rPr>
          <w:sz w:val="24"/>
        </w:rPr>
        <w:t xml:space="preserve"> </w:t>
      </w:r>
      <w:r w:rsidR="00050DF9" w:rsidRPr="00817116">
        <w:rPr>
          <w:sz w:val="24"/>
        </w:rPr>
        <w:t>contrato.</w:t>
      </w:r>
    </w:p>
    <w:p w:rsidR="00647CDF" w:rsidRPr="00817116" w:rsidRDefault="00647CDF">
      <w:pPr>
        <w:pStyle w:val="Corpodetexto"/>
        <w:spacing w:before="8"/>
        <w:rPr>
          <w:sz w:val="20"/>
        </w:rPr>
      </w:pPr>
    </w:p>
    <w:p w:rsidR="00647CDF" w:rsidRPr="00817116" w:rsidRDefault="00050DF9">
      <w:pPr>
        <w:pStyle w:val="Ttulo11"/>
        <w:numPr>
          <w:ilvl w:val="0"/>
          <w:numId w:val="7"/>
        </w:numPr>
        <w:tabs>
          <w:tab w:val="left" w:pos="809"/>
        </w:tabs>
        <w:spacing w:before="1"/>
        <w:ind w:left="808" w:hanging="709"/>
        <w:jc w:val="both"/>
      </w:pPr>
      <w:r w:rsidRPr="00817116">
        <w:t>CRITÉRIO DEJULGAMENTO</w:t>
      </w:r>
    </w:p>
    <w:p w:rsidR="003E15C0" w:rsidRPr="00817116" w:rsidRDefault="003E15C0" w:rsidP="003E15C0">
      <w:pPr>
        <w:pStyle w:val="Ttulo11"/>
        <w:tabs>
          <w:tab w:val="left" w:pos="809"/>
        </w:tabs>
        <w:spacing w:before="1"/>
        <w:ind w:left="808" w:firstLine="0"/>
      </w:pPr>
    </w:p>
    <w:p w:rsidR="00647CDF" w:rsidRPr="00817116" w:rsidRDefault="009E3BA0">
      <w:pPr>
        <w:pStyle w:val="Corpodetexto"/>
        <w:spacing w:before="72" w:line="360" w:lineRule="auto"/>
        <w:ind w:left="100" w:right="115"/>
        <w:jc w:val="both"/>
      </w:pPr>
      <w:r w:rsidRPr="00817116">
        <w:t xml:space="preserve">O critério de julgamento será pelo MAIOR DESCONTO, representado </w:t>
      </w:r>
      <w:r w:rsidR="00050DF9" w:rsidRPr="00817116">
        <w:t xml:space="preserve">pelo </w:t>
      </w:r>
      <w:r w:rsidR="00050DF9" w:rsidRPr="00817116">
        <w:rPr>
          <w:u w:val="single"/>
        </w:rPr>
        <w:t>MAIOR</w:t>
      </w:r>
      <w:r w:rsidR="002E5B71" w:rsidRPr="00817116">
        <w:rPr>
          <w:u w:val="single"/>
        </w:rPr>
        <w:t xml:space="preserve"> </w:t>
      </w:r>
      <w:r w:rsidR="00050DF9" w:rsidRPr="00817116">
        <w:rPr>
          <w:u w:val="single"/>
        </w:rPr>
        <w:t>PERCENTUAL DE DESCONTO ÚNICO</w:t>
      </w:r>
      <w:r w:rsidR="00050DF9" w:rsidRPr="00817116">
        <w:t xml:space="preserve"> que incidirá linearmente sobre a planilha de orçamento da CESAMA, desde que observadas às especificações e demais condições estabelecidas neste Edital e seus anexos.</w:t>
      </w:r>
    </w:p>
    <w:p w:rsidR="00647CDF" w:rsidRPr="00817116" w:rsidRDefault="00647CDF">
      <w:pPr>
        <w:pStyle w:val="Corpodetexto"/>
        <w:spacing w:before="11"/>
        <w:rPr>
          <w:sz w:val="20"/>
        </w:rPr>
      </w:pPr>
    </w:p>
    <w:p w:rsidR="00647CDF" w:rsidRPr="00817116" w:rsidRDefault="00050DF9">
      <w:pPr>
        <w:pStyle w:val="Ttulo11"/>
        <w:numPr>
          <w:ilvl w:val="0"/>
          <w:numId w:val="7"/>
        </w:numPr>
        <w:tabs>
          <w:tab w:val="left" w:pos="808"/>
          <w:tab w:val="left" w:pos="809"/>
        </w:tabs>
        <w:ind w:left="808" w:hanging="709"/>
      </w:pPr>
      <w:r w:rsidRPr="00817116">
        <w:t xml:space="preserve">EXIGÊNCIAS PARA HABILITAÇÃO </w:t>
      </w:r>
      <w:r w:rsidR="00AF77CE" w:rsidRPr="00817116">
        <w:t xml:space="preserve">/ </w:t>
      </w:r>
      <w:r w:rsidRPr="00817116">
        <w:t>PROPOSTA</w:t>
      </w:r>
    </w:p>
    <w:p w:rsidR="00647CDF" w:rsidRPr="00817116" w:rsidRDefault="00647CDF">
      <w:pPr>
        <w:pStyle w:val="Corpodetexto"/>
        <w:spacing w:before="8"/>
        <w:rPr>
          <w:b/>
          <w:sz w:val="32"/>
        </w:rPr>
      </w:pPr>
    </w:p>
    <w:p w:rsidR="00C7533F" w:rsidRPr="00817116" w:rsidRDefault="008268BD" w:rsidP="00093E63">
      <w:pPr>
        <w:pStyle w:val="PargrafodaLista"/>
        <w:tabs>
          <w:tab w:val="left" w:pos="677"/>
        </w:tabs>
        <w:spacing w:before="1" w:line="360" w:lineRule="auto"/>
        <w:ind w:right="123"/>
      </w:pPr>
      <w:r w:rsidRPr="00817116">
        <w:rPr>
          <w:sz w:val="24"/>
        </w:rPr>
        <w:t>13.1</w:t>
      </w:r>
      <w:r w:rsidR="00D94CC1" w:rsidRPr="00817116">
        <w:rPr>
          <w:sz w:val="24"/>
        </w:rPr>
        <w:t>.</w:t>
      </w:r>
      <w:r w:rsidR="00050DF9" w:rsidRPr="00817116">
        <w:rPr>
          <w:sz w:val="24"/>
        </w:rPr>
        <w:t>Para habilitação, o licitante deverá apresentar o atestado de visita técnica fornecido pela</w:t>
      </w:r>
      <w:r w:rsidR="002E5B71" w:rsidRPr="00817116">
        <w:rPr>
          <w:sz w:val="24"/>
        </w:rPr>
        <w:t xml:space="preserve"> </w:t>
      </w:r>
      <w:r w:rsidR="00050DF9" w:rsidRPr="00817116">
        <w:rPr>
          <w:sz w:val="24"/>
        </w:rPr>
        <w:t>área</w:t>
      </w:r>
      <w:r w:rsidR="002E5B71" w:rsidRPr="00817116">
        <w:rPr>
          <w:sz w:val="24"/>
        </w:rPr>
        <w:t xml:space="preserve"> </w:t>
      </w:r>
      <w:r w:rsidR="00050DF9" w:rsidRPr="00817116">
        <w:rPr>
          <w:sz w:val="24"/>
        </w:rPr>
        <w:t>competente</w:t>
      </w:r>
      <w:r w:rsidR="002E5B71" w:rsidRPr="00817116">
        <w:rPr>
          <w:sz w:val="24"/>
        </w:rPr>
        <w:t xml:space="preserve"> </w:t>
      </w:r>
      <w:r w:rsidR="00050DF9" w:rsidRPr="00817116">
        <w:rPr>
          <w:sz w:val="24"/>
        </w:rPr>
        <w:t>(GATE/DEME),</w:t>
      </w:r>
      <w:r w:rsidR="002E5B71" w:rsidRPr="00817116">
        <w:rPr>
          <w:sz w:val="24"/>
        </w:rPr>
        <w:t xml:space="preserve"> </w:t>
      </w:r>
      <w:r w:rsidR="00050DF9" w:rsidRPr="00817116">
        <w:rPr>
          <w:sz w:val="24"/>
        </w:rPr>
        <w:t>atestando</w:t>
      </w:r>
      <w:r w:rsidR="002E5B71" w:rsidRPr="00817116">
        <w:rPr>
          <w:sz w:val="24"/>
        </w:rPr>
        <w:t xml:space="preserve"> </w:t>
      </w:r>
      <w:r w:rsidR="00050DF9" w:rsidRPr="00817116">
        <w:rPr>
          <w:sz w:val="24"/>
        </w:rPr>
        <w:t>conhecer</w:t>
      </w:r>
      <w:r w:rsidR="002E5B71" w:rsidRPr="00817116">
        <w:rPr>
          <w:sz w:val="24"/>
        </w:rPr>
        <w:t xml:space="preserve"> </w:t>
      </w:r>
      <w:r w:rsidR="00050DF9" w:rsidRPr="00817116">
        <w:rPr>
          <w:sz w:val="24"/>
        </w:rPr>
        <w:t>as</w:t>
      </w:r>
      <w:r w:rsidR="002E5B71" w:rsidRPr="00817116">
        <w:rPr>
          <w:sz w:val="24"/>
        </w:rPr>
        <w:t xml:space="preserve"> </w:t>
      </w:r>
      <w:r w:rsidR="00050DF9" w:rsidRPr="00817116">
        <w:rPr>
          <w:sz w:val="24"/>
        </w:rPr>
        <w:t>características</w:t>
      </w:r>
      <w:r w:rsidR="002E5B71" w:rsidRPr="00817116">
        <w:rPr>
          <w:sz w:val="24"/>
        </w:rPr>
        <w:t xml:space="preserve"> </w:t>
      </w:r>
      <w:r w:rsidR="00050DF9" w:rsidRPr="00817116">
        <w:rPr>
          <w:sz w:val="24"/>
        </w:rPr>
        <w:t>operacionais</w:t>
      </w:r>
      <w:r w:rsidR="002E5B71" w:rsidRPr="00817116">
        <w:rPr>
          <w:sz w:val="24"/>
        </w:rPr>
        <w:t xml:space="preserve"> </w:t>
      </w:r>
      <w:r w:rsidR="00050DF9" w:rsidRPr="00817116">
        <w:rPr>
          <w:sz w:val="24"/>
        </w:rPr>
        <w:t>e técnicas da planta de equipamentos existente na</w:t>
      </w:r>
      <w:r w:rsidR="002E5B71" w:rsidRPr="00817116">
        <w:rPr>
          <w:sz w:val="24"/>
        </w:rPr>
        <w:t xml:space="preserve"> </w:t>
      </w:r>
      <w:r w:rsidR="00050DF9" w:rsidRPr="00817116">
        <w:rPr>
          <w:sz w:val="24"/>
        </w:rPr>
        <w:t>Cesama</w:t>
      </w:r>
      <w:r w:rsidR="000235D4" w:rsidRPr="00817116">
        <w:rPr>
          <w:sz w:val="24"/>
        </w:rPr>
        <w:t xml:space="preserve"> </w:t>
      </w:r>
      <w:r w:rsidR="001343A6" w:rsidRPr="00817116">
        <w:rPr>
          <w:sz w:val="24"/>
          <w:szCs w:val="24"/>
        </w:rPr>
        <w:t>ou apresentar declaração</w:t>
      </w:r>
      <w:r w:rsidR="00A26A0E" w:rsidRPr="00817116">
        <w:rPr>
          <w:sz w:val="24"/>
          <w:szCs w:val="24"/>
        </w:rPr>
        <w:t>, assumindo toda responsabilidade pela logística de fornecimento e execução do objeto</w:t>
      </w:r>
      <w:r w:rsidR="00F31211" w:rsidRPr="00817116">
        <w:rPr>
          <w:sz w:val="24"/>
          <w:szCs w:val="24"/>
        </w:rPr>
        <w:t>, conforme modelo fornecido</w:t>
      </w:r>
      <w:r w:rsidR="00A26A0E" w:rsidRPr="00817116">
        <w:rPr>
          <w:sz w:val="24"/>
          <w:szCs w:val="24"/>
        </w:rPr>
        <w:t>.</w:t>
      </w:r>
    </w:p>
    <w:p w:rsidR="00647CDF" w:rsidRPr="00817116" w:rsidRDefault="008268BD" w:rsidP="00093E63">
      <w:pPr>
        <w:pStyle w:val="PargrafodaLista"/>
        <w:tabs>
          <w:tab w:val="left" w:pos="907"/>
        </w:tabs>
        <w:spacing w:line="360" w:lineRule="auto"/>
        <w:ind w:right="120"/>
        <w:rPr>
          <w:sz w:val="24"/>
        </w:rPr>
      </w:pPr>
      <w:r w:rsidRPr="00817116">
        <w:rPr>
          <w:sz w:val="24"/>
        </w:rPr>
        <w:t>13.2</w:t>
      </w:r>
      <w:r w:rsidR="00D94CC1" w:rsidRPr="00817116">
        <w:rPr>
          <w:sz w:val="24"/>
        </w:rPr>
        <w:t>.</w:t>
      </w:r>
      <w:r w:rsidR="00C7533F" w:rsidRPr="00817116">
        <w:rPr>
          <w:sz w:val="24"/>
        </w:rPr>
        <w:t xml:space="preserve"> </w:t>
      </w:r>
      <w:r w:rsidR="00050DF9" w:rsidRPr="00817116">
        <w:rPr>
          <w:sz w:val="24"/>
        </w:rPr>
        <w:t xml:space="preserve">A visita técnica se torna imprescindível visto que o licitante </w:t>
      </w:r>
      <w:r w:rsidR="009E3BA0" w:rsidRPr="00817116">
        <w:rPr>
          <w:sz w:val="24"/>
        </w:rPr>
        <w:t>deverá</w:t>
      </w:r>
      <w:r w:rsidR="00050DF9" w:rsidRPr="00817116">
        <w:rPr>
          <w:sz w:val="24"/>
        </w:rPr>
        <w:t xml:space="preserve"> conhecer todas as características operacionais e equipamentos existentes sem a qual o mesmo não teria condições para preparação da proposta e execução do</w:t>
      </w:r>
      <w:r w:rsidR="00C7533F" w:rsidRPr="00817116">
        <w:rPr>
          <w:sz w:val="24"/>
        </w:rPr>
        <w:t xml:space="preserve"> </w:t>
      </w:r>
      <w:r w:rsidR="00050DF9" w:rsidRPr="00817116">
        <w:rPr>
          <w:sz w:val="24"/>
        </w:rPr>
        <w:t>objeto.</w:t>
      </w:r>
    </w:p>
    <w:p w:rsidR="00647CDF" w:rsidRPr="00817116" w:rsidRDefault="008268BD" w:rsidP="00093E63">
      <w:pPr>
        <w:pStyle w:val="PargrafodaLista"/>
        <w:tabs>
          <w:tab w:val="left" w:pos="898"/>
        </w:tabs>
        <w:spacing w:line="360" w:lineRule="auto"/>
        <w:ind w:right="115"/>
        <w:rPr>
          <w:sz w:val="24"/>
        </w:rPr>
      </w:pPr>
      <w:r w:rsidRPr="00817116">
        <w:rPr>
          <w:sz w:val="24"/>
        </w:rPr>
        <w:lastRenderedPageBreak/>
        <w:t>13.3</w:t>
      </w:r>
      <w:r w:rsidR="00D94CC1" w:rsidRPr="00817116">
        <w:rPr>
          <w:sz w:val="24"/>
        </w:rPr>
        <w:t>.</w:t>
      </w:r>
      <w:r w:rsidR="002E5B71" w:rsidRPr="00817116">
        <w:rPr>
          <w:sz w:val="24"/>
        </w:rPr>
        <w:t xml:space="preserve"> </w:t>
      </w:r>
      <w:r w:rsidR="00050DF9" w:rsidRPr="00817116">
        <w:rPr>
          <w:sz w:val="24"/>
        </w:rPr>
        <w:t>A</w:t>
      </w:r>
      <w:r w:rsidR="002E5B71" w:rsidRPr="00817116">
        <w:rPr>
          <w:sz w:val="24"/>
        </w:rPr>
        <w:t xml:space="preserve"> </w:t>
      </w:r>
      <w:r w:rsidR="00050DF9" w:rsidRPr="00817116">
        <w:rPr>
          <w:sz w:val="24"/>
        </w:rPr>
        <w:t>visita</w:t>
      </w:r>
      <w:r w:rsidR="002E5B71" w:rsidRPr="00817116">
        <w:rPr>
          <w:sz w:val="24"/>
        </w:rPr>
        <w:t xml:space="preserve"> </w:t>
      </w:r>
      <w:r w:rsidR="00050DF9" w:rsidRPr="00817116">
        <w:rPr>
          <w:sz w:val="24"/>
        </w:rPr>
        <w:t>técnica</w:t>
      </w:r>
      <w:r w:rsidR="002E5B71" w:rsidRPr="00817116">
        <w:rPr>
          <w:sz w:val="24"/>
        </w:rPr>
        <w:t xml:space="preserve"> </w:t>
      </w:r>
      <w:r w:rsidR="00050DF9" w:rsidRPr="00817116">
        <w:rPr>
          <w:sz w:val="24"/>
        </w:rPr>
        <w:t>exigida</w:t>
      </w:r>
      <w:r w:rsidR="002E5B71" w:rsidRPr="00817116">
        <w:rPr>
          <w:sz w:val="24"/>
        </w:rPr>
        <w:t xml:space="preserve"> </w:t>
      </w:r>
      <w:r w:rsidR="00050DF9" w:rsidRPr="00817116">
        <w:rPr>
          <w:sz w:val="24"/>
        </w:rPr>
        <w:t>para</w:t>
      </w:r>
      <w:r w:rsidR="002E5B71" w:rsidRPr="00817116">
        <w:rPr>
          <w:sz w:val="24"/>
        </w:rPr>
        <w:t xml:space="preserve"> </w:t>
      </w:r>
      <w:r w:rsidR="00050DF9" w:rsidRPr="00817116">
        <w:rPr>
          <w:sz w:val="24"/>
        </w:rPr>
        <w:t>a</w:t>
      </w:r>
      <w:r w:rsidR="002E5B71" w:rsidRPr="00817116">
        <w:rPr>
          <w:sz w:val="24"/>
        </w:rPr>
        <w:t xml:space="preserve"> </w:t>
      </w:r>
      <w:r w:rsidR="00050DF9" w:rsidRPr="00817116">
        <w:rPr>
          <w:sz w:val="24"/>
        </w:rPr>
        <w:t>habilitação</w:t>
      </w:r>
      <w:r w:rsidR="002E5B71" w:rsidRPr="00817116">
        <w:rPr>
          <w:sz w:val="24"/>
        </w:rPr>
        <w:t xml:space="preserve"> </w:t>
      </w:r>
      <w:r w:rsidR="00050DF9" w:rsidRPr="00817116">
        <w:rPr>
          <w:sz w:val="24"/>
        </w:rPr>
        <w:t>deverá</w:t>
      </w:r>
      <w:r w:rsidR="002E5B71" w:rsidRPr="00817116">
        <w:rPr>
          <w:sz w:val="24"/>
        </w:rPr>
        <w:t xml:space="preserve"> </w:t>
      </w:r>
      <w:r w:rsidR="00050DF9" w:rsidRPr="00817116">
        <w:rPr>
          <w:sz w:val="24"/>
        </w:rPr>
        <w:t>ser</w:t>
      </w:r>
      <w:r w:rsidR="002E5B71" w:rsidRPr="00817116">
        <w:rPr>
          <w:sz w:val="24"/>
        </w:rPr>
        <w:t xml:space="preserve"> </w:t>
      </w:r>
      <w:r w:rsidR="00050DF9" w:rsidRPr="00817116">
        <w:rPr>
          <w:sz w:val="24"/>
        </w:rPr>
        <w:t>agendada</w:t>
      </w:r>
      <w:r w:rsidR="002E5B71" w:rsidRPr="00817116">
        <w:rPr>
          <w:sz w:val="24"/>
        </w:rPr>
        <w:t xml:space="preserve"> </w:t>
      </w:r>
      <w:r w:rsidR="00050DF9" w:rsidRPr="00817116">
        <w:rPr>
          <w:sz w:val="24"/>
        </w:rPr>
        <w:t>com</w:t>
      </w:r>
      <w:r w:rsidR="002E5B71" w:rsidRPr="00817116">
        <w:rPr>
          <w:sz w:val="24"/>
        </w:rPr>
        <w:t xml:space="preserve"> </w:t>
      </w:r>
      <w:r w:rsidR="00050DF9" w:rsidRPr="00817116">
        <w:rPr>
          <w:sz w:val="24"/>
        </w:rPr>
        <w:t>o</w:t>
      </w:r>
      <w:r w:rsidR="002E5B71" w:rsidRPr="00817116">
        <w:rPr>
          <w:sz w:val="24"/>
        </w:rPr>
        <w:t xml:space="preserve"> </w:t>
      </w:r>
      <w:r w:rsidR="00050DF9" w:rsidRPr="00817116">
        <w:rPr>
          <w:sz w:val="24"/>
        </w:rPr>
        <w:t xml:space="preserve">Departamento de Manutenção Eletromecânica (DEME) através dos telefones (32) 3692-9448 ou 3692- 9402, em dias úteis, das 08:00h às 11:30h e de 14:00h às 17:00h, até </w:t>
      </w:r>
      <w:r w:rsidR="009E3BA0" w:rsidRPr="00817116">
        <w:rPr>
          <w:sz w:val="24"/>
        </w:rPr>
        <w:t>3</w:t>
      </w:r>
      <w:r w:rsidR="00050DF9" w:rsidRPr="00817116">
        <w:rPr>
          <w:sz w:val="24"/>
        </w:rPr>
        <w:t xml:space="preserve"> dias úteis antes da ocorrência da</w:t>
      </w:r>
      <w:r w:rsidR="002E5B71" w:rsidRPr="00817116">
        <w:rPr>
          <w:sz w:val="24"/>
        </w:rPr>
        <w:t xml:space="preserve"> </w:t>
      </w:r>
      <w:r w:rsidR="00050DF9" w:rsidRPr="00817116">
        <w:rPr>
          <w:sz w:val="24"/>
        </w:rPr>
        <w:t>licitação.</w:t>
      </w:r>
    </w:p>
    <w:p w:rsidR="00096BB5" w:rsidRPr="00817116" w:rsidRDefault="009160BA" w:rsidP="00096BB5">
      <w:pPr>
        <w:pStyle w:val="PargrafodaLista"/>
        <w:tabs>
          <w:tab w:val="left" w:pos="809"/>
        </w:tabs>
        <w:spacing w:line="360" w:lineRule="auto"/>
        <w:ind w:right="124"/>
        <w:rPr>
          <w:sz w:val="24"/>
        </w:rPr>
      </w:pPr>
      <w:r w:rsidRPr="00817116">
        <w:rPr>
          <w:sz w:val="24"/>
        </w:rPr>
        <w:t xml:space="preserve">13.4. Comprovação de espaço físico, </w:t>
      </w:r>
      <w:r w:rsidR="00096BB5" w:rsidRPr="00817116">
        <w:rPr>
          <w:sz w:val="24"/>
        </w:rPr>
        <w:t xml:space="preserve">no município de Juiz de Fora, </w:t>
      </w:r>
      <w:r w:rsidRPr="00817116">
        <w:rPr>
          <w:sz w:val="24"/>
        </w:rPr>
        <w:t xml:space="preserve">nas condições deste </w:t>
      </w:r>
      <w:r w:rsidR="00A72A9D" w:rsidRPr="00817116">
        <w:rPr>
          <w:sz w:val="24"/>
        </w:rPr>
        <w:t>Termo de Referência</w:t>
      </w:r>
      <w:r w:rsidRPr="00817116">
        <w:rPr>
          <w:sz w:val="24"/>
        </w:rPr>
        <w:t>, ou, alternativamente declaração de disponibil</w:t>
      </w:r>
      <w:r w:rsidR="00096BB5" w:rsidRPr="00817116">
        <w:rPr>
          <w:sz w:val="24"/>
        </w:rPr>
        <w:t xml:space="preserve">idade futura de instalação de galpão operacional para </w:t>
      </w:r>
      <w:r w:rsidR="009F72C7" w:rsidRPr="00817116">
        <w:rPr>
          <w:sz w:val="24"/>
        </w:rPr>
        <w:t>prestação dos serviços, conforme item 10.10</w:t>
      </w:r>
      <w:r w:rsidR="00096BB5" w:rsidRPr="00817116">
        <w:rPr>
          <w:sz w:val="24"/>
        </w:rPr>
        <w:t xml:space="preserve">, </w:t>
      </w:r>
      <w:r w:rsidR="00096BB5" w:rsidRPr="00817116">
        <w:rPr>
          <w:sz w:val="24"/>
          <w:szCs w:val="24"/>
        </w:rPr>
        <w:t xml:space="preserve">em até 20 dias entre a homologação e a assinatura </w:t>
      </w:r>
      <w:r w:rsidR="00444C13" w:rsidRPr="00817116">
        <w:rPr>
          <w:sz w:val="24"/>
          <w:szCs w:val="24"/>
        </w:rPr>
        <w:t>do Contrato</w:t>
      </w:r>
      <w:r w:rsidR="00096BB5" w:rsidRPr="00817116">
        <w:rPr>
          <w:sz w:val="24"/>
          <w:szCs w:val="24"/>
        </w:rPr>
        <w:t>, assumindo toda responsabilidade pela implantação e logística</w:t>
      </w:r>
      <w:r w:rsidR="00096BB5" w:rsidRPr="00817116">
        <w:rPr>
          <w:sz w:val="24"/>
        </w:rPr>
        <w:t>.</w:t>
      </w:r>
    </w:p>
    <w:p w:rsidR="00C7533F" w:rsidRPr="00817116" w:rsidRDefault="00C7533F" w:rsidP="00C7533F">
      <w:pPr>
        <w:pStyle w:val="PargrafodaLista"/>
        <w:rPr>
          <w:sz w:val="24"/>
        </w:rPr>
      </w:pPr>
    </w:p>
    <w:p w:rsidR="00647CDF" w:rsidRPr="00817116" w:rsidRDefault="00647CDF">
      <w:pPr>
        <w:pStyle w:val="Corpodetexto"/>
        <w:spacing w:before="10"/>
        <w:rPr>
          <w:sz w:val="20"/>
        </w:rPr>
      </w:pPr>
    </w:p>
    <w:p w:rsidR="00647CDF" w:rsidRPr="00817116" w:rsidRDefault="00050DF9">
      <w:pPr>
        <w:pStyle w:val="Ttulo11"/>
        <w:numPr>
          <w:ilvl w:val="0"/>
          <w:numId w:val="7"/>
        </w:numPr>
        <w:tabs>
          <w:tab w:val="left" w:pos="808"/>
          <w:tab w:val="left" w:pos="809"/>
        </w:tabs>
        <w:ind w:left="808" w:hanging="709"/>
      </w:pPr>
      <w:r w:rsidRPr="00817116">
        <w:t>PENALIDADES</w:t>
      </w:r>
    </w:p>
    <w:p w:rsidR="00647CDF" w:rsidRPr="00817116" w:rsidRDefault="00647CDF">
      <w:pPr>
        <w:pStyle w:val="Corpodetexto"/>
        <w:rPr>
          <w:b/>
          <w:sz w:val="33"/>
        </w:rPr>
      </w:pPr>
    </w:p>
    <w:p w:rsidR="00CA107E" w:rsidRPr="00817116" w:rsidRDefault="00050DF9" w:rsidP="00CA107E">
      <w:pPr>
        <w:spacing w:after="119" w:line="360" w:lineRule="auto"/>
        <w:jc w:val="both"/>
        <w:rPr>
          <w:bCs/>
          <w:sz w:val="24"/>
          <w:szCs w:val="24"/>
        </w:rPr>
      </w:pPr>
      <w:r w:rsidRPr="00817116">
        <w:rPr>
          <w:sz w:val="24"/>
          <w:szCs w:val="24"/>
        </w:rPr>
        <w:t>O descumprimento de quaisquer cláusulas estabelecidas neste Termo de Referência sujeitará à aplicação das sanções previstas no edital</w:t>
      </w:r>
      <w:r w:rsidR="00CA107E" w:rsidRPr="00817116">
        <w:rPr>
          <w:sz w:val="24"/>
          <w:szCs w:val="24"/>
        </w:rPr>
        <w:t xml:space="preserve">, </w:t>
      </w:r>
      <w:bookmarkStart w:id="1" w:name="_Hlk32418274"/>
      <w:r w:rsidR="00CA107E" w:rsidRPr="00817116">
        <w:rPr>
          <w:bCs/>
          <w:sz w:val="24"/>
          <w:szCs w:val="24"/>
        </w:rPr>
        <w:t>conforme minuta padrão e informações das áreas pertinentes.</w:t>
      </w:r>
      <w:bookmarkEnd w:id="1"/>
    </w:p>
    <w:p w:rsidR="00647CDF" w:rsidRPr="00817116" w:rsidRDefault="00647CDF">
      <w:pPr>
        <w:pStyle w:val="Corpodetexto"/>
        <w:spacing w:line="360" w:lineRule="auto"/>
        <w:ind w:left="100" w:firstLine="566"/>
      </w:pPr>
    </w:p>
    <w:p w:rsidR="00647CDF" w:rsidRPr="00817116" w:rsidRDefault="00647CDF">
      <w:pPr>
        <w:pStyle w:val="Corpodetexto"/>
        <w:spacing w:before="10"/>
        <w:rPr>
          <w:sz w:val="20"/>
        </w:rPr>
      </w:pPr>
    </w:p>
    <w:p w:rsidR="00647CDF" w:rsidRPr="00817116" w:rsidRDefault="00050DF9">
      <w:pPr>
        <w:pStyle w:val="Ttulo11"/>
        <w:numPr>
          <w:ilvl w:val="0"/>
          <w:numId w:val="7"/>
        </w:numPr>
        <w:tabs>
          <w:tab w:val="left" w:pos="808"/>
          <w:tab w:val="left" w:pos="809"/>
        </w:tabs>
        <w:ind w:left="808" w:hanging="709"/>
      </w:pPr>
      <w:r w:rsidRPr="00817116">
        <w:t>DISPOSIÇÕES</w:t>
      </w:r>
      <w:r w:rsidR="00C41AB7" w:rsidRPr="00817116">
        <w:t xml:space="preserve"> </w:t>
      </w:r>
      <w:r w:rsidRPr="00817116">
        <w:t>GERAIS</w:t>
      </w:r>
    </w:p>
    <w:p w:rsidR="00725BD3" w:rsidRPr="00817116" w:rsidRDefault="00725BD3" w:rsidP="00725BD3">
      <w:pPr>
        <w:pStyle w:val="Ttulo11"/>
        <w:tabs>
          <w:tab w:val="left" w:pos="808"/>
          <w:tab w:val="left" w:pos="809"/>
        </w:tabs>
      </w:pPr>
    </w:p>
    <w:p w:rsidR="00647CDF" w:rsidRPr="00817116" w:rsidRDefault="003424E0" w:rsidP="00725BD3">
      <w:pPr>
        <w:pStyle w:val="PargrafodaLista"/>
        <w:tabs>
          <w:tab w:val="left" w:pos="809"/>
        </w:tabs>
        <w:spacing w:line="360" w:lineRule="auto"/>
        <w:ind w:left="0" w:right="122"/>
        <w:rPr>
          <w:sz w:val="24"/>
        </w:rPr>
      </w:pPr>
      <w:r w:rsidRPr="00817116">
        <w:rPr>
          <w:sz w:val="24"/>
        </w:rPr>
        <w:t>15.1</w:t>
      </w:r>
      <w:r w:rsidR="00D94CC1" w:rsidRPr="00817116">
        <w:rPr>
          <w:sz w:val="24"/>
        </w:rPr>
        <w:t>.</w:t>
      </w:r>
      <w:r w:rsidR="002E5B71" w:rsidRPr="00817116">
        <w:rPr>
          <w:sz w:val="24"/>
        </w:rPr>
        <w:t xml:space="preserve"> </w:t>
      </w:r>
      <w:r w:rsidR="00050DF9" w:rsidRPr="00817116">
        <w:rPr>
          <w:sz w:val="24"/>
        </w:rPr>
        <w:t xml:space="preserve">As possíveis e eventuais </w:t>
      </w:r>
      <w:r w:rsidR="00C41AB7" w:rsidRPr="00817116">
        <w:rPr>
          <w:sz w:val="24"/>
        </w:rPr>
        <w:t>contratacões</w:t>
      </w:r>
      <w:r w:rsidR="00050DF9" w:rsidRPr="00817116">
        <w:rPr>
          <w:sz w:val="24"/>
        </w:rPr>
        <w:t xml:space="preserve"> não estabelecem qualquer vínculo de natureza empregatícia</w:t>
      </w:r>
      <w:r w:rsidR="002E5B71" w:rsidRPr="00817116">
        <w:rPr>
          <w:sz w:val="24"/>
        </w:rPr>
        <w:t xml:space="preserve"> </w:t>
      </w:r>
      <w:r w:rsidR="00050DF9" w:rsidRPr="00817116">
        <w:rPr>
          <w:sz w:val="24"/>
        </w:rPr>
        <w:t>ou</w:t>
      </w:r>
      <w:r w:rsidR="002E5B71" w:rsidRPr="00817116">
        <w:rPr>
          <w:sz w:val="24"/>
        </w:rPr>
        <w:t xml:space="preserve"> </w:t>
      </w:r>
      <w:r w:rsidR="00050DF9" w:rsidRPr="00817116">
        <w:rPr>
          <w:sz w:val="24"/>
        </w:rPr>
        <w:t>de</w:t>
      </w:r>
      <w:r w:rsidR="002E5B71" w:rsidRPr="00817116">
        <w:rPr>
          <w:sz w:val="24"/>
        </w:rPr>
        <w:t xml:space="preserve"> </w:t>
      </w:r>
      <w:r w:rsidR="00050DF9" w:rsidRPr="00817116">
        <w:rPr>
          <w:sz w:val="24"/>
        </w:rPr>
        <w:t>responsabilidade</w:t>
      </w:r>
      <w:r w:rsidR="002E5B71" w:rsidRPr="00817116">
        <w:rPr>
          <w:sz w:val="24"/>
        </w:rPr>
        <w:t xml:space="preserve"> </w:t>
      </w:r>
      <w:r w:rsidR="00050DF9" w:rsidRPr="00817116">
        <w:rPr>
          <w:sz w:val="24"/>
        </w:rPr>
        <w:t>entre</w:t>
      </w:r>
      <w:r w:rsidR="002E5B71" w:rsidRPr="00817116">
        <w:rPr>
          <w:sz w:val="24"/>
        </w:rPr>
        <w:t xml:space="preserve"> </w:t>
      </w:r>
      <w:r w:rsidR="00050DF9" w:rsidRPr="00817116">
        <w:rPr>
          <w:sz w:val="24"/>
        </w:rPr>
        <w:t>a</w:t>
      </w:r>
      <w:r w:rsidR="002E5B71" w:rsidRPr="00817116">
        <w:rPr>
          <w:sz w:val="24"/>
        </w:rPr>
        <w:t xml:space="preserve"> </w:t>
      </w:r>
      <w:r w:rsidR="00050DF9" w:rsidRPr="00817116">
        <w:rPr>
          <w:sz w:val="24"/>
        </w:rPr>
        <w:t>CESAMA</w:t>
      </w:r>
      <w:r w:rsidR="002E5B71" w:rsidRPr="00817116">
        <w:rPr>
          <w:sz w:val="24"/>
        </w:rPr>
        <w:t xml:space="preserve"> </w:t>
      </w:r>
      <w:r w:rsidR="00050DF9" w:rsidRPr="00817116">
        <w:rPr>
          <w:sz w:val="24"/>
        </w:rPr>
        <w:t>e</w:t>
      </w:r>
      <w:r w:rsidR="002E5B71" w:rsidRPr="00817116">
        <w:rPr>
          <w:sz w:val="24"/>
        </w:rPr>
        <w:t xml:space="preserve"> </w:t>
      </w:r>
      <w:r w:rsidR="00050DF9" w:rsidRPr="00817116">
        <w:rPr>
          <w:sz w:val="24"/>
        </w:rPr>
        <w:t>os</w:t>
      </w:r>
      <w:r w:rsidR="002E5B71" w:rsidRPr="00817116">
        <w:rPr>
          <w:sz w:val="24"/>
        </w:rPr>
        <w:t xml:space="preserve"> </w:t>
      </w:r>
      <w:r w:rsidR="00050DF9" w:rsidRPr="00817116">
        <w:rPr>
          <w:sz w:val="24"/>
        </w:rPr>
        <w:t>agentes,</w:t>
      </w:r>
      <w:r w:rsidR="002E5B71" w:rsidRPr="00817116">
        <w:rPr>
          <w:sz w:val="24"/>
        </w:rPr>
        <w:t xml:space="preserve"> </w:t>
      </w:r>
      <w:r w:rsidR="00050DF9" w:rsidRPr="00817116">
        <w:rPr>
          <w:sz w:val="24"/>
        </w:rPr>
        <w:t>prepostos,</w:t>
      </w:r>
      <w:r w:rsidR="002E5B71" w:rsidRPr="00817116">
        <w:rPr>
          <w:sz w:val="24"/>
        </w:rPr>
        <w:t xml:space="preserve"> </w:t>
      </w:r>
      <w:r w:rsidR="00050DF9" w:rsidRPr="00817116">
        <w:rPr>
          <w:sz w:val="24"/>
        </w:rPr>
        <w:t>empregados ou demais pessoas designadas pela fornecedora para a execução do objeto contratual, sendo</w:t>
      </w:r>
      <w:r w:rsidR="002E5B71" w:rsidRPr="00817116">
        <w:rPr>
          <w:sz w:val="24"/>
        </w:rPr>
        <w:t xml:space="preserve"> </w:t>
      </w:r>
      <w:r w:rsidR="00050DF9" w:rsidRPr="00817116">
        <w:rPr>
          <w:sz w:val="24"/>
        </w:rPr>
        <w:t>a</w:t>
      </w:r>
      <w:r w:rsidR="002E5B71" w:rsidRPr="00817116">
        <w:rPr>
          <w:sz w:val="24"/>
        </w:rPr>
        <w:t xml:space="preserve"> </w:t>
      </w:r>
      <w:r w:rsidR="00C41AB7" w:rsidRPr="00817116">
        <w:rPr>
          <w:sz w:val="24"/>
        </w:rPr>
        <w:t>contratada</w:t>
      </w:r>
      <w:r w:rsidR="002E5B71" w:rsidRPr="00817116">
        <w:rPr>
          <w:sz w:val="24"/>
        </w:rPr>
        <w:t xml:space="preserve"> </w:t>
      </w:r>
      <w:r w:rsidR="00050DF9" w:rsidRPr="00817116">
        <w:rPr>
          <w:sz w:val="24"/>
        </w:rPr>
        <w:t>a</w:t>
      </w:r>
      <w:r w:rsidR="00542398" w:rsidRPr="00817116">
        <w:rPr>
          <w:sz w:val="24"/>
        </w:rPr>
        <w:t xml:space="preserve"> única </w:t>
      </w:r>
      <w:r w:rsidR="00050DF9" w:rsidRPr="00817116">
        <w:rPr>
          <w:sz w:val="24"/>
        </w:rPr>
        <w:t>esponsável</w:t>
      </w:r>
      <w:r w:rsidR="002E5B71" w:rsidRPr="00817116">
        <w:rPr>
          <w:sz w:val="24"/>
        </w:rPr>
        <w:t xml:space="preserve"> </w:t>
      </w:r>
      <w:r w:rsidR="00050DF9" w:rsidRPr="00817116">
        <w:rPr>
          <w:sz w:val="24"/>
        </w:rPr>
        <w:t>por</w:t>
      </w:r>
      <w:r w:rsidR="002E5B71" w:rsidRPr="00817116">
        <w:rPr>
          <w:sz w:val="24"/>
        </w:rPr>
        <w:t xml:space="preserve"> </w:t>
      </w:r>
      <w:r w:rsidR="00050DF9" w:rsidRPr="00817116">
        <w:rPr>
          <w:sz w:val="24"/>
        </w:rPr>
        <w:t>todas</w:t>
      </w:r>
      <w:r w:rsidR="002E5B71" w:rsidRPr="00817116">
        <w:rPr>
          <w:sz w:val="24"/>
        </w:rPr>
        <w:t xml:space="preserve"> </w:t>
      </w:r>
      <w:r w:rsidR="00050DF9" w:rsidRPr="00817116">
        <w:rPr>
          <w:sz w:val="24"/>
        </w:rPr>
        <w:t>as</w:t>
      </w:r>
      <w:r w:rsidR="002E5B71" w:rsidRPr="00817116">
        <w:rPr>
          <w:sz w:val="24"/>
        </w:rPr>
        <w:t xml:space="preserve"> </w:t>
      </w:r>
      <w:r w:rsidR="00050DF9" w:rsidRPr="00817116">
        <w:rPr>
          <w:sz w:val="24"/>
        </w:rPr>
        <w:t>obrigações</w:t>
      </w:r>
      <w:r w:rsidR="002E5B71" w:rsidRPr="00817116">
        <w:rPr>
          <w:sz w:val="24"/>
        </w:rPr>
        <w:t xml:space="preserve"> </w:t>
      </w:r>
      <w:r w:rsidR="00050DF9" w:rsidRPr="00817116">
        <w:rPr>
          <w:sz w:val="24"/>
        </w:rPr>
        <w:t>ou</w:t>
      </w:r>
      <w:r w:rsidR="002E5B71" w:rsidRPr="00817116">
        <w:rPr>
          <w:sz w:val="24"/>
        </w:rPr>
        <w:t xml:space="preserve"> </w:t>
      </w:r>
      <w:r w:rsidR="00050DF9" w:rsidRPr="00817116">
        <w:rPr>
          <w:sz w:val="24"/>
        </w:rPr>
        <w:t>encargos</w:t>
      </w:r>
      <w:r w:rsidR="002E5B71" w:rsidRPr="00817116">
        <w:rPr>
          <w:sz w:val="24"/>
        </w:rPr>
        <w:t xml:space="preserve"> </w:t>
      </w:r>
      <w:r w:rsidR="00050DF9" w:rsidRPr="00817116">
        <w:rPr>
          <w:sz w:val="24"/>
        </w:rPr>
        <w:t>decorrentes das relações de trabalho entre ela e seus profissionais ou contratados, previstos na legislação pátria vigente, seja trabalhista, previdenciária, social, de caráter securitário ou qualquer</w:t>
      </w:r>
      <w:r w:rsidR="002E5B71" w:rsidRPr="00817116">
        <w:rPr>
          <w:sz w:val="24"/>
        </w:rPr>
        <w:t xml:space="preserve"> </w:t>
      </w:r>
      <w:r w:rsidR="00050DF9" w:rsidRPr="00817116">
        <w:rPr>
          <w:sz w:val="24"/>
        </w:rPr>
        <w:t>outra.</w:t>
      </w:r>
    </w:p>
    <w:p w:rsidR="00647CDF" w:rsidRPr="00817116" w:rsidRDefault="003424E0" w:rsidP="00725BD3">
      <w:pPr>
        <w:pStyle w:val="PargrafodaLista"/>
        <w:tabs>
          <w:tab w:val="left" w:pos="809"/>
        </w:tabs>
        <w:spacing w:before="72" w:line="360" w:lineRule="auto"/>
        <w:ind w:left="0" w:right="119"/>
      </w:pPr>
      <w:r w:rsidRPr="00817116">
        <w:rPr>
          <w:sz w:val="24"/>
        </w:rPr>
        <w:t>15.2</w:t>
      </w:r>
      <w:r w:rsidR="00D94CC1" w:rsidRPr="00817116">
        <w:rPr>
          <w:sz w:val="24"/>
        </w:rPr>
        <w:t xml:space="preserve">. </w:t>
      </w:r>
      <w:r w:rsidR="00050DF9" w:rsidRPr="00817116">
        <w:rPr>
          <w:sz w:val="24"/>
        </w:rPr>
        <w:t>A</w:t>
      </w:r>
      <w:r w:rsidR="002E5B71" w:rsidRPr="00817116">
        <w:rPr>
          <w:sz w:val="24"/>
        </w:rPr>
        <w:t xml:space="preserve"> </w:t>
      </w:r>
      <w:r w:rsidR="00050DF9" w:rsidRPr="00817116">
        <w:rPr>
          <w:sz w:val="24"/>
        </w:rPr>
        <w:t>CESAMA</w:t>
      </w:r>
      <w:r w:rsidR="002E5B71" w:rsidRPr="00817116">
        <w:rPr>
          <w:sz w:val="24"/>
        </w:rPr>
        <w:t xml:space="preserve"> </w:t>
      </w:r>
      <w:r w:rsidR="00050DF9" w:rsidRPr="00817116">
        <w:rPr>
          <w:sz w:val="24"/>
        </w:rPr>
        <w:t>e</w:t>
      </w:r>
      <w:r w:rsidR="002E5B71" w:rsidRPr="00817116">
        <w:rPr>
          <w:sz w:val="24"/>
        </w:rPr>
        <w:t xml:space="preserve"> </w:t>
      </w:r>
      <w:r w:rsidR="00050DF9" w:rsidRPr="00817116">
        <w:rPr>
          <w:sz w:val="24"/>
        </w:rPr>
        <w:t>a</w:t>
      </w:r>
      <w:r w:rsidR="004F3009" w:rsidRPr="00817116">
        <w:rPr>
          <w:sz w:val="24"/>
        </w:rPr>
        <w:t xml:space="preserve"> Eventual </w:t>
      </w:r>
      <w:r w:rsidR="00050DF9" w:rsidRPr="00817116">
        <w:rPr>
          <w:sz w:val="24"/>
        </w:rPr>
        <w:t>Contratada</w:t>
      </w:r>
      <w:r w:rsidR="002E5B71" w:rsidRPr="00817116">
        <w:rPr>
          <w:sz w:val="24"/>
        </w:rPr>
        <w:t xml:space="preserve"> </w:t>
      </w:r>
      <w:r w:rsidR="00050DF9" w:rsidRPr="00817116">
        <w:rPr>
          <w:sz w:val="24"/>
        </w:rPr>
        <w:t>poderão</w:t>
      </w:r>
      <w:r w:rsidR="002E5B71" w:rsidRPr="00817116">
        <w:rPr>
          <w:sz w:val="24"/>
        </w:rPr>
        <w:t xml:space="preserve"> </w:t>
      </w:r>
      <w:r w:rsidR="00050DF9" w:rsidRPr="00817116">
        <w:rPr>
          <w:sz w:val="24"/>
        </w:rPr>
        <w:t>restabelecer</w:t>
      </w:r>
      <w:r w:rsidR="001F72B4" w:rsidRPr="00817116">
        <w:rPr>
          <w:sz w:val="24"/>
        </w:rPr>
        <w:t xml:space="preserve"> </w:t>
      </w:r>
      <w:r w:rsidR="00050DF9" w:rsidRPr="00817116">
        <w:rPr>
          <w:sz w:val="24"/>
        </w:rPr>
        <w:t>o</w:t>
      </w:r>
      <w:r w:rsidR="001F72B4" w:rsidRPr="00817116">
        <w:rPr>
          <w:sz w:val="24"/>
        </w:rPr>
        <w:t xml:space="preserve"> </w:t>
      </w:r>
      <w:r w:rsidR="00050DF9" w:rsidRPr="00817116">
        <w:rPr>
          <w:sz w:val="24"/>
        </w:rPr>
        <w:t>equilíbrio</w:t>
      </w:r>
      <w:r w:rsidR="001F72B4" w:rsidRPr="00817116">
        <w:rPr>
          <w:sz w:val="24"/>
        </w:rPr>
        <w:t xml:space="preserve"> </w:t>
      </w:r>
      <w:r w:rsidR="00050DF9" w:rsidRPr="00817116">
        <w:rPr>
          <w:sz w:val="24"/>
        </w:rPr>
        <w:t>econômico-financeiro</w:t>
      </w:r>
      <w:r w:rsidR="001F72B4" w:rsidRPr="00817116">
        <w:rPr>
          <w:sz w:val="24"/>
        </w:rPr>
        <w:t xml:space="preserve"> </w:t>
      </w:r>
      <w:r w:rsidR="00050DF9" w:rsidRPr="00817116">
        <w:rPr>
          <w:sz w:val="24"/>
        </w:rPr>
        <w:t>da contratação,</w:t>
      </w:r>
      <w:r w:rsidR="001F72B4" w:rsidRPr="00817116">
        <w:rPr>
          <w:sz w:val="24"/>
        </w:rPr>
        <w:t xml:space="preserve"> </w:t>
      </w:r>
      <w:r w:rsidR="00050DF9" w:rsidRPr="00817116">
        <w:rPr>
          <w:sz w:val="24"/>
        </w:rPr>
        <w:t>nos</w:t>
      </w:r>
      <w:r w:rsidR="001F72B4" w:rsidRPr="00817116">
        <w:rPr>
          <w:sz w:val="24"/>
        </w:rPr>
        <w:t xml:space="preserve"> </w:t>
      </w:r>
      <w:r w:rsidR="00050DF9" w:rsidRPr="00817116">
        <w:rPr>
          <w:sz w:val="24"/>
        </w:rPr>
        <w:t>termos</w:t>
      </w:r>
      <w:r w:rsidR="001F72B4" w:rsidRPr="00817116">
        <w:rPr>
          <w:sz w:val="24"/>
        </w:rPr>
        <w:t xml:space="preserve"> </w:t>
      </w:r>
      <w:r w:rsidR="00050DF9" w:rsidRPr="00817116">
        <w:rPr>
          <w:sz w:val="24"/>
        </w:rPr>
        <w:t>do</w:t>
      </w:r>
      <w:r w:rsidR="001F72B4" w:rsidRPr="00817116">
        <w:rPr>
          <w:sz w:val="24"/>
        </w:rPr>
        <w:t xml:space="preserve"> </w:t>
      </w:r>
      <w:r w:rsidR="00050DF9" w:rsidRPr="00817116">
        <w:rPr>
          <w:sz w:val="24"/>
        </w:rPr>
        <w:t>artigo</w:t>
      </w:r>
      <w:r w:rsidR="001F72B4" w:rsidRPr="00817116">
        <w:rPr>
          <w:sz w:val="24"/>
        </w:rPr>
        <w:t xml:space="preserve"> </w:t>
      </w:r>
      <w:r w:rsidR="00050DF9" w:rsidRPr="00817116">
        <w:rPr>
          <w:sz w:val="24"/>
        </w:rPr>
        <w:t>81,</w:t>
      </w:r>
      <w:r w:rsidR="001F72B4" w:rsidRPr="00817116">
        <w:rPr>
          <w:sz w:val="24"/>
        </w:rPr>
        <w:t xml:space="preserve"> </w:t>
      </w:r>
      <w:r w:rsidR="00050DF9" w:rsidRPr="00817116">
        <w:rPr>
          <w:sz w:val="24"/>
        </w:rPr>
        <w:t>incisoVI,</w:t>
      </w:r>
      <w:r w:rsidR="001F72B4" w:rsidRPr="00817116">
        <w:rPr>
          <w:sz w:val="24"/>
        </w:rPr>
        <w:t xml:space="preserve"> </w:t>
      </w:r>
      <w:r w:rsidR="00050DF9" w:rsidRPr="00817116">
        <w:rPr>
          <w:sz w:val="24"/>
        </w:rPr>
        <w:t>da</w:t>
      </w:r>
      <w:r w:rsidR="001F72B4" w:rsidRPr="00817116">
        <w:rPr>
          <w:sz w:val="24"/>
        </w:rPr>
        <w:t xml:space="preserve"> </w:t>
      </w:r>
      <w:r w:rsidR="00050DF9" w:rsidRPr="00817116">
        <w:rPr>
          <w:sz w:val="24"/>
        </w:rPr>
        <w:t>Lein.13.303/16,</w:t>
      </w:r>
      <w:r w:rsidR="001F72B4" w:rsidRPr="00817116">
        <w:rPr>
          <w:sz w:val="24"/>
        </w:rPr>
        <w:t xml:space="preserve"> </w:t>
      </w:r>
      <w:r w:rsidR="00050DF9" w:rsidRPr="00817116">
        <w:rPr>
          <w:sz w:val="24"/>
        </w:rPr>
        <w:t>por</w:t>
      </w:r>
      <w:r w:rsidR="001F72B4" w:rsidRPr="00817116">
        <w:rPr>
          <w:sz w:val="24"/>
        </w:rPr>
        <w:t xml:space="preserve"> </w:t>
      </w:r>
      <w:r w:rsidR="00050DF9" w:rsidRPr="00817116">
        <w:rPr>
          <w:sz w:val="24"/>
        </w:rPr>
        <w:t>novo</w:t>
      </w:r>
      <w:r w:rsidR="001F72B4" w:rsidRPr="00817116">
        <w:rPr>
          <w:sz w:val="24"/>
        </w:rPr>
        <w:t xml:space="preserve"> </w:t>
      </w:r>
      <w:r w:rsidR="00050DF9" w:rsidRPr="00817116">
        <w:rPr>
          <w:sz w:val="24"/>
        </w:rPr>
        <w:t>pacto</w:t>
      </w:r>
      <w:r w:rsidR="001F72B4" w:rsidRPr="00817116">
        <w:rPr>
          <w:sz w:val="24"/>
        </w:rPr>
        <w:t xml:space="preserve"> </w:t>
      </w:r>
      <w:r w:rsidR="00050DF9" w:rsidRPr="00817116">
        <w:rPr>
          <w:sz w:val="24"/>
        </w:rPr>
        <w:t>precedido</w:t>
      </w:r>
      <w:r w:rsidR="00417A1B" w:rsidRPr="00817116">
        <w:rPr>
          <w:sz w:val="24"/>
        </w:rPr>
        <w:t xml:space="preserve"> de</w:t>
      </w:r>
      <w:r w:rsidR="001F72B4" w:rsidRPr="00817116">
        <w:rPr>
          <w:sz w:val="24"/>
        </w:rPr>
        <w:t xml:space="preserve"> </w:t>
      </w:r>
      <w:r w:rsidR="00050DF9" w:rsidRPr="00817116">
        <w:rPr>
          <w:sz w:val="24"/>
        </w:rPr>
        <w:t>cálculo ou de demonstração analítica do aumento ou diminuição dos custos,</w:t>
      </w:r>
      <w:r w:rsidR="001F72B4" w:rsidRPr="00817116">
        <w:rPr>
          <w:sz w:val="24"/>
        </w:rPr>
        <w:t xml:space="preserve"> </w:t>
      </w:r>
      <w:r w:rsidR="00050DF9" w:rsidRPr="00817116">
        <w:rPr>
          <w:sz w:val="24"/>
        </w:rPr>
        <w:t>obedecidos os critérios estabelecidos em planilha de formação de preços e tendo como limite a média dos preços encontrados no mercado em</w:t>
      </w:r>
      <w:r w:rsidR="001F72B4" w:rsidRPr="00817116">
        <w:rPr>
          <w:sz w:val="24"/>
        </w:rPr>
        <w:t xml:space="preserve"> </w:t>
      </w:r>
      <w:r w:rsidR="00050DF9" w:rsidRPr="00817116">
        <w:rPr>
          <w:sz w:val="24"/>
        </w:rPr>
        <w:t>geral</w:t>
      </w:r>
      <w:r w:rsidR="00050DF9" w:rsidRPr="00817116">
        <w:t>.</w:t>
      </w:r>
    </w:p>
    <w:p w:rsidR="00647CDF" w:rsidRPr="00817116" w:rsidRDefault="003424E0" w:rsidP="00725BD3">
      <w:pPr>
        <w:pStyle w:val="PargrafodaLista"/>
        <w:tabs>
          <w:tab w:val="left" w:pos="809"/>
        </w:tabs>
        <w:spacing w:before="1" w:line="360" w:lineRule="auto"/>
        <w:ind w:left="0" w:right="123"/>
        <w:rPr>
          <w:sz w:val="24"/>
        </w:rPr>
      </w:pPr>
      <w:r w:rsidRPr="00817116">
        <w:rPr>
          <w:sz w:val="24"/>
        </w:rPr>
        <w:t>15.3</w:t>
      </w:r>
      <w:r w:rsidR="00D94CC1" w:rsidRPr="00817116">
        <w:rPr>
          <w:sz w:val="24"/>
        </w:rPr>
        <w:t>.</w:t>
      </w:r>
      <w:r w:rsidR="001F72B4" w:rsidRPr="00817116">
        <w:rPr>
          <w:sz w:val="24"/>
        </w:rPr>
        <w:t xml:space="preserve"> </w:t>
      </w:r>
      <w:r w:rsidR="00050DF9" w:rsidRPr="00817116">
        <w:rPr>
          <w:sz w:val="24"/>
        </w:rPr>
        <w:t>A</w:t>
      </w:r>
      <w:r w:rsidR="001F72B4" w:rsidRPr="00817116">
        <w:rPr>
          <w:sz w:val="24"/>
        </w:rPr>
        <w:t xml:space="preserve"> </w:t>
      </w:r>
      <w:r w:rsidR="00050DF9" w:rsidRPr="00817116">
        <w:rPr>
          <w:sz w:val="24"/>
        </w:rPr>
        <w:t>CESAMA</w:t>
      </w:r>
      <w:r w:rsidR="001F72B4" w:rsidRPr="00817116">
        <w:rPr>
          <w:sz w:val="24"/>
        </w:rPr>
        <w:t xml:space="preserve"> </w:t>
      </w:r>
      <w:r w:rsidR="00050DF9" w:rsidRPr="00817116">
        <w:rPr>
          <w:sz w:val="24"/>
        </w:rPr>
        <w:t>reserva</w:t>
      </w:r>
      <w:r w:rsidR="001F72B4" w:rsidRPr="00817116">
        <w:rPr>
          <w:sz w:val="24"/>
        </w:rPr>
        <w:t xml:space="preserve"> </w:t>
      </w:r>
      <w:r w:rsidR="00050DF9" w:rsidRPr="00817116">
        <w:rPr>
          <w:sz w:val="24"/>
        </w:rPr>
        <w:t>para</w:t>
      </w:r>
      <w:r w:rsidR="001F72B4" w:rsidRPr="00817116">
        <w:rPr>
          <w:sz w:val="24"/>
        </w:rPr>
        <w:t xml:space="preserve"> </w:t>
      </w:r>
      <w:r w:rsidR="00050DF9" w:rsidRPr="00817116">
        <w:rPr>
          <w:sz w:val="24"/>
        </w:rPr>
        <w:t>si</w:t>
      </w:r>
      <w:r w:rsidR="001F72B4" w:rsidRPr="00817116">
        <w:rPr>
          <w:sz w:val="24"/>
        </w:rPr>
        <w:t xml:space="preserve"> </w:t>
      </w:r>
      <w:r w:rsidR="00050DF9" w:rsidRPr="00817116">
        <w:rPr>
          <w:sz w:val="24"/>
        </w:rPr>
        <w:t>o</w:t>
      </w:r>
      <w:r w:rsidR="001F72B4" w:rsidRPr="00817116">
        <w:rPr>
          <w:sz w:val="24"/>
        </w:rPr>
        <w:t xml:space="preserve"> </w:t>
      </w:r>
      <w:r w:rsidR="00050DF9" w:rsidRPr="00817116">
        <w:rPr>
          <w:sz w:val="24"/>
        </w:rPr>
        <w:t>direito</w:t>
      </w:r>
      <w:r w:rsidR="001F72B4" w:rsidRPr="00817116">
        <w:rPr>
          <w:sz w:val="24"/>
        </w:rPr>
        <w:t xml:space="preserve"> </w:t>
      </w:r>
      <w:r w:rsidR="00050DF9" w:rsidRPr="00817116">
        <w:rPr>
          <w:sz w:val="24"/>
        </w:rPr>
        <w:t>de</w:t>
      </w:r>
      <w:r w:rsidR="001F72B4" w:rsidRPr="00817116">
        <w:rPr>
          <w:sz w:val="24"/>
        </w:rPr>
        <w:t xml:space="preserve"> </w:t>
      </w:r>
      <w:r w:rsidR="00050DF9" w:rsidRPr="00817116">
        <w:rPr>
          <w:sz w:val="24"/>
        </w:rPr>
        <w:t>não</w:t>
      </w:r>
      <w:r w:rsidR="001F72B4" w:rsidRPr="00817116">
        <w:rPr>
          <w:sz w:val="24"/>
        </w:rPr>
        <w:t xml:space="preserve"> </w:t>
      </w:r>
      <w:r w:rsidR="00050DF9" w:rsidRPr="00817116">
        <w:rPr>
          <w:sz w:val="24"/>
        </w:rPr>
        <w:t>aceitar</w:t>
      </w:r>
      <w:r w:rsidR="001F72B4" w:rsidRPr="00817116">
        <w:rPr>
          <w:sz w:val="24"/>
        </w:rPr>
        <w:t xml:space="preserve"> </w:t>
      </w:r>
      <w:r w:rsidR="00050DF9" w:rsidRPr="00817116">
        <w:rPr>
          <w:sz w:val="24"/>
        </w:rPr>
        <w:t>nem</w:t>
      </w:r>
      <w:r w:rsidR="001F72B4" w:rsidRPr="00817116">
        <w:rPr>
          <w:sz w:val="24"/>
        </w:rPr>
        <w:t xml:space="preserve"> </w:t>
      </w:r>
      <w:r w:rsidR="00050DF9" w:rsidRPr="00817116">
        <w:rPr>
          <w:sz w:val="24"/>
        </w:rPr>
        <w:t>receber</w:t>
      </w:r>
      <w:r w:rsidR="001F72B4" w:rsidRPr="00817116">
        <w:rPr>
          <w:sz w:val="24"/>
        </w:rPr>
        <w:t xml:space="preserve"> </w:t>
      </w:r>
      <w:r w:rsidR="00050DF9" w:rsidRPr="00817116">
        <w:rPr>
          <w:sz w:val="24"/>
        </w:rPr>
        <w:t>qualquer</w:t>
      </w:r>
      <w:r w:rsidR="001F72B4" w:rsidRPr="00817116">
        <w:rPr>
          <w:sz w:val="24"/>
        </w:rPr>
        <w:t xml:space="preserve"> </w:t>
      </w:r>
      <w:r w:rsidR="00050DF9" w:rsidRPr="00817116">
        <w:rPr>
          <w:sz w:val="24"/>
        </w:rPr>
        <w:t>produto</w:t>
      </w:r>
      <w:r w:rsidR="001F72B4" w:rsidRPr="00817116">
        <w:rPr>
          <w:sz w:val="24"/>
        </w:rPr>
        <w:t xml:space="preserve"> </w:t>
      </w:r>
      <w:r w:rsidR="00050DF9" w:rsidRPr="00817116">
        <w:rPr>
          <w:sz w:val="24"/>
        </w:rPr>
        <w:t>em desacordo com o previsto neste Termo de Referência, ou em desconformidade com as normas legais ou técnicas pertinentes ao seu</w:t>
      </w:r>
      <w:r w:rsidR="001F72B4" w:rsidRPr="00817116">
        <w:rPr>
          <w:sz w:val="24"/>
        </w:rPr>
        <w:t xml:space="preserve"> </w:t>
      </w:r>
      <w:r w:rsidR="00050DF9" w:rsidRPr="00817116">
        <w:rPr>
          <w:sz w:val="24"/>
        </w:rPr>
        <w:t>objeto.</w:t>
      </w:r>
    </w:p>
    <w:p w:rsidR="00647CDF" w:rsidRPr="00817116" w:rsidRDefault="003424E0" w:rsidP="00725BD3">
      <w:pPr>
        <w:pStyle w:val="PargrafodaLista"/>
        <w:tabs>
          <w:tab w:val="left" w:pos="809"/>
        </w:tabs>
        <w:spacing w:line="360" w:lineRule="auto"/>
        <w:ind w:left="0" w:right="120"/>
        <w:rPr>
          <w:sz w:val="24"/>
        </w:rPr>
      </w:pPr>
      <w:r w:rsidRPr="00817116">
        <w:rPr>
          <w:sz w:val="24"/>
        </w:rPr>
        <w:lastRenderedPageBreak/>
        <w:t>15.4</w:t>
      </w:r>
      <w:r w:rsidR="00D94CC1" w:rsidRPr="00817116">
        <w:rPr>
          <w:sz w:val="24"/>
        </w:rPr>
        <w:t>.</w:t>
      </w:r>
      <w:r w:rsidR="00DE09E9" w:rsidRPr="00817116">
        <w:rPr>
          <w:sz w:val="24"/>
        </w:rPr>
        <w:t xml:space="preserve"> </w:t>
      </w:r>
      <w:r w:rsidR="00050DF9" w:rsidRPr="00817116">
        <w:rPr>
          <w:sz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w:t>
      </w:r>
      <w:r w:rsidR="001F72B4" w:rsidRPr="00817116">
        <w:rPr>
          <w:sz w:val="24"/>
        </w:rPr>
        <w:t xml:space="preserve"> </w:t>
      </w:r>
      <w:r w:rsidR="00050DF9" w:rsidRPr="00817116">
        <w:rPr>
          <w:sz w:val="24"/>
        </w:rPr>
        <w:t>tempo.</w:t>
      </w:r>
    </w:p>
    <w:p w:rsidR="00647CDF" w:rsidRPr="00817116" w:rsidRDefault="003424E0" w:rsidP="00725BD3">
      <w:pPr>
        <w:pStyle w:val="PargrafodaLista"/>
        <w:tabs>
          <w:tab w:val="left" w:pos="809"/>
        </w:tabs>
        <w:spacing w:line="360" w:lineRule="auto"/>
        <w:ind w:left="0" w:right="117"/>
        <w:rPr>
          <w:sz w:val="24"/>
        </w:rPr>
      </w:pPr>
      <w:r w:rsidRPr="00817116">
        <w:rPr>
          <w:sz w:val="24"/>
        </w:rPr>
        <w:t>15.5</w:t>
      </w:r>
      <w:r w:rsidR="00D94CC1" w:rsidRPr="00817116">
        <w:rPr>
          <w:sz w:val="24"/>
        </w:rPr>
        <w:t>.</w:t>
      </w:r>
      <w:r w:rsidR="001F72B4" w:rsidRPr="00817116">
        <w:rPr>
          <w:sz w:val="24"/>
        </w:rPr>
        <w:t xml:space="preserve"> </w:t>
      </w:r>
      <w:r w:rsidR="00050DF9" w:rsidRPr="00817116">
        <w:rPr>
          <w:sz w:val="24"/>
        </w:rPr>
        <w:t>A fornecedora, por si, seus agentes, prepostos, empregados ou quaisquer encarregados,</w:t>
      </w:r>
      <w:r w:rsidR="001F72B4" w:rsidRPr="00817116">
        <w:rPr>
          <w:sz w:val="24"/>
        </w:rPr>
        <w:t xml:space="preserve"> </w:t>
      </w:r>
      <w:r w:rsidR="00050DF9" w:rsidRPr="00817116">
        <w:rPr>
          <w:sz w:val="24"/>
        </w:rPr>
        <w:t>assume</w:t>
      </w:r>
      <w:r w:rsidR="001F72B4" w:rsidRPr="00817116">
        <w:rPr>
          <w:sz w:val="24"/>
        </w:rPr>
        <w:t xml:space="preserve"> </w:t>
      </w:r>
      <w:r w:rsidR="00050DF9" w:rsidRPr="00817116">
        <w:rPr>
          <w:sz w:val="24"/>
        </w:rPr>
        <w:t>inteira</w:t>
      </w:r>
      <w:r w:rsidR="001F72B4" w:rsidRPr="00817116">
        <w:rPr>
          <w:sz w:val="24"/>
        </w:rPr>
        <w:t xml:space="preserve"> </w:t>
      </w:r>
      <w:r w:rsidR="00050DF9" w:rsidRPr="00817116">
        <w:rPr>
          <w:sz w:val="24"/>
        </w:rPr>
        <w:t>responsabilidade</w:t>
      </w:r>
      <w:r w:rsidR="001F72B4" w:rsidRPr="00817116">
        <w:rPr>
          <w:sz w:val="24"/>
        </w:rPr>
        <w:t xml:space="preserve"> </w:t>
      </w:r>
      <w:r w:rsidR="00050DF9" w:rsidRPr="00817116">
        <w:rPr>
          <w:sz w:val="24"/>
        </w:rPr>
        <w:t>por</w:t>
      </w:r>
      <w:r w:rsidR="001F72B4" w:rsidRPr="00817116">
        <w:rPr>
          <w:sz w:val="24"/>
        </w:rPr>
        <w:t xml:space="preserve"> </w:t>
      </w:r>
      <w:r w:rsidR="00050DF9" w:rsidRPr="00817116">
        <w:rPr>
          <w:sz w:val="24"/>
        </w:rPr>
        <w:t>quaisquer</w:t>
      </w:r>
      <w:r w:rsidR="001F72B4" w:rsidRPr="00817116">
        <w:rPr>
          <w:sz w:val="24"/>
        </w:rPr>
        <w:t xml:space="preserve"> </w:t>
      </w:r>
      <w:r w:rsidR="00050DF9" w:rsidRPr="00817116">
        <w:rPr>
          <w:sz w:val="24"/>
        </w:rPr>
        <w:t>dano</w:t>
      </w:r>
      <w:r w:rsidR="0073171A" w:rsidRPr="00817116">
        <w:rPr>
          <w:sz w:val="24"/>
        </w:rPr>
        <w:t xml:space="preserve">s </w:t>
      </w:r>
      <w:r w:rsidR="00050DF9" w:rsidRPr="00817116">
        <w:rPr>
          <w:sz w:val="24"/>
        </w:rPr>
        <w:t>ou</w:t>
      </w:r>
      <w:r w:rsidR="001F72B4" w:rsidRPr="00817116">
        <w:rPr>
          <w:sz w:val="24"/>
        </w:rPr>
        <w:t xml:space="preserve"> </w:t>
      </w:r>
      <w:r w:rsidR="00050DF9" w:rsidRPr="00817116">
        <w:rPr>
          <w:sz w:val="24"/>
        </w:rPr>
        <w:t>prejuízos</w:t>
      </w:r>
      <w:r w:rsidR="001F72B4" w:rsidRPr="00817116">
        <w:rPr>
          <w:sz w:val="24"/>
        </w:rPr>
        <w:t xml:space="preserve"> </w:t>
      </w:r>
      <w:r w:rsidR="00050DF9" w:rsidRPr="00817116">
        <w:rPr>
          <w:sz w:val="24"/>
        </w:rPr>
        <w:t>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647CDF" w:rsidRPr="00817116" w:rsidRDefault="003424E0" w:rsidP="00725BD3">
      <w:pPr>
        <w:pStyle w:val="PargrafodaLista"/>
        <w:tabs>
          <w:tab w:val="left" w:pos="809"/>
        </w:tabs>
        <w:spacing w:line="360" w:lineRule="auto"/>
        <w:ind w:left="0" w:right="123"/>
        <w:rPr>
          <w:sz w:val="24"/>
        </w:rPr>
      </w:pPr>
      <w:r w:rsidRPr="00817116">
        <w:rPr>
          <w:sz w:val="24"/>
        </w:rPr>
        <w:t>15.6</w:t>
      </w:r>
      <w:r w:rsidR="00D94CC1" w:rsidRPr="00817116">
        <w:rPr>
          <w:sz w:val="24"/>
        </w:rPr>
        <w:t>.</w:t>
      </w:r>
      <w:r w:rsidR="001F72B4" w:rsidRPr="00817116">
        <w:rPr>
          <w:sz w:val="24"/>
        </w:rPr>
        <w:t xml:space="preserve"> </w:t>
      </w:r>
      <w:r w:rsidR="00050DF9" w:rsidRPr="00817116">
        <w:rPr>
          <w:sz w:val="24"/>
        </w:rPr>
        <w:t>A fornecedora guardará e fará com que seu pessoal guarde sigilo sobre dados, informações</w:t>
      </w:r>
      <w:r w:rsidR="001F72B4" w:rsidRPr="00817116">
        <w:rPr>
          <w:sz w:val="24"/>
        </w:rPr>
        <w:t xml:space="preserve"> </w:t>
      </w:r>
      <w:r w:rsidR="00050DF9" w:rsidRPr="00817116">
        <w:rPr>
          <w:sz w:val="24"/>
        </w:rPr>
        <w:t>ou</w:t>
      </w:r>
      <w:r w:rsidR="001F72B4" w:rsidRPr="00817116">
        <w:rPr>
          <w:sz w:val="24"/>
        </w:rPr>
        <w:t xml:space="preserve"> </w:t>
      </w:r>
      <w:r w:rsidR="00050DF9" w:rsidRPr="00817116">
        <w:rPr>
          <w:sz w:val="24"/>
        </w:rPr>
        <w:t>documentos</w:t>
      </w:r>
      <w:r w:rsidR="001F72B4" w:rsidRPr="00817116">
        <w:rPr>
          <w:sz w:val="24"/>
        </w:rPr>
        <w:t xml:space="preserve"> </w:t>
      </w:r>
      <w:r w:rsidR="00050DF9" w:rsidRPr="00817116">
        <w:rPr>
          <w:sz w:val="24"/>
        </w:rPr>
        <w:t>fornecidos</w:t>
      </w:r>
      <w:r w:rsidR="001F72B4" w:rsidRPr="00817116">
        <w:rPr>
          <w:sz w:val="24"/>
        </w:rPr>
        <w:t xml:space="preserve"> </w:t>
      </w:r>
      <w:r w:rsidR="00050DF9" w:rsidRPr="00817116">
        <w:rPr>
          <w:sz w:val="24"/>
        </w:rPr>
        <w:t>pela</w:t>
      </w:r>
      <w:r w:rsidR="001F72B4" w:rsidRPr="00817116">
        <w:rPr>
          <w:sz w:val="24"/>
        </w:rPr>
        <w:t xml:space="preserve"> </w:t>
      </w:r>
      <w:r w:rsidR="00050DF9" w:rsidRPr="00817116">
        <w:rPr>
          <w:sz w:val="24"/>
        </w:rPr>
        <w:t>CESAMA</w:t>
      </w:r>
      <w:r w:rsidR="001F72B4" w:rsidRPr="00817116">
        <w:rPr>
          <w:sz w:val="24"/>
        </w:rPr>
        <w:t xml:space="preserve"> </w:t>
      </w:r>
      <w:r w:rsidR="00050DF9" w:rsidRPr="00817116">
        <w:rPr>
          <w:sz w:val="24"/>
        </w:rPr>
        <w:t>ou</w:t>
      </w:r>
      <w:r w:rsidR="001F72B4" w:rsidRPr="00817116">
        <w:rPr>
          <w:sz w:val="24"/>
        </w:rPr>
        <w:t xml:space="preserve"> </w:t>
      </w:r>
      <w:r w:rsidR="00050DF9" w:rsidRPr="00817116">
        <w:rPr>
          <w:sz w:val="24"/>
        </w:rPr>
        <w:t>obtidos</w:t>
      </w:r>
      <w:r w:rsidR="001F72B4" w:rsidRPr="00817116">
        <w:rPr>
          <w:sz w:val="24"/>
        </w:rPr>
        <w:t xml:space="preserve"> </w:t>
      </w:r>
      <w:r w:rsidR="00050DF9" w:rsidRPr="00817116">
        <w:rPr>
          <w:sz w:val="24"/>
        </w:rPr>
        <w:t>em</w:t>
      </w:r>
      <w:r w:rsidR="001F72B4" w:rsidRPr="00817116">
        <w:rPr>
          <w:sz w:val="24"/>
        </w:rPr>
        <w:t xml:space="preserve"> </w:t>
      </w:r>
      <w:r w:rsidR="00050DF9" w:rsidRPr="00817116">
        <w:rPr>
          <w:sz w:val="24"/>
        </w:rPr>
        <w:t>razão</w:t>
      </w:r>
      <w:r w:rsidR="001F72B4" w:rsidRPr="00817116">
        <w:rPr>
          <w:sz w:val="24"/>
        </w:rPr>
        <w:t xml:space="preserve"> </w:t>
      </w:r>
      <w:r w:rsidR="00050DF9" w:rsidRPr="00817116">
        <w:rPr>
          <w:sz w:val="24"/>
        </w:rPr>
        <w:t>da</w:t>
      </w:r>
      <w:r w:rsidR="001F72B4" w:rsidRPr="00817116">
        <w:rPr>
          <w:sz w:val="24"/>
        </w:rPr>
        <w:t xml:space="preserve"> </w:t>
      </w:r>
      <w:r w:rsidR="00050DF9" w:rsidRPr="00817116">
        <w:rPr>
          <w:sz w:val="24"/>
        </w:rPr>
        <w:t>execução</w:t>
      </w:r>
      <w:r w:rsidR="001F72B4" w:rsidRPr="00817116">
        <w:rPr>
          <w:sz w:val="24"/>
        </w:rPr>
        <w:t xml:space="preserve"> </w:t>
      </w:r>
      <w:r w:rsidR="00050DF9" w:rsidRPr="00817116">
        <w:rPr>
          <w:sz w:val="24"/>
        </w:rPr>
        <w:t>do objeto contratual, sendo vedadas todas ou quaisquer reproduções dos mesmos, durante a vigência do ajuste e mesmo após o seu</w:t>
      </w:r>
      <w:r w:rsidR="001F72B4" w:rsidRPr="00817116">
        <w:rPr>
          <w:sz w:val="24"/>
        </w:rPr>
        <w:t xml:space="preserve"> </w:t>
      </w:r>
      <w:r w:rsidR="00050DF9" w:rsidRPr="00817116">
        <w:rPr>
          <w:sz w:val="24"/>
        </w:rPr>
        <w:t>término.</w:t>
      </w:r>
    </w:p>
    <w:p w:rsidR="00647CDF" w:rsidRPr="00817116" w:rsidRDefault="003424E0" w:rsidP="00725BD3">
      <w:pPr>
        <w:pStyle w:val="PargrafodaLista"/>
        <w:tabs>
          <w:tab w:val="left" w:pos="809"/>
        </w:tabs>
        <w:spacing w:line="360" w:lineRule="auto"/>
        <w:ind w:left="0" w:right="116"/>
        <w:rPr>
          <w:sz w:val="24"/>
        </w:rPr>
      </w:pPr>
      <w:r w:rsidRPr="00817116">
        <w:rPr>
          <w:sz w:val="24"/>
        </w:rPr>
        <w:t>15.7</w:t>
      </w:r>
      <w:r w:rsidR="00D94CC1" w:rsidRPr="00817116">
        <w:rPr>
          <w:sz w:val="24"/>
        </w:rPr>
        <w:t>.</w:t>
      </w:r>
      <w:r w:rsidR="001F72B4" w:rsidRPr="00817116">
        <w:rPr>
          <w:sz w:val="24"/>
        </w:rPr>
        <w:t xml:space="preserve"> </w:t>
      </w:r>
      <w:r w:rsidR="00050DF9" w:rsidRPr="00817116">
        <w:rPr>
          <w:sz w:val="24"/>
        </w:rPr>
        <w:t>Todas as informações, resultados, relatórios e quaisquer outros documentos obtidos ou</w:t>
      </w:r>
      <w:r w:rsidR="001F72B4" w:rsidRPr="00817116">
        <w:rPr>
          <w:sz w:val="24"/>
        </w:rPr>
        <w:t xml:space="preserve"> </w:t>
      </w:r>
      <w:r w:rsidR="00050DF9" w:rsidRPr="00817116">
        <w:rPr>
          <w:sz w:val="24"/>
        </w:rPr>
        <w:t>elaborados</w:t>
      </w:r>
      <w:r w:rsidR="001F72B4" w:rsidRPr="00817116">
        <w:rPr>
          <w:sz w:val="24"/>
        </w:rPr>
        <w:t xml:space="preserve"> </w:t>
      </w:r>
      <w:r w:rsidR="00050DF9" w:rsidRPr="00817116">
        <w:rPr>
          <w:sz w:val="24"/>
        </w:rPr>
        <w:t>pela</w:t>
      </w:r>
      <w:r w:rsidR="001F72B4" w:rsidRPr="00817116">
        <w:rPr>
          <w:sz w:val="24"/>
        </w:rPr>
        <w:t xml:space="preserve"> </w:t>
      </w:r>
      <w:r w:rsidR="00050DF9" w:rsidRPr="00817116">
        <w:rPr>
          <w:sz w:val="24"/>
        </w:rPr>
        <w:t>fornecedora</w:t>
      </w:r>
      <w:r w:rsidR="001F72B4" w:rsidRPr="00817116">
        <w:rPr>
          <w:sz w:val="24"/>
        </w:rPr>
        <w:t xml:space="preserve"> </w:t>
      </w:r>
      <w:r w:rsidR="00050DF9" w:rsidRPr="00817116">
        <w:rPr>
          <w:sz w:val="24"/>
        </w:rPr>
        <w:t>durante</w:t>
      </w:r>
      <w:r w:rsidR="001F72B4" w:rsidRPr="00817116">
        <w:rPr>
          <w:sz w:val="24"/>
        </w:rPr>
        <w:t xml:space="preserve"> </w:t>
      </w:r>
      <w:r w:rsidR="00050DF9" w:rsidRPr="00817116">
        <w:rPr>
          <w:sz w:val="24"/>
        </w:rPr>
        <w:t>a</w:t>
      </w:r>
      <w:r w:rsidR="001F72B4" w:rsidRPr="00817116">
        <w:rPr>
          <w:sz w:val="24"/>
        </w:rPr>
        <w:t xml:space="preserve"> </w:t>
      </w:r>
      <w:r w:rsidR="00050DF9" w:rsidRPr="00817116">
        <w:rPr>
          <w:sz w:val="24"/>
        </w:rPr>
        <w:t>execução</w:t>
      </w:r>
      <w:r w:rsidR="001F72B4" w:rsidRPr="00817116">
        <w:rPr>
          <w:sz w:val="24"/>
        </w:rPr>
        <w:t xml:space="preserve"> </w:t>
      </w:r>
      <w:r w:rsidR="00050DF9" w:rsidRPr="00817116">
        <w:rPr>
          <w:sz w:val="24"/>
        </w:rPr>
        <w:t>do</w:t>
      </w:r>
      <w:r w:rsidR="001F72B4" w:rsidRPr="00817116">
        <w:rPr>
          <w:sz w:val="24"/>
        </w:rPr>
        <w:t xml:space="preserve"> </w:t>
      </w:r>
      <w:r w:rsidR="00050DF9" w:rsidRPr="00817116">
        <w:rPr>
          <w:sz w:val="24"/>
        </w:rPr>
        <w:t>objeto</w:t>
      </w:r>
      <w:r w:rsidR="001F72B4" w:rsidRPr="00817116">
        <w:rPr>
          <w:sz w:val="24"/>
        </w:rPr>
        <w:t xml:space="preserve"> </w:t>
      </w:r>
      <w:r w:rsidR="00050DF9" w:rsidRPr="00817116">
        <w:rPr>
          <w:sz w:val="24"/>
        </w:rPr>
        <w:t>da</w:t>
      </w:r>
      <w:r w:rsidR="001F72B4" w:rsidRPr="00817116">
        <w:rPr>
          <w:sz w:val="24"/>
        </w:rPr>
        <w:t xml:space="preserve"> </w:t>
      </w:r>
      <w:r w:rsidR="00050DF9" w:rsidRPr="00817116">
        <w:rPr>
          <w:sz w:val="24"/>
        </w:rPr>
        <w:t>Ata</w:t>
      </w:r>
      <w:r w:rsidR="001F72B4" w:rsidRPr="00817116">
        <w:rPr>
          <w:sz w:val="24"/>
        </w:rPr>
        <w:t xml:space="preserve"> </w:t>
      </w:r>
      <w:r w:rsidR="00050DF9" w:rsidRPr="00817116">
        <w:rPr>
          <w:sz w:val="24"/>
        </w:rPr>
        <w:t>de</w:t>
      </w:r>
      <w:r w:rsidR="001F72B4" w:rsidRPr="00817116">
        <w:rPr>
          <w:sz w:val="24"/>
        </w:rPr>
        <w:t xml:space="preserve"> </w:t>
      </w:r>
      <w:r w:rsidR="00050DF9" w:rsidRPr="00817116">
        <w:rPr>
          <w:sz w:val="24"/>
        </w:rPr>
        <w:t>Registro</w:t>
      </w:r>
      <w:r w:rsidR="001F72B4" w:rsidRPr="00817116">
        <w:rPr>
          <w:sz w:val="24"/>
        </w:rPr>
        <w:t xml:space="preserve"> </w:t>
      </w:r>
      <w:r w:rsidR="00050DF9" w:rsidRPr="00817116">
        <w:rPr>
          <w:sz w:val="24"/>
        </w:rPr>
        <w:t>de</w:t>
      </w:r>
      <w:r w:rsidR="001F72B4" w:rsidRPr="00817116">
        <w:rPr>
          <w:sz w:val="24"/>
        </w:rPr>
        <w:t xml:space="preserve"> </w:t>
      </w:r>
      <w:r w:rsidR="00050DF9" w:rsidRPr="00817116">
        <w:rPr>
          <w:sz w:val="24"/>
        </w:rPr>
        <w:t>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F3DF5" w:rsidRPr="00817116" w:rsidRDefault="003424E0" w:rsidP="00725BD3">
      <w:pPr>
        <w:pStyle w:val="PargrafodaLista"/>
        <w:tabs>
          <w:tab w:val="left" w:pos="809"/>
        </w:tabs>
        <w:spacing w:before="72" w:line="360" w:lineRule="auto"/>
        <w:ind w:left="0" w:right="119"/>
        <w:rPr>
          <w:sz w:val="24"/>
        </w:rPr>
      </w:pPr>
      <w:r w:rsidRPr="00817116">
        <w:rPr>
          <w:sz w:val="24"/>
        </w:rPr>
        <w:t>15.8</w:t>
      </w:r>
      <w:r w:rsidR="00D94CC1" w:rsidRPr="00817116">
        <w:rPr>
          <w:sz w:val="24"/>
        </w:rPr>
        <w:t>.</w:t>
      </w:r>
      <w:r w:rsidR="001F72B4" w:rsidRPr="00817116">
        <w:rPr>
          <w:sz w:val="24"/>
        </w:rPr>
        <w:t xml:space="preserve"> </w:t>
      </w:r>
      <w:r w:rsidR="00050DF9" w:rsidRPr="00817116">
        <w:rPr>
          <w:sz w:val="24"/>
        </w:rPr>
        <w:t xml:space="preserve">As possíveis e futuras contratações serão formalizadas mediante emissão de </w:t>
      </w:r>
      <w:r w:rsidR="00444C13" w:rsidRPr="00817116">
        <w:rPr>
          <w:sz w:val="24"/>
        </w:rPr>
        <w:t>Contrato</w:t>
      </w:r>
      <w:r w:rsidR="00050DF9" w:rsidRPr="00817116">
        <w:rPr>
          <w:sz w:val="24"/>
        </w:rPr>
        <w:t>, nos termos do art. 137, inciso I,</w:t>
      </w:r>
      <w:r w:rsidR="00444C13" w:rsidRPr="00817116">
        <w:rPr>
          <w:sz w:val="24"/>
        </w:rPr>
        <w:t xml:space="preserve"> alínea “b”</w:t>
      </w:r>
      <w:r w:rsidR="00050DF9" w:rsidRPr="00817116">
        <w:rPr>
          <w:sz w:val="24"/>
        </w:rPr>
        <w:t xml:space="preserve"> do</w:t>
      </w:r>
      <w:r w:rsidR="001F72B4" w:rsidRPr="00817116">
        <w:rPr>
          <w:sz w:val="24"/>
        </w:rPr>
        <w:t xml:space="preserve"> </w:t>
      </w:r>
      <w:r w:rsidR="00050DF9" w:rsidRPr="00817116">
        <w:rPr>
          <w:sz w:val="24"/>
        </w:rPr>
        <w:t>RILC.</w:t>
      </w:r>
    </w:p>
    <w:p w:rsidR="00725BD3" w:rsidRPr="00817116" w:rsidRDefault="00725BD3" w:rsidP="00725BD3">
      <w:pPr>
        <w:suppressAutoHyphens/>
        <w:spacing w:before="120" w:line="360" w:lineRule="auto"/>
        <w:jc w:val="both"/>
        <w:rPr>
          <w:bCs/>
          <w:sz w:val="24"/>
          <w:szCs w:val="24"/>
        </w:rPr>
      </w:pPr>
      <w:r w:rsidRPr="00817116">
        <w:rPr>
          <w:bCs/>
          <w:sz w:val="24"/>
          <w:szCs w:val="24"/>
        </w:rPr>
        <w:t>15.8.1. O Contrato poderá ser prorrogado nos termos do art. 71 da Lei Federal 13.303/06, desde que os serviços estejam sendo prestados dentro dos padrões de qualidade exigidos e que não tenha sofrido qualquer sanção, e os preços e as condições sejam vantajosas para a CESAMA.</w:t>
      </w:r>
    </w:p>
    <w:p w:rsidR="00725BD3" w:rsidRPr="00817116" w:rsidRDefault="00725BD3" w:rsidP="00725BD3">
      <w:pPr>
        <w:suppressAutoHyphens/>
        <w:spacing w:before="120" w:line="360" w:lineRule="auto"/>
        <w:jc w:val="both"/>
        <w:rPr>
          <w:bCs/>
          <w:sz w:val="24"/>
          <w:szCs w:val="24"/>
        </w:rPr>
      </w:pPr>
      <w:r w:rsidRPr="00817116">
        <w:rPr>
          <w:bCs/>
          <w:sz w:val="24"/>
          <w:szCs w:val="24"/>
        </w:rPr>
        <w:t>15.8.2.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725BD3" w:rsidRPr="00817116" w:rsidRDefault="00725BD3" w:rsidP="00725BD3">
      <w:pPr>
        <w:suppressAutoHyphens/>
        <w:spacing w:before="120" w:line="360" w:lineRule="auto"/>
        <w:jc w:val="both"/>
        <w:rPr>
          <w:bCs/>
          <w:sz w:val="24"/>
          <w:szCs w:val="24"/>
        </w:rPr>
      </w:pPr>
      <w:r w:rsidRPr="00817116">
        <w:rPr>
          <w:bCs/>
          <w:sz w:val="24"/>
          <w:szCs w:val="24"/>
        </w:rPr>
        <w:lastRenderedPageBreak/>
        <w:t>15.8.3. O Contratado poderá aceitar, nas mesmas condições contratuais, os acréscimos ou supressões estabelecidos no art. 81, §1º da Lei Federal nº 13.303/16.</w:t>
      </w:r>
    </w:p>
    <w:p w:rsidR="00725BD3" w:rsidRPr="00817116" w:rsidRDefault="00725BD3" w:rsidP="00725BD3">
      <w:pPr>
        <w:suppressAutoHyphens/>
        <w:spacing w:before="120" w:line="360" w:lineRule="auto"/>
        <w:jc w:val="both"/>
        <w:rPr>
          <w:bCs/>
          <w:sz w:val="24"/>
          <w:szCs w:val="24"/>
        </w:rPr>
      </w:pPr>
      <w:r w:rsidRPr="00817116">
        <w:rPr>
          <w:bCs/>
          <w:sz w:val="24"/>
          <w:szCs w:val="24"/>
        </w:rPr>
        <w:t>15.8.4.</w:t>
      </w:r>
      <w:r w:rsidRPr="00817116">
        <w:rPr>
          <w:bCs/>
          <w:sz w:val="24"/>
          <w:szCs w:val="24"/>
        </w:rPr>
        <w:tab/>
        <w:t xml:space="preserve">Sempre que for necessário acrescer ou reduzir os valores e/ou prazos contratuais, as modificações procedidas deverão fazer parte de aditamento a ser assinado pelas partes. </w:t>
      </w:r>
    </w:p>
    <w:p w:rsidR="00725BD3" w:rsidRPr="00817116" w:rsidRDefault="00725BD3" w:rsidP="00725BD3">
      <w:pPr>
        <w:suppressAutoHyphens/>
        <w:spacing w:before="120" w:line="360" w:lineRule="auto"/>
        <w:jc w:val="both"/>
        <w:rPr>
          <w:bCs/>
          <w:sz w:val="24"/>
          <w:szCs w:val="24"/>
        </w:rPr>
      </w:pPr>
      <w:r w:rsidRPr="00817116">
        <w:rPr>
          <w:bCs/>
          <w:sz w:val="24"/>
          <w:szCs w:val="24"/>
        </w:rPr>
        <w:t>15.8.5</w:t>
      </w:r>
      <w:r w:rsidRPr="00817116">
        <w:rPr>
          <w:bCs/>
          <w:sz w:val="24"/>
          <w:szCs w:val="24"/>
        </w:rPr>
        <w:tab/>
        <w:t>. Conforme o art. 71 da Lei Federal 13.303/16, toda prorrogação de prazo será justificada por escrito e previamente autorizada pela autoridade competente da CESAMA para celebrar o Contrato.</w:t>
      </w:r>
    </w:p>
    <w:p w:rsidR="00EF3DF5" w:rsidRPr="00817116" w:rsidRDefault="00725BD3" w:rsidP="00725BD3">
      <w:pPr>
        <w:pStyle w:val="PargrafodaLista"/>
        <w:tabs>
          <w:tab w:val="left" w:pos="2250"/>
        </w:tabs>
        <w:ind w:left="0"/>
        <w:rPr>
          <w:sz w:val="24"/>
        </w:rPr>
      </w:pPr>
      <w:r w:rsidRPr="00817116">
        <w:rPr>
          <w:sz w:val="24"/>
        </w:rPr>
        <w:tab/>
      </w:r>
    </w:p>
    <w:p w:rsidR="00647CDF" w:rsidRPr="00817116" w:rsidRDefault="003424E0" w:rsidP="00725BD3">
      <w:pPr>
        <w:pStyle w:val="PargrafodaLista"/>
        <w:tabs>
          <w:tab w:val="left" w:pos="809"/>
        </w:tabs>
        <w:spacing w:before="72" w:line="360" w:lineRule="auto"/>
        <w:ind w:left="0" w:right="119"/>
        <w:rPr>
          <w:sz w:val="24"/>
        </w:rPr>
      </w:pPr>
      <w:r w:rsidRPr="00817116">
        <w:rPr>
          <w:sz w:val="24"/>
        </w:rPr>
        <w:t>15.9</w:t>
      </w:r>
      <w:r w:rsidR="00D94CC1" w:rsidRPr="00817116">
        <w:rPr>
          <w:sz w:val="24"/>
        </w:rPr>
        <w:t>.</w:t>
      </w:r>
      <w:r w:rsidR="001F72B4" w:rsidRPr="00817116">
        <w:rPr>
          <w:sz w:val="24"/>
        </w:rPr>
        <w:t xml:space="preserve"> </w:t>
      </w:r>
      <w:r w:rsidR="00050DF9" w:rsidRPr="00817116">
        <w:rPr>
          <w:sz w:val="24"/>
        </w:rPr>
        <w:t>A CESAMA, constituída na forma de empresa pública, não é contribuinte do ICMS, observando, portanto, o regulamento do Imposto sobre Operações Relativas à Circulação de</w:t>
      </w:r>
      <w:r w:rsidR="001F72B4" w:rsidRPr="00817116">
        <w:rPr>
          <w:sz w:val="24"/>
        </w:rPr>
        <w:t xml:space="preserve"> </w:t>
      </w:r>
      <w:r w:rsidR="00050DF9" w:rsidRPr="00817116">
        <w:rPr>
          <w:sz w:val="24"/>
        </w:rPr>
        <w:t>Mercadorias</w:t>
      </w:r>
      <w:r w:rsidR="001F72B4" w:rsidRPr="00817116">
        <w:rPr>
          <w:sz w:val="24"/>
        </w:rPr>
        <w:t xml:space="preserve"> </w:t>
      </w:r>
      <w:r w:rsidR="00050DF9" w:rsidRPr="00817116">
        <w:rPr>
          <w:sz w:val="24"/>
        </w:rPr>
        <w:t>e</w:t>
      </w:r>
      <w:r w:rsidR="001F72B4" w:rsidRPr="00817116">
        <w:rPr>
          <w:sz w:val="24"/>
        </w:rPr>
        <w:t xml:space="preserve"> </w:t>
      </w:r>
      <w:r w:rsidR="00050DF9" w:rsidRPr="00817116">
        <w:rPr>
          <w:sz w:val="24"/>
        </w:rPr>
        <w:t>Sobre</w:t>
      </w:r>
      <w:r w:rsidR="001F72B4" w:rsidRPr="00817116">
        <w:rPr>
          <w:sz w:val="24"/>
        </w:rPr>
        <w:t xml:space="preserve"> </w:t>
      </w:r>
      <w:r w:rsidR="00050DF9" w:rsidRPr="00817116">
        <w:rPr>
          <w:sz w:val="24"/>
        </w:rPr>
        <w:t>Prestações</w:t>
      </w:r>
      <w:r w:rsidR="001F72B4" w:rsidRPr="00817116">
        <w:rPr>
          <w:sz w:val="24"/>
        </w:rPr>
        <w:t xml:space="preserve"> </w:t>
      </w:r>
      <w:r w:rsidR="00050DF9" w:rsidRPr="00817116">
        <w:rPr>
          <w:sz w:val="24"/>
        </w:rPr>
        <w:t>de</w:t>
      </w:r>
      <w:r w:rsidR="001F72B4" w:rsidRPr="00817116">
        <w:rPr>
          <w:sz w:val="24"/>
        </w:rPr>
        <w:t xml:space="preserve"> </w:t>
      </w:r>
      <w:r w:rsidR="00050DF9" w:rsidRPr="00817116">
        <w:rPr>
          <w:sz w:val="24"/>
        </w:rPr>
        <w:t>Serviços</w:t>
      </w:r>
      <w:r w:rsidR="001F72B4" w:rsidRPr="00817116">
        <w:rPr>
          <w:sz w:val="24"/>
        </w:rPr>
        <w:t xml:space="preserve"> </w:t>
      </w:r>
      <w:r w:rsidR="00050DF9" w:rsidRPr="00817116">
        <w:rPr>
          <w:sz w:val="24"/>
        </w:rPr>
        <w:t>de</w:t>
      </w:r>
      <w:r w:rsidR="001F72B4" w:rsidRPr="00817116">
        <w:rPr>
          <w:sz w:val="24"/>
        </w:rPr>
        <w:t xml:space="preserve"> </w:t>
      </w:r>
      <w:r w:rsidR="00050DF9" w:rsidRPr="00817116">
        <w:rPr>
          <w:sz w:val="24"/>
        </w:rPr>
        <w:t>Transporte</w:t>
      </w:r>
      <w:r w:rsidR="001F72B4" w:rsidRPr="00817116">
        <w:rPr>
          <w:sz w:val="24"/>
        </w:rPr>
        <w:t xml:space="preserve"> </w:t>
      </w:r>
      <w:r w:rsidR="00050DF9" w:rsidRPr="00817116">
        <w:rPr>
          <w:sz w:val="24"/>
        </w:rPr>
        <w:t>Interestadual</w:t>
      </w:r>
      <w:r w:rsidR="001F72B4" w:rsidRPr="00817116">
        <w:rPr>
          <w:sz w:val="24"/>
        </w:rPr>
        <w:t xml:space="preserve"> </w:t>
      </w:r>
      <w:r w:rsidR="00050DF9" w:rsidRPr="00817116">
        <w:rPr>
          <w:sz w:val="24"/>
        </w:rPr>
        <w:t>e</w:t>
      </w:r>
      <w:r w:rsidR="001F72B4" w:rsidRPr="00817116">
        <w:rPr>
          <w:sz w:val="24"/>
        </w:rPr>
        <w:t xml:space="preserve"> </w:t>
      </w:r>
      <w:r w:rsidR="00050DF9" w:rsidRPr="00817116">
        <w:rPr>
          <w:sz w:val="24"/>
        </w:rPr>
        <w:t>Intermunicipal e de Comunicação (RICMS – SEFAZ/MG), em seu Anexo IX, Capítulo XXXVI, que</w:t>
      </w:r>
      <w:r w:rsidR="001F72B4" w:rsidRPr="00817116">
        <w:rPr>
          <w:sz w:val="24"/>
        </w:rPr>
        <w:t xml:space="preserve"> </w:t>
      </w:r>
      <w:r w:rsidR="00050DF9" w:rsidRPr="00817116">
        <w:rPr>
          <w:sz w:val="24"/>
        </w:rPr>
        <w:t>dispõe:</w:t>
      </w:r>
    </w:p>
    <w:p w:rsidR="00647CDF" w:rsidRPr="00817116" w:rsidRDefault="00647CDF">
      <w:pPr>
        <w:pStyle w:val="Corpodetexto"/>
        <w:spacing w:before="10"/>
        <w:rPr>
          <w:sz w:val="20"/>
        </w:rPr>
      </w:pPr>
    </w:p>
    <w:p w:rsidR="00647CDF" w:rsidRPr="00817116" w:rsidRDefault="00050DF9" w:rsidP="00B93FBF">
      <w:pPr>
        <w:spacing w:line="360" w:lineRule="auto"/>
        <w:ind w:left="2368" w:right="118"/>
        <w:jc w:val="both"/>
        <w:rPr>
          <w:sz w:val="20"/>
        </w:rPr>
      </w:pPr>
      <w:r w:rsidRPr="00817116">
        <w:rPr>
          <w:sz w:val="20"/>
        </w:rPr>
        <w:t>Art.304-A.</w:t>
      </w:r>
      <w:r w:rsidR="00093E63" w:rsidRPr="00817116">
        <w:rPr>
          <w:sz w:val="20"/>
        </w:rPr>
        <w:t xml:space="preserve"> </w:t>
      </w:r>
      <w:r w:rsidRPr="00817116">
        <w:rPr>
          <w:sz w:val="20"/>
        </w:rPr>
        <w:t>Na</w:t>
      </w:r>
      <w:r w:rsidR="001F72B4" w:rsidRPr="00817116">
        <w:rPr>
          <w:sz w:val="20"/>
        </w:rPr>
        <w:t xml:space="preserve"> </w:t>
      </w:r>
      <w:r w:rsidRPr="00817116">
        <w:rPr>
          <w:sz w:val="20"/>
        </w:rPr>
        <w:t>hipótese</w:t>
      </w:r>
      <w:r w:rsidR="001F72B4" w:rsidRPr="00817116">
        <w:rPr>
          <w:sz w:val="20"/>
        </w:rPr>
        <w:t xml:space="preserve"> </w:t>
      </w:r>
      <w:r w:rsidRPr="00817116">
        <w:rPr>
          <w:sz w:val="20"/>
        </w:rPr>
        <w:t>de</w:t>
      </w:r>
      <w:r w:rsidR="001F72B4" w:rsidRPr="00817116">
        <w:rPr>
          <w:sz w:val="20"/>
        </w:rPr>
        <w:t xml:space="preserve"> </w:t>
      </w:r>
      <w:r w:rsidRPr="00817116">
        <w:rPr>
          <w:sz w:val="20"/>
        </w:rPr>
        <w:t>operação</w:t>
      </w:r>
      <w:r w:rsidR="001F72B4" w:rsidRPr="00817116">
        <w:rPr>
          <w:sz w:val="20"/>
        </w:rPr>
        <w:t xml:space="preserve"> </w:t>
      </w:r>
      <w:r w:rsidRPr="00817116">
        <w:rPr>
          <w:sz w:val="20"/>
        </w:rPr>
        <w:t>tendo</w:t>
      </w:r>
      <w:r w:rsidR="001F72B4" w:rsidRPr="00817116">
        <w:rPr>
          <w:sz w:val="20"/>
        </w:rPr>
        <w:t xml:space="preserve"> </w:t>
      </w:r>
      <w:r w:rsidRPr="00817116">
        <w:rPr>
          <w:sz w:val="20"/>
        </w:rPr>
        <w:t>como</w:t>
      </w:r>
      <w:r w:rsidR="001F72B4" w:rsidRPr="00817116">
        <w:rPr>
          <w:sz w:val="20"/>
        </w:rPr>
        <w:t xml:space="preserve"> </w:t>
      </w:r>
      <w:r w:rsidRPr="00817116">
        <w:rPr>
          <w:sz w:val="20"/>
        </w:rPr>
        <w:t>destinatário</w:t>
      </w:r>
      <w:r w:rsidR="001F72B4" w:rsidRPr="00817116">
        <w:rPr>
          <w:sz w:val="20"/>
        </w:rPr>
        <w:t xml:space="preserve"> </w:t>
      </w:r>
      <w:r w:rsidRPr="00817116">
        <w:rPr>
          <w:sz w:val="20"/>
        </w:rPr>
        <w:t>pessoa</w:t>
      </w:r>
      <w:r w:rsidR="001F72B4" w:rsidRPr="00817116">
        <w:rPr>
          <w:sz w:val="20"/>
        </w:rPr>
        <w:t xml:space="preserve"> </w:t>
      </w:r>
      <w:r w:rsidRPr="00817116">
        <w:rPr>
          <w:sz w:val="20"/>
        </w:rPr>
        <w:t>não</w:t>
      </w:r>
      <w:r w:rsidR="001F72B4" w:rsidRPr="00817116">
        <w:rPr>
          <w:sz w:val="20"/>
        </w:rPr>
        <w:t xml:space="preserve"> </w:t>
      </w:r>
      <w:r w:rsidRPr="00817116">
        <w:rPr>
          <w:sz w:val="20"/>
        </w:rPr>
        <w:t>contribuinte do imposto, a mercadoria poderá ser entregue neste Estado em local diverso do endereço do destinatário, desde que no campo “Informações complementares” da nota fiscal constem a expressão “Entrega por ordem do destinatário” e o endereço do local de</w:t>
      </w:r>
      <w:r w:rsidR="001F72B4" w:rsidRPr="00817116">
        <w:rPr>
          <w:sz w:val="20"/>
        </w:rPr>
        <w:t xml:space="preserve"> </w:t>
      </w:r>
      <w:r w:rsidRPr="00817116">
        <w:rPr>
          <w:sz w:val="20"/>
        </w:rPr>
        <w:t>entrega.</w:t>
      </w:r>
    </w:p>
    <w:p w:rsidR="00387D8F" w:rsidRPr="00817116" w:rsidRDefault="00387D8F" w:rsidP="00B93FBF">
      <w:pPr>
        <w:spacing w:line="360" w:lineRule="auto"/>
        <w:ind w:left="2368" w:right="118"/>
        <w:jc w:val="both"/>
        <w:rPr>
          <w:sz w:val="20"/>
        </w:rPr>
      </w:pPr>
    </w:p>
    <w:p w:rsidR="003C6043" w:rsidRPr="00817116" w:rsidRDefault="003C6043" w:rsidP="003C6043">
      <w:pPr>
        <w:jc w:val="center"/>
        <w:rPr>
          <w:rFonts w:ascii="Times New Roman" w:hAnsi="Times New Roman"/>
          <w:sz w:val="24"/>
          <w:szCs w:val="24"/>
        </w:rPr>
      </w:pPr>
    </w:p>
    <w:p w:rsidR="003C6043" w:rsidRPr="00817116" w:rsidRDefault="003C6043" w:rsidP="003C6043">
      <w:pPr>
        <w:jc w:val="center"/>
        <w:rPr>
          <w:rFonts w:ascii="Times New Roman" w:hAnsi="Times New Roman"/>
          <w:sz w:val="24"/>
          <w:szCs w:val="24"/>
        </w:rPr>
      </w:pPr>
    </w:p>
    <w:p w:rsidR="003C6043" w:rsidRPr="00817116" w:rsidRDefault="003C6043" w:rsidP="003C6043">
      <w:pPr>
        <w:jc w:val="center"/>
        <w:rPr>
          <w:rFonts w:ascii="Times New Roman" w:hAnsi="Times New Roman"/>
          <w:sz w:val="24"/>
          <w:szCs w:val="24"/>
        </w:rPr>
      </w:pPr>
    </w:p>
    <w:p w:rsidR="003C6043" w:rsidRPr="00817116" w:rsidRDefault="00817116" w:rsidP="003C6043">
      <w:pPr>
        <w:jc w:val="center"/>
        <w:rPr>
          <w:rFonts w:ascii="Times New Roman" w:hAnsi="Times New Roman"/>
          <w:sz w:val="20"/>
          <w:szCs w:val="20"/>
        </w:rPr>
      </w:pPr>
      <w:r>
        <w:rPr>
          <w:rFonts w:ascii="Times New Roman" w:hAnsi="Times New Roman"/>
          <w:sz w:val="20"/>
          <w:szCs w:val="20"/>
        </w:rPr>
        <w:t>(</w:t>
      </w:r>
      <w:r w:rsidRPr="00817116">
        <w:rPr>
          <w:rFonts w:ascii="Times New Roman" w:hAnsi="Times New Roman"/>
          <w:sz w:val="20"/>
          <w:szCs w:val="20"/>
        </w:rPr>
        <w:t>Assinado no original</w:t>
      </w:r>
      <w:r>
        <w:rPr>
          <w:rFonts w:ascii="Times New Roman" w:hAnsi="Times New Roman"/>
          <w:sz w:val="20"/>
          <w:szCs w:val="20"/>
        </w:rPr>
        <w:t>)</w:t>
      </w:r>
      <w:r w:rsidRPr="00817116">
        <w:rPr>
          <w:rFonts w:ascii="Times New Roman" w:hAnsi="Times New Roman"/>
          <w:sz w:val="20"/>
          <w:szCs w:val="20"/>
        </w:rPr>
        <w:t xml:space="preserve">                    </w:t>
      </w:r>
      <w:r>
        <w:rPr>
          <w:rFonts w:ascii="Times New Roman" w:hAnsi="Times New Roman"/>
          <w:sz w:val="20"/>
          <w:szCs w:val="20"/>
        </w:rPr>
        <w:t xml:space="preserve">                      </w:t>
      </w:r>
      <w:r w:rsidRPr="00817116">
        <w:rPr>
          <w:rFonts w:ascii="Times New Roman" w:hAnsi="Times New Roman"/>
          <w:sz w:val="20"/>
          <w:szCs w:val="20"/>
        </w:rPr>
        <w:t xml:space="preserve"> </w:t>
      </w:r>
      <w:r>
        <w:rPr>
          <w:rFonts w:ascii="Times New Roman" w:hAnsi="Times New Roman"/>
          <w:sz w:val="20"/>
          <w:szCs w:val="20"/>
        </w:rPr>
        <w:t xml:space="preserve"> </w:t>
      </w:r>
      <w:r w:rsidRPr="00817116">
        <w:rPr>
          <w:rFonts w:ascii="Times New Roman" w:hAnsi="Times New Roman"/>
          <w:sz w:val="20"/>
          <w:szCs w:val="20"/>
        </w:rPr>
        <w:t xml:space="preserve">                                       </w:t>
      </w:r>
      <w:r>
        <w:rPr>
          <w:rFonts w:ascii="Times New Roman" w:hAnsi="Times New Roman"/>
          <w:sz w:val="20"/>
          <w:szCs w:val="20"/>
        </w:rPr>
        <w:t>(</w:t>
      </w:r>
      <w:r w:rsidRPr="00817116">
        <w:rPr>
          <w:rFonts w:ascii="Times New Roman" w:hAnsi="Times New Roman"/>
          <w:sz w:val="20"/>
          <w:szCs w:val="20"/>
        </w:rPr>
        <w:t>Assinado no original</w:t>
      </w:r>
      <w:r>
        <w:rPr>
          <w:rFonts w:ascii="Times New Roman" w:hAnsi="Times New Roman"/>
          <w:sz w:val="20"/>
          <w:szCs w:val="20"/>
        </w:rPr>
        <w:t>)</w:t>
      </w:r>
    </w:p>
    <w:p w:rsidR="003C6043" w:rsidRPr="00817116" w:rsidRDefault="003C6043" w:rsidP="003C6043">
      <w:pPr>
        <w:jc w:val="center"/>
        <w:rPr>
          <w:rFonts w:ascii="Times New Roman" w:hAnsi="Times New Roman"/>
          <w:sz w:val="24"/>
          <w:szCs w:val="24"/>
        </w:rPr>
      </w:pPr>
      <w:r w:rsidRPr="00817116">
        <w:rPr>
          <w:rFonts w:ascii="Times New Roman" w:hAnsi="Times New Roman"/>
          <w:sz w:val="24"/>
          <w:szCs w:val="24"/>
        </w:rPr>
        <w:t>________________________</w:t>
      </w:r>
      <w:bookmarkStart w:id="2" w:name="_Hlk54606152"/>
      <w:r w:rsidRPr="00817116">
        <w:rPr>
          <w:rFonts w:ascii="Times New Roman" w:hAnsi="Times New Roman"/>
          <w:sz w:val="24"/>
          <w:szCs w:val="24"/>
        </w:rPr>
        <w:tab/>
      </w:r>
      <w:r w:rsidRPr="00817116">
        <w:rPr>
          <w:rFonts w:ascii="Times New Roman" w:hAnsi="Times New Roman"/>
          <w:sz w:val="24"/>
          <w:szCs w:val="24"/>
        </w:rPr>
        <w:tab/>
      </w:r>
      <w:r w:rsidRPr="00817116">
        <w:rPr>
          <w:rFonts w:ascii="Times New Roman" w:hAnsi="Times New Roman"/>
          <w:sz w:val="24"/>
          <w:szCs w:val="24"/>
        </w:rPr>
        <w:tab/>
      </w:r>
      <w:r w:rsidRPr="00817116">
        <w:rPr>
          <w:rFonts w:ascii="Times New Roman" w:hAnsi="Times New Roman"/>
          <w:sz w:val="24"/>
          <w:szCs w:val="24"/>
        </w:rPr>
        <w:tab/>
        <w:t>______________________</w:t>
      </w:r>
      <w:bookmarkEnd w:id="2"/>
    </w:p>
    <w:p w:rsidR="003C6043" w:rsidRPr="00817116" w:rsidRDefault="003C6043" w:rsidP="003C6043">
      <w:pPr>
        <w:ind w:firstLine="708"/>
        <w:rPr>
          <w:rFonts w:ascii="Times New Roman" w:hAnsi="Times New Roman"/>
          <w:sz w:val="18"/>
          <w:szCs w:val="18"/>
        </w:rPr>
      </w:pPr>
      <w:r w:rsidRPr="00817116">
        <w:rPr>
          <w:rFonts w:ascii="Times New Roman" w:hAnsi="Times New Roman"/>
          <w:sz w:val="18"/>
          <w:szCs w:val="18"/>
        </w:rPr>
        <w:t xml:space="preserve">             Ronaldo Guimarães Reis </w:t>
      </w:r>
      <w:r w:rsidRPr="00817116">
        <w:rPr>
          <w:rFonts w:ascii="Times New Roman" w:hAnsi="Times New Roman"/>
          <w:sz w:val="18"/>
          <w:szCs w:val="18"/>
        </w:rPr>
        <w:tab/>
      </w:r>
      <w:r w:rsidRPr="00817116">
        <w:rPr>
          <w:rFonts w:ascii="Times New Roman" w:hAnsi="Times New Roman"/>
          <w:sz w:val="18"/>
          <w:szCs w:val="18"/>
        </w:rPr>
        <w:tab/>
      </w:r>
      <w:r w:rsidRPr="00817116">
        <w:rPr>
          <w:rFonts w:ascii="Times New Roman" w:hAnsi="Times New Roman"/>
          <w:sz w:val="18"/>
          <w:szCs w:val="18"/>
        </w:rPr>
        <w:tab/>
      </w:r>
      <w:r w:rsidRPr="00817116">
        <w:rPr>
          <w:rFonts w:ascii="Times New Roman" w:hAnsi="Times New Roman"/>
          <w:sz w:val="18"/>
          <w:szCs w:val="18"/>
        </w:rPr>
        <w:tab/>
      </w:r>
      <w:r w:rsidRPr="00817116">
        <w:rPr>
          <w:rFonts w:ascii="Times New Roman" w:hAnsi="Times New Roman"/>
          <w:sz w:val="18"/>
          <w:szCs w:val="18"/>
        </w:rPr>
        <w:tab/>
        <w:t xml:space="preserve">        Sérgio Queiroz de Almeida</w:t>
      </w:r>
    </w:p>
    <w:p w:rsidR="003C6043" w:rsidRPr="00817116" w:rsidRDefault="003C6043" w:rsidP="003C6043">
      <w:pPr>
        <w:jc w:val="center"/>
        <w:rPr>
          <w:rFonts w:ascii="Times New Roman" w:hAnsi="Times New Roman"/>
          <w:sz w:val="24"/>
          <w:szCs w:val="24"/>
        </w:rPr>
      </w:pPr>
      <w:r w:rsidRPr="00817116">
        <w:rPr>
          <w:rFonts w:ascii="Times New Roman" w:hAnsi="Times New Roman"/>
          <w:sz w:val="24"/>
          <w:szCs w:val="24"/>
        </w:rPr>
        <w:t>DEME</w:t>
      </w:r>
      <w:r w:rsidRPr="00817116">
        <w:rPr>
          <w:rFonts w:ascii="Times New Roman" w:hAnsi="Times New Roman"/>
          <w:sz w:val="24"/>
          <w:szCs w:val="24"/>
        </w:rPr>
        <w:tab/>
      </w:r>
      <w:r w:rsidRPr="00817116">
        <w:rPr>
          <w:rFonts w:ascii="Times New Roman" w:hAnsi="Times New Roman"/>
          <w:sz w:val="24"/>
          <w:szCs w:val="24"/>
        </w:rPr>
        <w:tab/>
      </w:r>
      <w:r w:rsidRPr="00817116">
        <w:rPr>
          <w:rFonts w:ascii="Times New Roman" w:hAnsi="Times New Roman"/>
          <w:sz w:val="24"/>
          <w:szCs w:val="24"/>
        </w:rPr>
        <w:tab/>
      </w:r>
      <w:r w:rsidRPr="00817116">
        <w:rPr>
          <w:rFonts w:ascii="Times New Roman" w:hAnsi="Times New Roman"/>
          <w:sz w:val="24"/>
          <w:szCs w:val="24"/>
        </w:rPr>
        <w:tab/>
      </w:r>
      <w:r w:rsidRPr="00817116">
        <w:rPr>
          <w:rFonts w:ascii="Times New Roman" w:hAnsi="Times New Roman"/>
          <w:sz w:val="24"/>
          <w:szCs w:val="24"/>
        </w:rPr>
        <w:tab/>
      </w:r>
      <w:r w:rsidRPr="00817116">
        <w:rPr>
          <w:rFonts w:ascii="Times New Roman" w:hAnsi="Times New Roman"/>
          <w:sz w:val="24"/>
          <w:szCs w:val="24"/>
        </w:rPr>
        <w:tab/>
      </w:r>
      <w:r w:rsidRPr="00817116">
        <w:rPr>
          <w:rFonts w:ascii="Times New Roman" w:hAnsi="Times New Roman"/>
          <w:sz w:val="24"/>
          <w:szCs w:val="24"/>
        </w:rPr>
        <w:tab/>
      </w:r>
      <w:r w:rsidRPr="00817116">
        <w:rPr>
          <w:rFonts w:ascii="Times New Roman" w:hAnsi="Times New Roman"/>
          <w:sz w:val="24"/>
          <w:szCs w:val="24"/>
        </w:rPr>
        <w:tab/>
        <w:t>GATE</w:t>
      </w:r>
    </w:p>
    <w:p w:rsidR="003C6043" w:rsidRPr="00817116" w:rsidRDefault="003C6043" w:rsidP="003C6043">
      <w:pPr>
        <w:jc w:val="center"/>
        <w:rPr>
          <w:rFonts w:ascii="Times New Roman" w:hAnsi="Times New Roman"/>
          <w:sz w:val="24"/>
          <w:szCs w:val="24"/>
        </w:rPr>
      </w:pPr>
    </w:p>
    <w:p w:rsidR="003C6043" w:rsidRPr="00817116" w:rsidRDefault="003C6043" w:rsidP="003C6043">
      <w:pPr>
        <w:jc w:val="center"/>
        <w:rPr>
          <w:rFonts w:ascii="Times New Roman" w:hAnsi="Times New Roman"/>
          <w:sz w:val="24"/>
          <w:szCs w:val="24"/>
        </w:rPr>
      </w:pPr>
    </w:p>
    <w:p w:rsidR="003C6043" w:rsidRPr="00817116" w:rsidRDefault="003C6043" w:rsidP="003C6043">
      <w:pPr>
        <w:jc w:val="center"/>
        <w:rPr>
          <w:rFonts w:ascii="Times New Roman" w:hAnsi="Times New Roman"/>
          <w:sz w:val="24"/>
          <w:szCs w:val="24"/>
        </w:rPr>
      </w:pPr>
      <w:r w:rsidRPr="00817116">
        <w:rPr>
          <w:rFonts w:ascii="Times New Roman" w:hAnsi="Times New Roman"/>
          <w:sz w:val="24"/>
          <w:szCs w:val="24"/>
        </w:rPr>
        <w:t>Aprovado por:</w:t>
      </w:r>
    </w:p>
    <w:p w:rsidR="003C6043" w:rsidRDefault="003C6043" w:rsidP="003C6043">
      <w:pPr>
        <w:jc w:val="center"/>
        <w:rPr>
          <w:rFonts w:ascii="Times New Roman" w:hAnsi="Times New Roman"/>
          <w:sz w:val="24"/>
          <w:szCs w:val="24"/>
        </w:rPr>
      </w:pPr>
    </w:p>
    <w:p w:rsidR="00817116" w:rsidRPr="00817116" w:rsidRDefault="00817116" w:rsidP="003C6043">
      <w:pPr>
        <w:jc w:val="center"/>
        <w:rPr>
          <w:rFonts w:ascii="Times New Roman" w:hAnsi="Times New Roman"/>
          <w:sz w:val="24"/>
          <w:szCs w:val="24"/>
        </w:rPr>
      </w:pPr>
    </w:p>
    <w:p w:rsidR="003C6043" w:rsidRPr="00817116" w:rsidRDefault="003C6043" w:rsidP="003C6043">
      <w:pPr>
        <w:jc w:val="center"/>
        <w:rPr>
          <w:rFonts w:ascii="Times New Roman" w:hAnsi="Times New Roman"/>
          <w:sz w:val="24"/>
          <w:szCs w:val="24"/>
        </w:rPr>
      </w:pPr>
    </w:p>
    <w:p w:rsidR="003C6043" w:rsidRPr="00817116" w:rsidRDefault="00817116" w:rsidP="003C6043">
      <w:pPr>
        <w:jc w:val="center"/>
        <w:rPr>
          <w:rFonts w:ascii="Times New Roman" w:hAnsi="Times New Roman"/>
          <w:sz w:val="24"/>
          <w:szCs w:val="24"/>
        </w:rPr>
      </w:pPr>
      <w:r>
        <w:rPr>
          <w:rFonts w:ascii="Times New Roman" w:hAnsi="Times New Roman"/>
          <w:sz w:val="20"/>
          <w:szCs w:val="20"/>
        </w:rPr>
        <w:t>(</w:t>
      </w:r>
      <w:r w:rsidRPr="00817116">
        <w:rPr>
          <w:rFonts w:ascii="Times New Roman" w:hAnsi="Times New Roman"/>
          <w:sz w:val="20"/>
          <w:szCs w:val="20"/>
        </w:rPr>
        <w:t>Assinado no original</w:t>
      </w:r>
      <w:r>
        <w:rPr>
          <w:rFonts w:ascii="Times New Roman" w:hAnsi="Times New Roman"/>
          <w:sz w:val="20"/>
          <w:szCs w:val="20"/>
        </w:rPr>
        <w:t>)</w:t>
      </w:r>
    </w:p>
    <w:p w:rsidR="003C6043" w:rsidRPr="00817116" w:rsidRDefault="003C6043" w:rsidP="003C6043">
      <w:pPr>
        <w:jc w:val="center"/>
        <w:rPr>
          <w:rFonts w:ascii="Times New Roman" w:hAnsi="Times New Roman"/>
          <w:sz w:val="24"/>
          <w:szCs w:val="24"/>
        </w:rPr>
      </w:pPr>
      <w:r w:rsidRPr="00817116">
        <w:rPr>
          <w:rFonts w:ascii="Times New Roman" w:hAnsi="Times New Roman"/>
          <w:sz w:val="24"/>
          <w:szCs w:val="24"/>
        </w:rPr>
        <w:t>______________________</w:t>
      </w:r>
    </w:p>
    <w:p w:rsidR="003C6043" w:rsidRPr="00817116" w:rsidRDefault="003C6043" w:rsidP="003C6043">
      <w:pPr>
        <w:jc w:val="center"/>
        <w:rPr>
          <w:rFonts w:ascii="Times New Roman" w:hAnsi="Times New Roman"/>
          <w:sz w:val="18"/>
          <w:szCs w:val="18"/>
        </w:rPr>
      </w:pPr>
      <w:r w:rsidRPr="00817116">
        <w:rPr>
          <w:rFonts w:ascii="Times New Roman" w:hAnsi="Times New Roman"/>
          <w:sz w:val="18"/>
          <w:szCs w:val="18"/>
        </w:rPr>
        <w:t>Márcio Augusto Pessoa Azevedo</w:t>
      </w:r>
    </w:p>
    <w:p w:rsidR="003C6043" w:rsidRPr="00817116" w:rsidRDefault="003C6043" w:rsidP="003C6043">
      <w:pPr>
        <w:spacing w:line="360" w:lineRule="auto"/>
        <w:jc w:val="center"/>
        <w:rPr>
          <w:rFonts w:ascii="Times New Roman" w:hAnsi="Times New Roman"/>
          <w:sz w:val="24"/>
          <w:szCs w:val="24"/>
        </w:rPr>
      </w:pPr>
      <w:r w:rsidRPr="00817116">
        <w:rPr>
          <w:rFonts w:ascii="Times New Roman" w:hAnsi="Times New Roman"/>
          <w:sz w:val="24"/>
          <w:szCs w:val="24"/>
        </w:rPr>
        <w:t>DRTO</w:t>
      </w:r>
    </w:p>
    <w:p w:rsidR="00B630C3" w:rsidRPr="00817116" w:rsidRDefault="00B630C3">
      <w:pPr>
        <w:pStyle w:val="Corpodetexto"/>
        <w:rPr>
          <w:sz w:val="20"/>
        </w:rPr>
      </w:pPr>
    </w:p>
    <w:p w:rsidR="00B630C3" w:rsidRPr="00817116" w:rsidRDefault="00B630C3">
      <w:pPr>
        <w:pStyle w:val="Corpodetexto"/>
        <w:rPr>
          <w:sz w:val="20"/>
        </w:rPr>
      </w:pPr>
    </w:p>
    <w:p w:rsidR="00647CDF" w:rsidRPr="00817116" w:rsidRDefault="00647CDF">
      <w:pPr>
        <w:pStyle w:val="Corpodetexto"/>
        <w:spacing w:before="3"/>
        <w:rPr>
          <w:sz w:val="23"/>
        </w:rPr>
      </w:pPr>
    </w:p>
    <w:sectPr w:rsidR="00647CDF" w:rsidRPr="00817116" w:rsidSect="00647CDF">
      <w:headerReference w:type="default" r:id="rId9"/>
      <w:footerReference w:type="default" r:id="rId10"/>
      <w:pgSz w:w="11910" w:h="16840"/>
      <w:pgMar w:top="1360" w:right="960" w:bottom="1540" w:left="980" w:header="708" w:footer="122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D8F" w:rsidRDefault="00387D8F" w:rsidP="00647CDF">
      <w:r>
        <w:separator/>
      </w:r>
    </w:p>
  </w:endnote>
  <w:endnote w:type="continuationSeparator" w:id="1">
    <w:p w:rsidR="00387D8F" w:rsidRDefault="00387D8F" w:rsidP="00647C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D8F" w:rsidRDefault="00387D8F">
    <w:pPr>
      <w:pStyle w:val="Corpodetexto"/>
      <w:spacing w:line="14" w:lineRule="auto"/>
      <w:rPr>
        <w:sz w:val="20"/>
      </w:rPr>
    </w:pPr>
    <w:r>
      <w:rPr>
        <w:noProof/>
        <w:lang w:val="pt-BR" w:eastAsia="pt-BR"/>
      </w:rPr>
      <w:drawing>
        <wp:anchor distT="0" distB="0" distL="0" distR="0" simplePos="0" relativeHeight="251657728" behindDoc="1" locked="0" layoutInCell="1" allowOverlap="1">
          <wp:simplePos x="0" y="0"/>
          <wp:positionH relativeFrom="page">
            <wp:posOffset>5670803</wp:posOffset>
          </wp:positionH>
          <wp:positionV relativeFrom="page">
            <wp:posOffset>9706355</wp:posOffset>
          </wp:positionV>
          <wp:extent cx="1060703" cy="630936"/>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060703" cy="630936"/>
                  </a:xfrm>
                  <a:prstGeom prst="rect">
                    <a:avLst/>
                  </a:prstGeom>
                </pic:spPr>
              </pic:pic>
            </a:graphicData>
          </a:graphic>
        </wp:anchor>
      </w:drawing>
    </w:r>
    <w:r w:rsidR="00DF5A8A" w:rsidRPr="00DF5A8A">
      <w:rPr>
        <w:noProof/>
        <w:lang w:val="pt-BR" w:eastAsia="pt-BR"/>
      </w:rPr>
      <w:pict>
        <v:shapetype id="_x0000_t202" coordsize="21600,21600" o:spt="202" path="m,l,21600r21600,l21600,xe">
          <v:stroke joinstyle="miter"/>
          <v:path gradientshapeok="t" o:connecttype="rect"/>
        </v:shapetype>
        <v:shape id="Text Box 1" o:spid="_x0000_s6145" type="#_x0000_t202" style="position:absolute;margin-left:181.3pt;margin-top:777.95pt;width:232.85pt;height:2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WJ86QEAALYDAAAOAAAAZHJzL2Uyb0RvYy54bWysU9tu2zAMfR+wfxD0vjjJlnY14hRdiw4D&#10;ugvQ7gNkWbKFWaJGKbGzrx8lx1m3vQ17EWiKPDrnkN5ej7ZnB4XBgKv4arHkTDkJjXFtxb8+3b96&#10;y1mIwjWiB6cqflSBX+9evtgOvlRr6KBvFDICcaEcfMW7GH1ZFEF2yoqwAK8cXWpAKyJ9Yls0KAZC&#10;t32xXi4vigGw8QhShUDZu+mS7zK+1krGz1oHFVlfceIW84n5rNNZ7LaibFH4zsgTDfEPLKwwjh49&#10;Q92JKNgezV9Q1kiEADouJNgCtDZSZQ2kZrX8Q81jJ7zKWsic4M82hf8HKz8dviAzTcXXnDlhaURP&#10;aozsHYxsldwZfCip6NFTWRwpTVPOSoN/APktMAe3nXCtukGEoVOiIXa5s3jWOuGEBFIPH6GhZ8Q+&#10;QgYaNdpkHZnBCJ2mdDxPJlGRlFxfbS5XVxvOJN29vnxzscmjK0Q5d3sM8b0Cy1JQcaTJZ3RxeAiR&#10;dFDpXJIec3Bv+j5Pv3e/JagwZTL7RHiiHsd6PLlRQ3MkHQjTMtHyU9AB/uBsoEWqePi+F6g46z84&#10;8iJt3RzgHNRzIJyk1opHzqbwNk7bufdo2o6QJ7cd3JBf2mQpydiJxYknLUdWeFrktH3Pv3PVr99t&#10;9xMAAP//AwBQSwMEFAAGAAgAAAAhAK872s/iAAAADQEAAA8AAABkcnMvZG93bnJldi54bWxMj8FO&#10;g0AQhu8mvsNmTLzZpVQIIEvTGD2ZGCkePC7sFjZlZ5Hdtvj2jqd6nPm//PNNuV3syM569sahgPUq&#10;Aqaxc8pgL+CzeX3IgPkgUcnRoRbwoz1sq9ubUhbKXbDW533oGZWgL6SAIYSp4Nx3g7bSr9ykkbKD&#10;m60MNM49V7O8ULkdeRxFKbfSIF0Y5KSfB90d9ycrYPeF9Yv5fm8/6kNtmiaP8C09CnF/t+yegAW9&#10;hCsMf/qkDhU5te6EyrNRwCaNU0IpSJIkB0ZIFmcbYC2t0vVjDrwq+f8vql8AAAD//wMAUEsBAi0A&#10;FAAGAAgAAAAhALaDOJL+AAAA4QEAABMAAAAAAAAAAAAAAAAAAAAAAFtDb250ZW50X1R5cGVzXS54&#10;bWxQSwECLQAUAAYACAAAACEAOP0h/9YAAACUAQAACwAAAAAAAAAAAAAAAAAvAQAAX3JlbHMvLnJl&#10;bHNQSwECLQAUAAYACAAAACEAOZlifOkBAAC2AwAADgAAAAAAAAAAAAAAAAAuAgAAZHJzL2Uyb0Rv&#10;Yy54bWxQSwECLQAUAAYACAAAACEArzvaz+IAAAANAQAADwAAAAAAAAAAAAAAAABDBAAAZHJzL2Rv&#10;d25yZXYueG1sUEsFBgAAAAAEAAQA8wAAAFIFAAAAAA==&#10;" filled="f" stroked="f">
          <v:textbox inset="0,0,0,0">
            <w:txbxContent>
              <w:p w:rsidR="00387D8F" w:rsidRDefault="00387D8F">
                <w:pPr>
                  <w:spacing w:before="15"/>
                  <w:ind w:left="510"/>
                  <w:rPr>
                    <w:b/>
                    <w:sz w:val="16"/>
                  </w:rPr>
                </w:pPr>
                <w:r>
                  <w:rPr>
                    <w:b/>
                    <w:sz w:val="16"/>
                  </w:rPr>
                  <w:t>Companhia de Saneamento Municipal - Cesama</w:t>
                </w:r>
              </w:p>
              <w:p w:rsidR="00387D8F" w:rsidRDefault="00387D8F">
                <w:pPr>
                  <w:spacing w:before="3"/>
                  <w:ind w:left="20" w:right="2" w:firstLine="351"/>
                  <w:rPr>
                    <w:sz w:val="16"/>
                  </w:rPr>
                </w:pPr>
                <w:r>
                  <w:rPr>
                    <w:sz w:val="16"/>
                  </w:rPr>
                  <w:t>Avenida Barão do Rio Branco, 1843/10º andar - Centro CEP: 36.013-020 / Juiz de Fora – MG / Telefone: (32) 3692-9447</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D8F" w:rsidRDefault="00387D8F" w:rsidP="00647CDF">
      <w:r>
        <w:separator/>
      </w:r>
    </w:p>
  </w:footnote>
  <w:footnote w:type="continuationSeparator" w:id="1">
    <w:p w:rsidR="00387D8F" w:rsidRDefault="00387D8F" w:rsidP="00647C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D8F" w:rsidRDefault="00387D8F">
    <w:pPr>
      <w:pStyle w:val="Corpodetexto"/>
      <w:spacing w:line="14" w:lineRule="auto"/>
      <w:rPr>
        <w:sz w:val="20"/>
      </w:rPr>
    </w:pPr>
    <w:r>
      <w:rPr>
        <w:noProof/>
        <w:lang w:val="pt-BR" w:eastAsia="pt-BR"/>
      </w:rPr>
      <w:drawing>
        <wp:anchor distT="0" distB="0" distL="0" distR="0" simplePos="0" relativeHeight="251656704" behindDoc="1" locked="0" layoutInCell="1" allowOverlap="1">
          <wp:simplePos x="0" y="0"/>
          <wp:positionH relativeFrom="page">
            <wp:posOffset>2785872</wp:posOffset>
          </wp:positionH>
          <wp:positionV relativeFrom="page">
            <wp:posOffset>449579</wp:posOffset>
          </wp:positionV>
          <wp:extent cx="1987296" cy="41757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987296" cy="41757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39AA"/>
    <w:multiLevelType w:val="hybridMultilevel"/>
    <w:tmpl w:val="D83E8186"/>
    <w:lvl w:ilvl="0" w:tplc="4F524E56">
      <w:numFmt w:val="bullet"/>
      <w:lvlText w:val=""/>
      <w:lvlJc w:val="left"/>
      <w:pPr>
        <w:ind w:left="820" w:hanging="360"/>
      </w:pPr>
      <w:rPr>
        <w:rFonts w:ascii="Symbol" w:eastAsia="Symbol" w:hAnsi="Symbol" w:cs="Symbol" w:hint="default"/>
        <w:w w:val="100"/>
        <w:sz w:val="24"/>
        <w:szCs w:val="24"/>
        <w:lang w:val="pt-PT" w:eastAsia="en-US" w:bidi="ar-SA"/>
      </w:rPr>
    </w:lvl>
    <w:lvl w:ilvl="1" w:tplc="9468C812">
      <w:numFmt w:val="bullet"/>
      <w:lvlText w:val="o"/>
      <w:lvlJc w:val="left"/>
      <w:pPr>
        <w:ind w:left="1540" w:hanging="360"/>
      </w:pPr>
      <w:rPr>
        <w:rFonts w:ascii="Courier New" w:eastAsia="Courier New" w:hAnsi="Courier New" w:cs="Courier New" w:hint="default"/>
        <w:w w:val="100"/>
        <w:sz w:val="24"/>
        <w:szCs w:val="24"/>
        <w:lang w:val="pt-PT" w:eastAsia="en-US" w:bidi="ar-SA"/>
      </w:rPr>
    </w:lvl>
    <w:lvl w:ilvl="2" w:tplc="15220E10">
      <w:numFmt w:val="bullet"/>
      <w:lvlText w:val="•"/>
      <w:lvlJc w:val="left"/>
      <w:pPr>
        <w:ind w:left="2476" w:hanging="360"/>
      </w:pPr>
      <w:rPr>
        <w:rFonts w:hint="default"/>
        <w:lang w:val="pt-PT" w:eastAsia="en-US" w:bidi="ar-SA"/>
      </w:rPr>
    </w:lvl>
    <w:lvl w:ilvl="3" w:tplc="0024B08A">
      <w:numFmt w:val="bullet"/>
      <w:lvlText w:val="•"/>
      <w:lvlJc w:val="left"/>
      <w:pPr>
        <w:ind w:left="3412" w:hanging="360"/>
      </w:pPr>
      <w:rPr>
        <w:rFonts w:hint="default"/>
        <w:lang w:val="pt-PT" w:eastAsia="en-US" w:bidi="ar-SA"/>
      </w:rPr>
    </w:lvl>
    <w:lvl w:ilvl="4" w:tplc="0D1ADB3E">
      <w:numFmt w:val="bullet"/>
      <w:lvlText w:val="•"/>
      <w:lvlJc w:val="left"/>
      <w:pPr>
        <w:ind w:left="4348" w:hanging="360"/>
      </w:pPr>
      <w:rPr>
        <w:rFonts w:hint="default"/>
        <w:lang w:val="pt-PT" w:eastAsia="en-US" w:bidi="ar-SA"/>
      </w:rPr>
    </w:lvl>
    <w:lvl w:ilvl="5" w:tplc="958808DE">
      <w:numFmt w:val="bullet"/>
      <w:lvlText w:val="•"/>
      <w:lvlJc w:val="left"/>
      <w:pPr>
        <w:ind w:left="5285" w:hanging="360"/>
      </w:pPr>
      <w:rPr>
        <w:rFonts w:hint="default"/>
        <w:lang w:val="pt-PT" w:eastAsia="en-US" w:bidi="ar-SA"/>
      </w:rPr>
    </w:lvl>
    <w:lvl w:ilvl="6" w:tplc="AF200C2A">
      <w:numFmt w:val="bullet"/>
      <w:lvlText w:val="•"/>
      <w:lvlJc w:val="left"/>
      <w:pPr>
        <w:ind w:left="6221" w:hanging="360"/>
      </w:pPr>
      <w:rPr>
        <w:rFonts w:hint="default"/>
        <w:lang w:val="pt-PT" w:eastAsia="en-US" w:bidi="ar-SA"/>
      </w:rPr>
    </w:lvl>
    <w:lvl w:ilvl="7" w:tplc="017A1790">
      <w:numFmt w:val="bullet"/>
      <w:lvlText w:val="•"/>
      <w:lvlJc w:val="left"/>
      <w:pPr>
        <w:ind w:left="7157" w:hanging="360"/>
      </w:pPr>
      <w:rPr>
        <w:rFonts w:hint="default"/>
        <w:lang w:val="pt-PT" w:eastAsia="en-US" w:bidi="ar-SA"/>
      </w:rPr>
    </w:lvl>
    <w:lvl w:ilvl="8" w:tplc="541ACD9E">
      <w:numFmt w:val="bullet"/>
      <w:lvlText w:val="•"/>
      <w:lvlJc w:val="left"/>
      <w:pPr>
        <w:ind w:left="8093" w:hanging="360"/>
      </w:pPr>
      <w:rPr>
        <w:rFonts w:hint="default"/>
        <w:lang w:val="pt-PT" w:eastAsia="en-US" w:bidi="ar-SA"/>
      </w:rPr>
    </w:lvl>
  </w:abstractNum>
  <w:abstractNum w:abstractNumId="1">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A720A62"/>
    <w:multiLevelType w:val="hybridMultilevel"/>
    <w:tmpl w:val="10EC9BBA"/>
    <w:lvl w:ilvl="0" w:tplc="D4F0BCAA">
      <w:start w:val="9"/>
      <w:numFmt w:val="decimal"/>
      <w:lvlText w:val="%1"/>
      <w:lvlJc w:val="left"/>
      <w:pPr>
        <w:ind w:left="100" w:hanging="853"/>
      </w:pPr>
      <w:rPr>
        <w:rFonts w:hint="default"/>
        <w:lang w:val="pt-PT" w:eastAsia="en-US" w:bidi="ar-SA"/>
      </w:rPr>
    </w:lvl>
    <w:lvl w:ilvl="1" w:tplc="4C6431C2">
      <w:numFmt w:val="none"/>
      <w:lvlText w:val=""/>
      <w:lvlJc w:val="left"/>
      <w:pPr>
        <w:tabs>
          <w:tab w:val="num" w:pos="360"/>
        </w:tabs>
      </w:pPr>
    </w:lvl>
    <w:lvl w:ilvl="2" w:tplc="4ACAB2BC">
      <w:numFmt w:val="none"/>
      <w:lvlText w:val=""/>
      <w:lvlJc w:val="left"/>
      <w:pPr>
        <w:tabs>
          <w:tab w:val="num" w:pos="360"/>
        </w:tabs>
      </w:pPr>
    </w:lvl>
    <w:lvl w:ilvl="3" w:tplc="8488B97E">
      <w:numFmt w:val="bullet"/>
      <w:lvlText w:val="•"/>
      <w:lvlJc w:val="left"/>
      <w:pPr>
        <w:ind w:left="3059" w:hanging="853"/>
      </w:pPr>
      <w:rPr>
        <w:rFonts w:hint="default"/>
        <w:lang w:val="pt-PT" w:eastAsia="en-US" w:bidi="ar-SA"/>
      </w:rPr>
    </w:lvl>
    <w:lvl w:ilvl="4" w:tplc="B26458C4">
      <w:numFmt w:val="bullet"/>
      <w:lvlText w:val="•"/>
      <w:lvlJc w:val="left"/>
      <w:pPr>
        <w:ind w:left="4046" w:hanging="853"/>
      </w:pPr>
      <w:rPr>
        <w:rFonts w:hint="default"/>
        <w:lang w:val="pt-PT" w:eastAsia="en-US" w:bidi="ar-SA"/>
      </w:rPr>
    </w:lvl>
    <w:lvl w:ilvl="5" w:tplc="A8BE0626">
      <w:numFmt w:val="bullet"/>
      <w:lvlText w:val="•"/>
      <w:lvlJc w:val="left"/>
      <w:pPr>
        <w:ind w:left="5033" w:hanging="853"/>
      </w:pPr>
      <w:rPr>
        <w:rFonts w:hint="default"/>
        <w:lang w:val="pt-PT" w:eastAsia="en-US" w:bidi="ar-SA"/>
      </w:rPr>
    </w:lvl>
    <w:lvl w:ilvl="6" w:tplc="63BEC648">
      <w:numFmt w:val="bullet"/>
      <w:lvlText w:val="•"/>
      <w:lvlJc w:val="left"/>
      <w:pPr>
        <w:ind w:left="6019" w:hanging="853"/>
      </w:pPr>
      <w:rPr>
        <w:rFonts w:hint="default"/>
        <w:lang w:val="pt-PT" w:eastAsia="en-US" w:bidi="ar-SA"/>
      </w:rPr>
    </w:lvl>
    <w:lvl w:ilvl="7" w:tplc="5B6EFE70">
      <w:numFmt w:val="bullet"/>
      <w:lvlText w:val="•"/>
      <w:lvlJc w:val="left"/>
      <w:pPr>
        <w:ind w:left="7006" w:hanging="853"/>
      </w:pPr>
      <w:rPr>
        <w:rFonts w:hint="default"/>
        <w:lang w:val="pt-PT" w:eastAsia="en-US" w:bidi="ar-SA"/>
      </w:rPr>
    </w:lvl>
    <w:lvl w:ilvl="8" w:tplc="9ED25140">
      <w:numFmt w:val="bullet"/>
      <w:lvlText w:val="•"/>
      <w:lvlJc w:val="left"/>
      <w:pPr>
        <w:ind w:left="7993" w:hanging="853"/>
      </w:pPr>
      <w:rPr>
        <w:rFonts w:hint="default"/>
        <w:lang w:val="pt-PT" w:eastAsia="en-US" w:bidi="ar-SA"/>
      </w:rPr>
    </w:lvl>
  </w:abstractNum>
  <w:abstractNum w:abstractNumId="3">
    <w:nsid w:val="2D524E16"/>
    <w:multiLevelType w:val="hybridMultilevel"/>
    <w:tmpl w:val="6A387ED4"/>
    <w:lvl w:ilvl="0" w:tplc="159C4B30">
      <w:start w:val="13"/>
      <w:numFmt w:val="decimal"/>
      <w:lvlText w:val="%1"/>
      <w:lvlJc w:val="left"/>
      <w:pPr>
        <w:ind w:left="100" w:hanging="807"/>
      </w:pPr>
      <w:rPr>
        <w:rFonts w:hint="default"/>
        <w:lang w:val="pt-PT" w:eastAsia="en-US" w:bidi="ar-SA"/>
      </w:rPr>
    </w:lvl>
    <w:lvl w:ilvl="1" w:tplc="FFA866C4">
      <w:numFmt w:val="none"/>
      <w:lvlText w:val=""/>
      <w:lvlJc w:val="left"/>
      <w:pPr>
        <w:tabs>
          <w:tab w:val="num" w:pos="360"/>
        </w:tabs>
      </w:pPr>
    </w:lvl>
    <w:lvl w:ilvl="2" w:tplc="0D96AD92">
      <w:numFmt w:val="none"/>
      <w:lvlText w:val=""/>
      <w:lvlJc w:val="left"/>
      <w:pPr>
        <w:tabs>
          <w:tab w:val="num" w:pos="360"/>
        </w:tabs>
      </w:pPr>
    </w:lvl>
    <w:lvl w:ilvl="3" w:tplc="6E366B58">
      <w:numFmt w:val="bullet"/>
      <w:lvlText w:val="•"/>
      <w:lvlJc w:val="left"/>
      <w:pPr>
        <w:ind w:left="3059" w:hanging="807"/>
      </w:pPr>
      <w:rPr>
        <w:rFonts w:hint="default"/>
        <w:lang w:val="pt-PT" w:eastAsia="en-US" w:bidi="ar-SA"/>
      </w:rPr>
    </w:lvl>
    <w:lvl w:ilvl="4" w:tplc="984E60F6">
      <w:numFmt w:val="bullet"/>
      <w:lvlText w:val="•"/>
      <w:lvlJc w:val="left"/>
      <w:pPr>
        <w:ind w:left="4046" w:hanging="807"/>
      </w:pPr>
      <w:rPr>
        <w:rFonts w:hint="default"/>
        <w:lang w:val="pt-PT" w:eastAsia="en-US" w:bidi="ar-SA"/>
      </w:rPr>
    </w:lvl>
    <w:lvl w:ilvl="5" w:tplc="359E4328">
      <w:numFmt w:val="bullet"/>
      <w:lvlText w:val="•"/>
      <w:lvlJc w:val="left"/>
      <w:pPr>
        <w:ind w:left="5033" w:hanging="807"/>
      </w:pPr>
      <w:rPr>
        <w:rFonts w:hint="default"/>
        <w:lang w:val="pt-PT" w:eastAsia="en-US" w:bidi="ar-SA"/>
      </w:rPr>
    </w:lvl>
    <w:lvl w:ilvl="6" w:tplc="E572FBFE">
      <w:numFmt w:val="bullet"/>
      <w:lvlText w:val="•"/>
      <w:lvlJc w:val="left"/>
      <w:pPr>
        <w:ind w:left="6019" w:hanging="807"/>
      </w:pPr>
      <w:rPr>
        <w:rFonts w:hint="default"/>
        <w:lang w:val="pt-PT" w:eastAsia="en-US" w:bidi="ar-SA"/>
      </w:rPr>
    </w:lvl>
    <w:lvl w:ilvl="7" w:tplc="F8044638">
      <w:numFmt w:val="bullet"/>
      <w:lvlText w:val="•"/>
      <w:lvlJc w:val="left"/>
      <w:pPr>
        <w:ind w:left="7006" w:hanging="807"/>
      </w:pPr>
      <w:rPr>
        <w:rFonts w:hint="default"/>
        <w:lang w:val="pt-PT" w:eastAsia="en-US" w:bidi="ar-SA"/>
      </w:rPr>
    </w:lvl>
    <w:lvl w:ilvl="8" w:tplc="4CB673AC">
      <w:numFmt w:val="bullet"/>
      <w:lvlText w:val="•"/>
      <w:lvlJc w:val="left"/>
      <w:pPr>
        <w:ind w:left="7993" w:hanging="807"/>
      </w:pPr>
      <w:rPr>
        <w:rFonts w:hint="default"/>
        <w:lang w:val="pt-PT" w:eastAsia="en-US" w:bidi="ar-SA"/>
      </w:rPr>
    </w:lvl>
  </w:abstractNum>
  <w:abstractNum w:abstractNumId="4">
    <w:nsid w:val="3F82296B"/>
    <w:multiLevelType w:val="hybridMultilevel"/>
    <w:tmpl w:val="70B2D11E"/>
    <w:lvl w:ilvl="0" w:tplc="F0B4F310">
      <w:start w:val="1"/>
      <w:numFmt w:val="lowerLetter"/>
      <w:lvlText w:val="%1)"/>
      <w:lvlJc w:val="left"/>
      <w:pPr>
        <w:ind w:left="820" w:hanging="360"/>
      </w:pPr>
      <w:rPr>
        <w:rFonts w:ascii="Arial" w:eastAsia="Arial" w:hAnsi="Arial" w:cs="Arial" w:hint="default"/>
        <w:w w:val="99"/>
        <w:sz w:val="24"/>
        <w:szCs w:val="24"/>
        <w:lang w:val="pt-PT" w:eastAsia="en-US" w:bidi="ar-SA"/>
      </w:rPr>
    </w:lvl>
    <w:lvl w:ilvl="1" w:tplc="555297A8">
      <w:numFmt w:val="bullet"/>
      <w:lvlText w:val="•"/>
      <w:lvlJc w:val="left"/>
      <w:pPr>
        <w:ind w:left="1734" w:hanging="360"/>
      </w:pPr>
      <w:rPr>
        <w:rFonts w:hint="default"/>
        <w:lang w:val="pt-PT" w:eastAsia="en-US" w:bidi="ar-SA"/>
      </w:rPr>
    </w:lvl>
    <w:lvl w:ilvl="2" w:tplc="A9F80ED4">
      <w:numFmt w:val="bullet"/>
      <w:lvlText w:val="•"/>
      <w:lvlJc w:val="left"/>
      <w:pPr>
        <w:ind w:left="2649" w:hanging="360"/>
      </w:pPr>
      <w:rPr>
        <w:rFonts w:hint="default"/>
        <w:lang w:val="pt-PT" w:eastAsia="en-US" w:bidi="ar-SA"/>
      </w:rPr>
    </w:lvl>
    <w:lvl w:ilvl="3" w:tplc="445E3644">
      <w:numFmt w:val="bullet"/>
      <w:lvlText w:val="•"/>
      <w:lvlJc w:val="left"/>
      <w:pPr>
        <w:ind w:left="3563" w:hanging="360"/>
      </w:pPr>
      <w:rPr>
        <w:rFonts w:hint="default"/>
        <w:lang w:val="pt-PT" w:eastAsia="en-US" w:bidi="ar-SA"/>
      </w:rPr>
    </w:lvl>
    <w:lvl w:ilvl="4" w:tplc="177C3280">
      <w:numFmt w:val="bullet"/>
      <w:lvlText w:val="•"/>
      <w:lvlJc w:val="left"/>
      <w:pPr>
        <w:ind w:left="4478" w:hanging="360"/>
      </w:pPr>
      <w:rPr>
        <w:rFonts w:hint="default"/>
        <w:lang w:val="pt-PT" w:eastAsia="en-US" w:bidi="ar-SA"/>
      </w:rPr>
    </w:lvl>
    <w:lvl w:ilvl="5" w:tplc="BD061386">
      <w:numFmt w:val="bullet"/>
      <w:lvlText w:val="•"/>
      <w:lvlJc w:val="left"/>
      <w:pPr>
        <w:ind w:left="5393" w:hanging="360"/>
      </w:pPr>
      <w:rPr>
        <w:rFonts w:hint="default"/>
        <w:lang w:val="pt-PT" w:eastAsia="en-US" w:bidi="ar-SA"/>
      </w:rPr>
    </w:lvl>
    <w:lvl w:ilvl="6" w:tplc="7406A270">
      <w:numFmt w:val="bullet"/>
      <w:lvlText w:val="•"/>
      <w:lvlJc w:val="left"/>
      <w:pPr>
        <w:ind w:left="6307" w:hanging="360"/>
      </w:pPr>
      <w:rPr>
        <w:rFonts w:hint="default"/>
        <w:lang w:val="pt-PT" w:eastAsia="en-US" w:bidi="ar-SA"/>
      </w:rPr>
    </w:lvl>
    <w:lvl w:ilvl="7" w:tplc="3DB48D3C">
      <w:numFmt w:val="bullet"/>
      <w:lvlText w:val="•"/>
      <w:lvlJc w:val="left"/>
      <w:pPr>
        <w:ind w:left="7222" w:hanging="360"/>
      </w:pPr>
      <w:rPr>
        <w:rFonts w:hint="default"/>
        <w:lang w:val="pt-PT" w:eastAsia="en-US" w:bidi="ar-SA"/>
      </w:rPr>
    </w:lvl>
    <w:lvl w:ilvl="8" w:tplc="C2CEDA92">
      <w:numFmt w:val="bullet"/>
      <w:lvlText w:val="•"/>
      <w:lvlJc w:val="left"/>
      <w:pPr>
        <w:ind w:left="8137" w:hanging="360"/>
      </w:pPr>
      <w:rPr>
        <w:rFonts w:hint="default"/>
        <w:lang w:val="pt-PT" w:eastAsia="en-US" w:bidi="ar-SA"/>
      </w:rPr>
    </w:lvl>
  </w:abstractNum>
  <w:abstractNum w:abstractNumId="5">
    <w:nsid w:val="4A9E48C4"/>
    <w:multiLevelType w:val="hybridMultilevel"/>
    <w:tmpl w:val="8BD00B90"/>
    <w:lvl w:ilvl="0" w:tplc="D21E8376">
      <w:start w:val="1"/>
      <w:numFmt w:val="lowerLetter"/>
      <w:lvlText w:val="%1)"/>
      <w:lvlJc w:val="left"/>
      <w:pPr>
        <w:ind w:left="952" w:hanging="286"/>
      </w:pPr>
      <w:rPr>
        <w:rFonts w:ascii="Arial" w:eastAsia="Arial" w:hAnsi="Arial" w:cs="Arial" w:hint="default"/>
        <w:w w:val="99"/>
        <w:sz w:val="24"/>
        <w:szCs w:val="24"/>
        <w:lang w:val="pt-PT" w:eastAsia="en-US" w:bidi="ar-SA"/>
      </w:rPr>
    </w:lvl>
    <w:lvl w:ilvl="1" w:tplc="DBCCDA1E">
      <w:numFmt w:val="bullet"/>
      <w:lvlText w:val="•"/>
      <w:lvlJc w:val="left"/>
      <w:pPr>
        <w:ind w:left="1860" w:hanging="286"/>
      </w:pPr>
      <w:rPr>
        <w:rFonts w:hint="default"/>
        <w:lang w:val="pt-PT" w:eastAsia="en-US" w:bidi="ar-SA"/>
      </w:rPr>
    </w:lvl>
    <w:lvl w:ilvl="2" w:tplc="6C0EDEFE">
      <w:numFmt w:val="bullet"/>
      <w:lvlText w:val="•"/>
      <w:lvlJc w:val="left"/>
      <w:pPr>
        <w:ind w:left="2761" w:hanging="286"/>
      </w:pPr>
      <w:rPr>
        <w:rFonts w:hint="default"/>
        <w:lang w:val="pt-PT" w:eastAsia="en-US" w:bidi="ar-SA"/>
      </w:rPr>
    </w:lvl>
    <w:lvl w:ilvl="3" w:tplc="3D0E8EE8">
      <w:numFmt w:val="bullet"/>
      <w:lvlText w:val="•"/>
      <w:lvlJc w:val="left"/>
      <w:pPr>
        <w:ind w:left="3661" w:hanging="286"/>
      </w:pPr>
      <w:rPr>
        <w:rFonts w:hint="default"/>
        <w:lang w:val="pt-PT" w:eastAsia="en-US" w:bidi="ar-SA"/>
      </w:rPr>
    </w:lvl>
    <w:lvl w:ilvl="4" w:tplc="C02E41DC">
      <w:numFmt w:val="bullet"/>
      <w:lvlText w:val="•"/>
      <w:lvlJc w:val="left"/>
      <w:pPr>
        <w:ind w:left="4562" w:hanging="286"/>
      </w:pPr>
      <w:rPr>
        <w:rFonts w:hint="default"/>
        <w:lang w:val="pt-PT" w:eastAsia="en-US" w:bidi="ar-SA"/>
      </w:rPr>
    </w:lvl>
    <w:lvl w:ilvl="5" w:tplc="E0884448">
      <w:numFmt w:val="bullet"/>
      <w:lvlText w:val="•"/>
      <w:lvlJc w:val="left"/>
      <w:pPr>
        <w:ind w:left="5463" w:hanging="286"/>
      </w:pPr>
      <w:rPr>
        <w:rFonts w:hint="default"/>
        <w:lang w:val="pt-PT" w:eastAsia="en-US" w:bidi="ar-SA"/>
      </w:rPr>
    </w:lvl>
    <w:lvl w:ilvl="6" w:tplc="E1F2BBAE">
      <w:numFmt w:val="bullet"/>
      <w:lvlText w:val="•"/>
      <w:lvlJc w:val="left"/>
      <w:pPr>
        <w:ind w:left="6363" w:hanging="286"/>
      </w:pPr>
      <w:rPr>
        <w:rFonts w:hint="default"/>
        <w:lang w:val="pt-PT" w:eastAsia="en-US" w:bidi="ar-SA"/>
      </w:rPr>
    </w:lvl>
    <w:lvl w:ilvl="7" w:tplc="85A0EA88">
      <w:numFmt w:val="bullet"/>
      <w:lvlText w:val="•"/>
      <w:lvlJc w:val="left"/>
      <w:pPr>
        <w:ind w:left="7264" w:hanging="286"/>
      </w:pPr>
      <w:rPr>
        <w:rFonts w:hint="default"/>
        <w:lang w:val="pt-PT" w:eastAsia="en-US" w:bidi="ar-SA"/>
      </w:rPr>
    </w:lvl>
    <w:lvl w:ilvl="8" w:tplc="FCCA929C">
      <w:numFmt w:val="bullet"/>
      <w:lvlText w:val="•"/>
      <w:lvlJc w:val="left"/>
      <w:pPr>
        <w:ind w:left="8165" w:hanging="286"/>
      </w:pPr>
      <w:rPr>
        <w:rFonts w:hint="default"/>
        <w:lang w:val="pt-PT" w:eastAsia="en-US" w:bidi="ar-SA"/>
      </w:rPr>
    </w:lvl>
  </w:abstractNum>
  <w:abstractNum w:abstractNumId="6">
    <w:nsid w:val="65CD46F1"/>
    <w:multiLevelType w:val="hybridMultilevel"/>
    <w:tmpl w:val="27F6898C"/>
    <w:lvl w:ilvl="0" w:tplc="22EC2094">
      <w:start w:val="1"/>
      <w:numFmt w:val="decimal"/>
      <w:lvlText w:val="%1."/>
      <w:lvlJc w:val="left"/>
      <w:pPr>
        <w:ind w:left="383" w:hanging="284"/>
      </w:pPr>
      <w:rPr>
        <w:rFonts w:ascii="Arial" w:eastAsia="Arial" w:hAnsi="Arial" w:cs="Arial" w:hint="default"/>
        <w:b/>
        <w:bCs/>
        <w:w w:val="99"/>
        <w:sz w:val="24"/>
        <w:szCs w:val="24"/>
        <w:lang w:val="pt-PT" w:eastAsia="en-US" w:bidi="ar-SA"/>
      </w:rPr>
    </w:lvl>
    <w:lvl w:ilvl="1" w:tplc="2020B5DE">
      <w:numFmt w:val="none"/>
      <w:lvlText w:val=""/>
      <w:lvlJc w:val="left"/>
      <w:pPr>
        <w:tabs>
          <w:tab w:val="num" w:pos="360"/>
        </w:tabs>
      </w:pPr>
    </w:lvl>
    <w:lvl w:ilvl="2" w:tplc="874A8B94">
      <w:numFmt w:val="bullet"/>
      <w:lvlText w:val=""/>
      <w:lvlJc w:val="left"/>
      <w:pPr>
        <w:ind w:left="1127" w:hanging="709"/>
      </w:pPr>
      <w:rPr>
        <w:rFonts w:ascii="Symbol" w:eastAsia="Symbol" w:hAnsi="Symbol" w:cs="Symbol" w:hint="default"/>
        <w:w w:val="100"/>
        <w:sz w:val="24"/>
        <w:szCs w:val="24"/>
        <w:lang w:val="pt-PT" w:eastAsia="en-US" w:bidi="ar-SA"/>
      </w:rPr>
    </w:lvl>
    <w:lvl w:ilvl="3" w:tplc="46DCE9EA">
      <w:numFmt w:val="bullet"/>
      <w:lvlText w:val="•"/>
      <w:lvlJc w:val="left"/>
      <w:pPr>
        <w:ind w:left="920" w:hanging="709"/>
      </w:pPr>
      <w:rPr>
        <w:rFonts w:hint="default"/>
        <w:lang w:val="pt-PT" w:eastAsia="en-US" w:bidi="ar-SA"/>
      </w:rPr>
    </w:lvl>
    <w:lvl w:ilvl="4" w:tplc="403C9446">
      <w:numFmt w:val="bullet"/>
      <w:lvlText w:val="•"/>
      <w:lvlJc w:val="left"/>
      <w:pPr>
        <w:ind w:left="1060" w:hanging="709"/>
      </w:pPr>
      <w:rPr>
        <w:rFonts w:hint="default"/>
        <w:lang w:val="pt-PT" w:eastAsia="en-US" w:bidi="ar-SA"/>
      </w:rPr>
    </w:lvl>
    <w:lvl w:ilvl="5" w:tplc="E06AD6E0">
      <w:numFmt w:val="bullet"/>
      <w:lvlText w:val="•"/>
      <w:lvlJc w:val="left"/>
      <w:pPr>
        <w:ind w:left="1120" w:hanging="709"/>
      </w:pPr>
      <w:rPr>
        <w:rFonts w:hint="default"/>
        <w:lang w:val="pt-PT" w:eastAsia="en-US" w:bidi="ar-SA"/>
      </w:rPr>
    </w:lvl>
    <w:lvl w:ilvl="6" w:tplc="DC2C0AE6">
      <w:numFmt w:val="bullet"/>
      <w:lvlText w:val="•"/>
      <w:lvlJc w:val="left"/>
      <w:pPr>
        <w:ind w:left="1320" w:hanging="709"/>
      </w:pPr>
      <w:rPr>
        <w:rFonts w:hint="default"/>
        <w:lang w:val="pt-PT" w:eastAsia="en-US" w:bidi="ar-SA"/>
      </w:rPr>
    </w:lvl>
    <w:lvl w:ilvl="7" w:tplc="5D18DA32">
      <w:numFmt w:val="bullet"/>
      <w:lvlText w:val="•"/>
      <w:lvlJc w:val="left"/>
      <w:pPr>
        <w:ind w:left="3481" w:hanging="709"/>
      </w:pPr>
      <w:rPr>
        <w:rFonts w:hint="default"/>
        <w:lang w:val="pt-PT" w:eastAsia="en-US" w:bidi="ar-SA"/>
      </w:rPr>
    </w:lvl>
    <w:lvl w:ilvl="8" w:tplc="3F146000">
      <w:numFmt w:val="bullet"/>
      <w:lvlText w:val="•"/>
      <w:lvlJc w:val="left"/>
      <w:pPr>
        <w:ind w:left="5643" w:hanging="709"/>
      </w:pPr>
      <w:rPr>
        <w:rFonts w:hint="default"/>
        <w:lang w:val="pt-PT" w:eastAsia="en-US" w:bidi="ar-SA"/>
      </w:rPr>
    </w:lvl>
  </w:abstractNum>
  <w:abstractNum w:abstractNumId="7">
    <w:nsid w:val="6E7E2BBF"/>
    <w:multiLevelType w:val="hybridMultilevel"/>
    <w:tmpl w:val="33CA1908"/>
    <w:lvl w:ilvl="0" w:tplc="C6C2A9F0">
      <w:start w:val="9"/>
      <w:numFmt w:val="decimal"/>
      <w:lvlText w:val="%1"/>
      <w:lvlJc w:val="left"/>
      <w:pPr>
        <w:ind w:left="100" w:hanging="709"/>
      </w:pPr>
      <w:rPr>
        <w:rFonts w:hint="default"/>
        <w:lang w:val="pt-PT" w:eastAsia="en-US" w:bidi="ar-SA"/>
      </w:rPr>
    </w:lvl>
    <w:lvl w:ilvl="1" w:tplc="D932FA1A">
      <w:numFmt w:val="none"/>
      <w:lvlText w:val=""/>
      <w:lvlJc w:val="left"/>
      <w:pPr>
        <w:tabs>
          <w:tab w:val="num" w:pos="360"/>
        </w:tabs>
      </w:pPr>
    </w:lvl>
    <w:lvl w:ilvl="2" w:tplc="3F54D3E6">
      <w:numFmt w:val="none"/>
      <w:lvlText w:val=""/>
      <w:lvlJc w:val="left"/>
      <w:pPr>
        <w:tabs>
          <w:tab w:val="num" w:pos="360"/>
        </w:tabs>
      </w:pPr>
    </w:lvl>
    <w:lvl w:ilvl="3" w:tplc="E0E2CF30">
      <w:numFmt w:val="none"/>
      <w:lvlText w:val=""/>
      <w:lvlJc w:val="left"/>
      <w:pPr>
        <w:tabs>
          <w:tab w:val="num" w:pos="360"/>
        </w:tabs>
      </w:pPr>
    </w:lvl>
    <w:lvl w:ilvl="4" w:tplc="118810D4">
      <w:numFmt w:val="bullet"/>
      <w:lvlText w:val="•"/>
      <w:lvlJc w:val="left"/>
      <w:pPr>
        <w:ind w:left="4046" w:hanging="994"/>
      </w:pPr>
      <w:rPr>
        <w:rFonts w:hint="default"/>
        <w:lang w:val="pt-PT" w:eastAsia="en-US" w:bidi="ar-SA"/>
      </w:rPr>
    </w:lvl>
    <w:lvl w:ilvl="5" w:tplc="05862942">
      <w:numFmt w:val="bullet"/>
      <w:lvlText w:val="•"/>
      <w:lvlJc w:val="left"/>
      <w:pPr>
        <w:ind w:left="5033" w:hanging="994"/>
      </w:pPr>
      <w:rPr>
        <w:rFonts w:hint="default"/>
        <w:lang w:val="pt-PT" w:eastAsia="en-US" w:bidi="ar-SA"/>
      </w:rPr>
    </w:lvl>
    <w:lvl w:ilvl="6" w:tplc="4D3AFDEC">
      <w:numFmt w:val="bullet"/>
      <w:lvlText w:val="•"/>
      <w:lvlJc w:val="left"/>
      <w:pPr>
        <w:ind w:left="6019" w:hanging="994"/>
      </w:pPr>
      <w:rPr>
        <w:rFonts w:hint="default"/>
        <w:lang w:val="pt-PT" w:eastAsia="en-US" w:bidi="ar-SA"/>
      </w:rPr>
    </w:lvl>
    <w:lvl w:ilvl="7" w:tplc="0EC4F73C">
      <w:numFmt w:val="bullet"/>
      <w:lvlText w:val="•"/>
      <w:lvlJc w:val="left"/>
      <w:pPr>
        <w:ind w:left="7006" w:hanging="994"/>
      </w:pPr>
      <w:rPr>
        <w:rFonts w:hint="default"/>
        <w:lang w:val="pt-PT" w:eastAsia="en-US" w:bidi="ar-SA"/>
      </w:rPr>
    </w:lvl>
    <w:lvl w:ilvl="8" w:tplc="81AAF566">
      <w:numFmt w:val="bullet"/>
      <w:lvlText w:val="•"/>
      <w:lvlJc w:val="left"/>
      <w:pPr>
        <w:ind w:left="7993" w:hanging="994"/>
      </w:pPr>
      <w:rPr>
        <w:rFonts w:hint="default"/>
        <w:lang w:val="pt-PT" w:eastAsia="en-US" w:bidi="ar-SA"/>
      </w:rPr>
    </w:lvl>
  </w:abstractNum>
  <w:num w:numId="1">
    <w:abstractNumId w:val="3"/>
  </w:num>
  <w:num w:numId="2">
    <w:abstractNumId w:val="4"/>
  </w:num>
  <w:num w:numId="3">
    <w:abstractNumId w:val="5"/>
  </w:num>
  <w:num w:numId="4">
    <w:abstractNumId w:val="7"/>
  </w:num>
  <w:num w:numId="5">
    <w:abstractNumId w:val="2"/>
  </w:num>
  <w:num w:numId="6">
    <w:abstractNumId w:val="0"/>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7"/>
    <o:shapelayout v:ext="edit">
      <o:idmap v:ext="edit" data="6"/>
    </o:shapelayout>
  </w:hdrShapeDefaults>
  <w:footnotePr>
    <w:footnote w:id="0"/>
    <w:footnote w:id="1"/>
  </w:footnotePr>
  <w:endnotePr>
    <w:endnote w:id="0"/>
    <w:endnote w:id="1"/>
  </w:endnotePr>
  <w:compat>
    <w:ulTrailSpace/>
  </w:compat>
  <w:rsids>
    <w:rsidRoot w:val="00647CDF"/>
    <w:rsid w:val="000235D4"/>
    <w:rsid w:val="00027558"/>
    <w:rsid w:val="000333BB"/>
    <w:rsid w:val="00033DFA"/>
    <w:rsid w:val="00050DF9"/>
    <w:rsid w:val="000554BD"/>
    <w:rsid w:val="00064728"/>
    <w:rsid w:val="00066ED5"/>
    <w:rsid w:val="00093E63"/>
    <w:rsid w:val="000962C7"/>
    <w:rsid w:val="00096BB5"/>
    <w:rsid w:val="000C218B"/>
    <w:rsid w:val="000E1C7D"/>
    <w:rsid w:val="00100147"/>
    <w:rsid w:val="00110857"/>
    <w:rsid w:val="001343A6"/>
    <w:rsid w:val="00141C7D"/>
    <w:rsid w:val="001508F9"/>
    <w:rsid w:val="00152562"/>
    <w:rsid w:val="001553DA"/>
    <w:rsid w:val="001742FC"/>
    <w:rsid w:val="001868B1"/>
    <w:rsid w:val="001A55C5"/>
    <w:rsid w:val="001C26B7"/>
    <w:rsid w:val="001C5E58"/>
    <w:rsid w:val="001C6B24"/>
    <w:rsid w:val="001E6076"/>
    <w:rsid w:val="001F72B4"/>
    <w:rsid w:val="00227031"/>
    <w:rsid w:val="00234EFB"/>
    <w:rsid w:val="00246583"/>
    <w:rsid w:val="002540C9"/>
    <w:rsid w:val="002602AF"/>
    <w:rsid w:val="00270ADE"/>
    <w:rsid w:val="002729A8"/>
    <w:rsid w:val="00280144"/>
    <w:rsid w:val="0029186B"/>
    <w:rsid w:val="00296DEF"/>
    <w:rsid w:val="002A7C8C"/>
    <w:rsid w:val="002D1A38"/>
    <w:rsid w:val="002D6EFC"/>
    <w:rsid w:val="002E34B1"/>
    <w:rsid w:val="002E5B71"/>
    <w:rsid w:val="00300D98"/>
    <w:rsid w:val="003246C1"/>
    <w:rsid w:val="00332367"/>
    <w:rsid w:val="00334687"/>
    <w:rsid w:val="003357D5"/>
    <w:rsid w:val="003424E0"/>
    <w:rsid w:val="0035159D"/>
    <w:rsid w:val="00361A83"/>
    <w:rsid w:val="0036219F"/>
    <w:rsid w:val="00380BD1"/>
    <w:rsid w:val="00381FC5"/>
    <w:rsid w:val="003836BC"/>
    <w:rsid w:val="00387D8F"/>
    <w:rsid w:val="003A307F"/>
    <w:rsid w:val="003B651E"/>
    <w:rsid w:val="003C6043"/>
    <w:rsid w:val="003E15C0"/>
    <w:rsid w:val="003F0957"/>
    <w:rsid w:val="00406EAC"/>
    <w:rsid w:val="00411214"/>
    <w:rsid w:val="0041286D"/>
    <w:rsid w:val="00417A1B"/>
    <w:rsid w:val="00424FF9"/>
    <w:rsid w:val="00444C13"/>
    <w:rsid w:val="00454247"/>
    <w:rsid w:val="00486907"/>
    <w:rsid w:val="004A7190"/>
    <w:rsid w:val="004E79EC"/>
    <w:rsid w:val="004F031C"/>
    <w:rsid w:val="004F3009"/>
    <w:rsid w:val="00500C15"/>
    <w:rsid w:val="005074E0"/>
    <w:rsid w:val="005119F0"/>
    <w:rsid w:val="00516F2F"/>
    <w:rsid w:val="00526A5C"/>
    <w:rsid w:val="005326CB"/>
    <w:rsid w:val="00535462"/>
    <w:rsid w:val="00542398"/>
    <w:rsid w:val="00555680"/>
    <w:rsid w:val="00565E2D"/>
    <w:rsid w:val="00590CD6"/>
    <w:rsid w:val="0059400D"/>
    <w:rsid w:val="00594953"/>
    <w:rsid w:val="005B2023"/>
    <w:rsid w:val="005B497C"/>
    <w:rsid w:val="005C43F6"/>
    <w:rsid w:val="005C44CE"/>
    <w:rsid w:val="005D0055"/>
    <w:rsid w:val="005D0856"/>
    <w:rsid w:val="005E0AE3"/>
    <w:rsid w:val="005E2989"/>
    <w:rsid w:val="005F0BF8"/>
    <w:rsid w:val="00601EF2"/>
    <w:rsid w:val="006023DB"/>
    <w:rsid w:val="006049F1"/>
    <w:rsid w:val="006212DA"/>
    <w:rsid w:val="00635719"/>
    <w:rsid w:val="00645C02"/>
    <w:rsid w:val="00647CDF"/>
    <w:rsid w:val="0065179D"/>
    <w:rsid w:val="00655C9C"/>
    <w:rsid w:val="00656D56"/>
    <w:rsid w:val="006762FC"/>
    <w:rsid w:val="00692773"/>
    <w:rsid w:val="006B32AD"/>
    <w:rsid w:val="006D2A80"/>
    <w:rsid w:val="006D67F3"/>
    <w:rsid w:val="006E079D"/>
    <w:rsid w:val="00720355"/>
    <w:rsid w:val="00725BD3"/>
    <w:rsid w:val="0073171A"/>
    <w:rsid w:val="00756EA2"/>
    <w:rsid w:val="00784014"/>
    <w:rsid w:val="0078492D"/>
    <w:rsid w:val="00790EBD"/>
    <w:rsid w:val="007A1801"/>
    <w:rsid w:val="007B01E2"/>
    <w:rsid w:val="007C2513"/>
    <w:rsid w:val="007C2709"/>
    <w:rsid w:val="007D7D87"/>
    <w:rsid w:val="007E4ED7"/>
    <w:rsid w:val="0080458F"/>
    <w:rsid w:val="00817116"/>
    <w:rsid w:val="00821168"/>
    <w:rsid w:val="00821E56"/>
    <w:rsid w:val="008234BA"/>
    <w:rsid w:val="00826279"/>
    <w:rsid w:val="008268BD"/>
    <w:rsid w:val="008567F6"/>
    <w:rsid w:val="00860D77"/>
    <w:rsid w:val="00877E3C"/>
    <w:rsid w:val="00887D94"/>
    <w:rsid w:val="008936FF"/>
    <w:rsid w:val="00897ADF"/>
    <w:rsid w:val="008A16CD"/>
    <w:rsid w:val="008A5814"/>
    <w:rsid w:val="008B1E68"/>
    <w:rsid w:val="008B7820"/>
    <w:rsid w:val="008B7EE1"/>
    <w:rsid w:val="008D324D"/>
    <w:rsid w:val="008E161F"/>
    <w:rsid w:val="008F686D"/>
    <w:rsid w:val="008F6C02"/>
    <w:rsid w:val="00906EE6"/>
    <w:rsid w:val="00911CC4"/>
    <w:rsid w:val="009160BA"/>
    <w:rsid w:val="0092478B"/>
    <w:rsid w:val="009357B3"/>
    <w:rsid w:val="009901F9"/>
    <w:rsid w:val="009B36C3"/>
    <w:rsid w:val="009D0B46"/>
    <w:rsid w:val="009E3BA0"/>
    <w:rsid w:val="009E5116"/>
    <w:rsid w:val="009F08D6"/>
    <w:rsid w:val="009F72C7"/>
    <w:rsid w:val="00A03D1D"/>
    <w:rsid w:val="00A06898"/>
    <w:rsid w:val="00A26A0E"/>
    <w:rsid w:val="00A37204"/>
    <w:rsid w:val="00A72A9D"/>
    <w:rsid w:val="00A83F98"/>
    <w:rsid w:val="00AB07C8"/>
    <w:rsid w:val="00AB1E8B"/>
    <w:rsid w:val="00AB25B7"/>
    <w:rsid w:val="00AB7251"/>
    <w:rsid w:val="00AC5685"/>
    <w:rsid w:val="00AD55BF"/>
    <w:rsid w:val="00AF77CE"/>
    <w:rsid w:val="00B00D1A"/>
    <w:rsid w:val="00B13836"/>
    <w:rsid w:val="00B13B19"/>
    <w:rsid w:val="00B211F1"/>
    <w:rsid w:val="00B41C64"/>
    <w:rsid w:val="00B4553F"/>
    <w:rsid w:val="00B630C3"/>
    <w:rsid w:val="00B65AE0"/>
    <w:rsid w:val="00B65E02"/>
    <w:rsid w:val="00B676BF"/>
    <w:rsid w:val="00B7114E"/>
    <w:rsid w:val="00B80D38"/>
    <w:rsid w:val="00B82722"/>
    <w:rsid w:val="00B83358"/>
    <w:rsid w:val="00B84BE3"/>
    <w:rsid w:val="00B93FBF"/>
    <w:rsid w:val="00B94075"/>
    <w:rsid w:val="00BC2E5A"/>
    <w:rsid w:val="00BD444F"/>
    <w:rsid w:val="00BE6B5C"/>
    <w:rsid w:val="00BE7BAC"/>
    <w:rsid w:val="00BF3B76"/>
    <w:rsid w:val="00C06CD5"/>
    <w:rsid w:val="00C10B73"/>
    <w:rsid w:val="00C14689"/>
    <w:rsid w:val="00C20F1B"/>
    <w:rsid w:val="00C24ABF"/>
    <w:rsid w:val="00C317AE"/>
    <w:rsid w:val="00C41AB7"/>
    <w:rsid w:val="00C42825"/>
    <w:rsid w:val="00C740F5"/>
    <w:rsid w:val="00C7533F"/>
    <w:rsid w:val="00C92561"/>
    <w:rsid w:val="00CA107E"/>
    <w:rsid w:val="00CA6B40"/>
    <w:rsid w:val="00CB7BF5"/>
    <w:rsid w:val="00CC077C"/>
    <w:rsid w:val="00CD1D93"/>
    <w:rsid w:val="00CD295E"/>
    <w:rsid w:val="00D02F3E"/>
    <w:rsid w:val="00D03A9B"/>
    <w:rsid w:val="00D27FCB"/>
    <w:rsid w:val="00D3618A"/>
    <w:rsid w:val="00D41998"/>
    <w:rsid w:val="00D55D7E"/>
    <w:rsid w:val="00D6030A"/>
    <w:rsid w:val="00D643CB"/>
    <w:rsid w:val="00D72F40"/>
    <w:rsid w:val="00D90EBA"/>
    <w:rsid w:val="00D94CC1"/>
    <w:rsid w:val="00DA617B"/>
    <w:rsid w:val="00DC54EB"/>
    <w:rsid w:val="00DD595F"/>
    <w:rsid w:val="00DE09E9"/>
    <w:rsid w:val="00DE2E68"/>
    <w:rsid w:val="00DF3C27"/>
    <w:rsid w:val="00DF5A8A"/>
    <w:rsid w:val="00E0118F"/>
    <w:rsid w:val="00E0361E"/>
    <w:rsid w:val="00E11E27"/>
    <w:rsid w:val="00E207FC"/>
    <w:rsid w:val="00E20D65"/>
    <w:rsid w:val="00E3516D"/>
    <w:rsid w:val="00E35719"/>
    <w:rsid w:val="00E43E52"/>
    <w:rsid w:val="00E46776"/>
    <w:rsid w:val="00E63CF6"/>
    <w:rsid w:val="00E81789"/>
    <w:rsid w:val="00EA546C"/>
    <w:rsid w:val="00EB3C07"/>
    <w:rsid w:val="00ED0C52"/>
    <w:rsid w:val="00EE7AB8"/>
    <w:rsid w:val="00EF3DF5"/>
    <w:rsid w:val="00EF4811"/>
    <w:rsid w:val="00F31211"/>
    <w:rsid w:val="00F31673"/>
    <w:rsid w:val="00F35B5C"/>
    <w:rsid w:val="00F4486F"/>
    <w:rsid w:val="00F4785C"/>
    <w:rsid w:val="00F9426F"/>
    <w:rsid w:val="00FB5957"/>
    <w:rsid w:val="00FC37DD"/>
    <w:rsid w:val="00FD44A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47CDF"/>
    <w:rPr>
      <w:rFonts w:ascii="Arial" w:eastAsia="Arial" w:hAnsi="Arial" w:cs="Arial"/>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647CDF"/>
    <w:tblPr>
      <w:tblInd w:w="0" w:type="dxa"/>
      <w:tblCellMar>
        <w:top w:w="0" w:type="dxa"/>
        <w:left w:w="0" w:type="dxa"/>
        <w:bottom w:w="0" w:type="dxa"/>
        <w:right w:w="0" w:type="dxa"/>
      </w:tblCellMar>
    </w:tblPr>
  </w:style>
  <w:style w:type="paragraph" w:styleId="Corpodetexto">
    <w:name w:val="Body Text"/>
    <w:basedOn w:val="Normal"/>
    <w:uiPriority w:val="1"/>
    <w:qFormat/>
    <w:rsid w:val="00647CDF"/>
    <w:rPr>
      <w:sz w:val="24"/>
      <w:szCs w:val="24"/>
    </w:rPr>
  </w:style>
  <w:style w:type="paragraph" w:customStyle="1" w:styleId="Ttulo11">
    <w:name w:val="Título 11"/>
    <w:basedOn w:val="Normal"/>
    <w:uiPriority w:val="1"/>
    <w:qFormat/>
    <w:rsid w:val="00647CDF"/>
    <w:pPr>
      <w:ind w:left="383" w:hanging="284"/>
      <w:outlineLvl w:val="1"/>
    </w:pPr>
    <w:rPr>
      <w:b/>
      <w:bCs/>
      <w:sz w:val="24"/>
      <w:szCs w:val="24"/>
    </w:rPr>
  </w:style>
  <w:style w:type="paragraph" w:styleId="Ttulo">
    <w:name w:val="Title"/>
    <w:basedOn w:val="Normal"/>
    <w:uiPriority w:val="1"/>
    <w:qFormat/>
    <w:rsid w:val="00647CDF"/>
    <w:pPr>
      <w:spacing w:before="236"/>
      <w:ind w:left="2907" w:right="2908"/>
      <w:jc w:val="center"/>
    </w:pPr>
    <w:rPr>
      <w:sz w:val="28"/>
      <w:szCs w:val="28"/>
    </w:rPr>
  </w:style>
  <w:style w:type="paragraph" w:styleId="PargrafodaLista">
    <w:name w:val="List Paragraph"/>
    <w:basedOn w:val="Normal"/>
    <w:uiPriority w:val="1"/>
    <w:qFormat/>
    <w:rsid w:val="00647CDF"/>
    <w:pPr>
      <w:ind w:left="100"/>
      <w:jc w:val="both"/>
    </w:pPr>
  </w:style>
  <w:style w:type="paragraph" w:customStyle="1" w:styleId="TableParagraph">
    <w:name w:val="Table Paragraph"/>
    <w:basedOn w:val="Normal"/>
    <w:uiPriority w:val="1"/>
    <w:qFormat/>
    <w:rsid w:val="00647CDF"/>
  </w:style>
  <w:style w:type="paragraph" w:styleId="Cabealho">
    <w:name w:val="header"/>
    <w:basedOn w:val="Normal"/>
    <w:link w:val="CabealhoChar"/>
    <w:uiPriority w:val="99"/>
    <w:semiHidden/>
    <w:unhideWhenUsed/>
    <w:rsid w:val="00D94CC1"/>
    <w:pPr>
      <w:tabs>
        <w:tab w:val="center" w:pos="4252"/>
        <w:tab w:val="right" w:pos="8504"/>
      </w:tabs>
    </w:pPr>
  </w:style>
  <w:style w:type="character" w:customStyle="1" w:styleId="CabealhoChar">
    <w:name w:val="Cabeçalho Char"/>
    <w:basedOn w:val="Fontepargpadro"/>
    <w:link w:val="Cabealho"/>
    <w:uiPriority w:val="99"/>
    <w:semiHidden/>
    <w:rsid w:val="00D94CC1"/>
    <w:rPr>
      <w:rFonts w:ascii="Arial" w:eastAsia="Arial" w:hAnsi="Arial" w:cs="Arial"/>
      <w:lang w:val="pt-PT"/>
    </w:rPr>
  </w:style>
  <w:style w:type="paragraph" w:styleId="Rodap">
    <w:name w:val="footer"/>
    <w:basedOn w:val="Normal"/>
    <w:link w:val="RodapChar"/>
    <w:uiPriority w:val="99"/>
    <w:semiHidden/>
    <w:unhideWhenUsed/>
    <w:rsid w:val="00D94CC1"/>
    <w:pPr>
      <w:tabs>
        <w:tab w:val="center" w:pos="4252"/>
        <w:tab w:val="right" w:pos="8504"/>
      </w:tabs>
    </w:pPr>
  </w:style>
  <w:style w:type="character" w:customStyle="1" w:styleId="RodapChar">
    <w:name w:val="Rodapé Char"/>
    <w:basedOn w:val="Fontepargpadro"/>
    <w:link w:val="Rodap"/>
    <w:uiPriority w:val="99"/>
    <w:semiHidden/>
    <w:rsid w:val="00D94CC1"/>
    <w:rPr>
      <w:rFonts w:ascii="Arial" w:eastAsia="Arial" w:hAnsi="Arial" w:cs="Arial"/>
      <w:lang w:val="pt-PT"/>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3083D-2FEB-4C0E-A577-5331876FF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16</Pages>
  <Words>4453</Words>
  <Characters>24050</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36</cp:revision>
  <dcterms:created xsi:type="dcterms:W3CDTF">2020-09-08T17:17:00Z</dcterms:created>
  <dcterms:modified xsi:type="dcterms:W3CDTF">2020-11-30T15:44:00Z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2019-07-10T00:00:00Z</vt:filetime>
  </property>
  <property fmtid="{D5CDD505-2E9C-101B-9397-08002B2CF9AE}" pid="3" name="Creator">
    <vt:lpwstr>Microsoft® Word 2013</vt:lpwstr>
  </property>
  <property fmtid="{D5CDD505-2E9C-101B-9397-08002B2CF9AE}" pid="4" name="LastSaved">
    <vt:filetime>2020-08-04T00:00:00Z</vt:filetime>
  </property>
  <property fmtid="{D5CDD505-2E9C-101B-9397-08002B2CF9AE}" pid="5" name="_AdHocReviewCycleID">
    <vt:i4>2120636288</vt:i4>
  </property>
  <property fmtid="{D5CDD505-2E9C-101B-9397-08002B2CF9AE}" pid="6" name="_NewReviewCycle">
    <vt:lpwstr/>
  </property>
  <property fmtid="{D5CDD505-2E9C-101B-9397-08002B2CF9AE}" pid="7" name="_EmailSubject">
    <vt:lpwstr>TR MANUTENÇÃO DE MOTORES ELÉTRICOS</vt:lpwstr>
  </property>
  <property fmtid="{D5CDD505-2E9C-101B-9397-08002B2CF9AE}" pid="8" name="_AuthorEmail">
    <vt:lpwstr>squeiroz@cesama.com.br</vt:lpwstr>
  </property>
  <property fmtid="{D5CDD505-2E9C-101B-9397-08002B2CF9AE}" pid="9" name="_AuthorEmailDisplayName">
    <vt:lpwstr>Sérgio Queiroz</vt:lpwstr>
  </property>
  <property fmtid="{D5CDD505-2E9C-101B-9397-08002B2CF9AE}" pid="10" name="_ReviewingToolsShownOnce">
    <vt:lpwstr/>
  </property>
</Properties>
</file>