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1C5" w:rsidRPr="00436A72" w:rsidRDefault="008711C5" w:rsidP="008711C5">
      <w:pPr>
        <w:tabs>
          <w:tab w:val="left" w:pos="555"/>
        </w:tabs>
        <w:spacing w:line="360" w:lineRule="auto"/>
        <w:jc w:val="center"/>
        <w:rPr>
          <w:b/>
        </w:rPr>
      </w:pPr>
      <w:r w:rsidRPr="00436A72">
        <w:rPr>
          <w:b/>
        </w:rPr>
        <w:t xml:space="preserve">ANEXO </w:t>
      </w:r>
      <w:r w:rsidR="00606837" w:rsidRPr="00436A72">
        <w:rPr>
          <w:b/>
        </w:rPr>
        <w:t>V</w:t>
      </w:r>
      <w:r w:rsidRPr="00436A72">
        <w:rPr>
          <w:b/>
        </w:rPr>
        <w:t xml:space="preserve"> – ORIENTAÇÕES DE SEGURANÇA</w:t>
      </w:r>
    </w:p>
    <w:p w:rsidR="008711C5" w:rsidRPr="00436A72" w:rsidRDefault="008711C5" w:rsidP="008711C5">
      <w:pPr>
        <w:tabs>
          <w:tab w:val="left" w:pos="555"/>
        </w:tabs>
        <w:spacing w:line="360" w:lineRule="auto"/>
        <w:jc w:val="both"/>
      </w:pPr>
      <w:r w:rsidRPr="00436A72">
        <w:t>Orientações Iniciais de Segurança para Serviços de Limpeza de Elevatórias e Tanques de Esgotos e de Areia com uso de Caminhões de Sucção à Vácuo</w:t>
      </w:r>
    </w:p>
    <w:p w:rsidR="003B5EB6" w:rsidRPr="00436A72" w:rsidRDefault="008711C5" w:rsidP="003B5EB6">
      <w:pPr>
        <w:tabs>
          <w:tab w:val="left" w:pos="555"/>
        </w:tabs>
        <w:spacing w:line="360" w:lineRule="auto"/>
        <w:jc w:val="both"/>
      </w:pPr>
      <w:r w:rsidRPr="00436A72">
        <w:t>Cumprir e fazer seus funcionários cumprirem todas as normas de segurança e medicina do trabalho;</w:t>
      </w:r>
    </w:p>
    <w:p w:rsidR="008711C5" w:rsidRPr="00436A72" w:rsidRDefault="008711C5" w:rsidP="003B5EB6">
      <w:pPr>
        <w:tabs>
          <w:tab w:val="left" w:pos="555"/>
        </w:tabs>
        <w:spacing w:line="360" w:lineRule="auto"/>
        <w:jc w:val="both"/>
      </w:pPr>
      <w:r w:rsidRPr="00436A72">
        <w:t xml:space="preserve">Instruir seus empregados, usando treinamentos </w:t>
      </w:r>
      <w:proofErr w:type="spellStart"/>
      <w:r w:rsidRPr="00436A72">
        <w:t>admissionais</w:t>
      </w:r>
      <w:proofErr w:type="spellEnd"/>
      <w:r w:rsidRPr="00436A72">
        <w:t xml:space="preserve"> e periódicos além de outros meios, quanto às precauções a tomar para evitar acidentes do trabalho, doenças ocupacionais e fadiga;</w:t>
      </w:r>
    </w:p>
    <w:p w:rsidR="008711C5" w:rsidRPr="00436A72" w:rsidRDefault="008711C5" w:rsidP="003B5EB6">
      <w:pPr>
        <w:tabs>
          <w:tab w:val="left" w:pos="555"/>
        </w:tabs>
        <w:suppressAutoHyphens/>
        <w:spacing w:after="0" w:line="360" w:lineRule="auto"/>
        <w:jc w:val="both"/>
      </w:pPr>
      <w:r w:rsidRPr="00436A72">
        <w:t>Não permitir o acesso ao trabalho de funcionários trajando roupas inadequadas ou sem equipamentos de proteção individual;</w:t>
      </w:r>
    </w:p>
    <w:p w:rsidR="003B5EB6" w:rsidRPr="00436A72" w:rsidRDefault="003B5EB6" w:rsidP="003B5EB6">
      <w:pPr>
        <w:tabs>
          <w:tab w:val="left" w:pos="555"/>
        </w:tabs>
        <w:suppressAutoHyphens/>
        <w:spacing w:after="0" w:line="360" w:lineRule="auto"/>
        <w:jc w:val="both"/>
      </w:pPr>
    </w:p>
    <w:p w:rsidR="008711C5" w:rsidRPr="00436A72" w:rsidRDefault="008711C5" w:rsidP="003B5EB6">
      <w:pPr>
        <w:tabs>
          <w:tab w:val="left" w:pos="555"/>
        </w:tabs>
        <w:suppressAutoHyphens/>
        <w:spacing w:after="0" w:line="360" w:lineRule="auto"/>
        <w:jc w:val="both"/>
      </w:pPr>
      <w:r w:rsidRPr="00436A72">
        <w:t>Constituir e manter a CIPA (ou designado) ou Comissão Provisória de Prevenção de Acidente e o SESMT obedecendo a normas específicas;</w:t>
      </w:r>
    </w:p>
    <w:p w:rsidR="003B5EB6" w:rsidRPr="00436A72" w:rsidRDefault="003B5EB6" w:rsidP="003B5EB6">
      <w:pPr>
        <w:tabs>
          <w:tab w:val="left" w:pos="555"/>
        </w:tabs>
        <w:suppressAutoHyphens/>
        <w:spacing w:after="0" w:line="360" w:lineRule="auto"/>
        <w:jc w:val="both"/>
      </w:pPr>
    </w:p>
    <w:p w:rsidR="008711C5" w:rsidRPr="00436A72" w:rsidRDefault="008711C5" w:rsidP="003B5EB6">
      <w:pPr>
        <w:tabs>
          <w:tab w:val="left" w:pos="555"/>
        </w:tabs>
        <w:suppressAutoHyphens/>
        <w:spacing w:after="0" w:line="360" w:lineRule="auto"/>
        <w:jc w:val="both"/>
      </w:pPr>
      <w:r w:rsidRPr="00436A72">
        <w:t>Fornecer todos os equipamentos de proteção necessários (priorizando os coletivos ante os individuais) e treinar os trabalhadores sobre o uso e limitações;</w:t>
      </w:r>
    </w:p>
    <w:p w:rsidR="003B5EB6" w:rsidRPr="00436A72" w:rsidRDefault="003B5EB6" w:rsidP="003B5EB6">
      <w:pPr>
        <w:tabs>
          <w:tab w:val="left" w:pos="555"/>
        </w:tabs>
        <w:suppressAutoHyphens/>
        <w:spacing w:after="0" w:line="360" w:lineRule="auto"/>
        <w:jc w:val="both"/>
      </w:pPr>
    </w:p>
    <w:p w:rsidR="008711C5" w:rsidRPr="00436A72" w:rsidRDefault="008711C5" w:rsidP="003B5EB6">
      <w:pPr>
        <w:tabs>
          <w:tab w:val="left" w:pos="555"/>
        </w:tabs>
        <w:suppressAutoHyphens/>
        <w:spacing w:after="0" w:line="360" w:lineRule="auto"/>
        <w:jc w:val="both"/>
      </w:pPr>
      <w:r w:rsidRPr="00436A72">
        <w:t>Realizar os exames médicos previstos em lei com a devida periodicidade;</w:t>
      </w:r>
    </w:p>
    <w:p w:rsidR="003B5EB6" w:rsidRPr="00436A72" w:rsidRDefault="003B5EB6" w:rsidP="003B5EB6">
      <w:pPr>
        <w:tabs>
          <w:tab w:val="left" w:pos="555"/>
        </w:tabs>
        <w:suppressAutoHyphens/>
        <w:spacing w:after="0" w:line="360" w:lineRule="auto"/>
        <w:jc w:val="both"/>
      </w:pPr>
    </w:p>
    <w:p w:rsidR="008711C5" w:rsidRPr="00436A72" w:rsidRDefault="008711C5" w:rsidP="003B5EB6">
      <w:pPr>
        <w:tabs>
          <w:tab w:val="left" w:pos="555"/>
        </w:tabs>
        <w:suppressAutoHyphens/>
        <w:spacing w:after="0" w:line="360" w:lineRule="auto"/>
        <w:jc w:val="both"/>
      </w:pPr>
      <w:r w:rsidRPr="00436A72">
        <w:t>Comunicar formalmente à Segurança e Medicina do Trabalho da CESAMA acidentes e doenças relacionadas ao trabalho com as devidas providências tomadas para correção das causas;</w:t>
      </w:r>
    </w:p>
    <w:p w:rsidR="003B5EB6" w:rsidRPr="00436A72" w:rsidRDefault="003B5EB6" w:rsidP="003B5EB6">
      <w:pPr>
        <w:tabs>
          <w:tab w:val="left" w:pos="555"/>
        </w:tabs>
        <w:suppressAutoHyphens/>
        <w:spacing w:after="0" w:line="360" w:lineRule="auto"/>
        <w:jc w:val="both"/>
      </w:pPr>
    </w:p>
    <w:p w:rsidR="008711C5" w:rsidRPr="00436A72" w:rsidRDefault="008711C5" w:rsidP="003B5EB6">
      <w:pPr>
        <w:tabs>
          <w:tab w:val="left" w:pos="555"/>
        </w:tabs>
        <w:suppressAutoHyphens/>
        <w:spacing w:after="0" w:line="360" w:lineRule="auto"/>
        <w:jc w:val="both"/>
      </w:pPr>
      <w:r w:rsidRPr="00436A72">
        <w:t>Manter equipamentos de trabalho adequados e com manutenção realizada operados por trabalhadores treinados em seu uso;</w:t>
      </w:r>
    </w:p>
    <w:p w:rsidR="003B5EB6" w:rsidRPr="00436A72" w:rsidRDefault="003B5EB6" w:rsidP="003B5EB6">
      <w:pPr>
        <w:tabs>
          <w:tab w:val="left" w:pos="555"/>
        </w:tabs>
        <w:suppressAutoHyphens/>
        <w:spacing w:after="0" w:line="360" w:lineRule="auto"/>
        <w:jc w:val="both"/>
      </w:pPr>
    </w:p>
    <w:p w:rsidR="008711C5" w:rsidRPr="00436A72" w:rsidRDefault="008711C5" w:rsidP="003B5EB6">
      <w:pPr>
        <w:tabs>
          <w:tab w:val="left" w:pos="555"/>
        </w:tabs>
        <w:suppressAutoHyphens/>
        <w:spacing w:after="0" w:line="360" w:lineRule="auto"/>
        <w:jc w:val="both"/>
      </w:pPr>
      <w:r w:rsidRPr="00436A72">
        <w:t xml:space="preserve">Manter documentação de trabalhadores e veículos </w:t>
      </w:r>
      <w:proofErr w:type="gramStart"/>
      <w:r w:rsidRPr="00436A72">
        <w:t>devidamente adequadas e atualizadas</w:t>
      </w:r>
      <w:proofErr w:type="gramEnd"/>
      <w:r w:rsidRPr="00436A72">
        <w:t>;</w:t>
      </w:r>
    </w:p>
    <w:p w:rsidR="003B5EB6" w:rsidRPr="00436A72" w:rsidRDefault="003B5EB6" w:rsidP="003B5EB6">
      <w:pPr>
        <w:tabs>
          <w:tab w:val="left" w:pos="555"/>
        </w:tabs>
        <w:suppressAutoHyphens/>
        <w:spacing w:after="0" w:line="360" w:lineRule="auto"/>
        <w:jc w:val="both"/>
      </w:pPr>
    </w:p>
    <w:p w:rsidR="008711C5" w:rsidRPr="00436A72" w:rsidRDefault="008711C5" w:rsidP="003B5EB6">
      <w:pPr>
        <w:tabs>
          <w:tab w:val="left" w:pos="555"/>
        </w:tabs>
        <w:suppressAutoHyphens/>
        <w:spacing w:after="0" w:line="360" w:lineRule="auto"/>
        <w:jc w:val="both"/>
      </w:pPr>
      <w:r w:rsidRPr="00436A72">
        <w:t>Verificar a necessidade do pagamento de adicional de insalubridade ou periculosidade pelo local de execução e/ou pelas atividades propriamente ditas;</w:t>
      </w:r>
    </w:p>
    <w:p w:rsidR="008711C5" w:rsidRPr="00436A72" w:rsidRDefault="008711C5" w:rsidP="003B5EB6">
      <w:pPr>
        <w:tabs>
          <w:tab w:val="left" w:pos="555"/>
        </w:tabs>
        <w:suppressAutoHyphens/>
        <w:spacing w:after="0" w:line="360" w:lineRule="auto"/>
        <w:jc w:val="both"/>
      </w:pPr>
      <w:r w:rsidRPr="00436A72">
        <w:t>Atender às exigências de toda a legislação relativa à Segurança e Medicina do trabalho, especialmente NR- 33- Segurança</w:t>
      </w:r>
      <w:proofErr w:type="gramStart"/>
      <w:r w:rsidRPr="00436A72">
        <w:t xml:space="preserve">  </w:t>
      </w:r>
      <w:proofErr w:type="gramEnd"/>
      <w:r w:rsidRPr="00436A72">
        <w:t xml:space="preserve">e Saúde nos Trabalhos em Espaços Confinados; </w:t>
      </w:r>
    </w:p>
    <w:p w:rsidR="003B5EB6" w:rsidRPr="00436A72" w:rsidRDefault="003B5EB6" w:rsidP="003B5EB6">
      <w:pPr>
        <w:tabs>
          <w:tab w:val="left" w:pos="555"/>
        </w:tabs>
        <w:suppressAutoHyphens/>
        <w:spacing w:after="0" w:line="360" w:lineRule="auto"/>
        <w:jc w:val="both"/>
      </w:pPr>
    </w:p>
    <w:p w:rsidR="008711C5" w:rsidRPr="00436A72" w:rsidRDefault="008711C5" w:rsidP="003B5EB6">
      <w:pPr>
        <w:tabs>
          <w:tab w:val="left" w:pos="555"/>
        </w:tabs>
        <w:suppressAutoHyphens/>
        <w:spacing w:after="0" w:line="360" w:lineRule="auto"/>
        <w:jc w:val="both"/>
      </w:pPr>
      <w:r w:rsidRPr="00436A72">
        <w:t>Cumprir o proposto no PCMAT, PPRA, PCMSO e demais programas destinados à manutenção da segurança e saúde dos trabalhadores;</w:t>
      </w:r>
    </w:p>
    <w:p w:rsidR="003B5EB6" w:rsidRPr="00436A72" w:rsidRDefault="003B5EB6" w:rsidP="003B5EB6">
      <w:pPr>
        <w:tabs>
          <w:tab w:val="left" w:pos="555"/>
        </w:tabs>
        <w:suppressAutoHyphens/>
        <w:spacing w:after="0" w:line="360" w:lineRule="auto"/>
        <w:jc w:val="both"/>
      </w:pPr>
    </w:p>
    <w:p w:rsidR="008711C5" w:rsidRPr="00436A72" w:rsidRDefault="008711C5" w:rsidP="003B5EB6">
      <w:pPr>
        <w:tabs>
          <w:tab w:val="left" w:pos="555"/>
        </w:tabs>
        <w:suppressAutoHyphens/>
        <w:spacing w:after="0" w:line="360" w:lineRule="auto"/>
        <w:jc w:val="both"/>
      </w:pPr>
      <w:r w:rsidRPr="00436A72">
        <w:t>Utilizar as áreas de vivência (inclusive refeitórios) da CESAMA, quando possível e viável, para seus funcionários ou manter permanentemente local adequado conforme legislação vigente, incluindo-se também a proteção contra intempéries;</w:t>
      </w:r>
    </w:p>
    <w:p w:rsidR="003B5EB6" w:rsidRPr="00436A72" w:rsidRDefault="003B5EB6" w:rsidP="003B5EB6">
      <w:pPr>
        <w:suppressAutoHyphens/>
        <w:spacing w:after="0" w:line="360" w:lineRule="auto"/>
        <w:jc w:val="both"/>
      </w:pPr>
    </w:p>
    <w:p w:rsidR="008711C5" w:rsidRPr="00436A72" w:rsidRDefault="008711C5" w:rsidP="003B5EB6">
      <w:pPr>
        <w:suppressAutoHyphens/>
        <w:spacing w:after="0" w:line="360" w:lineRule="auto"/>
        <w:jc w:val="both"/>
      </w:pPr>
      <w:r w:rsidRPr="00436A72">
        <w:t>Providenciar meios adequados para aquecimento das refeições, sendo proibido uso de fogareiros improvisados;</w:t>
      </w:r>
    </w:p>
    <w:p w:rsidR="003B5EB6" w:rsidRPr="00436A72" w:rsidRDefault="003B5EB6" w:rsidP="003B5EB6">
      <w:pPr>
        <w:tabs>
          <w:tab w:val="left" w:pos="555"/>
        </w:tabs>
        <w:suppressAutoHyphens/>
        <w:spacing w:after="0" w:line="360" w:lineRule="auto"/>
        <w:jc w:val="both"/>
      </w:pPr>
    </w:p>
    <w:p w:rsidR="008711C5" w:rsidRPr="00436A72" w:rsidRDefault="008711C5" w:rsidP="003B5EB6">
      <w:pPr>
        <w:tabs>
          <w:tab w:val="left" w:pos="555"/>
        </w:tabs>
        <w:suppressAutoHyphens/>
        <w:spacing w:after="0" w:line="360" w:lineRule="auto"/>
        <w:jc w:val="both"/>
      </w:pPr>
      <w:r w:rsidRPr="00436A72">
        <w:t>Fornecer água potável aos funcionários no local de trabalho em condições e quantidades adequadas ficando proibido o uso de copos coletivos;</w:t>
      </w:r>
    </w:p>
    <w:p w:rsidR="003B5EB6" w:rsidRPr="00436A72" w:rsidRDefault="003B5EB6" w:rsidP="003B5EB6">
      <w:pPr>
        <w:tabs>
          <w:tab w:val="left" w:pos="555"/>
        </w:tabs>
        <w:suppressAutoHyphens/>
        <w:spacing w:after="0" w:line="360" w:lineRule="auto"/>
        <w:jc w:val="both"/>
      </w:pPr>
    </w:p>
    <w:p w:rsidR="008711C5" w:rsidRPr="00436A72" w:rsidRDefault="008711C5" w:rsidP="003B5EB6">
      <w:pPr>
        <w:tabs>
          <w:tab w:val="left" w:pos="555"/>
        </w:tabs>
        <w:suppressAutoHyphens/>
        <w:spacing w:after="0" w:line="360" w:lineRule="auto"/>
        <w:jc w:val="both"/>
      </w:pPr>
      <w:r w:rsidRPr="00436A72">
        <w:t>Manter instalações sanitárias adequadas próximas ao local de trabalho, inclusive com estrutura para higienização das mãos, etc.;</w:t>
      </w:r>
    </w:p>
    <w:p w:rsidR="003B5EB6" w:rsidRPr="00436A72" w:rsidRDefault="003B5EB6" w:rsidP="003B5EB6">
      <w:pPr>
        <w:tabs>
          <w:tab w:val="left" w:pos="555"/>
        </w:tabs>
        <w:suppressAutoHyphens/>
        <w:spacing w:after="0" w:line="360" w:lineRule="auto"/>
        <w:jc w:val="both"/>
      </w:pPr>
    </w:p>
    <w:p w:rsidR="008711C5" w:rsidRPr="00436A72" w:rsidRDefault="008711C5" w:rsidP="003B5EB6">
      <w:pPr>
        <w:tabs>
          <w:tab w:val="left" w:pos="555"/>
        </w:tabs>
        <w:suppressAutoHyphens/>
        <w:spacing w:after="0" w:line="360" w:lineRule="auto"/>
        <w:jc w:val="both"/>
      </w:pPr>
      <w:r w:rsidRPr="00436A72">
        <w:t>Atentar para adequação de alojamentos conforme legislação vigente (quando necessário);</w:t>
      </w:r>
    </w:p>
    <w:p w:rsidR="003B5EB6" w:rsidRPr="00436A72" w:rsidRDefault="003B5EB6" w:rsidP="003B5EB6">
      <w:pPr>
        <w:tabs>
          <w:tab w:val="left" w:pos="555"/>
        </w:tabs>
        <w:suppressAutoHyphens/>
        <w:spacing w:after="0" w:line="360" w:lineRule="auto"/>
        <w:jc w:val="both"/>
      </w:pPr>
    </w:p>
    <w:p w:rsidR="008711C5" w:rsidRPr="00436A72" w:rsidRDefault="008711C5" w:rsidP="003B5EB6">
      <w:pPr>
        <w:tabs>
          <w:tab w:val="left" w:pos="555"/>
        </w:tabs>
        <w:suppressAutoHyphens/>
        <w:spacing w:after="0" w:line="360" w:lineRule="auto"/>
        <w:jc w:val="both"/>
      </w:pPr>
      <w:r w:rsidRPr="00436A72">
        <w:t>Atender às exigências das Normas de Segurança no que tange a rampas, plataformas de trabalho, escadas de acesso, andaimes, etc., assim como a movimentação de cargas;</w:t>
      </w:r>
    </w:p>
    <w:p w:rsidR="003B5EB6" w:rsidRPr="00436A72" w:rsidRDefault="003B5EB6" w:rsidP="003B5EB6">
      <w:pPr>
        <w:tabs>
          <w:tab w:val="left" w:pos="555"/>
        </w:tabs>
        <w:suppressAutoHyphens/>
        <w:spacing w:after="0" w:line="360" w:lineRule="auto"/>
        <w:jc w:val="both"/>
      </w:pPr>
    </w:p>
    <w:p w:rsidR="008711C5" w:rsidRPr="00436A72" w:rsidRDefault="008711C5" w:rsidP="003B5EB6">
      <w:pPr>
        <w:tabs>
          <w:tab w:val="left" w:pos="555"/>
        </w:tabs>
        <w:suppressAutoHyphens/>
        <w:spacing w:after="0" w:line="360" w:lineRule="auto"/>
        <w:jc w:val="both"/>
      </w:pPr>
      <w:r w:rsidRPr="00436A72">
        <w:t>Manter a área de trabalho organizada;</w:t>
      </w:r>
    </w:p>
    <w:p w:rsidR="003B5EB6" w:rsidRPr="00436A72" w:rsidRDefault="003B5EB6" w:rsidP="003B5EB6">
      <w:pPr>
        <w:tabs>
          <w:tab w:val="left" w:pos="555"/>
        </w:tabs>
        <w:suppressAutoHyphens/>
        <w:spacing w:after="0" w:line="360" w:lineRule="auto"/>
        <w:jc w:val="both"/>
      </w:pPr>
    </w:p>
    <w:p w:rsidR="008711C5" w:rsidRPr="00436A72" w:rsidRDefault="008711C5" w:rsidP="003B5EB6">
      <w:pPr>
        <w:tabs>
          <w:tab w:val="left" w:pos="555"/>
        </w:tabs>
        <w:suppressAutoHyphens/>
        <w:spacing w:after="0" w:line="360" w:lineRule="auto"/>
        <w:jc w:val="both"/>
      </w:pPr>
      <w:r w:rsidRPr="00436A72">
        <w:t>Transportar os trabalhadores em condições adequadas conforme legislação vigente usando Vans, cabines suplementares, etc. (quando necessário);</w:t>
      </w:r>
    </w:p>
    <w:p w:rsidR="003B5EB6" w:rsidRPr="00436A72" w:rsidRDefault="003B5EB6" w:rsidP="003B5EB6">
      <w:pPr>
        <w:tabs>
          <w:tab w:val="left" w:pos="555"/>
        </w:tabs>
        <w:suppressAutoHyphens/>
        <w:spacing w:after="0" w:line="360" w:lineRule="auto"/>
        <w:jc w:val="both"/>
      </w:pPr>
    </w:p>
    <w:p w:rsidR="008711C5" w:rsidRPr="00436A72" w:rsidRDefault="008711C5" w:rsidP="003B5EB6">
      <w:pPr>
        <w:tabs>
          <w:tab w:val="left" w:pos="555"/>
        </w:tabs>
        <w:suppressAutoHyphens/>
        <w:spacing w:after="0" w:line="360" w:lineRule="auto"/>
        <w:jc w:val="both"/>
      </w:pPr>
      <w:r w:rsidRPr="00436A72">
        <w:t>A sinalização de segurança em vias públicas deve ser dirigida para alertar os motoristas, pedestres e em conformidade com as determinações do órgão competente;</w:t>
      </w:r>
    </w:p>
    <w:p w:rsidR="003B5EB6" w:rsidRPr="00436A72" w:rsidRDefault="003B5EB6" w:rsidP="003B5EB6">
      <w:pPr>
        <w:tabs>
          <w:tab w:val="left" w:pos="555"/>
        </w:tabs>
        <w:suppressAutoHyphens/>
        <w:spacing w:after="0" w:line="360" w:lineRule="auto"/>
        <w:jc w:val="both"/>
      </w:pPr>
    </w:p>
    <w:p w:rsidR="008711C5" w:rsidRPr="00436A72" w:rsidRDefault="008711C5" w:rsidP="003B5EB6">
      <w:pPr>
        <w:tabs>
          <w:tab w:val="left" w:pos="555"/>
        </w:tabs>
        <w:suppressAutoHyphens/>
        <w:spacing w:after="0" w:line="360" w:lineRule="auto"/>
        <w:jc w:val="both"/>
      </w:pPr>
      <w:r w:rsidRPr="00436A72">
        <w:t>Não permitir o acesso de trabalhadores a terrenos, residências, lajes, reservatórios elevados ou outros locais onde exista o risco de quedas, ataque de animais, etc.</w:t>
      </w:r>
    </w:p>
    <w:p w:rsidR="003B5EB6" w:rsidRPr="00436A72" w:rsidRDefault="003B5EB6" w:rsidP="003B5EB6">
      <w:pPr>
        <w:tabs>
          <w:tab w:val="left" w:pos="555"/>
        </w:tabs>
        <w:suppressAutoHyphens/>
        <w:spacing w:after="0" w:line="360" w:lineRule="auto"/>
        <w:jc w:val="both"/>
      </w:pPr>
    </w:p>
    <w:p w:rsidR="008711C5" w:rsidRPr="00436A72" w:rsidRDefault="008711C5" w:rsidP="003B5EB6">
      <w:pPr>
        <w:tabs>
          <w:tab w:val="left" w:pos="555"/>
        </w:tabs>
        <w:suppressAutoHyphens/>
        <w:spacing w:after="0" w:line="360" w:lineRule="auto"/>
        <w:jc w:val="both"/>
      </w:pPr>
      <w:r w:rsidRPr="00436A72">
        <w:lastRenderedPageBreak/>
        <w:t>Apresentar ao Departamento de Saúde e Segurança do Trabalho:</w:t>
      </w:r>
    </w:p>
    <w:p w:rsidR="008711C5" w:rsidRPr="00436A72" w:rsidRDefault="008711C5" w:rsidP="008711C5">
      <w:pPr>
        <w:numPr>
          <w:ilvl w:val="1"/>
          <w:numId w:val="3"/>
        </w:numPr>
        <w:tabs>
          <w:tab w:val="left" w:pos="555"/>
        </w:tabs>
        <w:suppressAutoHyphens/>
        <w:spacing w:after="0" w:line="360" w:lineRule="auto"/>
        <w:jc w:val="both"/>
      </w:pPr>
      <w:proofErr w:type="gramStart"/>
      <w:r w:rsidRPr="00436A72">
        <w:t>mensalmente</w:t>
      </w:r>
      <w:proofErr w:type="gramEnd"/>
      <w:r w:rsidRPr="00436A72">
        <w:t xml:space="preserve"> relação de funcionários atualizada;</w:t>
      </w:r>
    </w:p>
    <w:p w:rsidR="008711C5" w:rsidRPr="00436A72" w:rsidRDefault="008711C5" w:rsidP="008711C5">
      <w:pPr>
        <w:numPr>
          <w:ilvl w:val="1"/>
          <w:numId w:val="3"/>
        </w:numPr>
        <w:tabs>
          <w:tab w:val="left" w:pos="555"/>
        </w:tabs>
        <w:suppressAutoHyphens/>
        <w:spacing w:after="0" w:line="360" w:lineRule="auto"/>
        <w:jc w:val="both"/>
      </w:pPr>
      <w:proofErr w:type="gramStart"/>
      <w:r w:rsidRPr="00436A72">
        <w:t>procedimentos</w:t>
      </w:r>
      <w:proofErr w:type="gramEnd"/>
      <w:r w:rsidRPr="00436A72">
        <w:t xml:space="preserve"> de trabalho considerando a prevenção de exposição aos riscos de atividades rotineiras;</w:t>
      </w:r>
    </w:p>
    <w:p w:rsidR="008711C5" w:rsidRPr="00436A72" w:rsidRDefault="008711C5" w:rsidP="008711C5">
      <w:pPr>
        <w:numPr>
          <w:ilvl w:val="1"/>
          <w:numId w:val="3"/>
        </w:numPr>
        <w:tabs>
          <w:tab w:val="left" w:pos="555"/>
        </w:tabs>
        <w:suppressAutoHyphens/>
        <w:spacing w:after="0" w:line="360" w:lineRule="auto"/>
        <w:jc w:val="both"/>
      </w:pPr>
      <w:proofErr w:type="gramStart"/>
      <w:r w:rsidRPr="00436A72">
        <w:t>análises</w:t>
      </w:r>
      <w:proofErr w:type="gramEnd"/>
      <w:r w:rsidRPr="00436A72">
        <w:t xml:space="preserve"> preliminares de risco de execução de tarefas não rotineiras;</w:t>
      </w:r>
    </w:p>
    <w:p w:rsidR="008711C5" w:rsidRPr="00436A72" w:rsidRDefault="008711C5" w:rsidP="008711C5">
      <w:pPr>
        <w:numPr>
          <w:ilvl w:val="1"/>
          <w:numId w:val="3"/>
        </w:numPr>
        <w:tabs>
          <w:tab w:val="left" w:pos="555"/>
        </w:tabs>
        <w:suppressAutoHyphens/>
        <w:spacing w:after="0" w:line="360" w:lineRule="auto"/>
        <w:jc w:val="both"/>
      </w:pPr>
      <w:proofErr w:type="gramStart"/>
      <w:r w:rsidRPr="00436A72">
        <w:t>cópias</w:t>
      </w:r>
      <w:proofErr w:type="gramEnd"/>
      <w:r w:rsidRPr="00436A72">
        <w:t xml:space="preserve"> dos </w:t>
      </w:r>
      <w:proofErr w:type="spellStart"/>
      <w:r w:rsidRPr="00436A72">
        <w:t>ASOs</w:t>
      </w:r>
      <w:proofErr w:type="spellEnd"/>
      <w:r w:rsidRPr="00436A72">
        <w:t xml:space="preserve"> (Atestado de Saúde Ocupacional) atualizados;</w:t>
      </w:r>
    </w:p>
    <w:p w:rsidR="003B5EB6" w:rsidRPr="00436A72" w:rsidRDefault="003B5EB6" w:rsidP="003B5EB6">
      <w:pPr>
        <w:tabs>
          <w:tab w:val="left" w:pos="555"/>
        </w:tabs>
        <w:suppressAutoHyphens/>
        <w:spacing w:after="0" w:line="360" w:lineRule="auto"/>
        <w:jc w:val="both"/>
      </w:pPr>
    </w:p>
    <w:p w:rsidR="008711C5" w:rsidRPr="00436A72" w:rsidRDefault="008711C5" w:rsidP="003B5EB6">
      <w:pPr>
        <w:tabs>
          <w:tab w:val="left" w:pos="555"/>
        </w:tabs>
        <w:suppressAutoHyphens/>
        <w:spacing w:after="0" w:line="360" w:lineRule="auto"/>
        <w:jc w:val="both"/>
      </w:pPr>
      <w:proofErr w:type="spellStart"/>
      <w:r w:rsidRPr="00436A72">
        <w:t>Contactar</w:t>
      </w:r>
      <w:proofErr w:type="spellEnd"/>
      <w:r w:rsidRPr="00436A72">
        <w:t xml:space="preserve"> o gestor do contrato e/ou o setor de Segurança e Medicina do Trabalho da CESAMA se houver alguma dúvida relativa ao cumprimento destas orientações.</w:t>
      </w:r>
    </w:p>
    <w:p w:rsidR="008711C5" w:rsidRPr="00436A72" w:rsidRDefault="008711C5" w:rsidP="008711C5">
      <w:pPr>
        <w:tabs>
          <w:tab w:val="left" w:pos="555"/>
        </w:tabs>
        <w:spacing w:line="360" w:lineRule="auto"/>
        <w:jc w:val="both"/>
        <w:rPr>
          <w:b/>
        </w:rPr>
      </w:pPr>
    </w:p>
    <w:p w:rsidR="008711C5" w:rsidRPr="00436A72" w:rsidRDefault="008711C5" w:rsidP="008711C5">
      <w:pPr>
        <w:tabs>
          <w:tab w:val="left" w:pos="555"/>
        </w:tabs>
        <w:spacing w:line="360" w:lineRule="auto"/>
        <w:jc w:val="both"/>
        <w:rPr>
          <w:b/>
        </w:rPr>
      </w:pPr>
      <w:r w:rsidRPr="00436A72">
        <w:rPr>
          <w:b/>
        </w:rPr>
        <w:t>Obs.:</w:t>
      </w:r>
    </w:p>
    <w:p w:rsidR="008711C5" w:rsidRPr="00436A72" w:rsidRDefault="003B5EB6" w:rsidP="003B5EB6">
      <w:pPr>
        <w:tabs>
          <w:tab w:val="left" w:pos="555"/>
        </w:tabs>
        <w:suppressAutoHyphens/>
        <w:spacing w:after="0" w:line="360" w:lineRule="auto"/>
        <w:jc w:val="both"/>
      </w:pPr>
      <w:r w:rsidRPr="00436A72">
        <w:t>_</w:t>
      </w:r>
      <w:r w:rsidR="008711C5" w:rsidRPr="00436A72">
        <w:t>Não se deve desconsiderar outras normas e/ou leis aplicáveis:</w:t>
      </w:r>
    </w:p>
    <w:p w:rsidR="008711C5" w:rsidRPr="00436A72" w:rsidRDefault="003B5EB6" w:rsidP="008711C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36A72">
        <w:t>_</w:t>
      </w:r>
      <w:r w:rsidR="008711C5" w:rsidRPr="00436A72">
        <w:t>No termo funcionário deve-se entender trabalhadores próprios e/ou contratados.</w:t>
      </w:r>
    </w:p>
    <w:sectPr w:rsidR="008711C5" w:rsidRPr="00436A72" w:rsidSect="00733D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6524" w:rsidRDefault="005A6524" w:rsidP="00912249">
      <w:pPr>
        <w:spacing w:after="0" w:line="240" w:lineRule="auto"/>
      </w:pPr>
      <w:r>
        <w:separator/>
      </w:r>
    </w:p>
  </w:endnote>
  <w:endnote w:type="continuationSeparator" w:id="1">
    <w:p w:rsidR="005A6524" w:rsidRDefault="005A6524" w:rsidP="00912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07E" w:rsidRDefault="00D7507E" w:rsidP="00D7507E">
    <w:pPr>
      <w:pStyle w:val="Rodap"/>
      <w:jc w:val="both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249" w:rsidRPr="00262B4E" w:rsidRDefault="00912249" w:rsidP="00D7507E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color w:val="AEAAAA"/>
        <w:sz w:val="16"/>
        <w:szCs w:val="16"/>
      </w:rPr>
    </w:pPr>
    <w:bookmarkStart w:id="0" w:name="_GoBack"/>
    <w:r w:rsidRPr="00262B4E">
      <w:rPr>
        <w:rFonts w:ascii="Arial" w:hAnsi="Arial" w:cs="Arial"/>
        <w:b/>
        <w:color w:val="AEAAAA"/>
        <w:sz w:val="16"/>
        <w:szCs w:val="16"/>
      </w:rPr>
      <w:t xml:space="preserve">Companhia de Saneamento Municipal </w:t>
    </w:r>
    <w:r w:rsidR="00D7507E" w:rsidRPr="00262B4E">
      <w:rPr>
        <w:rFonts w:ascii="Arial" w:hAnsi="Arial" w:cs="Arial"/>
        <w:b/>
        <w:color w:val="AEAAAA"/>
        <w:sz w:val="16"/>
        <w:szCs w:val="16"/>
      </w:rPr>
      <w:t>–</w:t>
    </w:r>
    <w:r w:rsidRPr="00262B4E">
      <w:rPr>
        <w:rFonts w:ascii="Arial" w:hAnsi="Arial" w:cs="Arial"/>
        <w:b/>
        <w:color w:val="AEAAAA"/>
        <w:sz w:val="16"/>
        <w:szCs w:val="16"/>
      </w:rPr>
      <w:t xml:space="preserve"> </w:t>
    </w:r>
    <w:proofErr w:type="spellStart"/>
    <w:r w:rsidRPr="00262B4E">
      <w:rPr>
        <w:rFonts w:ascii="Arial" w:hAnsi="Arial" w:cs="Arial"/>
        <w:b/>
        <w:color w:val="AEAAAA"/>
        <w:sz w:val="16"/>
        <w:szCs w:val="16"/>
      </w:rPr>
      <w:t>Cesama</w:t>
    </w:r>
    <w:proofErr w:type="spellEnd"/>
  </w:p>
  <w:p w:rsidR="00912249" w:rsidRPr="00262B4E" w:rsidRDefault="00912249" w:rsidP="00D7507E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  <w:r w:rsidRPr="00262B4E">
      <w:rPr>
        <w:rFonts w:ascii="Arial" w:hAnsi="Arial" w:cs="Arial"/>
        <w:color w:val="AEAAAA"/>
        <w:sz w:val="16"/>
        <w:szCs w:val="16"/>
      </w:rPr>
      <w:t>Avenida Barão do Rio Branco, 1843/10º andar - Centro</w:t>
    </w:r>
  </w:p>
  <w:p w:rsidR="00912249" w:rsidRPr="00262B4E" w:rsidRDefault="00CB637E" w:rsidP="00D7507E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  <w:r w:rsidRPr="00262B4E">
      <w:rPr>
        <w:rFonts w:ascii="Arial" w:hAnsi="Arial" w:cs="Arial"/>
        <w:color w:val="AEAAAA"/>
        <w:sz w:val="16"/>
        <w:szCs w:val="16"/>
      </w:rPr>
      <w:t xml:space="preserve">CEP: 36.013-020 I </w:t>
    </w:r>
    <w:r w:rsidR="00D7507E" w:rsidRPr="00262B4E">
      <w:rPr>
        <w:rFonts w:ascii="Arial" w:hAnsi="Arial" w:cs="Arial"/>
        <w:color w:val="AEAAAA"/>
        <w:sz w:val="16"/>
        <w:szCs w:val="16"/>
      </w:rPr>
      <w:t xml:space="preserve">Juiz de Fora - </w:t>
    </w:r>
    <w:r w:rsidR="00912249" w:rsidRPr="00262B4E">
      <w:rPr>
        <w:rFonts w:ascii="Arial" w:hAnsi="Arial" w:cs="Arial"/>
        <w:color w:val="AEAAAA"/>
        <w:sz w:val="16"/>
        <w:szCs w:val="16"/>
      </w:rPr>
      <w:t>MG</w:t>
    </w:r>
    <w:r w:rsidRPr="00262B4E">
      <w:rPr>
        <w:rFonts w:ascii="Arial" w:hAnsi="Arial" w:cs="Arial"/>
        <w:color w:val="AEAAAA"/>
        <w:sz w:val="16"/>
        <w:szCs w:val="16"/>
      </w:rPr>
      <w:t xml:space="preserve"> I Telefone: (32) 3692-XXXX</w:t>
    </w:r>
  </w:p>
  <w:p w:rsidR="00D7507E" w:rsidRPr="00262B4E" w:rsidRDefault="00D7507E" w:rsidP="00D7507E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</w:p>
  <w:p w:rsidR="00D7507E" w:rsidRPr="00262B4E" w:rsidRDefault="00D7507E" w:rsidP="00D7507E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color w:val="AEAAAA"/>
        <w:sz w:val="16"/>
        <w:szCs w:val="16"/>
      </w:rPr>
    </w:pPr>
    <w:r w:rsidRPr="00262B4E">
      <w:rPr>
        <w:rFonts w:ascii="Arial" w:hAnsi="Arial" w:cs="Arial"/>
        <w:b/>
        <w:color w:val="AEAAAA"/>
        <w:sz w:val="16"/>
        <w:szCs w:val="16"/>
      </w:rPr>
      <w:t xml:space="preserve">Missão </w:t>
    </w:r>
    <w:r w:rsidRPr="00262B4E">
      <w:rPr>
        <w:rFonts w:ascii="Arial" w:hAnsi="Arial" w:cs="Arial"/>
        <w:color w:val="AEAAAA"/>
        <w:sz w:val="16"/>
        <w:szCs w:val="16"/>
      </w:rPr>
      <w:t>- Planejar e executar a prestação dos serviços de abastecimento de água, coleta e tratamento de esgoto sanitário, no atendimento à universalização, à sustentabilidade econômica, social e ambiental</w:t>
    </w:r>
    <w:r w:rsidRPr="00262B4E">
      <w:rPr>
        <w:rFonts w:ascii="Arial" w:hAnsi="Arial" w:cs="Arial"/>
        <w:b/>
        <w:color w:val="AEAAAA"/>
        <w:sz w:val="16"/>
        <w:szCs w:val="16"/>
      </w:rPr>
      <w:t>.</w:t>
    </w:r>
    <w:bookmarkEnd w:id="0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07E" w:rsidRDefault="00D7507E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6524" w:rsidRDefault="005A6524" w:rsidP="00912249">
      <w:pPr>
        <w:spacing w:after="0" w:line="240" w:lineRule="auto"/>
      </w:pPr>
      <w:r>
        <w:separator/>
      </w:r>
    </w:p>
  </w:footnote>
  <w:footnote w:type="continuationSeparator" w:id="1">
    <w:p w:rsidR="005A6524" w:rsidRDefault="005A6524" w:rsidP="00912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07E" w:rsidRDefault="00D7507E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249" w:rsidRPr="00262B4E" w:rsidRDefault="0033543C" w:rsidP="00D7507E">
    <w:pPr>
      <w:pStyle w:val="Cabealho"/>
      <w:jc w:val="both"/>
      <w:rPr>
        <w:sz w:val="16"/>
        <w:szCs w:val="16"/>
      </w:rPr>
    </w:pPr>
    <w:r w:rsidRPr="00262B4E">
      <w:rPr>
        <w:noProof/>
        <w:sz w:val="16"/>
        <w:szCs w:val="16"/>
        <w:lang w:eastAsia="pt-BR"/>
      </w:rPr>
      <w:drawing>
        <wp:inline distT="0" distB="0" distL="0" distR="0">
          <wp:extent cx="5400675" cy="647700"/>
          <wp:effectExtent l="0" t="0" r="9525" b="0"/>
          <wp:docPr id="1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07E" w:rsidRDefault="00D7507E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6"/>
    <w:lvl w:ilvl="0">
      <w:start w:val="1"/>
      <w:numFmt w:val="lowerLetter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1">
    <w:nsid w:val="6AB910CF"/>
    <w:multiLevelType w:val="hybridMultilevel"/>
    <w:tmpl w:val="FF7AB8B6"/>
    <w:lvl w:ilvl="0" w:tplc="3E1E9290">
      <w:start w:val="1"/>
      <w:numFmt w:val="decimal"/>
      <w:lvlText w:val="%1."/>
      <w:lvlJc w:val="left"/>
      <w:pPr>
        <w:ind w:left="615" w:hanging="495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500" w:hanging="360"/>
      </w:pPr>
    </w:lvl>
    <w:lvl w:ilvl="2" w:tplc="0416001B" w:tentative="1">
      <w:start w:val="1"/>
      <w:numFmt w:val="lowerRoman"/>
      <w:lvlText w:val="%3."/>
      <w:lvlJc w:val="right"/>
      <w:pPr>
        <w:ind w:left="2220" w:hanging="180"/>
      </w:pPr>
    </w:lvl>
    <w:lvl w:ilvl="3" w:tplc="0416000F" w:tentative="1">
      <w:start w:val="1"/>
      <w:numFmt w:val="decimal"/>
      <w:lvlText w:val="%4."/>
      <w:lvlJc w:val="left"/>
      <w:pPr>
        <w:ind w:left="2940" w:hanging="360"/>
      </w:pPr>
    </w:lvl>
    <w:lvl w:ilvl="4" w:tplc="04160019" w:tentative="1">
      <w:start w:val="1"/>
      <w:numFmt w:val="lowerLetter"/>
      <w:lvlText w:val="%5."/>
      <w:lvlJc w:val="left"/>
      <w:pPr>
        <w:ind w:left="3660" w:hanging="360"/>
      </w:pPr>
    </w:lvl>
    <w:lvl w:ilvl="5" w:tplc="0416001B" w:tentative="1">
      <w:start w:val="1"/>
      <w:numFmt w:val="lowerRoman"/>
      <w:lvlText w:val="%6."/>
      <w:lvlJc w:val="right"/>
      <w:pPr>
        <w:ind w:left="4380" w:hanging="180"/>
      </w:pPr>
    </w:lvl>
    <w:lvl w:ilvl="6" w:tplc="0416000F" w:tentative="1">
      <w:start w:val="1"/>
      <w:numFmt w:val="decimal"/>
      <w:lvlText w:val="%7."/>
      <w:lvlJc w:val="left"/>
      <w:pPr>
        <w:ind w:left="5100" w:hanging="360"/>
      </w:pPr>
    </w:lvl>
    <w:lvl w:ilvl="7" w:tplc="04160019" w:tentative="1">
      <w:start w:val="1"/>
      <w:numFmt w:val="lowerLetter"/>
      <w:lvlText w:val="%8."/>
      <w:lvlJc w:val="left"/>
      <w:pPr>
        <w:ind w:left="5820" w:hanging="360"/>
      </w:pPr>
    </w:lvl>
    <w:lvl w:ilvl="8" w:tplc="041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76752732"/>
    <w:multiLevelType w:val="hybridMultilevel"/>
    <w:tmpl w:val="EA00C07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0"/>
    <w:footnote w:id="1"/>
  </w:footnotePr>
  <w:endnotePr>
    <w:endnote w:id="0"/>
    <w:endnote w:id="1"/>
  </w:endnotePr>
  <w:compat/>
  <w:rsids>
    <w:rsidRoot w:val="00912249"/>
    <w:rsid w:val="00001A11"/>
    <w:rsid w:val="00013676"/>
    <w:rsid w:val="00021A56"/>
    <w:rsid w:val="00086DA7"/>
    <w:rsid w:val="000A21FA"/>
    <w:rsid w:val="001A7473"/>
    <w:rsid w:val="001D1F31"/>
    <w:rsid w:val="002333E6"/>
    <w:rsid w:val="002543AB"/>
    <w:rsid w:val="00262B4E"/>
    <w:rsid w:val="002D6DDE"/>
    <w:rsid w:val="0033543C"/>
    <w:rsid w:val="00383143"/>
    <w:rsid w:val="003B5EB6"/>
    <w:rsid w:val="00436A72"/>
    <w:rsid w:val="00475FF6"/>
    <w:rsid w:val="005A6524"/>
    <w:rsid w:val="005B7B8C"/>
    <w:rsid w:val="00606837"/>
    <w:rsid w:val="006828EC"/>
    <w:rsid w:val="00690A16"/>
    <w:rsid w:val="006A4414"/>
    <w:rsid w:val="006F54C9"/>
    <w:rsid w:val="006F71E0"/>
    <w:rsid w:val="0071414C"/>
    <w:rsid w:val="00733DB0"/>
    <w:rsid w:val="0076066E"/>
    <w:rsid w:val="00845E3E"/>
    <w:rsid w:val="008711C5"/>
    <w:rsid w:val="00874540"/>
    <w:rsid w:val="008807A9"/>
    <w:rsid w:val="00912249"/>
    <w:rsid w:val="0092142C"/>
    <w:rsid w:val="0094367C"/>
    <w:rsid w:val="00996CF5"/>
    <w:rsid w:val="009A5C36"/>
    <w:rsid w:val="009C3E6F"/>
    <w:rsid w:val="00A53B01"/>
    <w:rsid w:val="00A61659"/>
    <w:rsid w:val="00A67E8C"/>
    <w:rsid w:val="00A8400B"/>
    <w:rsid w:val="00A90761"/>
    <w:rsid w:val="00A968CF"/>
    <w:rsid w:val="00B46C0E"/>
    <w:rsid w:val="00B67EC7"/>
    <w:rsid w:val="00BE553C"/>
    <w:rsid w:val="00C45988"/>
    <w:rsid w:val="00C863C8"/>
    <w:rsid w:val="00CB637E"/>
    <w:rsid w:val="00CE2C51"/>
    <w:rsid w:val="00D12F12"/>
    <w:rsid w:val="00D267FF"/>
    <w:rsid w:val="00D3462A"/>
    <w:rsid w:val="00D7507E"/>
    <w:rsid w:val="00DC08CD"/>
    <w:rsid w:val="00E83C7E"/>
    <w:rsid w:val="00E85FF5"/>
    <w:rsid w:val="00E93DEF"/>
    <w:rsid w:val="00F60D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DB0"/>
    <w:pPr>
      <w:spacing w:after="160" w:line="259" w:lineRule="auto"/>
    </w:pPr>
    <w:rPr>
      <w:sz w:val="22"/>
      <w:szCs w:val="22"/>
      <w:lang w:eastAsia="en-US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B46C0E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122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12249"/>
  </w:style>
  <w:style w:type="paragraph" w:styleId="Rodap">
    <w:name w:val="footer"/>
    <w:basedOn w:val="Normal"/>
    <w:link w:val="RodapChar"/>
    <w:uiPriority w:val="99"/>
    <w:unhideWhenUsed/>
    <w:rsid w:val="009122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12249"/>
  </w:style>
  <w:style w:type="paragraph" w:styleId="Textodebalo">
    <w:name w:val="Balloon Text"/>
    <w:basedOn w:val="Normal"/>
    <w:link w:val="TextodebaloChar"/>
    <w:uiPriority w:val="99"/>
    <w:semiHidden/>
    <w:unhideWhenUsed/>
    <w:rsid w:val="00912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uiPriority w:val="99"/>
    <w:semiHidden/>
    <w:rsid w:val="00912249"/>
    <w:rPr>
      <w:rFonts w:ascii="Segoe UI" w:hAnsi="Segoe UI" w:cs="Segoe UI"/>
      <w:sz w:val="18"/>
      <w:szCs w:val="18"/>
    </w:rPr>
  </w:style>
  <w:style w:type="character" w:customStyle="1" w:styleId="Ttulo5Char">
    <w:name w:val="Título 5 Char"/>
    <w:link w:val="Ttulo5"/>
    <w:semiHidden/>
    <w:rsid w:val="00B46C0E"/>
    <w:rPr>
      <w:rFonts w:ascii="Calibri" w:eastAsia="Times New Roman" w:hAnsi="Calibri" w:cs="Times New Roman"/>
      <w:b/>
      <w:bCs/>
      <w:i/>
      <w:iCs/>
      <w:sz w:val="26"/>
      <w:szCs w:val="26"/>
      <w:lang w:eastAsia="pt-BR"/>
    </w:rPr>
  </w:style>
  <w:style w:type="paragraph" w:customStyle="1" w:styleId="western">
    <w:name w:val="western"/>
    <w:basedOn w:val="Normal"/>
    <w:rsid w:val="00A6165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Hyperlink">
    <w:name w:val="Hyperlink"/>
    <w:uiPriority w:val="99"/>
    <w:semiHidden/>
    <w:unhideWhenUsed/>
    <w:rsid w:val="00A61659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021A5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594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LEONARDO MARTINELLI CAMPOS MATTOS</dc:creator>
  <cp:lastModifiedBy>lsoares</cp:lastModifiedBy>
  <cp:revision>5</cp:revision>
  <cp:lastPrinted>2021-02-05T15:50:00Z</cp:lastPrinted>
  <dcterms:created xsi:type="dcterms:W3CDTF">2021-06-01T19:31:00Z</dcterms:created>
  <dcterms:modified xsi:type="dcterms:W3CDTF">2021-07-26T18:34:00Z</dcterms:modified>
</cp:coreProperties>
</file>