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920896" w:rsidTr="00564CCC">
        <w:tc>
          <w:tcPr>
            <w:tcW w:w="9212" w:type="dxa"/>
            <w:shd w:val="clear" w:color="auto" w:fill="D9D9D9"/>
            <w:vAlign w:val="bottom"/>
          </w:tcPr>
          <w:p w:rsidR="00A82206" w:rsidRPr="00920896" w:rsidRDefault="00693458" w:rsidP="00C63325">
            <w:pPr>
              <w:pStyle w:val="Ttulo3"/>
              <w:tabs>
                <w:tab w:val="left" w:pos="0"/>
              </w:tabs>
              <w:jc w:val="center"/>
              <w:rPr>
                <w:rFonts w:ascii="Arial" w:hAnsi="Arial" w:cs="Arial"/>
                <w:bCs w:val="0"/>
                <w:sz w:val="24"/>
                <w:szCs w:val="24"/>
              </w:rPr>
            </w:pPr>
            <w:r w:rsidRPr="00920896">
              <w:rPr>
                <w:rFonts w:ascii="Arial" w:hAnsi="Arial" w:cs="Arial"/>
                <w:sz w:val="24"/>
                <w:szCs w:val="24"/>
              </w:rPr>
              <w:t>TERMO DE REFERÊNCIA – RC</w:t>
            </w:r>
            <w:proofErr w:type="gramStart"/>
            <w:r w:rsidRPr="00920896">
              <w:rPr>
                <w:rFonts w:ascii="Arial" w:hAnsi="Arial" w:cs="Arial"/>
                <w:sz w:val="24"/>
                <w:szCs w:val="24"/>
              </w:rPr>
              <w:t xml:space="preserve"> </w:t>
            </w:r>
            <w:r w:rsidR="00366715" w:rsidRPr="00920896">
              <w:rPr>
                <w:rFonts w:ascii="Arial" w:hAnsi="Arial" w:cs="Arial"/>
                <w:sz w:val="24"/>
                <w:szCs w:val="24"/>
              </w:rPr>
              <w:t xml:space="preserve"> </w:t>
            </w:r>
            <w:proofErr w:type="gramEnd"/>
            <w:r w:rsidR="00366715" w:rsidRPr="00920896">
              <w:rPr>
                <w:rFonts w:ascii="Arial" w:hAnsi="Arial" w:cs="Arial"/>
                <w:sz w:val="24"/>
                <w:szCs w:val="24"/>
              </w:rPr>
              <w:t>7</w:t>
            </w:r>
            <w:r w:rsidR="00335E02" w:rsidRPr="00920896">
              <w:rPr>
                <w:rFonts w:ascii="Arial" w:hAnsi="Arial" w:cs="Arial"/>
                <w:sz w:val="24"/>
                <w:szCs w:val="24"/>
              </w:rPr>
              <w:t>5262</w:t>
            </w:r>
          </w:p>
        </w:tc>
      </w:tr>
    </w:tbl>
    <w:p w:rsidR="00A82206" w:rsidRPr="00920896" w:rsidRDefault="00A82206" w:rsidP="00D8294F">
      <w:pPr>
        <w:pStyle w:val="SemEspaamento"/>
        <w:spacing w:after="240" w:line="360" w:lineRule="auto"/>
        <w:ind w:left="284"/>
        <w:jc w:val="both"/>
        <w:rPr>
          <w:rFonts w:ascii="Arial" w:hAnsi="Arial" w:cs="Arial"/>
          <w:b/>
          <w:sz w:val="24"/>
          <w:szCs w:val="24"/>
        </w:rPr>
      </w:pPr>
    </w:p>
    <w:p w:rsidR="00A82206" w:rsidRPr="00920896"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920896">
        <w:rPr>
          <w:rFonts w:ascii="Arial" w:hAnsi="Arial" w:cs="Arial"/>
          <w:b/>
          <w:sz w:val="24"/>
          <w:szCs w:val="24"/>
        </w:rPr>
        <w:t>OBJETO</w:t>
      </w:r>
    </w:p>
    <w:p w:rsidR="009C557D" w:rsidRPr="00920896" w:rsidRDefault="00A25AEC" w:rsidP="009C557D">
      <w:pPr>
        <w:pStyle w:val="SemEspaamento"/>
        <w:spacing w:after="240" w:line="360" w:lineRule="auto"/>
        <w:ind w:left="284"/>
        <w:jc w:val="both"/>
        <w:rPr>
          <w:rFonts w:ascii="Arial" w:hAnsi="Arial" w:cs="Arial"/>
          <w:sz w:val="24"/>
          <w:szCs w:val="24"/>
        </w:rPr>
      </w:pPr>
      <w:r w:rsidRPr="00920896">
        <w:rPr>
          <w:rFonts w:ascii="Arial" w:hAnsi="Arial" w:cs="Arial"/>
          <w:sz w:val="24"/>
          <w:szCs w:val="24"/>
        </w:rPr>
        <w:t xml:space="preserve">Aquisição de material elétrico para uso da </w:t>
      </w:r>
      <w:proofErr w:type="spellStart"/>
      <w:r w:rsidRPr="00920896">
        <w:rPr>
          <w:rFonts w:ascii="Arial" w:hAnsi="Arial" w:cs="Arial"/>
          <w:sz w:val="24"/>
          <w:szCs w:val="24"/>
        </w:rPr>
        <w:t>Cesama</w:t>
      </w:r>
      <w:proofErr w:type="spellEnd"/>
      <w:r w:rsidRPr="00920896">
        <w:rPr>
          <w:rFonts w:ascii="Arial" w:hAnsi="Arial" w:cs="Arial"/>
          <w:sz w:val="24"/>
          <w:szCs w:val="24"/>
        </w:rPr>
        <w:t>.</w:t>
      </w:r>
    </w:p>
    <w:p w:rsidR="00A82206" w:rsidRPr="00920896"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920896">
        <w:rPr>
          <w:rFonts w:ascii="Arial" w:hAnsi="Arial" w:cs="Arial"/>
          <w:b/>
          <w:bCs/>
          <w:sz w:val="24"/>
          <w:szCs w:val="24"/>
        </w:rPr>
        <w:t>JUSTIFICATIVAS</w:t>
      </w:r>
    </w:p>
    <w:p w:rsidR="00A82206" w:rsidRPr="00920896" w:rsidRDefault="00A25AEC" w:rsidP="00D8294F">
      <w:pPr>
        <w:numPr>
          <w:ilvl w:val="1"/>
          <w:numId w:val="16"/>
        </w:numPr>
        <w:tabs>
          <w:tab w:val="left" w:pos="709"/>
        </w:tabs>
        <w:suppressAutoHyphens/>
        <w:spacing w:after="240" w:line="360" w:lineRule="auto"/>
        <w:ind w:left="709" w:hanging="709"/>
        <w:jc w:val="both"/>
        <w:rPr>
          <w:rFonts w:ascii="Arial" w:eastAsia="Arial" w:hAnsi="Arial" w:cs="Arial"/>
          <w:bCs/>
          <w:sz w:val="24"/>
          <w:szCs w:val="24"/>
          <w:lang w:eastAsia="pt-BR"/>
        </w:rPr>
      </w:pPr>
      <w:r w:rsidRPr="00920896">
        <w:rPr>
          <w:rFonts w:ascii="Arial" w:eastAsia="Arial" w:hAnsi="Arial" w:cs="Arial"/>
          <w:bCs/>
          <w:sz w:val="24"/>
          <w:szCs w:val="24"/>
          <w:lang w:eastAsia="pt-BR"/>
        </w:rPr>
        <w:t xml:space="preserve">As peças a serem adquiridas serão destinadas a reserva operacional para atuar eventualmente nos sistemas de geração de cloro </w:t>
      </w:r>
      <w:proofErr w:type="spellStart"/>
      <w:r w:rsidRPr="00920896">
        <w:rPr>
          <w:rFonts w:ascii="Arial" w:eastAsia="Arial" w:hAnsi="Arial" w:cs="Arial"/>
          <w:bCs/>
          <w:sz w:val="24"/>
          <w:szCs w:val="24"/>
          <w:lang w:eastAsia="pt-BR"/>
        </w:rPr>
        <w:t>Hidrogeron</w:t>
      </w:r>
      <w:proofErr w:type="spellEnd"/>
      <w:r w:rsidR="002977A4"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da</w:t>
      </w:r>
      <w:r w:rsidR="002977A4" w:rsidRPr="00920896">
        <w:rPr>
          <w:rFonts w:ascii="Arial" w:eastAsia="Arial" w:hAnsi="Arial" w:cs="Arial"/>
          <w:bCs/>
          <w:sz w:val="24"/>
          <w:szCs w:val="24"/>
          <w:lang w:eastAsia="pt-BR"/>
        </w:rPr>
        <w:t>s</w:t>
      </w:r>
      <w:r w:rsidRPr="00920896">
        <w:rPr>
          <w:rFonts w:ascii="Arial" w:eastAsia="Arial" w:hAnsi="Arial" w:cs="Arial"/>
          <w:bCs/>
          <w:sz w:val="24"/>
          <w:szCs w:val="24"/>
          <w:lang w:eastAsia="pt-BR"/>
        </w:rPr>
        <w:t xml:space="preserve"> ETA CDI e ETA CASTELO BRANCO, minorando assim o ri</w:t>
      </w:r>
      <w:r w:rsidR="00A22DC2" w:rsidRPr="00920896">
        <w:rPr>
          <w:rFonts w:ascii="Arial" w:eastAsia="Arial" w:hAnsi="Arial" w:cs="Arial"/>
          <w:bCs/>
          <w:sz w:val="24"/>
          <w:szCs w:val="24"/>
          <w:lang w:eastAsia="pt-BR"/>
        </w:rPr>
        <w:t>sco de suspensão do tratamento</w:t>
      </w:r>
      <w:proofErr w:type="gramStart"/>
      <w:r w:rsidR="00A22DC2"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 xml:space="preserve"> </w:t>
      </w:r>
      <w:proofErr w:type="gramEnd"/>
      <w:r w:rsidRPr="00920896">
        <w:rPr>
          <w:rFonts w:ascii="Arial" w:eastAsia="Arial" w:hAnsi="Arial" w:cs="Arial"/>
          <w:bCs/>
          <w:sz w:val="24"/>
          <w:szCs w:val="24"/>
          <w:lang w:eastAsia="pt-BR"/>
        </w:rPr>
        <w:t>de água</w:t>
      </w:r>
      <w:r w:rsidR="00A82206" w:rsidRPr="00920896">
        <w:rPr>
          <w:rFonts w:ascii="Arial" w:eastAsia="Arial" w:hAnsi="Arial" w:cs="Arial"/>
          <w:bCs/>
          <w:sz w:val="24"/>
          <w:szCs w:val="24"/>
          <w:lang w:eastAsia="pt-BR"/>
        </w:rPr>
        <w:t>.</w:t>
      </w:r>
      <w:r w:rsidR="002977A4" w:rsidRPr="00920896">
        <w:rPr>
          <w:rFonts w:ascii="Arial" w:eastAsia="Arial" w:hAnsi="Arial" w:cs="Arial"/>
          <w:bCs/>
          <w:sz w:val="24"/>
          <w:szCs w:val="24"/>
          <w:lang w:eastAsia="pt-BR"/>
        </w:rPr>
        <w:t xml:space="preserve"> </w:t>
      </w:r>
      <w:r w:rsidR="000765B7" w:rsidRPr="00920896">
        <w:rPr>
          <w:rFonts w:ascii="Arial" w:eastAsia="Arial" w:hAnsi="Arial" w:cs="Arial"/>
          <w:bCs/>
          <w:sz w:val="24"/>
          <w:szCs w:val="24"/>
          <w:lang w:eastAsia="pt-BR"/>
        </w:rPr>
        <w:t xml:space="preserve">Os padrões de energia serão usados para atender as notificações da Cemig referente </w:t>
      </w:r>
      <w:proofErr w:type="gramStart"/>
      <w:r w:rsidR="000765B7" w:rsidRPr="00920896">
        <w:rPr>
          <w:rFonts w:ascii="Arial" w:eastAsia="Arial" w:hAnsi="Arial" w:cs="Arial"/>
          <w:bCs/>
          <w:sz w:val="24"/>
          <w:szCs w:val="24"/>
          <w:lang w:eastAsia="pt-BR"/>
        </w:rPr>
        <w:t>a</w:t>
      </w:r>
      <w:proofErr w:type="gramEnd"/>
      <w:r w:rsidR="000765B7" w:rsidRPr="00920896">
        <w:rPr>
          <w:rFonts w:ascii="Arial" w:eastAsia="Arial" w:hAnsi="Arial" w:cs="Arial"/>
          <w:bCs/>
          <w:sz w:val="24"/>
          <w:szCs w:val="24"/>
          <w:lang w:eastAsia="pt-BR"/>
        </w:rPr>
        <w:t xml:space="preserve"> dificuldade de leitura e mudança de local de instalação do padrão na elevatória Santa Isabel e Elevatória Nossa Senhora da Paz.</w:t>
      </w:r>
    </w:p>
    <w:p w:rsidR="00A82206" w:rsidRPr="00920896"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920896">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920896">
        <w:rPr>
          <w:rFonts w:ascii="Arial" w:hAnsi="Arial" w:cs="Arial"/>
          <w:sz w:val="24"/>
          <w:szCs w:val="24"/>
        </w:rPr>
        <w:t>nº.</w:t>
      </w:r>
      <w:proofErr w:type="gramEnd"/>
      <w:r w:rsidRPr="00920896">
        <w:rPr>
          <w:rFonts w:ascii="Arial" w:hAnsi="Arial" w:cs="Arial"/>
          <w:sz w:val="24"/>
          <w:szCs w:val="24"/>
        </w:rPr>
        <w:t>13.303/16 e art. 1º, parágrafo único da Lei Federal nº. 10.520/02, a saber, a</w:t>
      </w:r>
      <w:r w:rsidR="002977A4" w:rsidRPr="00920896">
        <w:rPr>
          <w:rFonts w:ascii="Arial" w:hAnsi="Arial" w:cs="Arial"/>
          <w:sz w:val="24"/>
          <w:szCs w:val="24"/>
        </w:rPr>
        <w:t xml:space="preserve"> modalidade pregão.</w:t>
      </w:r>
    </w:p>
    <w:p w:rsidR="00A82206" w:rsidRPr="00920896" w:rsidRDefault="00A82206" w:rsidP="00D8294F">
      <w:pPr>
        <w:numPr>
          <w:ilvl w:val="1"/>
          <w:numId w:val="16"/>
        </w:numPr>
        <w:suppressAutoHyphens/>
        <w:spacing w:after="240" w:line="360" w:lineRule="auto"/>
        <w:jc w:val="both"/>
        <w:rPr>
          <w:rFonts w:ascii="Arial" w:hAnsi="Arial" w:cs="Arial"/>
          <w:sz w:val="24"/>
          <w:szCs w:val="24"/>
        </w:rPr>
      </w:pPr>
      <w:r w:rsidRPr="00920896">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920896" w:rsidRDefault="00A82206" w:rsidP="00D8294F">
      <w:pPr>
        <w:numPr>
          <w:ilvl w:val="0"/>
          <w:numId w:val="16"/>
        </w:numPr>
        <w:spacing w:after="240" w:line="360" w:lineRule="auto"/>
        <w:ind w:left="284" w:hanging="284"/>
        <w:jc w:val="both"/>
        <w:rPr>
          <w:rFonts w:ascii="Arial" w:hAnsi="Arial" w:cs="Arial"/>
          <w:b/>
          <w:bCs/>
          <w:sz w:val="24"/>
          <w:szCs w:val="24"/>
        </w:rPr>
      </w:pPr>
      <w:r w:rsidRPr="00920896">
        <w:rPr>
          <w:rFonts w:ascii="Arial" w:hAnsi="Arial" w:cs="Arial"/>
          <w:b/>
          <w:bCs/>
          <w:sz w:val="24"/>
          <w:szCs w:val="24"/>
        </w:rPr>
        <w:t>RECURSOS FINANCEIROS</w:t>
      </w:r>
    </w:p>
    <w:p w:rsidR="00A82206" w:rsidRPr="00920896" w:rsidRDefault="00A82206" w:rsidP="00D8294F">
      <w:pPr>
        <w:spacing w:after="240" w:line="360" w:lineRule="auto"/>
        <w:ind w:firstLine="567"/>
        <w:jc w:val="both"/>
        <w:rPr>
          <w:rFonts w:ascii="Arial" w:hAnsi="Arial" w:cs="Arial"/>
          <w:sz w:val="24"/>
          <w:szCs w:val="24"/>
        </w:rPr>
      </w:pPr>
      <w:r w:rsidRPr="00920896">
        <w:rPr>
          <w:rFonts w:ascii="Arial" w:hAnsi="Arial" w:cs="Arial"/>
          <w:sz w:val="24"/>
          <w:szCs w:val="24"/>
        </w:rPr>
        <w:lastRenderedPageBreak/>
        <w:t>Os recursos financeiros necessários aos pagamentos do objeto desta licitação são oriundos da CESAMA.</w:t>
      </w:r>
    </w:p>
    <w:p w:rsidR="005455B9" w:rsidRPr="00920896"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920896">
        <w:rPr>
          <w:rFonts w:ascii="Arial" w:hAnsi="Arial" w:cs="Arial"/>
          <w:b/>
          <w:bCs/>
          <w:sz w:val="24"/>
          <w:szCs w:val="24"/>
        </w:rPr>
        <w:t>ESPECIFICAÇÃO DO OBJETO</w:t>
      </w:r>
    </w:p>
    <w:p w:rsidR="00A82206" w:rsidRPr="00920896" w:rsidRDefault="00A82206" w:rsidP="00C71573">
      <w:pPr>
        <w:spacing w:after="0" w:line="240" w:lineRule="auto"/>
        <w:jc w:val="both"/>
        <w:rPr>
          <w:rFonts w:ascii="Arial" w:hAnsi="Arial" w:cs="Arial"/>
          <w:b/>
          <w:sz w:val="24"/>
          <w:szCs w:val="24"/>
        </w:rPr>
      </w:pPr>
      <w:r w:rsidRPr="00920896">
        <w:rPr>
          <w:rFonts w:ascii="Arial" w:hAnsi="Arial" w:cs="Arial"/>
          <w:b/>
          <w:sz w:val="24"/>
          <w:szCs w:val="24"/>
        </w:rPr>
        <w:t>ITEM 01 –</w:t>
      </w:r>
      <w:r w:rsidR="00B36E8B" w:rsidRPr="00920896">
        <w:rPr>
          <w:rFonts w:ascii="Arial" w:hAnsi="Arial" w:cs="Arial"/>
          <w:b/>
          <w:sz w:val="24"/>
          <w:szCs w:val="24"/>
        </w:rPr>
        <w:t xml:space="preserve"> </w:t>
      </w:r>
      <w:r w:rsidR="004B671C" w:rsidRPr="00920896">
        <w:rPr>
          <w:rFonts w:ascii="Arial" w:hAnsi="Arial" w:cs="Arial"/>
          <w:b/>
          <w:sz w:val="24"/>
          <w:szCs w:val="24"/>
        </w:rPr>
        <w:t>Controlador de potência</w:t>
      </w:r>
    </w:p>
    <w:p w:rsidR="00C71573" w:rsidRPr="00920896" w:rsidRDefault="00C71573" w:rsidP="00C71573">
      <w:pPr>
        <w:spacing w:after="0" w:line="240" w:lineRule="auto"/>
        <w:jc w:val="both"/>
        <w:rPr>
          <w:rFonts w:ascii="Arial" w:hAnsi="Arial" w:cs="Arial"/>
          <w:sz w:val="24"/>
          <w:szCs w:val="24"/>
        </w:rPr>
      </w:pPr>
    </w:p>
    <w:p w:rsidR="00A82206" w:rsidRPr="00920896" w:rsidRDefault="00B36E8B" w:rsidP="00D8294F">
      <w:pPr>
        <w:spacing w:line="276" w:lineRule="auto"/>
        <w:jc w:val="both"/>
        <w:rPr>
          <w:rFonts w:ascii="Arial" w:hAnsi="Arial" w:cs="Arial"/>
          <w:b/>
          <w:sz w:val="24"/>
          <w:szCs w:val="24"/>
        </w:rPr>
      </w:pPr>
      <w:r w:rsidRPr="00920896">
        <w:rPr>
          <w:rFonts w:ascii="Arial" w:hAnsi="Arial" w:cs="Arial"/>
          <w:b/>
          <w:sz w:val="24"/>
          <w:szCs w:val="24"/>
        </w:rPr>
        <w:t xml:space="preserve">Código: </w:t>
      </w:r>
      <w:r w:rsidR="004B671C" w:rsidRPr="00920896">
        <w:rPr>
          <w:rFonts w:ascii="Arial" w:hAnsi="Arial" w:cs="Arial"/>
          <w:b/>
          <w:sz w:val="24"/>
          <w:szCs w:val="24"/>
        </w:rPr>
        <w:t>010.013.0002-7</w:t>
      </w:r>
    </w:p>
    <w:p w:rsidR="00A82206" w:rsidRPr="00920896" w:rsidRDefault="00A82206" w:rsidP="00D8294F">
      <w:pPr>
        <w:spacing w:line="276" w:lineRule="auto"/>
        <w:jc w:val="both"/>
        <w:rPr>
          <w:rFonts w:ascii="Arial" w:hAnsi="Arial" w:cs="Arial"/>
          <w:b/>
          <w:sz w:val="24"/>
          <w:szCs w:val="24"/>
        </w:rPr>
      </w:pPr>
      <w:r w:rsidRPr="00920896">
        <w:rPr>
          <w:rFonts w:ascii="Arial" w:hAnsi="Arial" w:cs="Arial"/>
          <w:b/>
          <w:sz w:val="24"/>
          <w:szCs w:val="24"/>
        </w:rPr>
        <w:t xml:space="preserve">Quantidade: </w:t>
      </w:r>
      <w:r w:rsidR="004B671C" w:rsidRPr="00920896">
        <w:rPr>
          <w:rFonts w:ascii="Arial" w:hAnsi="Arial" w:cs="Arial"/>
          <w:b/>
          <w:sz w:val="24"/>
          <w:szCs w:val="24"/>
        </w:rPr>
        <w:t>6 peças</w:t>
      </w:r>
    </w:p>
    <w:p w:rsidR="00A87C29" w:rsidRPr="00920896" w:rsidRDefault="00AF1601" w:rsidP="002A66A3">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 xml:space="preserve">Tensão de carga = 180 ~ </w:t>
      </w:r>
      <w:proofErr w:type="gramStart"/>
      <w:r w:rsidR="004B671C" w:rsidRPr="00920896">
        <w:rPr>
          <w:rFonts w:ascii="Arial" w:eastAsia="Arial" w:hAnsi="Arial" w:cs="Arial"/>
          <w:bCs/>
          <w:sz w:val="24"/>
          <w:szCs w:val="24"/>
          <w:lang w:eastAsia="pt-BR"/>
        </w:rPr>
        <w:t>440Vca</w:t>
      </w:r>
      <w:proofErr w:type="gramEnd"/>
      <w:r w:rsidR="004B671C" w:rsidRPr="00920896">
        <w:rPr>
          <w:rFonts w:ascii="Arial" w:eastAsia="Arial" w:hAnsi="Arial" w:cs="Arial"/>
          <w:bCs/>
          <w:sz w:val="24"/>
          <w:szCs w:val="24"/>
          <w:lang w:eastAsia="pt-BR"/>
        </w:rPr>
        <w:t>;</w:t>
      </w:r>
      <w:r w:rsidR="002977A4" w:rsidRPr="00920896">
        <w:rPr>
          <w:rFonts w:ascii="Arial" w:eastAsia="Arial" w:hAnsi="Arial" w:cs="Arial"/>
          <w:bCs/>
          <w:sz w:val="24"/>
          <w:szCs w:val="24"/>
          <w:lang w:eastAsia="pt-BR"/>
        </w:rPr>
        <w:t xml:space="preserve"> </w:t>
      </w:r>
      <w:proofErr w:type="spellStart"/>
      <w:r w:rsidR="004B671C" w:rsidRPr="00920896">
        <w:rPr>
          <w:rFonts w:ascii="Arial" w:eastAsia="Arial" w:hAnsi="Arial" w:cs="Arial"/>
          <w:bCs/>
          <w:sz w:val="24"/>
          <w:szCs w:val="24"/>
          <w:lang w:eastAsia="pt-BR"/>
        </w:rPr>
        <w:t>Frequência</w:t>
      </w:r>
      <w:proofErr w:type="spellEnd"/>
      <w:r w:rsidR="004B671C" w:rsidRPr="00920896">
        <w:rPr>
          <w:rFonts w:ascii="Arial" w:eastAsia="Arial" w:hAnsi="Arial" w:cs="Arial"/>
          <w:bCs/>
          <w:sz w:val="24"/>
          <w:szCs w:val="24"/>
          <w:lang w:eastAsia="pt-BR"/>
        </w:rPr>
        <w:t xml:space="preserve"> = 50/60Hz ;Sinal de comando = 0-20mA, 4-20mA, 0-5V, 1-5V, 0-10V e 2-10V;</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Potenciômetro de 10k ;</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 xml:space="preserve">Tipo de controle: </w:t>
      </w:r>
      <w:proofErr w:type="spellStart"/>
      <w:r w:rsidR="004B671C" w:rsidRPr="00920896">
        <w:rPr>
          <w:rFonts w:ascii="Arial" w:eastAsia="Arial" w:hAnsi="Arial" w:cs="Arial"/>
          <w:bCs/>
          <w:sz w:val="24"/>
          <w:szCs w:val="24"/>
          <w:lang w:eastAsia="pt-BR"/>
        </w:rPr>
        <w:t>trem-de-pulso</w:t>
      </w:r>
      <w:proofErr w:type="spellEnd"/>
      <w:r w:rsidR="004B671C" w:rsidRPr="00920896">
        <w:rPr>
          <w:rFonts w:ascii="Arial" w:eastAsia="Arial" w:hAnsi="Arial" w:cs="Arial"/>
          <w:bCs/>
          <w:sz w:val="24"/>
          <w:szCs w:val="24"/>
          <w:lang w:eastAsia="pt-BR"/>
        </w:rPr>
        <w:t xml:space="preserve"> e ângulo de fase;</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Alimentação de controle: 220Vac, 50/60Hz;</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Alarme relé SPST, 3A/250Vca;</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Rigidez dielétrica entre partes: 2500V;</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Temperatura de operação: -10 a 60ºC;</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Função: controlar e limitar a potência entregue a uma carga elétrica genérica</w:t>
      </w:r>
      <w:r w:rsidR="00A87C29" w:rsidRPr="00920896">
        <w:rPr>
          <w:rFonts w:ascii="Arial" w:eastAsia="Arial" w:hAnsi="Arial" w:cs="Arial"/>
          <w:bCs/>
          <w:sz w:val="24"/>
          <w:szCs w:val="24"/>
          <w:lang w:eastAsia="pt-BR"/>
        </w:rPr>
        <w:t>;</w:t>
      </w:r>
    </w:p>
    <w:p w:rsidR="002A66A3" w:rsidRPr="00920896" w:rsidRDefault="00A87C29" w:rsidP="002A66A3">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920896">
        <w:rPr>
          <w:rFonts w:ascii="Arial" w:eastAsia="Arial" w:hAnsi="Arial" w:cs="Arial"/>
          <w:bCs/>
          <w:sz w:val="24"/>
          <w:szCs w:val="24"/>
          <w:lang w:eastAsia="pt-BR"/>
        </w:rPr>
        <w:t>F</w:t>
      </w:r>
      <w:r w:rsidR="004B671C" w:rsidRPr="00920896">
        <w:rPr>
          <w:rFonts w:ascii="Arial" w:eastAsia="Arial" w:hAnsi="Arial" w:cs="Arial"/>
          <w:bCs/>
          <w:sz w:val="24"/>
          <w:szCs w:val="24"/>
          <w:lang w:eastAsia="pt-BR"/>
        </w:rPr>
        <w:t>abricante/</w:t>
      </w:r>
      <w:r w:rsidR="004B671C" w:rsidRPr="00920896">
        <w:rPr>
          <w:rFonts w:ascii="Arial" w:eastAsia="Arial" w:hAnsi="Arial" w:cs="Arial"/>
          <w:b/>
          <w:bCs/>
          <w:sz w:val="24"/>
          <w:szCs w:val="24"/>
          <w:lang w:eastAsia="pt-BR"/>
        </w:rPr>
        <w:t>modelo</w:t>
      </w:r>
      <w:r w:rsidR="004B671C" w:rsidRPr="00920896">
        <w:rPr>
          <w:rFonts w:ascii="Arial" w:eastAsia="Arial" w:hAnsi="Arial" w:cs="Arial"/>
          <w:bCs/>
          <w:sz w:val="24"/>
          <w:szCs w:val="24"/>
          <w:lang w:eastAsia="pt-BR"/>
        </w:rPr>
        <w:t xml:space="preserve"> = NOVUS PCWE-3P-100</w:t>
      </w:r>
      <w:r w:rsidR="002A66A3" w:rsidRPr="00920896">
        <w:rPr>
          <w:rFonts w:ascii="Arial" w:eastAsia="Arial" w:hAnsi="Arial" w:cs="Arial"/>
          <w:bCs/>
          <w:sz w:val="24"/>
          <w:szCs w:val="24"/>
          <w:lang w:eastAsia="pt-BR"/>
        </w:rPr>
        <w:t>.</w:t>
      </w:r>
    </w:p>
    <w:p w:rsidR="00335EE8" w:rsidRPr="00920896" w:rsidRDefault="002A66A3" w:rsidP="00335EE8">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O componente a ser adquirido se destinará a reserva operacional para recuperação, quando for necessário, do gerador de cloro da ETA Castelo Branco e ETA CDI. É i</w:t>
      </w:r>
      <w:r w:rsidR="004A2266" w:rsidRPr="00920896">
        <w:rPr>
          <w:rFonts w:ascii="Arial" w:hAnsi="Arial" w:cs="Arial"/>
          <w:sz w:val="24"/>
          <w:szCs w:val="24"/>
        </w:rPr>
        <w:t>mprescindível que a peça seja do</w:t>
      </w:r>
      <w:r w:rsidRPr="00920896">
        <w:rPr>
          <w:rFonts w:ascii="Arial" w:hAnsi="Arial" w:cs="Arial"/>
          <w:sz w:val="24"/>
          <w:szCs w:val="24"/>
        </w:rPr>
        <w:t xml:space="preserve"> </w:t>
      </w:r>
      <w:r w:rsidR="002864E2" w:rsidRPr="00920896">
        <w:rPr>
          <w:rFonts w:ascii="Arial" w:hAnsi="Arial" w:cs="Arial"/>
          <w:sz w:val="24"/>
          <w:szCs w:val="24"/>
        </w:rPr>
        <w:t>fabricante/</w:t>
      </w:r>
      <w:r w:rsidR="004A2266" w:rsidRPr="00920896">
        <w:rPr>
          <w:rFonts w:ascii="Arial" w:hAnsi="Arial" w:cs="Arial"/>
          <w:sz w:val="24"/>
          <w:szCs w:val="24"/>
        </w:rPr>
        <w:t>modelo informado</w:t>
      </w:r>
      <w:r w:rsidRPr="00920896">
        <w:rPr>
          <w:rFonts w:ascii="Arial" w:hAnsi="Arial" w:cs="Arial"/>
          <w:sz w:val="24"/>
          <w:szCs w:val="24"/>
        </w:rPr>
        <w:t xml:space="preserve"> na especificação, </w:t>
      </w:r>
      <w:r w:rsidR="00C13E34" w:rsidRPr="00920896">
        <w:rPr>
          <w:rFonts w:ascii="Arial" w:hAnsi="Arial" w:cs="Arial"/>
          <w:sz w:val="24"/>
          <w:szCs w:val="24"/>
          <w:u w:val="single"/>
        </w:rPr>
        <w:t>por razões de ordem técnica</w:t>
      </w:r>
      <w:r w:rsidR="00C13E34" w:rsidRPr="00920896">
        <w:rPr>
          <w:rFonts w:ascii="Arial" w:hAnsi="Arial" w:cs="Arial"/>
          <w:sz w:val="24"/>
          <w:szCs w:val="24"/>
        </w:rPr>
        <w:t xml:space="preserve">, </w:t>
      </w:r>
      <w:r w:rsidRPr="00920896">
        <w:rPr>
          <w:rFonts w:ascii="Arial" w:hAnsi="Arial" w:cs="Arial"/>
          <w:sz w:val="24"/>
          <w:szCs w:val="24"/>
        </w:rPr>
        <w:t>para que seja compatível com</w:t>
      </w:r>
      <w:r w:rsidR="00335EE8" w:rsidRPr="00920896">
        <w:rPr>
          <w:rFonts w:ascii="Arial" w:hAnsi="Arial" w:cs="Arial"/>
          <w:sz w:val="24"/>
          <w:szCs w:val="24"/>
        </w:rPr>
        <w:t xml:space="preserve"> os</w:t>
      </w:r>
      <w:r w:rsidRPr="00920896">
        <w:rPr>
          <w:rFonts w:ascii="Arial" w:hAnsi="Arial" w:cs="Arial"/>
          <w:sz w:val="24"/>
          <w:szCs w:val="24"/>
        </w:rPr>
        <w:t xml:space="preserve"> demais elementos já utilizados no processo de produção. </w:t>
      </w:r>
    </w:p>
    <w:p w:rsidR="009F498E" w:rsidRPr="00920896" w:rsidRDefault="002A66A3" w:rsidP="0058637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Na hipótese de aquisição de peça</w:t>
      </w:r>
      <w:r w:rsidR="003E03BB" w:rsidRPr="00920896">
        <w:rPr>
          <w:rFonts w:ascii="Arial" w:hAnsi="Arial" w:cs="Arial"/>
          <w:sz w:val="24"/>
          <w:szCs w:val="24"/>
        </w:rPr>
        <w:t xml:space="preserve"> </w:t>
      </w:r>
      <w:r w:rsidRPr="00920896">
        <w:rPr>
          <w:rFonts w:ascii="Arial" w:hAnsi="Arial" w:cs="Arial"/>
          <w:sz w:val="24"/>
          <w:szCs w:val="24"/>
        </w:rPr>
        <w:t>com características distintas,</w:t>
      </w:r>
      <w:r w:rsidR="003E03BB" w:rsidRPr="00920896">
        <w:rPr>
          <w:rFonts w:ascii="Arial" w:hAnsi="Arial" w:cs="Arial"/>
          <w:sz w:val="24"/>
          <w:szCs w:val="24"/>
        </w:rPr>
        <w:t xml:space="preserve"> </w:t>
      </w:r>
      <w:r w:rsidRPr="00920896">
        <w:rPr>
          <w:rFonts w:ascii="Arial" w:hAnsi="Arial" w:cs="Arial"/>
          <w:sz w:val="24"/>
          <w:szCs w:val="24"/>
        </w:rPr>
        <w:t xml:space="preserve">seria </w:t>
      </w:r>
      <w:proofErr w:type="gramStart"/>
      <w:r w:rsidRPr="00920896">
        <w:rPr>
          <w:rFonts w:ascii="Arial" w:hAnsi="Arial" w:cs="Arial"/>
          <w:sz w:val="24"/>
          <w:szCs w:val="24"/>
        </w:rPr>
        <w:t xml:space="preserve">necessário </w:t>
      </w:r>
      <w:r w:rsidR="007F640B" w:rsidRPr="00920896">
        <w:rPr>
          <w:rFonts w:ascii="Arial" w:hAnsi="Arial" w:cs="Arial"/>
          <w:sz w:val="24"/>
          <w:szCs w:val="24"/>
        </w:rPr>
        <w:t>a alteração</w:t>
      </w:r>
      <w:r w:rsidR="003E03BB" w:rsidRPr="00920896">
        <w:rPr>
          <w:rFonts w:ascii="Arial" w:hAnsi="Arial" w:cs="Arial"/>
          <w:sz w:val="24"/>
          <w:szCs w:val="24"/>
        </w:rPr>
        <w:t xml:space="preserve"> </w:t>
      </w:r>
      <w:r w:rsidR="007F640B" w:rsidRPr="00920896">
        <w:rPr>
          <w:rFonts w:ascii="Arial" w:hAnsi="Arial" w:cs="Arial"/>
          <w:sz w:val="24"/>
          <w:szCs w:val="24"/>
        </w:rPr>
        <w:t xml:space="preserve">da </w:t>
      </w:r>
      <w:r w:rsidRPr="00920896">
        <w:rPr>
          <w:rFonts w:ascii="Arial" w:hAnsi="Arial" w:cs="Arial"/>
          <w:sz w:val="24"/>
          <w:szCs w:val="24"/>
        </w:rPr>
        <w:t>cadeia de produção</w:t>
      </w:r>
      <w:r w:rsidR="005B74B5" w:rsidRPr="00920896">
        <w:rPr>
          <w:rFonts w:ascii="Arial" w:hAnsi="Arial" w:cs="Arial"/>
          <w:sz w:val="24"/>
          <w:szCs w:val="24"/>
        </w:rPr>
        <w:t xml:space="preserve"> já</w:t>
      </w:r>
      <w:r w:rsidR="00BF01A7" w:rsidRPr="00920896">
        <w:rPr>
          <w:rFonts w:ascii="Arial" w:hAnsi="Arial" w:cs="Arial"/>
          <w:sz w:val="24"/>
          <w:szCs w:val="24"/>
        </w:rPr>
        <w:t xml:space="preserve"> instalada e</w:t>
      </w:r>
      <w:r w:rsidR="005B74B5" w:rsidRPr="00920896">
        <w:rPr>
          <w:rFonts w:ascii="Arial" w:hAnsi="Arial" w:cs="Arial"/>
          <w:sz w:val="24"/>
          <w:szCs w:val="24"/>
        </w:rPr>
        <w:t xml:space="preserve"> em funcionamento</w:t>
      </w:r>
      <w:r w:rsidR="00BF3316" w:rsidRPr="00920896">
        <w:rPr>
          <w:rFonts w:ascii="Arial" w:hAnsi="Arial" w:cs="Arial"/>
          <w:sz w:val="24"/>
          <w:szCs w:val="24"/>
        </w:rPr>
        <w:t>,</w:t>
      </w:r>
      <w:r w:rsidR="00BF01A7" w:rsidRPr="00920896">
        <w:rPr>
          <w:rFonts w:ascii="Arial" w:hAnsi="Arial" w:cs="Arial"/>
          <w:sz w:val="24"/>
          <w:szCs w:val="24"/>
        </w:rPr>
        <w:t xml:space="preserve"> além da</w:t>
      </w:r>
      <w:r w:rsidR="00BF3316" w:rsidRPr="00920896">
        <w:rPr>
          <w:rFonts w:ascii="Arial" w:hAnsi="Arial" w:cs="Arial"/>
          <w:sz w:val="24"/>
          <w:szCs w:val="24"/>
        </w:rPr>
        <w:t xml:space="preserve"> aquisição de</w:t>
      </w:r>
      <w:r w:rsidRPr="00920896">
        <w:rPr>
          <w:rFonts w:ascii="Arial" w:hAnsi="Arial" w:cs="Arial"/>
          <w:sz w:val="24"/>
          <w:szCs w:val="24"/>
        </w:rPr>
        <w:t xml:space="preserve"> outros compone</w:t>
      </w:r>
      <w:r w:rsidR="005B74B5" w:rsidRPr="00920896">
        <w:rPr>
          <w:rFonts w:ascii="Arial" w:hAnsi="Arial" w:cs="Arial"/>
          <w:sz w:val="24"/>
          <w:szCs w:val="24"/>
        </w:rPr>
        <w:t>ntes adaptáveis para instalação</w:t>
      </w:r>
      <w:r w:rsidRPr="00920896">
        <w:rPr>
          <w:rFonts w:ascii="Arial" w:hAnsi="Arial" w:cs="Arial"/>
          <w:sz w:val="24"/>
          <w:szCs w:val="24"/>
        </w:rPr>
        <w:t xml:space="preserve"> e</w:t>
      </w:r>
      <w:r w:rsidR="002864E2" w:rsidRPr="00920896">
        <w:rPr>
          <w:rFonts w:ascii="Arial" w:hAnsi="Arial" w:cs="Arial"/>
          <w:sz w:val="24"/>
          <w:szCs w:val="24"/>
        </w:rPr>
        <w:t>,</w:t>
      </w:r>
      <w:r w:rsidR="007F640B" w:rsidRPr="00920896">
        <w:rPr>
          <w:rFonts w:ascii="Arial" w:hAnsi="Arial" w:cs="Arial"/>
          <w:sz w:val="24"/>
          <w:szCs w:val="24"/>
        </w:rPr>
        <w:t xml:space="preserve"> ainda</w:t>
      </w:r>
      <w:r w:rsidR="005B74B5" w:rsidRPr="00920896">
        <w:rPr>
          <w:rFonts w:ascii="Arial" w:hAnsi="Arial" w:cs="Arial"/>
          <w:sz w:val="24"/>
          <w:szCs w:val="24"/>
        </w:rPr>
        <w:t>,</w:t>
      </w:r>
      <w:proofErr w:type="gramEnd"/>
      <w:r w:rsidR="005B74B5" w:rsidRPr="00920896">
        <w:rPr>
          <w:rFonts w:ascii="Arial" w:hAnsi="Arial" w:cs="Arial"/>
          <w:sz w:val="24"/>
          <w:szCs w:val="24"/>
        </w:rPr>
        <w:t xml:space="preserve"> </w:t>
      </w:r>
      <w:r w:rsidR="00BF01A7" w:rsidRPr="00920896">
        <w:rPr>
          <w:rFonts w:ascii="Arial" w:hAnsi="Arial" w:cs="Arial"/>
          <w:sz w:val="24"/>
          <w:szCs w:val="24"/>
        </w:rPr>
        <w:t>a necessária implementação de novo</w:t>
      </w:r>
      <w:r w:rsidRPr="00920896">
        <w:rPr>
          <w:rFonts w:ascii="Arial" w:hAnsi="Arial" w:cs="Arial"/>
          <w:sz w:val="24"/>
          <w:szCs w:val="24"/>
        </w:rPr>
        <w:t xml:space="preserve"> tr</w:t>
      </w:r>
      <w:r w:rsidR="00A87C29" w:rsidRPr="00920896">
        <w:rPr>
          <w:rFonts w:ascii="Arial" w:hAnsi="Arial" w:cs="Arial"/>
          <w:sz w:val="24"/>
          <w:szCs w:val="24"/>
        </w:rPr>
        <w:t>einamento para funcionários do Departamento de M</w:t>
      </w:r>
      <w:r w:rsidRPr="00920896">
        <w:rPr>
          <w:rFonts w:ascii="Arial" w:hAnsi="Arial" w:cs="Arial"/>
          <w:sz w:val="24"/>
          <w:szCs w:val="24"/>
        </w:rPr>
        <w:t>anutenção,</w:t>
      </w:r>
      <w:r w:rsidR="005B74B5" w:rsidRPr="00920896">
        <w:rPr>
          <w:rFonts w:ascii="Arial" w:hAnsi="Arial" w:cs="Arial"/>
          <w:sz w:val="24"/>
          <w:szCs w:val="24"/>
        </w:rPr>
        <w:t xml:space="preserve"> uma vez que estes teriam que conhecer o funcionamento do equipamento adquirido, gerando</w:t>
      </w:r>
      <w:r w:rsidR="007F640B" w:rsidRPr="00920896">
        <w:rPr>
          <w:rFonts w:ascii="Arial" w:hAnsi="Arial" w:cs="Arial"/>
          <w:sz w:val="24"/>
          <w:szCs w:val="24"/>
        </w:rPr>
        <w:t xml:space="preserve"> uma</w:t>
      </w:r>
      <w:r w:rsidR="006466A4" w:rsidRPr="00920896">
        <w:rPr>
          <w:rFonts w:ascii="Arial" w:hAnsi="Arial" w:cs="Arial"/>
          <w:sz w:val="24"/>
          <w:szCs w:val="24"/>
        </w:rPr>
        <w:t xml:space="preserve"> série de adaptações em um sist</w:t>
      </w:r>
      <w:r w:rsidR="00BF3316" w:rsidRPr="00920896">
        <w:rPr>
          <w:rFonts w:ascii="Arial" w:hAnsi="Arial" w:cs="Arial"/>
          <w:sz w:val="24"/>
          <w:szCs w:val="24"/>
        </w:rPr>
        <w:t>ema  já  em pleno funcionamento.</w:t>
      </w:r>
      <w:r w:rsidR="003E03BB" w:rsidRPr="00920896">
        <w:rPr>
          <w:rFonts w:ascii="Arial" w:hAnsi="Arial" w:cs="Arial"/>
          <w:sz w:val="24"/>
          <w:szCs w:val="24"/>
        </w:rPr>
        <w:t xml:space="preserve"> </w:t>
      </w:r>
      <w:r w:rsidR="009F498E" w:rsidRPr="00920896">
        <w:rPr>
          <w:rFonts w:ascii="Arial" w:hAnsi="Arial" w:cs="Arial"/>
          <w:sz w:val="24"/>
          <w:szCs w:val="24"/>
        </w:rPr>
        <w:t>H</w:t>
      </w:r>
      <w:r w:rsidR="003E03BB" w:rsidRPr="00920896">
        <w:rPr>
          <w:rFonts w:ascii="Arial" w:hAnsi="Arial" w:cs="Arial"/>
          <w:sz w:val="24"/>
          <w:szCs w:val="24"/>
        </w:rPr>
        <w:t>á que se considerar</w:t>
      </w:r>
      <w:r w:rsidR="006466A4" w:rsidRPr="00920896">
        <w:rPr>
          <w:rFonts w:ascii="Arial" w:hAnsi="Arial" w:cs="Arial"/>
          <w:sz w:val="24"/>
          <w:szCs w:val="24"/>
        </w:rPr>
        <w:t xml:space="preserve"> também a</w:t>
      </w:r>
      <w:r w:rsidR="007F640B" w:rsidRPr="00920896">
        <w:rPr>
          <w:rFonts w:ascii="Arial" w:hAnsi="Arial" w:cs="Arial"/>
          <w:sz w:val="24"/>
          <w:szCs w:val="24"/>
        </w:rPr>
        <w:t xml:space="preserve"> d</w:t>
      </w:r>
      <w:r w:rsidR="00F76329" w:rsidRPr="00920896">
        <w:rPr>
          <w:rFonts w:ascii="Arial" w:hAnsi="Arial" w:cs="Arial"/>
          <w:sz w:val="24"/>
          <w:szCs w:val="24"/>
        </w:rPr>
        <w:t>emanda de</w:t>
      </w:r>
      <w:proofErr w:type="gramStart"/>
      <w:r w:rsidR="00F76329" w:rsidRPr="00920896">
        <w:rPr>
          <w:rFonts w:ascii="Arial" w:hAnsi="Arial" w:cs="Arial"/>
          <w:sz w:val="24"/>
          <w:szCs w:val="24"/>
        </w:rPr>
        <w:t xml:space="preserve"> </w:t>
      </w:r>
      <w:r w:rsidR="005B74B5" w:rsidRPr="00920896">
        <w:rPr>
          <w:rFonts w:ascii="Arial" w:hAnsi="Arial" w:cs="Arial"/>
          <w:sz w:val="24"/>
          <w:szCs w:val="24"/>
        </w:rPr>
        <w:t xml:space="preserve"> </w:t>
      </w:r>
      <w:proofErr w:type="gramEnd"/>
      <w:r w:rsidR="007F640B" w:rsidRPr="00920896">
        <w:rPr>
          <w:rFonts w:ascii="Arial" w:hAnsi="Arial" w:cs="Arial"/>
          <w:sz w:val="24"/>
          <w:szCs w:val="24"/>
          <w:u w:val="single"/>
        </w:rPr>
        <w:t>custos</w:t>
      </w:r>
      <w:r w:rsidR="006466A4" w:rsidRPr="00920896">
        <w:rPr>
          <w:rFonts w:ascii="Arial" w:hAnsi="Arial" w:cs="Arial"/>
          <w:sz w:val="24"/>
          <w:szCs w:val="24"/>
          <w:u w:val="single"/>
        </w:rPr>
        <w:t xml:space="preserve"> extras</w:t>
      </w:r>
      <w:r w:rsidR="006466A4" w:rsidRPr="00920896">
        <w:rPr>
          <w:rFonts w:ascii="Arial" w:hAnsi="Arial" w:cs="Arial"/>
          <w:sz w:val="24"/>
          <w:szCs w:val="24"/>
        </w:rPr>
        <w:t xml:space="preserve"> à CESAMA</w:t>
      </w:r>
      <w:r w:rsidR="009F498E" w:rsidRPr="00920896">
        <w:rPr>
          <w:rFonts w:ascii="Arial" w:hAnsi="Arial" w:cs="Arial"/>
          <w:sz w:val="24"/>
          <w:szCs w:val="24"/>
        </w:rPr>
        <w:t>.</w:t>
      </w:r>
    </w:p>
    <w:p w:rsidR="001406E1" w:rsidRPr="00920896" w:rsidRDefault="009F498E" w:rsidP="00F537B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Em atendimento ao RILC – Art. 18 – Inciso I letra b - confirmamos a existência de mais de um fornecedor que comercializa o equipamento proposto, mantidos o</w:t>
      </w:r>
      <w:r w:rsidR="00BF3316" w:rsidRPr="00920896">
        <w:rPr>
          <w:rFonts w:ascii="Arial" w:hAnsi="Arial" w:cs="Arial"/>
          <w:sz w:val="24"/>
          <w:szCs w:val="24"/>
        </w:rPr>
        <w:t>s princípios da Isonomia e comp</w:t>
      </w:r>
      <w:r w:rsidRPr="00920896">
        <w:rPr>
          <w:rFonts w:ascii="Arial" w:hAnsi="Arial" w:cs="Arial"/>
          <w:sz w:val="24"/>
          <w:szCs w:val="24"/>
        </w:rPr>
        <w:t xml:space="preserve">etitividade </w:t>
      </w:r>
      <w:r w:rsidR="00BF3316" w:rsidRPr="00920896">
        <w:rPr>
          <w:rFonts w:ascii="Arial" w:hAnsi="Arial" w:cs="Arial"/>
          <w:sz w:val="24"/>
          <w:szCs w:val="24"/>
        </w:rPr>
        <w:t>do certame.</w:t>
      </w:r>
    </w:p>
    <w:p w:rsidR="00F537B3" w:rsidRPr="00920896" w:rsidRDefault="00F537B3" w:rsidP="00F537B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b/>
          <w:sz w:val="24"/>
          <w:szCs w:val="24"/>
        </w:rPr>
      </w:pPr>
    </w:p>
    <w:p w:rsidR="004B671C"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ITEM 02 –</w:t>
      </w:r>
      <w:r w:rsidR="00B36E8B" w:rsidRPr="00920896">
        <w:rPr>
          <w:rFonts w:ascii="Arial" w:hAnsi="Arial" w:cs="Arial"/>
          <w:b/>
          <w:sz w:val="24"/>
          <w:szCs w:val="24"/>
        </w:rPr>
        <w:t xml:space="preserve"> </w:t>
      </w:r>
      <w:r w:rsidR="00CA5A1B" w:rsidRPr="00920896">
        <w:rPr>
          <w:rFonts w:ascii="Arial" w:hAnsi="Arial" w:cs="Arial"/>
          <w:b/>
          <w:sz w:val="24"/>
          <w:szCs w:val="24"/>
        </w:rPr>
        <w:t>Fonte</w:t>
      </w:r>
      <w:r w:rsidR="009D10BA" w:rsidRPr="00920896">
        <w:rPr>
          <w:rFonts w:ascii="Arial" w:hAnsi="Arial" w:cs="Arial"/>
          <w:b/>
          <w:sz w:val="24"/>
          <w:szCs w:val="24"/>
        </w:rPr>
        <w:t xml:space="preserve"> de energia </w:t>
      </w:r>
      <w:r w:rsidR="004B671C" w:rsidRPr="00920896">
        <w:rPr>
          <w:rFonts w:ascii="Arial" w:hAnsi="Arial" w:cs="Arial"/>
          <w:b/>
          <w:sz w:val="24"/>
          <w:szCs w:val="24"/>
        </w:rPr>
        <w:t>monofásica</w:t>
      </w:r>
    </w:p>
    <w:p w:rsidR="00914069"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 xml:space="preserve">Código: </w:t>
      </w:r>
      <w:r w:rsidR="009D10BA" w:rsidRPr="00920896">
        <w:rPr>
          <w:rFonts w:ascii="Arial" w:hAnsi="Arial" w:cs="Arial"/>
          <w:b/>
          <w:sz w:val="24"/>
          <w:szCs w:val="24"/>
        </w:rPr>
        <w:t>029.085.0021-2</w:t>
      </w:r>
    </w:p>
    <w:p w:rsidR="00914069" w:rsidRPr="00920896" w:rsidRDefault="00B36E8B" w:rsidP="00914069">
      <w:pPr>
        <w:spacing w:line="276" w:lineRule="auto"/>
        <w:jc w:val="both"/>
        <w:rPr>
          <w:rFonts w:ascii="Arial" w:hAnsi="Arial" w:cs="Arial"/>
          <w:b/>
          <w:sz w:val="24"/>
          <w:szCs w:val="24"/>
        </w:rPr>
      </w:pPr>
      <w:r w:rsidRPr="00920896">
        <w:rPr>
          <w:rFonts w:ascii="Arial" w:hAnsi="Arial" w:cs="Arial"/>
          <w:b/>
          <w:sz w:val="24"/>
          <w:szCs w:val="24"/>
        </w:rPr>
        <w:t xml:space="preserve">Quantidade: </w:t>
      </w:r>
      <w:r w:rsidR="004B671C" w:rsidRPr="00920896">
        <w:rPr>
          <w:rFonts w:ascii="Arial" w:hAnsi="Arial" w:cs="Arial"/>
          <w:b/>
          <w:sz w:val="24"/>
          <w:szCs w:val="24"/>
        </w:rPr>
        <w:t>4 peças</w:t>
      </w:r>
    </w:p>
    <w:p w:rsidR="00F13500" w:rsidRPr="00920896" w:rsidRDefault="00AF1601" w:rsidP="006E0024">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 xml:space="preserve">Nome de série: DVP; Fornecimento de energia: </w:t>
      </w:r>
      <w:r w:rsidR="009D10BA" w:rsidRPr="00920896">
        <w:rPr>
          <w:rFonts w:ascii="Arial" w:eastAsia="Arial" w:hAnsi="Arial" w:cs="Arial"/>
          <w:bCs/>
          <w:sz w:val="24"/>
          <w:szCs w:val="24"/>
          <w:lang w:eastAsia="pt-BR"/>
        </w:rPr>
        <w:t xml:space="preserve">monofásico; </w:t>
      </w:r>
      <w:r w:rsidR="004B671C" w:rsidRPr="00920896">
        <w:rPr>
          <w:rFonts w:ascii="Arial" w:eastAsia="Arial" w:hAnsi="Arial" w:cs="Arial"/>
          <w:bCs/>
          <w:sz w:val="24"/>
          <w:szCs w:val="24"/>
          <w:lang w:eastAsia="pt-BR"/>
        </w:rPr>
        <w:t>entrada de energia: 85 a 264 VAC / 120 a 375 VDC;</w:t>
      </w:r>
      <w:r w:rsidR="009D10BA"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 xml:space="preserve">Saída: 24 </w:t>
      </w:r>
      <w:proofErr w:type="spellStart"/>
      <w:r w:rsidR="004B671C" w:rsidRPr="00920896">
        <w:rPr>
          <w:rFonts w:ascii="Arial" w:eastAsia="Arial" w:hAnsi="Arial" w:cs="Arial"/>
          <w:bCs/>
          <w:sz w:val="24"/>
          <w:szCs w:val="24"/>
          <w:lang w:eastAsia="pt-BR"/>
        </w:rPr>
        <w:t>Vdc</w:t>
      </w:r>
      <w:proofErr w:type="spellEnd"/>
      <w:r w:rsidR="006E0024" w:rsidRPr="00920896">
        <w:rPr>
          <w:rFonts w:ascii="Arial" w:eastAsia="Arial" w:hAnsi="Arial" w:cs="Arial"/>
          <w:bCs/>
          <w:sz w:val="24"/>
          <w:szCs w:val="24"/>
          <w:lang w:eastAsia="pt-BR"/>
        </w:rPr>
        <w:t>;</w:t>
      </w:r>
      <w:r w:rsidR="002977A4"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 xml:space="preserve">Força de Saída: 24 W/48 W- 2 </w:t>
      </w:r>
      <w:proofErr w:type="spellStart"/>
      <w:r w:rsidR="004B671C" w:rsidRPr="00920896">
        <w:rPr>
          <w:rFonts w:ascii="Arial" w:eastAsia="Arial" w:hAnsi="Arial" w:cs="Arial"/>
          <w:bCs/>
          <w:sz w:val="24"/>
          <w:szCs w:val="24"/>
          <w:lang w:eastAsia="pt-BR"/>
        </w:rPr>
        <w:t>Amperes</w:t>
      </w:r>
      <w:proofErr w:type="spellEnd"/>
      <w:r w:rsidR="004B671C" w:rsidRPr="00920896">
        <w:rPr>
          <w:rFonts w:ascii="Arial" w:eastAsia="Arial" w:hAnsi="Arial" w:cs="Arial"/>
          <w:bCs/>
          <w:sz w:val="24"/>
          <w:szCs w:val="24"/>
          <w:lang w:eastAsia="pt-BR"/>
        </w:rPr>
        <w:t>;</w:t>
      </w:r>
      <w:r w:rsidR="009D10BA" w:rsidRPr="00920896">
        <w:rPr>
          <w:rFonts w:ascii="Arial" w:eastAsia="Arial" w:hAnsi="Arial" w:cs="Arial"/>
          <w:bCs/>
          <w:sz w:val="24"/>
          <w:szCs w:val="24"/>
          <w:lang w:eastAsia="pt-BR"/>
        </w:rPr>
        <w:t xml:space="preserve"> </w:t>
      </w:r>
      <w:r w:rsidR="004B671C" w:rsidRPr="00920896">
        <w:rPr>
          <w:rFonts w:ascii="Arial" w:eastAsia="Arial" w:hAnsi="Arial" w:cs="Arial"/>
          <w:bCs/>
          <w:sz w:val="24"/>
          <w:szCs w:val="24"/>
          <w:lang w:eastAsia="pt-BR"/>
        </w:rPr>
        <w:t>Modelo: Delta DVP-PS-02;</w:t>
      </w:r>
    </w:p>
    <w:p w:rsidR="006E0024" w:rsidRPr="00920896" w:rsidRDefault="004B671C" w:rsidP="006E0024">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920896">
        <w:rPr>
          <w:rFonts w:ascii="Arial" w:eastAsia="Arial" w:hAnsi="Arial" w:cs="Arial"/>
          <w:bCs/>
          <w:sz w:val="24"/>
          <w:szCs w:val="24"/>
          <w:lang w:eastAsia="pt-BR"/>
        </w:rPr>
        <w:t xml:space="preserve">Fonte para alimentação de PLC delta </w:t>
      </w:r>
      <w:r w:rsidRPr="00920896">
        <w:rPr>
          <w:rFonts w:ascii="Arial" w:eastAsia="Arial" w:hAnsi="Arial" w:cs="Arial"/>
          <w:b/>
          <w:bCs/>
          <w:sz w:val="24"/>
          <w:szCs w:val="24"/>
          <w:lang w:eastAsia="pt-BR"/>
        </w:rPr>
        <w:t>Modelo</w:t>
      </w:r>
      <w:r w:rsidRPr="00920896">
        <w:rPr>
          <w:rFonts w:ascii="Arial" w:eastAsia="Arial" w:hAnsi="Arial" w:cs="Arial"/>
          <w:bCs/>
          <w:sz w:val="24"/>
          <w:szCs w:val="24"/>
          <w:lang w:eastAsia="pt-BR"/>
        </w:rPr>
        <w:t xml:space="preserve"> DVP28SV</w:t>
      </w:r>
      <w:r w:rsidR="002A66A3" w:rsidRPr="00920896">
        <w:rPr>
          <w:rFonts w:ascii="Arial" w:eastAsia="Arial" w:hAnsi="Arial" w:cs="Arial"/>
          <w:bCs/>
          <w:sz w:val="24"/>
          <w:szCs w:val="24"/>
          <w:lang w:eastAsia="pt-BR"/>
        </w:rPr>
        <w:t>.</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920896">
        <w:rPr>
          <w:rFonts w:ascii="Arial" w:hAnsi="Arial" w:cs="Arial"/>
          <w:sz w:val="24"/>
          <w:szCs w:val="24"/>
          <w:u w:val="single"/>
        </w:rPr>
        <w:t>por razões de ordem técnica</w:t>
      </w:r>
      <w:r w:rsidRPr="00920896">
        <w:rPr>
          <w:rFonts w:ascii="Arial" w:hAnsi="Arial" w:cs="Arial"/>
          <w:sz w:val="24"/>
          <w:szCs w:val="24"/>
        </w:rPr>
        <w:t xml:space="preserve">, para que seja compatível com os demais elementos já utilizados no processo de produção. </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Na hipótese de aquisição de peça com características distintas, seria </w:t>
      </w:r>
      <w:proofErr w:type="gramStart"/>
      <w:r w:rsidRPr="00920896">
        <w:rPr>
          <w:rFonts w:ascii="Arial" w:hAnsi="Arial" w:cs="Arial"/>
          <w:sz w:val="24"/>
          <w:szCs w:val="24"/>
        </w:rPr>
        <w:t>necessário a alteração da cadeia de produção já instalada e em funcionamento, além da aquisição de outros componentes adaptáveis para instalação e, ainda,</w:t>
      </w:r>
      <w:proofErr w:type="gramEnd"/>
      <w:r w:rsidRPr="00920896">
        <w:rPr>
          <w:rFonts w:ascii="Arial" w:hAnsi="Arial" w:cs="Arial"/>
          <w:sz w:val="24"/>
          <w:szCs w:val="24"/>
        </w:rPr>
        <w:t xml:space="preserve"> a necessária implementação de novo treinamento para funcionários do Departamento de Manutenção, uma vez que estes teriam que conhecer o funcionamento do equipamento adquirido, gerando uma série de adaptações em um sistema  já  em pleno funcionamento. Há que se considerar também a demanda de</w:t>
      </w:r>
      <w:proofErr w:type="gramStart"/>
      <w:r w:rsidRPr="00920896">
        <w:rPr>
          <w:rFonts w:ascii="Arial" w:hAnsi="Arial" w:cs="Arial"/>
          <w:sz w:val="24"/>
          <w:szCs w:val="24"/>
        </w:rPr>
        <w:t xml:space="preserve">  </w:t>
      </w:r>
      <w:proofErr w:type="gramEnd"/>
      <w:r w:rsidRPr="00920896">
        <w:rPr>
          <w:rFonts w:ascii="Arial" w:hAnsi="Arial" w:cs="Arial"/>
          <w:sz w:val="24"/>
          <w:szCs w:val="24"/>
          <w:u w:val="single"/>
        </w:rPr>
        <w:t>custos extras</w:t>
      </w:r>
      <w:r w:rsidRPr="00920896">
        <w:rPr>
          <w:rFonts w:ascii="Arial" w:hAnsi="Arial" w:cs="Arial"/>
          <w:sz w:val="24"/>
          <w:szCs w:val="24"/>
        </w:rPr>
        <w:t xml:space="preserve"> à CESAMA.</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2A66A3" w:rsidRPr="00920896" w:rsidRDefault="002A66A3" w:rsidP="006E0024">
      <w:pPr>
        <w:widowControl w:val="0"/>
        <w:tabs>
          <w:tab w:val="left" w:pos="0"/>
          <w:tab w:val="left" w:pos="1545"/>
          <w:tab w:val="left" w:pos="7710"/>
          <w:tab w:val="left" w:pos="8310"/>
        </w:tabs>
        <w:autoSpaceDE w:val="0"/>
        <w:autoSpaceDN w:val="0"/>
        <w:adjustRightInd w:val="0"/>
        <w:spacing w:line="360" w:lineRule="auto"/>
        <w:jc w:val="both"/>
        <w:rPr>
          <w:rFonts w:ascii="Arial" w:hAnsi="Arial" w:cs="Arial"/>
          <w:sz w:val="24"/>
          <w:szCs w:val="24"/>
        </w:rPr>
      </w:pPr>
    </w:p>
    <w:p w:rsidR="009D10BA"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ITEM 0</w:t>
      </w:r>
      <w:r w:rsidR="00B36E8B" w:rsidRPr="00920896">
        <w:rPr>
          <w:rFonts w:ascii="Arial" w:hAnsi="Arial" w:cs="Arial"/>
          <w:b/>
          <w:sz w:val="24"/>
          <w:szCs w:val="24"/>
        </w:rPr>
        <w:t>3</w:t>
      </w:r>
      <w:r w:rsidRPr="00920896">
        <w:rPr>
          <w:rFonts w:ascii="Arial" w:hAnsi="Arial" w:cs="Arial"/>
          <w:sz w:val="24"/>
          <w:szCs w:val="24"/>
        </w:rPr>
        <w:t xml:space="preserve"> </w:t>
      </w:r>
      <w:r w:rsidRPr="00920896">
        <w:rPr>
          <w:rFonts w:ascii="Arial" w:hAnsi="Arial" w:cs="Arial"/>
          <w:b/>
          <w:sz w:val="24"/>
          <w:szCs w:val="24"/>
        </w:rPr>
        <w:t>–</w:t>
      </w:r>
      <w:r w:rsidR="009D10BA" w:rsidRPr="00920896">
        <w:rPr>
          <w:b/>
        </w:rPr>
        <w:t xml:space="preserve"> </w:t>
      </w:r>
      <w:r w:rsidR="009D10BA" w:rsidRPr="00920896">
        <w:rPr>
          <w:rFonts w:ascii="Arial" w:hAnsi="Arial" w:cs="Arial"/>
          <w:b/>
          <w:sz w:val="24"/>
          <w:szCs w:val="24"/>
        </w:rPr>
        <w:t>RELE SOQUETAVEL 24 VAC/DC - 6,2MM</w:t>
      </w:r>
    </w:p>
    <w:p w:rsidR="009D10BA"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 xml:space="preserve">Código: </w:t>
      </w:r>
      <w:r w:rsidR="009D10BA" w:rsidRPr="00920896">
        <w:rPr>
          <w:rFonts w:ascii="Arial" w:hAnsi="Arial" w:cs="Arial"/>
          <w:b/>
          <w:sz w:val="24"/>
          <w:szCs w:val="24"/>
        </w:rPr>
        <w:t>010.370.0064-0</w:t>
      </w:r>
    </w:p>
    <w:p w:rsidR="00914069" w:rsidRPr="00920896" w:rsidRDefault="00CA1F49" w:rsidP="00914069">
      <w:pPr>
        <w:spacing w:line="276" w:lineRule="auto"/>
        <w:jc w:val="both"/>
        <w:rPr>
          <w:rFonts w:ascii="Arial" w:hAnsi="Arial" w:cs="Arial"/>
          <w:sz w:val="24"/>
          <w:szCs w:val="24"/>
        </w:rPr>
      </w:pPr>
      <w:r w:rsidRPr="00920896">
        <w:rPr>
          <w:rFonts w:ascii="Arial" w:hAnsi="Arial" w:cs="Arial"/>
          <w:b/>
          <w:sz w:val="24"/>
          <w:szCs w:val="24"/>
        </w:rPr>
        <w:t>Quantidade:</w:t>
      </w:r>
      <w:r w:rsidR="009D10BA" w:rsidRPr="00920896">
        <w:rPr>
          <w:rFonts w:ascii="Arial" w:hAnsi="Arial" w:cs="Arial"/>
          <w:b/>
          <w:sz w:val="24"/>
          <w:szCs w:val="24"/>
        </w:rPr>
        <w:t xml:space="preserve"> 40</w:t>
      </w:r>
      <w:r w:rsidRPr="00920896">
        <w:rPr>
          <w:rFonts w:ascii="Arial" w:hAnsi="Arial" w:cs="Arial"/>
          <w:b/>
          <w:sz w:val="24"/>
          <w:szCs w:val="24"/>
        </w:rPr>
        <w:t xml:space="preserve"> </w:t>
      </w:r>
      <w:r w:rsidR="00914069" w:rsidRPr="00920896">
        <w:rPr>
          <w:rFonts w:ascii="Arial" w:hAnsi="Arial" w:cs="Arial"/>
          <w:b/>
          <w:sz w:val="24"/>
          <w:szCs w:val="24"/>
        </w:rPr>
        <w:t>peças</w:t>
      </w:r>
    </w:p>
    <w:p w:rsidR="00914069" w:rsidRPr="00920896" w:rsidRDefault="00914069" w:rsidP="00E42514">
      <w:pPr>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Relé </w:t>
      </w:r>
      <w:proofErr w:type="spellStart"/>
      <w:r w:rsidR="009D10BA" w:rsidRPr="00920896">
        <w:rPr>
          <w:rFonts w:ascii="Arial" w:eastAsia="Arial" w:hAnsi="Arial" w:cs="Arial"/>
          <w:bCs/>
          <w:sz w:val="24"/>
          <w:szCs w:val="24"/>
          <w:lang w:eastAsia="pt-BR"/>
        </w:rPr>
        <w:t>soquetável</w:t>
      </w:r>
      <w:proofErr w:type="spellEnd"/>
      <w:r w:rsidR="009D10BA" w:rsidRPr="00920896">
        <w:rPr>
          <w:rFonts w:ascii="Arial" w:eastAsia="Arial" w:hAnsi="Arial" w:cs="Arial"/>
          <w:bCs/>
          <w:sz w:val="24"/>
          <w:szCs w:val="24"/>
          <w:lang w:eastAsia="pt-BR"/>
        </w:rPr>
        <w:t xml:space="preserve"> 24 VCC/DC, 1 contato </w:t>
      </w:r>
      <w:r w:rsidR="006E0024" w:rsidRPr="00920896">
        <w:rPr>
          <w:rFonts w:ascii="Arial" w:eastAsia="Arial" w:hAnsi="Arial" w:cs="Arial"/>
          <w:bCs/>
          <w:sz w:val="24"/>
          <w:szCs w:val="24"/>
          <w:lang w:eastAsia="pt-BR"/>
        </w:rPr>
        <w:t>reversível</w:t>
      </w:r>
      <w:r w:rsidR="009D10BA" w:rsidRPr="00920896">
        <w:rPr>
          <w:rFonts w:ascii="Arial" w:eastAsia="Arial" w:hAnsi="Arial" w:cs="Arial"/>
          <w:bCs/>
          <w:sz w:val="24"/>
          <w:szCs w:val="24"/>
          <w:lang w:eastAsia="pt-BR"/>
        </w:rPr>
        <w:t>. - 250 VAC/DC 6A - largura:</w:t>
      </w:r>
      <w:r w:rsidR="002977A4" w:rsidRPr="00920896">
        <w:rPr>
          <w:rFonts w:ascii="Arial" w:eastAsia="Arial" w:hAnsi="Arial" w:cs="Arial"/>
          <w:bCs/>
          <w:sz w:val="24"/>
          <w:szCs w:val="24"/>
          <w:lang w:eastAsia="pt-BR"/>
        </w:rPr>
        <w:t xml:space="preserve"> </w:t>
      </w:r>
      <w:proofErr w:type="gramStart"/>
      <w:r w:rsidR="009D10BA" w:rsidRPr="00920896">
        <w:rPr>
          <w:rFonts w:ascii="Arial" w:eastAsia="Arial" w:hAnsi="Arial" w:cs="Arial"/>
          <w:bCs/>
          <w:sz w:val="24"/>
          <w:szCs w:val="24"/>
          <w:lang w:eastAsia="pt-BR"/>
        </w:rPr>
        <w:t>5mm</w:t>
      </w:r>
      <w:proofErr w:type="gramEnd"/>
      <w:r w:rsidR="009D10BA" w:rsidRPr="00920896">
        <w:rPr>
          <w:rFonts w:ascii="Arial" w:eastAsia="Arial" w:hAnsi="Arial" w:cs="Arial"/>
          <w:bCs/>
          <w:sz w:val="24"/>
          <w:szCs w:val="24"/>
          <w:lang w:eastAsia="pt-BR"/>
        </w:rPr>
        <w:t>; Arranjo: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1 reversível;</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Material de contato:</w:t>
      </w:r>
      <w:r w:rsidR="002977A4" w:rsidRPr="00920896">
        <w:rPr>
          <w:rFonts w:ascii="Arial" w:eastAsia="Arial" w:hAnsi="Arial" w:cs="Arial"/>
          <w:bCs/>
          <w:sz w:val="24"/>
          <w:szCs w:val="24"/>
          <w:lang w:eastAsia="pt-BR"/>
        </w:rPr>
        <w:t xml:space="preserve"> </w:t>
      </w:r>
      <w:proofErr w:type="spellStart"/>
      <w:r w:rsidR="009D10BA" w:rsidRPr="00920896">
        <w:rPr>
          <w:rFonts w:ascii="Arial" w:eastAsia="Arial" w:hAnsi="Arial" w:cs="Arial"/>
          <w:bCs/>
          <w:sz w:val="24"/>
          <w:szCs w:val="24"/>
          <w:lang w:eastAsia="pt-BR"/>
        </w:rPr>
        <w:t>AgNi</w:t>
      </w:r>
      <w:proofErr w:type="spellEnd"/>
      <w:r w:rsidR="009D10BA" w:rsidRPr="00920896">
        <w:rPr>
          <w:rFonts w:ascii="Arial" w:eastAsia="Arial" w:hAnsi="Arial" w:cs="Arial"/>
          <w:bCs/>
          <w:sz w:val="24"/>
          <w:szCs w:val="24"/>
          <w:lang w:eastAsia="pt-BR"/>
        </w:rPr>
        <w:t xml:space="preserve"> (padrão);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lastRenderedPageBreak/>
        <w:t>Resistência inicial no contato: (1A@6VCC)100mO (máx.);</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Corrente nominal de chaveamento: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6A@250VCA-6A@30VCC;</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Corrente máxima de chaveamento: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6A;</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Corrente mínima de chaveamento: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10mA 12VCC;</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Corrente mínima de chaveamento: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1500VA - 180W;</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Tensão máxima de chaveamento: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400VCA - 125VCC;</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Vida mecânica (150cpm):</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10x106 ciclos;</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Vida elétrica sob carga nominal(6cpm):</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NA</w:t>
      </w:r>
      <w:r w:rsidR="00E4251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3x104</w:t>
      </w:r>
      <w:r w:rsidR="00E4251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operações</w:t>
      </w:r>
      <w:r w:rsidR="00E42514" w:rsidRPr="00920896">
        <w:rPr>
          <w:rFonts w:ascii="Arial" w:eastAsia="Arial" w:hAnsi="Arial" w:cs="Arial"/>
          <w:bCs/>
          <w:sz w:val="24"/>
          <w:szCs w:val="24"/>
          <w:lang w:eastAsia="pt-BR"/>
        </w:rPr>
        <w:t>;</w:t>
      </w:r>
      <w:r w:rsidR="009D10BA" w:rsidRPr="00920896">
        <w:rPr>
          <w:rFonts w:ascii="Arial" w:eastAsia="Arial" w:hAnsi="Arial" w:cs="Arial"/>
          <w:bCs/>
          <w:sz w:val="24"/>
          <w:szCs w:val="24"/>
          <w:lang w:eastAsia="pt-BR"/>
        </w:rPr>
        <w:t xml:space="preserve"> NF 1x104 operações . </w:t>
      </w:r>
    </w:p>
    <w:p w:rsidR="00914069"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ITEM 0</w:t>
      </w:r>
      <w:r w:rsidR="00B36E8B" w:rsidRPr="00920896">
        <w:rPr>
          <w:rFonts w:ascii="Arial" w:hAnsi="Arial" w:cs="Arial"/>
          <w:b/>
          <w:sz w:val="24"/>
          <w:szCs w:val="24"/>
        </w:rPr>
        <w:t>4</w:t>
      </w:r>
      <w:r w:rsidRPr="00920896">
        <w:rPr>
          <w:rFonts w:ascii="Arial" w:hAnsi="Arial" w:cs="Arial"/>
          <w:b/>
          <w:sz w:val="24"/>
          <w:szCs w:val="24"/>
        </w:rPr>
        <w:t xml:space="preserve"> –</w:t>
      </w:r>
      <w:r w:rsidR="004D3BBE" w:rsidRPr="00920896">
        <w:rPr>
          <w:rFonts w:ascii="Arial" w:hAnsi="Arial" w:cs="Arial"/>
          <w:b/>
          <w:sz w:val="24"/>
          <w:szCs w:val="24"/>
        </w:rPr>
        <w:t xml:space="preserve"> </w:t>
      </w:r>
      <w:r w:rsidR="009D10BA" w:rsidRPr="00920896">
        <w:rPr>
          <w:rFonts w:ascii="Arial" w:hAnsi="Arial" w:cs="Arial"/>
          <w:b/>
          <w:sz w:val="24"/>
          <w:szCs w:val="24"/>
        </w:rPr>
        <w:t xml:space="preserve">ROTAMETRO DE 250 A 2500 </w:t>
      </w:r>
      <w:proofErr w:type="spellStart"/>
      <w:proofErr w:type="gramStart"/>
      <w:r w:rsidR="009D10BA" w:rsidRPr="00920896">
        <w:rPr>
          <w:rFonts w:ascii="Arial" w:hAnsi="Arial" w:cs="Arial"/>
          <w:b/>
          <w:sz w:val="24"/>
          <w:szCs w:val="24"/>
        </w:rPr>
        <w:t>l/H</w:t>
      </w:r>
      <w:proofErr w:type="spellEnd"/>
      <w:proofErr w:type="gramEnd"/>
    </w:p>
    <w:p w:rsidR="009D10BA" w:rsidRPr="00920896" w:rsidRDefault="004D3BBE" w:rsidP="00914069">
      <w:pPr>
        <w:spacing w:line="276" w:lineRule="auto"/>
        <w:jc w:val="both"/>
        <w:rPr>
          <w:rFonts w:ascii="Arial" w:hAnsi="Arial" w:cs="Arial"/>
          <w:b/>
          <w:sz w:val="24"/>
          <w:szCs w:val="24"/>
        </w:rPr>
      </w:pPr>
      <w:r w:rsidRPr="00920896">
        <w:rPr>
          <w:rFonts w:ascii="Arial" w:hAnsi="Arial" w:cs="Arial"/>
          <w:b/>
          <w:sz w:val="24"/>
          <w:szCs w:val="24"/>
        </w:rPr>
        <w:t xml:space="preserve">Código: </w:t>
      </w:r>
      <w:r w:rsidR="009D10BA" w:rsidRPr="00920896">
        <w:rPr>
          <w:rFonts w:ascii="Arial" w:hAnsi="Arial" w:cs="Arial"/>
          <w:b/>
          <w:sz w:val="24"/>
          <w:szCs w:val="24"/>
        </w:rPr>
        <w:t>022.350.0007-9</w:t>
      </w:r>
    </w:p>
    <w:p w:rsidR="00914069" w:rsidRPr="00920896" w:rsidRDefault="009D10BA" w:rsidP="00914069">
      <w:pPr>
        <w:spacing w:line="276" w:lineRule="auto"/>
        <w:jc w:val="both"/>
        <w:rPr>
          <w:rFonts w:ascii="Arial" w:hAnsi="Arial" w:cs="Arial"/>
          <w:sz w:val="24"/>
          <w:szCs w:val="24"/>
        </w:rPr>
      </w:pPr>
      <w:r w:rsidRPr="00920896">
        <w:rPr>
          <w:rFonts w:ascii="Arial" w:hAnsi="Arial" w:cs="Arial"/>
          <w:b/>
          <w:sz w:val="24"/>
          <w:szCs w:val="24"/>
        </w:rPr>
        <w:t>Quantidade: 4 peças</w:t>
      </w:r>
    </w:p>
    <w:p w:rsidR="00A6175A" w:rsidRPr="00920896" w:rsidRDefault="00914069" w:rsidP="009D10BA">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medidor de vazão funciona pelo princípio de área variável e possui um tubo de medição transparente. A escala impressa sobre o tubo de medição foi definida de acordo com o respectivo fluido de operação. </w:t>
      </w:r>
      <w:proofErr w:type="gramStart"/>
      <w:r w:rsidR="009D10BA" w:rsidRPr="00920896">
        <w:rPr>
          <w:rFonts w:ascii="Arial" w:eastAsia="Arial" w:hAnsi="Arial" w:cs="Arial"/>
          <w:bCs/>
          <w:sz w:val="24"/>
          <w:szCs w:val="24"/>
          <w:lang w:eastAsia="pt-BR"/>
        </w:rPr>
        <w:t>Réguas, tipo andorinha, injetadas</w:t>
      </w:r>
      <w:proofErr w:type="gramEnd"/>
      <w:r w:rsidR="009D10BA" w:rsidRPr="00920896">
        <w:rPr>
          <w:rFonts w:ascii="Arial" w:eastAsia="Arial" w:hAnsi="Arial" w:cs="Arial"/>
          <w:bCs/>
          <w:sz w:val="24"/>
          <w:szCs w:val="24"/>
          <w:lang w:eastAsia="pt-BR"/>
        </w:rPr>
        <w:t xml:space="preserve"> servem para a instalação de indicadores de valores nominais, dispositivos de valores limites e sinalizadores.</w:t>
      </w:r>
      <w:r w:rsidR="006E0024" w:rsidRPr="00920896">
        <w:rPr>
          <w:rFonts w:ascii="Arial" w:eastAsia="Arial" w:hAnsi="Arial" w:cs="Arial"/>
          <w:bCs/>
          <w:sz w:val="24"/>
          <w:szCs w:val="24"/>
          <w:lang w:eastAsia="pt-BR"/>
        </w:rPr>
        <w:t xml:space="preserve"> </w:t>
      </w:r>
      <w:proofErr w:type="gramStart"/>
      <w:r w:rsidR="009D10BA" w:rsidRPr="00920896">
        <w:rPr>
          <w:rFonts w:ascii="Arial" w:eastAsia="Arial" w:hAnsi="Arial" w:cs="Arial"/>
          <w:bCs/>
          <w:sz w:val="24"/>
          <w:szCs w:val="24"/>
          <w:lang w:eastAsia="pt-BR"/>
        </w:rPr>
        <w:t>Características :</w:t>
      </w:r>
      <w:proofErr w:type="gramEnd"/>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Tipo de fluido: liquido; material flutuante PVC-U vermelho com imã;</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material do tubo de medição: </w:t>
      </w:r>
      <w:proofErr w:type="spellStart"/>
      <w:r w:rsidR="009D10BA" w:rsidRPr="00920896">
        <w:rPr>
          <w:rFonts w:ascii="Arial" w:eastAsia="Arial" w:hAnsi="Arial" w:cs="Arial"/>
          <w:bCs/>
          <w:sz w:val="24"/>
          <w:szCs w:val="24"/>
          <w:lang w:eastAsia="pt-BR"/>
        </w:rPr>
        <w:t>polissulfona</w:t>
      </w:r>
      <w:proofErr w:type="spellEnd"/>
      <w:r w:rsidR="009D10BA" w:rsidRPr="00920896">
        <w:rPr>
          <w:rFonts w:ascii="Arial" w:eastAsia="Arial" w:hAnsi="Arial" w:cs="Arial"/>
          <w:bCs/>
          <w:sz w:val="24"/>
          <w:szCs w:val="24"/>
          <w:lang w:eastAsia="pt-BR"/>
        </w:rPr>
        <w:t>; material da conexão PVC-U; pressão de operação: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10 bar; temperatura: 25°C; diâmetro nominal: 40 mm; corpo de passagem reta; conexão externa (macho) com uniões DIN para cola/solda; faixa de temperatura: 0 a 100°C; material de vedação: Anel </w:t>
      </w:r>
      <w:proofErr w:type="spellStart"/>
      <w:r w:rsidR="009D10BA" w:rsidRPr="00920896">
        <w:rPr>
          <w:rFonts w:ascii="Arial" w:eastAsia="Arial" w:hAnsi="Arial" w:cs="Arial"/>
          <w:bCs/>
          <w:sz w:val="24"/>
          <w:szCs w:val="24"/>
          <w:lang w:eastAsia="pt-BR"/>
        </w:rPr>
        <w:t>o’ring</w:t>
      </w:r>
      <w:proofErr w:type="spellEnd"/>
      <w:r w:rsidR="009D10BA" w:rsidRPr="00920896">
        <w:rPr>
          <w:rFonts w:ascii="Arial" w:eastAsia="Arial" w:hAnsi="Arial" w:cs="Arial"/>
          <w:bCs/>
          <w:sz w:val="24"/>
          <w:szCs w:val="24"/>
          <w:lang w:eastAsia="pt-BR"/>
        </w:rPr>
        <w:t xml:space="preserve"> EPDM; material das peças de conexão: peça de montagem PVC-U, porca união PP; escala de medição de 250  a 2500 l/h; liquido a ser medido: CLORO.</w:t>
      </w:r>
    </w:p>
    <w:p w:rsidR="00A24B2C" w:rsidRPr="00920896" w:rsidRDefault="009D10BA" w:rsidP="009D10BA">
      <w:pPr>
        <w:widowControl w:val="0"/>
        <w:tabs>
          <w:tab w:val="left" w:pos="0"/>
          <w:tab w:val="left" w:pos="1545"/>
          <w:tab w:val="left" w:pos="7710"/>
          <w:tab w:val="left" w:pos="8310"/>
        </w:tabs>
        <w:autoSpaceDE w:val="0"/>
        <w:autoSpaceDN w:val="0"/>
        <w:adjustRightInd w:val="0"/>
        <w:spacing w:line="360" w:lineRule="auto"/>
        <w:jc w:val="both"/>
        <w:rPr>
          <w:rFonts w:ascii="Arial" w:eastAsia="Arial" w:hAnsi="Arial" w:cs="Arial"/>
          <w:bCs/>
          <w:sz w:val="24"/>
          <w:szCs w:val="24"/>
          <w:lang w:eastAsia="pt-BR"/>
        </w:rPr>
      </w:pPr>
      <w:r w:rsidRPr="00920896">
        <w:rPr>
          <w:rFonts w:ascii="Arial" w:eastAsia="Arial" w:hAnsi="Arial" w:cs="Arial"/>
          <w:bCs/>
          <w:sz w:val="24"/>
          <w:szCs w:val="24"/>
          <w:lang w:eastAsia="pt-BR"/>
        </w:rPr>
        <w:t>Fabricante/</w:t>
      </w:r>
      <w:r w:rsidRPr="00920896">
        <w:rPr>
          <w:rFonts w:ascii="Arial" w:eastAsia="Arial" w:hAnsi="Arial" w:cs="Arial"/>
          <w:b/>
          <w:bCs/>
          <w:sz w:val="24"/>
          <w:szCs w:val="24"/>
          <w:lang w:eastAsia="pt-BR"/>
        </w:rPr>
        <w:t>modelo</w:t>
      </w:r>
      <w:r w:rsidRPr="00920896">
        <w:rPr>
          <w:rFonts w:ascii="Arial" w:eastAsia="Arial" w:hAnsi="Arial" w:cs="Arial"/>
          <w:bCs/>
          <w:sz w:val="24"/>
          <w:szCs w:val="24"/>
          <w:lang w:eastAsia="pt-BR"/>
        </w:rPr>
        <w:t>: GEMU- 811/22/68</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920896">
        <w:rPr>
          <w:rFonts w:ascii="Arial" w:hAnsi="Arial" w:cs="Arial"/>
          <w:sz w:val="24"/>
          <w:szCs w:val="24"/>
          <w:u w:val="single"/>
        </w:rPr>
        <w:t>por razões de ordem técnica</w:t>
      </w:r>
      <w:r w:rsidRPr="00920896">
        <w:rPr>
          <w:rFonts w:ascii="Arial" w:hAnsi="Arial" w:cs="Arial"/>
          <w:sz w:val="24"/>
          <w:szCs w:val="24"/>
        </w:rPr>
        <w:t xml:space="preserve">, para que seja compatível com os demais elementos já utilizados no processo de produção. </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Na hipótese de aquisição de peça com características distintas, seria </w:t>
      </w:r>
      <w:proofErr w:type="gramStart"/>
      <w:r w:rsidRPr="00920896">
        <w:rPr>
          <w:rFonts w:ascii="Arial" w:hAnsi="Arial" w:cs="Arial"/>
          <w:sz w:val="24"/>
          <w:szCs w:val="24"/>
        </w:rPr>
        <w:t xml:space="preserve">necessário a alteração da cadeia de produção já instalada e em funcionamento, além da aquisição de outros componentes adaptáveis para </w:t>
      </w:r>
      <w:r w:rsidRPr="00920896">
        <w:rPr>
          <w:rFonts w:ascii="Arial" w:hAnsi="Arial" w:cs="Arial"/>
          <w:sz w:val="24"/>
          <w:szCs w:val="24"/>
        </w:rPr>
        <w:lastRenderedPageBreak/>
        <w:t>instalação e, ainda,</w:t>
      </w:r>
      <w:proofErr w:type="gramEnd"/>
      <w:r w:rsidRPr="00920896">
        <w:rPr>
          <w:rFonts w:ascii="Arial" w:hAnsi="Arial" w:cs="Arial"/>
          <w:sz w:val="24"/>
          <w:szCs w:val="24"/>
        </w:rPr>
        <w:t xml:space="preserve"> a necessária implementação de novo treinamento para funcionários do Departamento de Manutenção, uma vez que estes teriam que conhecer o funcionamento do equipamento adquirido, gerando uma série de adaptações em um sistema  já  em pleno funcionamento. Há que se considerar também a demanda de</w:t>
      </w:r>
      <w:proofErr w:type="gramStart"/>
      <w:r w:rsidRPr="00920896">
        <w:rPr>
          <w:rFonts w:ascii="Arial" w:hAnsi="Arial" w:cs="Arial"/>
          <w:sz w:val="24"/>
          <w:szCs w:val="24"/>
        </w:rPr>
        <w:t xml:space="preserve">  </w:t>
      </w:r>
      <w:proofErr w:type="gramEnd"/>
      <w:r w:rsidRPr="00920896">
        <w:rPr>
          <w:rFonts w:ascii="Arial" w:hAnsi="Arial" w:cs="Arial"/>
          <w:sz w:val="24"/>
          <w:szCs w:val="24"/>
          <w:u w:val="single"/>
        </w:rPr>
        <w:t>custos extras</w:t>
      </w:r>
      <w:r w:rsidRPr="00920896">
        <w:rPr>
          <w:rFonts w:ascii="Arial" w:hAnsi="Arial" w:cs="Arial"/>
          <w:sz w:val="24"/>
          <w:szCs w:val="24"/>
        </w:rPr>
        <w:t xml:space="preserve"> à CESAMA.</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2977A4" w:rsidRPr="00920896" w:rsidRDefault="002977A4" w:rsidP="00914069">
      <w:pPr>
        <w:spacing w:line="276" w:lineRule="auto"/>
        <w:jc w:val="both"/>
        <w:rPr>
          <w:rFonts w:ascii="Arial" w:hAnsi="Arial" w:cs="Arial"/>
          <w:b/>
          <w:sz w:val="24"/>
          <w:szCs w:val="24"/>
        </w:rPr>
      </w:pPr>
    </w:p>
    <w:p w:rsidR="00914069"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ITEM 0</w:t>
      </w:r>
      <w:r w:rsidR="00B36E8B" w:rsidRPr="00920896">
        <w:rPr>
          <w:rFonts w:ascii="Arial" w:hAnsi="Arial" w:cs="Arial"/>
          <w:b/>
          <w:sz w:val="24"/>
          <w:szCs w:val="24"/>
        </w:rPr>
        <w:t>5</w:t>
      </w:r>
      <w:r w:rsidRPr="00920896">
        <w:rPr>
          <w:rFonts w:ascii="Arial" w:hAnsi="Arial" w:cs="Arial"/>
          <w:sz w:val="24"/>
          <w:szCs w:val="24"/>
        </w:rPr>
        <w:t xml:space="preserve"> –</w:t>
      </w:r>
      <w:r w:rsidR="004D3BBE" w:rsidRPr="00920896">
        <w:rPr>
          <w:rFonts w:ascii="Arial" w:hAnsi="Arial" w:cs="Arial"/>
          <w:sz w:val="24"/>
          <w:szCs w:val="24"/>
        </w:rPr>
        <w:t xml:space="preserve"> </w:t>
      </w:r>
      <w:r w:rsidR="009D10BA" w:rsidRPr="00920896">
        <w:rPr>
          <w:rFonts w:ascii="Arial" w:hAnsi="Arial" w:cs="Arial"/>
          <w:b/>
          <w:sz w:val="24"/>
          <w:szCs w:val="24"/>
        </w:rPr>
        <w:t>ROTAMETRO DE 100 A 1000/H</w:t>
      </w:r>
    </w:p>
    <w:p w:rsidR="00914069" w:rsidRPr="00920896" w:rsidRDefault="004D3BBE" w:rsidP="00914069">
      <w:pPr>
        <w:spacing w:line="276" w:lineRule="auto"/>
        <w:jc w:val="both"/>
        <w:rPr>
          <w:rFonts w:ascii="Arial" w:hAnsi="Arial" w:cs="Arial"/>
          <w:b/>
          <w:sz w:val="24"/>
          <w:szCs w:val="24"/>
        </w:rPr>
      </w:pPr>
      <w:r w:rsidRPr="00920896">
        <w:rPr>
          <w:rFonts w:ascii="Arial" w:hAnsi="Arial" w:cs="Arial"/>
          <w:b/>
          <w:sz w:val="24"/>
          <w:szCs w:val="24"/>
        </w:rPr>
        <w:t xml:space="preserve">Código: </w:t>
      </w:r>
      <w:r w:rsidR="009D10BA" w:rsidRPr="00920896">
        <w:rPr>
          <w:rFonts w:ascii="Arial" w:hAnsi="Arial" w:cs="Arial"/>
          <w:b/>
          <w:sz w:val="24"/>
          <w:szCs w:val="24"/>
        </w:rPr>
        <w:t>022.350.0007-5</w:t>
      </w:r>
    </w:p>
    <w:p w:rsidR="00914069" w:rsidRPr="00920896" w:rsidRDefault="00914069" w:rsidP="00914069">
      <w:pPr>
        <w:spacing w:line="276" w:lineRule="auto"/>
        <w:jc w:val="both"/>
        <w:rPr>
          <w:rFonts w:ascii="Arial" w:hAnsi="Arial" w:cs="Arial"/>
          <w:sz w:val="24"/>
          <w:szCs w:val="24"/>
        </w:rPr>
      </w:pPr>
      <w:r w:rsidRPr="00920896">
        <w:rPr>
          <w:rFonts w:ascii="Arial" w:hAnsi="Arial" w:cs="Arial"/>
          <w:b/>
          <w:sz w:val="24"/>
          <w:szCs w:val="24"/>
        </w:rPr>
        <w:t xml:space="preserve">Quantidade: </w:t>
      </w:r>
      <w:r w:rsidR="009D10BA" w:rsidRPr="00920896">
        <w:rPr>
          <w:rFonts w:ascii="Arial" w:hAnsi="Arial" w:cs="Arial"/>
          <w:b/>
          <w:sz w:val="24"/>
          <w:szCs w:val="24"/>
        </w:rPr>
        <w:t>8 peças</w:t>
      </w:r>
    </w:p>
    <w:p w:rsidR="00F13500" w:rsidRPr="00920896" w:rsidRDefault="00914069" w:rsidP="009D10BA">
      <w:pPr>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medidor de vazão funciona pelo princípio de área variável e possui um tubo de medição transparente. A escala impressa sobre o tubo de medição foi definida de acordo com o respectivo fluido de operação. </w:t>
      </w:r>
      <w:proofErr w:type="gramStart"/>
      <w:r w:rsidR="006E0024" w:rsidRPr="00920896">
        <w:rPr>
          <w:rFonts w:ascii="Arial" w:eastAsia="Arial" w:hAnsi="Arial" w:cs="Arial"/>
          <w:bCs/>
          <w:sz w:val="24"/>
          <w:szCs w:val="24"/>
          <w:lang w:eastAsia="pt-BR"/>
        </w:rPr>
        <w:t xml:space="preserve">Réguas, </w:t>
      </w:r>
      <w:r w:rsidR="009D10BA" w:rsidRPr="00920896">
        <w:rPr>
          <w:rFonts w:ascii="Arial" w:eastAsia="Arial" w:hAnsi="Arial" w:cs="Arial"/>
          <w:bCs/>
          <w:sz w:val="24"/>
          <w:szCs w:val="24"/>
          <w:lang w:eastAsia="pt-BR"/>
        </w:rPr>
        <w:t>tipo andorinha, injetadas</w:t>
      </w:r>
      <w:proofErr w:type="gramEnd"/>
      <w:r w:rsidR="009D10BA" w:rsidRPr="00920896">
        <w:rPr>
          <w:rFonts w:ascii="Arial" w:eastAsia="Arial" w:hAnsi="Arial" w:cs="Arial"/>
          <w:bCs/>
          <w:sz w:val="24"/>
          <w:szCs w:val="24"/>
          <w:lang w:eastAsia="pt-BR"/>
        </w:rPr>
        <w:t xml:space="preserve"> servem para a instalação de indicadores de valores nominais, dispositivos de valores limites e sinalizadores. Características:</w:t>
      </w:r>
      <w:r w:rsidR="006E002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Tipo de fluido: liquido; material flutuante PVC-U vermelho com imã;</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material do tubo de medição: </w:t>
      </w:r>
      <w:proofErr w:type="spellStart"/>
      <w:r w:rsidR="009D10BA" w:rsidRPr="00920896">
        <w:rPr>
          <w:rFonts w:ascii="Arial" w:eastAsia="Arial" w:hAnsi="Arial" w:cs="Arial"/>
          <w:bCs/>
          <w:sz w:val="24"/>
          <w:szCs w:val="24"/>
          <w:lang w:eastAsia="pt-BR"/>
        </w:rPr>
        <w:t>polissulfona</w:t>
      </w:r>
      <w:proofErr w:type="spellEnd"/>
      <w:r w:rsidR="009D10BA" w:rsidRPr="00920896">
        <w:rPr>
          <w:rFonts w:ascii="Arial" w:eastAsia="Arial" w:hAnsi="Arial" w:cs="Arial"/>
          <w:bCs/>
          <w:sz w:val="24"/>
          <w:szCs w:val="24"/>
          <w:lang w:eastAsia="pt-BR"/>
        </w:rPr>
        <w:t>; material da conexão PVC-U; pressão de operação:</w:t>
      </w:r>
      <w:r w:rsidR="002977A4" w:rsidRPr="00920896">
        <w:rPr>
          <w:rFonts w:ascii="Arial" w:eastAsia="Arial" w:hAnsi="Arial" w:cs="Arial"/>
          <w:bCs/>
          <w:sz w:val="24"/>
          <w:szCs w:val="24"/>
          <w:lang w:eastAsia="pt-BR"/>
        </w:rPr>
        <w:t xml:space="preserve"> </w:t>
      </w:r>
      <w:proofErr w:type="gramStart"/>
      <w:r w:rsidR="009D10BA" w:rsidRPr="00920896">
        <w:rPr>
          <w:rFonts w:ascii="Arial" w:eastAsia="Arial" w:hAnsi="Arial" w:cs="Arial"/>
          <w:bCs/>
          <w:sz w:val="24"/>
          <w:szCs w:val="24"/>
          <w:lang w:eastAsia="pt-BR"/>
        </w:rPr>
        <w:t>10 bar</w:t>
      </w:r>
      <w:proofErr w:type="gramEnd"/>
      <w:r w:rsidR="009D10BA" w:rsidRPr="00920896">
        <w:rPr>
          <w:rFonts w:ascii="Arial" w:eastAsia="Arial" w:hAnsi="Arial" w:cs="Arial"/>
          <w:bCs/>
          <w:sz w:val="24"/>
          <w:szCs w:val="24"/>
          <w:lang w:eastAsia="pt-BR"/>
        </w:rPr>
        <w:t xml:space="preserve">; temperatura: 25°C; diâmetro nominal: 32 mm; corpo de passagem reta; conexão externa (macho) com uniões DIN para cola/solda; faixa de temperatura: 0 a 100°C; material de vedação: Anel </w:t>
      </w:r>
      <w:proofErr w:type="spellStart"/>
      <w:r w:rsidR="009D10BA" w:rsidRPr="00920896">
        <w:rPr>
          <w:rFonts w:ascii="Arial" w:eastAsia="Arial" w:hAnsi="Arial" w:cs="Arial"/>
          <w:bCs/>
          <w:sz w:val="24"/>
          <w:szCs w:val="24"/>
          <w:lang w:eastAsia="pt-BR"/>
        </w:rPr>
        <w:t>o’ring</w:t>
      </w:r>
      <w:proofErr w:type="spellEnd"/>
      <w:r w:rsidR="009D10BA" w:rsidRPr="00920896">
        <w:rPr>
          <w:rFonts w:ascii="Arial" w:eastAsia="Arial" w:hAnsi="Arial" w:cs="Arial"/>
          <w:bCs/>
          <w:sz w:val="24"/>
          <w:szCs w:val="24"/>
          <w:lang w:eastAsia="pt-BR"/>
        </w:rPr>
        <w:t xml:space="preserve"> EPDM; material das peças de conexão: peça de montagem PVC-U, porca união PP; escala de medição de 100 a 1000 l/h; liquido a ser medido: ÁGUA.</w:t>
      </w:r>
    </w:p>
    <w:p w:rsidR="00C71573" w:rsidRPr="00920896" w:rsidRDefault="009D10BA" w:rsidP="009D10BA">
      <w:pPr>
        <w:spacing w:line="360" w:lineRule="auto"/>
        <w:jc w:val="both"/>
        <w:rPr>
          <w:rFonts w:ascii="Arial" w:eastAsia="Arial" w:hAnsi="Arial" w:cs="Arial"/>
          <w:bCs/>
          <w:sz w:val="24"/>
          <w:szCs w:val="24"/>
          <w:lang w:eastAsia="pt-BR"/>
        </w:rPr>
      </w:pPr>
      <w:r w:rsidRPr="00920896">
        <w:rPr>
          <w:rFonts w:ascii="Arial" w:eastAsia="Arial" w:hAnsi="Arial" w:cs="Arial"/>
          <w:bCs/>
          <w:sz w:val="24"/>
          <w:szCs w:val="24"/>
          <w:lang w:eastAsia="pt-BR"/>
        </w:rPr>
        <w:t>Fabricante/</w:t>
      </w:r>
      <w:r w:rsidRPr="00920896">
        <w:rPr>
          <w:rFonts w:ascii="Arial" w:eastAsia="Arial" w:hAnsi="Arial" w:cs="Arial"/>
          <w:b/>
          <w:bCs/>
          <w:sz w:val="24"/>
          <w:szCs w:val="24"/>
          <w:lang w:eastAsia="pt-BR"/>
        </w:rPr>
        <w:t>modelo</w:t>
      </w:r>
      <w:r w:rsidRPr="00920896">
        <w:rPr>
          <w:rFonts w:ascii="Arial" w:eastAsia="Arial" w:hAnsi="Arial" w:cs="Arial"/>
          <w:bCs/>
          <w:sz w:val="24"/>
          <w:szCs w:val="24"/>
          <w:lang w:eastAsia="pt-BR"/>
        </w:rPr>
        <w:t>: GEMU- 811/22/61</w:t>
      </w:r>
      <w:r w:rsidR="00E42514" w:rsidRPr="00920896">
        <w:rPr>
          <w:rFonts w:ascii="Arial" w:eastAsia="Arial" w:hAnsi="Arial" w:cs="Arial"/>
          <w:bCs/>
          <w:sz w:val="24"/>
          <w:szCs w:val="24"/>
          <w:lang w:eastAsia="pt-BR"/>
        </w:rPr>
        <w:t>, ELAN</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920896">
        <w:rPr>
          <w:rFonts w:ascii="Arial" w:hAnsi="Arial" w:cs="Arial"/>
          <w:sz w:val="24"/>
          <w:szCs w:val="24"/>
          <w:u w:val="single"/>
        </w:rPr>
        <w:t>por razões de ordem técnica</w:t>
      </w:r>
      <w:r w:rsidRPr="00920896">
        <w:rPr>
          <w:rFonts w:ascii="Arial" w:hAnsi="Arial" w:cs="Arial"/>
          <w:sz w:val="24"/>
          <w:szCs w:val="24"/>
        </w:rPr>
        <w:t xml:space="preserve">, para que seja compatível com os demais elementos já utilizados no processo de produção. </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Na hipótese de aquisição de peça com características distintas, seria </w:t>
      </w:r>
      <w:proofErr w:type="gramStart"/>
      <w:r w:rsidRPr="00920896">
        <w:rPr>
          <w:rFonts w:ascii="Arial" w:hAnsi="Arial" w:cs="Arial"/>
          <w:sz w:val="24"/>
          <w:szCs w:val="24"/>
        </w:rPr>
        <w:lastRenderedPageBreak/>
        <w:t>necessário a alteração da cadeia de produção já instalada e em funcionamento, além da aquisição de outros componentes adaptáveis para instalação e, ainda,</w:t>
      </w:r>
      <w:proofErr w:type="gramEnd"/>
      <w:r w:rsidRPr="00920896">
        <w:rPr>
          <w:rFonts w:ascii="Arial" w:hAnsi="Arial" w:cs="Arial"/>
          <w:sz w:val="24"/>
          <w:szCs w:val="24"/>
        </w:rPr>
        <w:t xml:space="preserve"> a necessária implementação de novo treinamento para funcionários do Departamento de Manutenção, uma vez que estes teriam que conhecer o funcionamento do equipamento adquirido, gerando uma série de adaptações em um sistema  já  em pleno funcionamento. Há que se considerar também a demanda de</w:t>
      </w:r>
      <w:proofErr w:type="gramStart"/>
      <w:r w:rsidRPr="00920896">
        <w:rPr>
          <w:rFonts w:ascii="Arial" w:hAnsi="Arial" w:cs="Arial"/>
          <w:sz w:val="24"/>
          <w:szCs w:val="24"/>
        </w:rPr>
        <w:t xml:space="preserve">  </w:t>
      </w:r>
      <w:proofErr w:type="gramEnd"/>
      <w:r w:rsidRPr="00920896">
        <w:rPr>
          <w:rFonts w:ascii="Arial" w:hAnsi="Arial" w:cs="Arial"/>
          <w:sz w:val="24"/>
          <w:szCs w:val="24"/>
          <w:u w:val="single"/>
        </w:rPr>
        <w:t>custos extras</w:t>
      </w:r>
      <w:r w:rsidRPr="00920896">
        <w:rPr>
          <w:rFonts w:ascii="Arial" w:hAnsi="Arial" w:cs="Arial"/>
          <w:sz w:val="24"/>
          <w:szCs w:val="24"/>
        </w:rPr>
        <w:t xml:space="preserve"> à CESAMA.</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586373" w:rsidRPr="00920896" w:rsidRDefault="00586373" w:rsidP="00586373">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p>
    <w:p w:rsidR="00914069" w:rsidRPr="00920896" w:rsidRDefault="00914069" w:rsidP="00914069">
      <w:pPr>
        <w:spacing w:line="276" w:lineRule="auto"/>
        <w:jc w:val="both"/>
        <w:rPr>
          <w:rFonts w:ascii="Arial" w:hAnsi="Arial" w:cs="Arial"/>
          <w:b/>
          <w:sz w:val="24"/>
          <w:szCs w:val="24"/>
        </w:rPr>
      </w:pPr>
      <w:r w:rsidRPr="00920896">
        <w:rPr>
          <w:rFonts w:ascii="Arial" w:hAnsi="Arial" w:cs="Arial"/>
          <w:b/>
          <w:sz w:val="24"/>
          <w:szCs w:val="24"/>
        </w:rPr>
        <w:t>ITEM 0</w:t>
      </w:r>
      <w:r w:rsidR="00B36E8B" w:rsidRPr="00920896">
        <w:rPr>
          <w:rFonts w:ascii="Arial" w:hAnsi="Arial" w:cs="Arial"/>
          <w:b/>
          <w:sz w:val="24"/>
          <w:szCs w:val="24"/>
        </w:rPr>
        <w:t>6</w:t>
      </w:r>
      <w:r w:rsidRPr="00920896">
        <w:rPr>
          <w:rFonts w:ascii="Arial" w:hAnsi="Arial" w:cs="Arial"/>
          <w:b/>
          <w:sz w:val="24"/>
          <w:szCs w:val="24"/>
        </w:rPr>
        <w:t xml:space="preserve"> –</w:t>
      </w:r>
      <w:r w:rsidR="004D3BBE" w:rsidRPr="00920896">
        <w:rPr>
          <w:rFonts w:ascii="Arial" w:hAnsi="Arial" w:cs="Arial"/>
          <w:b/>
          <w:sz w:val="24"/>
          <w:szCs w:val="24"/>
        </w:rPr>
        <w:t xml:space="preserve"> </w:t>
      </w:r>
      <w:r w:rsidR="009D10BA" w:rsidRPr="00920896">
        <w:rPr>
          <w:rFonts w:ascii="Arial" w:hAnsi="Arial" w:cs="Arial"/>
          <w:b/>
          <w:sz w:val="24"/>
          <w:szCs w:val="24"/>
        </w:rPr>
        <w:t>VALVULA DE DIAFRAGMA DE ACIONAMENTO MANUAL DE DN 40 MM</w:t>
      </w:r>
    </w:p>
    <w:p w:rsidR="009D10BA" w:rsidRPr="00920896" w:rsidRDefault="004D3BBE" w:rsidP="00914069">
      <w:pPr>
        <w:spacing w:line="276" w:lineRule="auto"/>
        <w:jc w:val="both"/>
        <w:rPr>
          <w:rFonts w:ascii="Arial" w:hAnsi="Arial" w:cs="Arial"/>
          <w:b/>
          <w:sz w:val="24"/>
          <w:szCs w:val="24"/>
        </w:rPr>
      </w:pPr>
      <w:r w:rsidRPr="00920896">
        <w:rPr>
          <w:rFonts w:ascii="Arial" w:hAnsi="Arial" w:cs="Arial"/>
          <w:b/>
          <w:sz w:val="24"/>
          <w:szCs w:val="24"/>
        </w:rPr>
        <w:t xml:space="preserve">Código: </w:t>
      </w:r>
      <w:r w:rsidR="009D10BA" w:rsidRPr="00920896">
        <w:rPr>
          <w:rFonts w:ascii="Arial" w:hAnsi="Arial" w:cs="Arial"/>
          <w:b/>
          <w:sz w:val="24"/>
          <w:szCs w:val="24"/>
        </w:rPr>
        <w:t>016.676.0017-2</w:t>
      </w:r>
    </w:p>
    <w:p w:rsidR="004D3BBE" w:rsidRPr="00920896" w:rsidRDefault="004D3BBE" w:rsidP="00914069">
      <w:pPr>
        <w:spacing w:line="276" w:lineRule="auto"/>
        <w:jc w:val="both"/>
        <w:rPr>
          <w:rFonts w:ascii="Arial" w:hAnsi="Arial" w:cs="Arial"/>
          <w:sz w:val="24"/>
          <w:szCs w:val="24"/>
        </w:rPr>
      </w:pPr>
      <w:r w:rsidRPr="00920896">
        <w:rPr>
          <w:rFonts w:ascii="Arial" w:hAnsi="Arial" w:cs="Arial"/>
          <w:b/>
          <w:sz w:val="24"/>
          <w:szCs w:val="24"/>
        </w:rPr>
        <w:t xml:space="preserve">Quantidade: </w:t>
      </w:r>
      <w:r w:rsidR="009D10BA" w:rsidRPr="00920896">
        <w:rPr>
          <w:rFonts w:ascii="Arial" w:hAnsi="Arial" w:cs="Arial"/>
          <w:b/>
          <w:sz w:val="24"/>
          <w:szCs w:val="24"/>
        </w:rPr>
        <w:t>4 peças</w:t>
      </w:r>
    </w:p>
    <w:p w:rsidR="005455B9" w:rsidRPr="00920896" w:rsidRDefault="00914069" w:rsidP="00914069">
      <w:pPr>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w:t>
      </w:r>
      <w:r w:rsidR="009D10BA" w:rsidRPr="00920896">
        <w:t xml:space="preserve"> </w:t>
      </w:r>
      <w:r w:rsidR="009D10BA" w:rsidRPr="00920896">
        <w:rPr>
          <w:rFonts w:ascii="Arial" w:eastAsia="Arial" w:hAnsi="Arial" w:cs="Arial"/>
          <w:bCs/>
          <w:sz w:val="24"/>
          <w:szCs w:val="24"/>
          <w:lang w:eastAsia="pt-BR"/>
        </w:rPr>
        <w:t>Válvula manual de 2/2 vias para uso em controle de dosagem de produto químico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(cloro);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com passagem angular; Conexão: Rosca externa (macho) com extremidades com uniões em PVC com rosca BSP, PN 10; com buchas de fixação;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diafragma em EPDM; atuador em termoplástico com acionamento manual por volante não </w:t>
      </w:r>
      <w:proofErr w:type="spellStart"/>
      <w:r w:rsidR="009D10BA" w:rsidRPr="00920896">
        <w:rPr>
          <w:rFonts w:ascii="Arial" w:eastAsia="Arial" w:hAnsi="Arial" w:cs="Arial"/>
          <w:bCs/>
          <w:sz w:val="24"/>
          <w:szCs w:val="24"/>
          <w:lang w:eastAsia="pt-BR"/>
        </w:rPr>
        <w:t>acendente</w:t>
      </w:r>
      <w:proofErr w:type="spellEnd"/>
      <w:r w:rsidR="009D10BA" w:rsidRPr="00920896">
        <w:rPr>
          <w:rFonts w:ascii="Arial" w:eastAsia="Arial" w:hAnsi="Arial" w:cs="Arial"/>
          <w:bCs/>
          <w:sz w:val="24"/>
          <w:szCs w:val="24"/>
          <w:lang w:eastAsia="pt-BR"/>
        </w:rPr>
        <w:t xml:space="preserve">; haste </w:t>
      </w:r>
      <w:proofErr w:type="spellStart"/>
      <w:r w:rsidR="009D10BA" w:rsidRPr="00920896">
        <w:rPr>
          <w:rFonts w:ascii="Arial" w:eastAsia="Arial" w:hAnsi="Arial" w:cs="Arial"/>
          <w:bCs/>
          <w:sz w:val="24"/>
          <w:szCs w:val="24"/>
          <w:lang w:eastAsia="pt-BR"/>
        </w:rPr>
        <w:t>acendente</w:t>
      </w:r>
      <w:proofErr w:type="spellEnd"/>
      <w:r w:rsidR="009D10BA" w:rsidRPr="00920896">
        <w:rPr>
          <w:rFonts w:ascii="Arial" w:eastAsia="Arial" w:hAnsi="Arial" w:cs="Arial"/>
          <w:bCs/>
          <w:sz w:val="24"/>
          <w:szCs w:val="24"/>
          <w:lang w:eastAsia="pt-BR"/>
        </w:rPr>
        <w:t>;</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com indicador ótico de abertura;</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parafusos em aço inoxidável com capas de proteção. </w:t>
      </w:r>
      <w:proofErr w:type="gramStart"/>
      <w:r w:rsidR="009D10BA" w:rsidRPr="00920896">
        <w:rPr>
          <w:rFonts w:ascii="Arial" w:eastAsia="Arial" w:hAnsi="Arial" w:cs="Arial"/>
          <w:bCs/>
          <w:sz w:val="24"/>
          <w:szCs w:val="24"/>
          <w:lang w:eastAsia="pt-BR"/>
        </w:rPr>
        <w:t>DN 1 ½”</w:t>
      </w:r>
      <w:proofErr w:type="gramEnd"/>
      <w:r w:rsidR="009D10BA" w:rsidRPr="00920896">
        <w:rPr>
          <w:rFonts w:ascii="Arial" w:eastAsia="Arial" w:hAnsi="Arial" w:cs="Arial"/>
          <w:bCs/>
          <w:sz w:val="24"/>
          <w:szCs w:val="24"/>
          <w:lang w:eastAsia="pt-BR"/>
        </w:rPr>
        <w:t xml:space="preserve"> (40 mm); Material do corpo da válvula: PVC-U.</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Fabricante: GEMU</w:t>
      </w:r>
      <w:r w:rsidR="00E42514" w:rsidRPr="00920896">
        <w:rPr>
          <w:rFonts w:ascii="Arial" w:eastAsia="Arial" w:hAnsi="Arial" w:cs="Arial"/>
          <w:bCs/>
          <w:sz w:val="24"/>
          <w:szCs w:val="24"/>
          <w:lang w:eastAsia="pt-BR"/>
        </w:rPr>
        <w:t>, ELAN.</w:t>
      </w:r>
    </w:p>
    <w:p w:rsidR="004D3BBE" w:rsidRPr="00920896" w:rsidRDefault="004D3BBE" w:rsidP="004D3BBE">
      <w:pPr>
        <w:spacing w:line="276" w:lineRule="auto"/>
        <w:jc w:val="both"/>
        <w:rPr>
          <w:rFonts w:ascii="Arial" w:hAnsi="Arial" w:cs="Arial"/>
          <w:b/>
          <w:sz w:val="24"/>
          <w:szCs w:val="24"/>
        </w:rPr>
      </w:pPr>
      <w:r w:rsidRPr="00920896">
        <w:rPr>
          <w:rFonts w:ascii="Arial" w:hAnsi="Arial" w:cs="Arial"/>
          <w:b/>
          <w:sz w:val="24"/>
          <w:szCs w:val="24"/>
        </w:rPr>
        <w:t xml:space="preserve">ITEM 07 – </w:t>
      </w:r>
      <w:r w:rsidR="009D10BA" w:rsidRPr="00920896">
        <w:rPr>
          <w:rFonts w:ascii="Arial" w:hAnsi="Arial" w:cs="Arial"/>
          <w:b/>
          <w:sz w:val="24"/>
          <w:szCs w:val="24"/>
        </w:rPr>
        <w:t>VALVULA DE DIAFRAGMA DE ACIONAMENTO MANUAL DE DN 32 MM</w:t>
      </w:r>
    </w:p>
    <w:p w:rsidR="009D10BA" w:rsidRPr="00920896" w:rsidRDefault="004D3BBE" w:rsidP="004D3BBE">
      <w:pPr>
        <w:spacing w:line="276" w:lineRule="auto"/>
        <w:jc w:val="both"/>
        <w:rPr>
          <w:rFonts w:ascii="Arial" w:hAnsi="Arial" w:cs="Arial"/>
          <w:b/>
          <w:sz w:val="24"/>
          <w:szCs w:val="24"/>
        </w:rPr>
      </w:pPr>
      <w:r w:rsidRPr="00920896">
        <w:rPr>
          <w:rFonts w:ascii="Arial" w:hAnsi="Arial" w:cs="Arial"/>
          <w:b/>
          <w:sz w:val="24"/>
          <w:szCs w:val="24"/>
        </w:rPr>
        <w:t xml:space="preserve">Código: </w:t>
      </w:r>
      <w:r w:rsidR="009D10BA" w:rsidRPr="00920896">
        <w:rPr>
          <w:rFonts w:ascii="Arial" w:hAnsi="Arial" w:cs="Arial"/>
          <w:b/>
          <w:sz w:val="24"/>
          <w:szCs w:val="24"/>
        </w:rPr>
        <w:t>016.676.0017-5</w:t>
      </w:r>
    </w:p>
    <w:p w:rsidR="004D3BBE" w:rsidRPr="00920896" w:rsidRDefault="004D3BBE" w:rsidP="004D3BBE">
      <w:pPr>
        <w:spacing w:line="276" w:lineRule="auto"/>
        <w:jc w:val="both"/>
        <w:rPr>
          <w:rFonts w:ascii="Arial" w:hAnsi="Arial" w:cs="Arial"/>
          <w:sz w:val="24"/>
          <w:szCs w:val="24"/>
        </w:rPr>
      </w:pPr>
      <w:r w:rsidRPr="00920896">
        <w:rPr>
          <w:rFonts w:ascii="Arial" w:hAnsi="Arial" w:cs="Arial"/>
          <w:b/>
          <w:sz w:val="24"/>
          <w:szCs w:val="24"/>
        </w:rPr>
        <w:t xml:space="preserve">Quantidade: </w:t>
      </w:r>
      <w:r w:rsidR="009D10BA" w:rsidRPr="00920896">
        <w:rPr>
          <w:rFonts w:ascii="Arial" w:hAnsi="Arial" w:cs="Arial"/>
          <w:b/>
          <w:sz w:val="24"/>
          <w:szCs w:val="24"/>
        </w:rPr>
        <w:t>10 peças</w:t>
      </w:r>
    </w:p>
    <w:p w:rsidR="00586373" w:rsidRPr="00920896" w:rsidRDefault="004D3BBE" w:rsidP="009D10BA">
      <w:pPr>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Válvula manual de 2/2 vias para uso em controle de dosagem de produto químico</w:t>
      </w:r>
      <w:r w:rsidR="006E002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(cloro);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com passagem angular;</w:t>
      </w:r>
      <w:proofErr w:type="gramStart"/>
      <w:r w:rsidR="009D10BA" w:rsidRPr="00920896">
        <w:rPr>
          <w:rFonts w:ascii="Arial" w:eastAsia="Arial" w:hAnsi="Arial" w:cs="Arial"/>
          <w:bCs/>
          <w:sz w:val="24"/>
          <w:szCs w:val="24"/>
          <w:lang w:eastAsia="pt-BR"/>
        </w:rPr>
        <w:t xml:space="preserve">  </w:t>
      </w:r>
      <w:proofErr w:type="gramEnd"/>
      <w:r w:rsidR="009D10BA" w:rsidRPr="00920896">
        <w:rPr>
          <w:rFonts w:ascii="Arial" w:eastAsia="Arial" w:hAnsi="Arial" w:cs="Arial"/>
          <w:bCs/>
          <w:sz w:val="24"/>
          <w:szCs w:val="24"/>
          <w:lang w:eastAsia="pt-BR"/>
        </w:rPr>
        <w:t>Conexão: Rosca externa (macho) com extremidades com uniões em PVC com rosca BSP, PN 10; com buchas de fixação;</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diafragma em EPDM; atuador em termoplástico com </w:t>
      </w:r>
      <w:r w:rsidR="009D10BA" w:rsidRPr="00920896">
        <w:rPr>
          <w:rFonts w:ascii="Arial" w:eastAsia="Arial" w:hAnsi="Arial" w:cs="Arial"/>
          <w:bCs/>
          <w:sz w:val="24"/>
          <w:szCs w:val="24"/>
          <w:lang w:eastAsia="pt-BR"/>
        </w:rPr>
        <w:lastRenderedPageBreak/>
        <w:t xml:space="preserve">acionamento manual por volante não </w:t>
      </w:r>
      <w:proofErr w:type="spellStart"/>
      <w:r w:rsidR="009D10BA" w:rsidRPr="00920896">
        <w:rPr>
          <w:rFonts w:ascii="Arial" w:eastAsia="Arial" w:hAnsi="Arial" w:cs="Arial"/>
          <w:bCs/>
          <w:sz w:val="24"/>
          <w:szCs w:val="24"/>
          <w:lang w:eastAsia="pt-BR"/>
        </w:rPr>
        <w:t>acendente</w:t>
      </w:r>
      <w:proofErr w:type="spellEnd"/>
      <w:r w:rsidR="009D10BA" w:rsidRPr="00920896">
        <w:rPr>
          <w:rFonts w:ascii="Arial" w:eastAsia="Arial" w:hAnsi="Arial" w:cs="Arial"/>
          <w:bCs/>
          <w:sz w:val="24"/>
          <w:szCs w:val="24"/>
          <w:lang w:eastAsia="pt-BR"/>
        </w:rPr>
        <w:t xml:space="preserve">; haste </w:t>
      </w:r>
      <w:proofErr w:type="spellStart"/>
      <w:r w:rsidR="009D10BA" w:rsidRPr="00920896">
        <w:rPr>
          <w:rFonts w:ascii="Arial" w:eastAsia="Arial" w:hAnsi="Arial" w:cs="Arial"/>
          <w:bCs/>
          <w:sz w:val="24"/>
          <w:szCs w:val="24"/>
          <w:lang w:eastAsia="pt-BR"/>
        </w:rPr>
        <w:t>acendente</w:t>
      </w:r>
      <w:proofErr w:type="spellEnd"/>
      <w:r w:rsidR="009D10BA" w:rsidRPr="00920896">
        <w:rPr>
          <w:rFonts w:ascii="Arial" w:eastAsia="Arial" w:hAnsi="Arial" w:cs="Arial"/>
          <w:bCs/>
          <w:sz w:val="24"/>
          <w:szCs w:val="24"/>
          <w:lang w:eastAsia="pt-BR"/>
        </w:rPr>
        <w:t>;</w:t>
      </w:r>
      <w:r w:rsidR="002977A4" w:rsidRPr="00920896">
        <w:rPr>
          <w:rFonts w:ascii="Arial" w:eastAsia="Arial" w:hAnsi="Arial" w:cs="Arial"/>
          <w:bCs/>
          <w:sz w:val="24"/>
          <w:szCs w:val="24"/>
          <w:lang w:eastAsia="pt-BR"/>
        </w:rPr>
        <w:t xml:space="preserve"> </w:t>
      </w:r>
      <w:r w:rsidR="009D10BA" w:rsidRPr="00920896">
        <w:rPr>
          <w:rFonts w:ascii="Arial" w:eastAsia="Arial" w:hAnsi="Arial" w:cs="Arial"/>
          <w:bCs/>
          <w:sz w:val="24"/>
          <w:szCs w:val="24"/>
          <w:lang w:eastAsia="pt-BR"/>
        </w:rPr>
        <w:t xml:space="preserve">com indicador ótico de abertura;parafusos em aço inoxidável com capas de proteção. </w:t>
      </w:r>
      <w:proofErr w:type="gramStart"/>
      <w:r w:rsidR="009D10BA" w:rsidRPr="00920896">
        <w:rPr>
          <w:rFonts w:ascii="Arial" w:eastAsia="Arial" w:hAnsi="Arial" w:cs="Arial"/>
          <w:bCs/>
          <w:sz w:val="24"/>
          <w:szCs w:val="24"/>
          <w:lang w:eastAsia="pt-BR"/>
        </w:rPr>
        <w:t>DN 1 1/4”</w:t>
      </w:r>
      <w:proofErr w:type="gramEnd"/>
      <w:r w:rsidR="009D10BA" w:rsidRPr="00920896">
        <w:rPr>
          <w:rFonts w:ascii="Arial" w:eastAsia="Arial" w:hAnsi="Arial" w:cs="Arial"/>
          <w:bCs/>
          <w:sz w:val="24"/>
          <w:szCs w:val="24"/>
          <w:lang w:eastAsia="pt-BR"/>
        </w:rPr>
        <w:t xml:space="preserve"> (32 mm); Material do corpo da válvula: PVC-U.</w:t>
      </w:r>
    </w:p>
    <w:p w:rsidR="00C71573" w:rsidRPr="00920896" w:rsidRDefault="009D10BA" w:rsidP="009D10BA">
      <w:pPr>
        <w:spacing w:line="360" w:lineRule="auto"/>
        <w:jc w:val="both"/>
        <w:rPr>
          <w:rFonts w:ascii="Arial" w:eastAsia="Arial" w:hAnsi="Arial" w:cs="Arial"/>
          <w:bCs/>
          <w:sz w:val="24"/>
          <w:szCs w:val="24"/>
          <w:lang w:eastAsia="pt-BR"/>
        </w:rPr>
      </w:pPr>
      <w:r w:rsidRPr="00920896">
        <w:rPr>
          <w:rFonts w:ascii="Arial" w:eastAsia="Arial" w:hAnsi="Arial" w:cs="Arial"/>
          <w:bCs/>
          <w:sz w:val="24"/>
          <w:szCs w:val="24"/>
          <w:lang w:eastAsia="pt-BR"/>
        </w:rPr>
        <w:t>Fabricante: GEMU</w:t>
      </w:r>
      <w:r w:rsidR="00E42514" w:rsidRPr="00920896">
        <w:rPr>
          <w:rFonts w:ascii="Arial" w:eastAsia="Arial" w:hAnsi="Arial" w:cs="Arial"/>
          <w:bCs/>
          <w:sz w:val="24"/>
          <w:szCs w:val="24"/>
          <w:lang w:eastAsia="pt-BR"/>
        </w:rPr>
        <w:t>, ELAN.</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O componente a ser adquirido se destinará a reserva operacional para recuperação, quando for necessário, do gerador de cloro da ETA Castelo Branco e ETA CDI. É imprescindível que a peça seja do fabricante/modelo informado na especificação, </w:t>
      </w:r>
      <w:r w:rsidRPr="00920896">
        <w:rPr>
          <w:rFonts w:ascii="Arial" w:hAnsi="Arial" w:cs="Arial"/>
          <w:sz w:val="24"/>
          <w:szCs w:val="24"/>
          <w:u w:val="single"/>
        </w:rPr>
        <w:t>por razões de ordem técnica</w:t>
      </w:r>
      <w:r w:rsidRPr="00920896">
        <w:rPr>
          <w:rFonts w:ascii="Arial" w:hAnsi="Arial" w:cs="Arial"/>
          <w:sz w:val="24"/>
          <w:szCs w:val="24"/>
        </w:rPr>
        <w:t xml:space="preserve">, para que seja compatível com os demais elementos já utilizados no processo de produção. </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 xml:space="preserve">Na hipótese de aquisição de peça com características distintas, seria </w:t>
      </w:r>
      <w:proofErr w:type="gramStart"/>
      <w:r w:rsidRPr="00920896">
        <w:rPr>
          <w:rFonts w:ascii="Arial" w:hAnsi="Arial" w:cs="Arial"/>
          <w:sz w:val="24"/>
          <w:szCs w:val="24"/>
        </w:rPr>
        <w:t>necessário a alteração da cadeia de produção já instalada e em funcionamento, além da aquisição de outros componentes adaptáveis para instalação e, ainda,</w:t>
      </w:r>
      <w:proofErr w:type="gramEnd"/>
      <w:r w:rsidRPr="00920896">
        <w:rPr>
          <w:rFonts w:ascii="Arial" w:hAnsi="Arial" w:cs="Arial"/>
          <w:sz w:val="24"/>
          <w:szCs w:val="24"/>
        </w:rPr>
        <w:t xml:space="preserve"> a necessária implementação de novo treinamento para funcionários do Departamento de Manutenção, uma vez que estes teriam que conhecer o funcionamento do equipamento adquirido, gerando uma série de adaptações em um sistema  já  em pleno funcionamento. Há que se considerar também a demanda de</w:t>
      </w:r>
      <w:proofErr w:type="gramStart"/>
      <w:r w:rsidRPr="00920896">
        <w:rPr>
          <w:rFonts w:ascii="Arial" w:hAnsi="Arial" w:cs="Arial"/>
          <w:sz w:val="24"/>
          <w:szCs w:val="24"/>
        </w:rPr>
        <w:t xml:space="preserve">  </w:t>
      </w:r>
      <w:proofErr w:type="gramEnd"/>
      <w:r w:rsidRPr="00920896">
        <w:rPr>
          <w:rFonts w:ascii="Arial" w:hAnsi="Arial" w:cs="Arial"/>
          <w:sz w:val="24"/>
          <w:szCs w:val="24"/>
          <w:u w:val="single"/>
        </w:rPr>
        <w:t>custos extras</w:t>
      </w:r>
      <w:r w:rsidRPr="00920896">
        <w:rPr>
          <w:rFonts w:ascii="Arial" w:hAnsi="Arial" w:cs="Arial"/>
          <w:sz w:val="24"/>
          <w:szCs w:val="24"/>
        </w:rPr>
        <w:t xml:space="preserve"> à CESAMA.</w:t>
      </w:r>
    </w:p>
    <w:p w:rsidR="00A1265E" w:rsidRPr="00920896" w:rsidRDefault="00A1265E" w:rsidP="00A1265E">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rPr>
      </w:pPr>
      <w:r w:rsidRPr="00920896">
        <w:rPr>
          <w:rFonts w:ascii="Arial" w:hAnsi="Arial" w:cs="Arial"/>
          <w:sz w:val="24"/>
          <w:szCs w:val="24"/>
        </w:rPr>
        <w:t>Em atendimento ao RILC – Art. 18 – Inciso I letra b - confirmamos a existência de mais de um fornecedor que comercializa o equipamento proposto, mantidos os princípios da Isonomia e competitividade do certame.</w:t>
      </w:r>
    </w:p>
    <w:p w:rsidR="002A66A3" w:rsidRPr="00920896" w:rsidRDefault="002A66A3" w:rsidP="009D10BA">
      <w:pPr>
        <w:spacing w:line="360" w:lineRule="auto"/>
        <w:jc w:val="both"/>
        <w:rPr>
          <w:rFonts w:ascii="Arial" w:eastAsia="Arial" w:hAnsi="Arial" w:cs="Arial"/>
          <w:bCs/>
          <w:sz w:val="24"/>
          <w:szCs w:val="24"/>
          <w:lang w:eastAsia="pt-BR"/>
        </w:rPr>
      </w:pPr>
    </w:p>
    <w:p w:rsidR="008F4FC1" w:rsidRPr="00920896" w:rsidRDefault="008F4FC1" w:rsidP="008F4FC1">
      <w:pPr>
        <w:spacing w:line="276" w:lineRule="auto"/>
        <w:jc w:val="both"/>
        <w:rPr>
          <w:rFonts w:ascii="Arial" w:hAnsi="Arial" w:cs="Arial"/>
          <w:b/>
          <w:sz w:val="24"/>
          <w:szCs w:val="24"/>
        </w:rPr>
      </w:pPr>
      <w:r w:rsidRPr="00920896">
        <w:rPr>
          <w:rFonts w:ascii="Arial" w:hAnsi="Arial" w:cs="Arial"/>
          <w:b/>
          <w:sz w:val="24"/>
          <w:szCs w:val="24"/>
        </w:rPr>
        <w:t>ITEM</w:t>
      </w:r>
      <w:proofErr w:type="gramStart"/>
      <w:r w:rsidRPr="00920896">
        <w:rPr>
          <w:rFonts w:ascii="Arial" w:hAnsi="Arial" w:cs="Arial"/>
          <w:b/>
          <w:sz w:val="24"/>
          <w:szCs w:val="24"/>
        </w:rPr>
        <w:t xml:space="preserve">  </w:t>
      </w:r>
      <w:proofErr w:type="gramEnd"/>
      <w:r w:rsidRPr="00920896">
        <w:rPr>
          <w:rFonts w:ascii="Arial" w:hAnsi="Arial" w:cs="Arial"/>
          <w:b/>
          <w:sz w:val="24"/>
          <w:szCs w:val="24"/>
        </w:rPr>
        <w:t>08 – PADRÃO DE ENERGIA TRIFÁSICO  DE 63 A</w:t>
      </w:r>
    </w:p>
    <w:p w:rsidR="008F4FC1" w:rsidRPr="00920896" w:rsidRDefault="008F4FC1" w:rsidP="008F4FC1">
      <w:pPr>
        <w:spacing w:line="276" w:lineRule="auto"/>
        <w:jc w:val="both"/>
        <w:rPr>
          <w:rFonts w:ascii="Arial" w:hAnsi="Arial" w:cs="Arial"/>
          <w:b/>
          <w:sz w:val="24"/>
          <w:szCs w:val="24"/>
        </w:rPr>
      </w:pPr>
      <w:r w:rsidRPr="00920896">
        <w:rPr>
          <w:rFonts w:ascii="Arial" w:hAnsi="Arial" w:cs="Arial"/>
          <w:b/>
          <w:sz w:val="24"/>
          <w:szCs w:val="24"/>
        </w:rPr>
        <w:t>Código: 010.096.0061-3</w:t>
      </w:r>
    </w:p>
    <w:p w:rsidR="008F4FC1" w:rsidRPr="00920896" w:rsidRDefault="008F4FC1" w:rsidP="008F4FC1">
      <w:pPr>
        <w:spacing w:line="276" w:lineRule="auto"/>
        <w:jc w:val="both"/>
        <w:rPr>
          <w:rFonts w:ascii="Arial" w:hAnsi="Arial" w:cs="Arial"/>
          <w:sz w:val="24"/>
          <w:szCs w:val="24"/>
        </w:rPr>
      </w:pPr>
      <w:r w:rsidRPr="00920896">
        <w:rPr>
          <w:rFonts w:ascii="Arial" w:hAnsi="Arial" w:cs="Arial"/>
          <w:b/>
          <w:sz w:val="24"/>
          <w:szCs w:val="24"/>
        </w:rPr>
        <w:t xml:space="preserve">Quantidade: </w:t>
      </w:r>
      <w:r w:rsidR="00E12FC5" w:rsidRPr="00920896">
        <w:rPr>
          <w:rFonts w:ascii="Arial" w:hAnsi="Arial" w:cs="Arial"/>
          <w:b/>
          <w:sz w:val="24"/>
          <w:szCs w:val="24"/>
        </w:rPr>
        <w:t>2</w:t>
      </w:r>
      <w:r w:rsidRPr="00920896">
        <w:rPr>
          <w:rFonts w:ascii="Arial" w:hAnsi="Arial" w:cs="Arial"/>
          <w:b/>
          <w:sz w:val="24"/>
          <w:szCs w:val="24"/>
        </w:rPr>
        <w:t xml:space="preserve"> peça</w:t>
      </w:r>
      <w:r w:rsidR="002977A4" w:rsidRPr="00920896">
        <w:rPr>
          <w:rFonts w:ascii="Arial" w:hAnsi="Arial" w:cs="Arial"/>
          <w:b/>
          <w:sz w:val="24"/>
          <w:szCs w:val="24"/>
        </w:rPr>
        <w:t>s</w:t>
      </w:r>
    </w:p>
    <w:p w:rsidR="00CA5A1B" w:rsidRPr="00920896" w:rsidRDefault="008F4FC1" w:rsidP="006E0024">
      <w:pPr>
        <w:spacing w:line="360" w:lineRule="auto"/>
        <w:jc w:val="both"/>
        <w:rPr>
          <w:rFonts w:ascii="Arial" w:eastAsia="Arial" w:hAnsi="Arial" w:cs="Arial"/>
          <w:bCs/>
          <w:sz w:val="24"/>
          <w:szCs w:val="24"/>
          <w:lang w:eastAsia="pt-BR"/>
        </w:rPr>
      </w:pPr>
      <w:r w:rsidRPr="00920896">
        <w:rPr>
          <w:rFonts w:ascii="Arial" w:eastAsia="Arial" w:hAnsi="Arial" w:cs="Arial"/>
          <w:b/>
          <w:bCs/>
          <w:sz w:val="24"/>
          <w:szCs w:val="24"/>
          <w:lang w:eastAsia="pt-BR"/>
        </w:rPr>
        <w:t>Descrição</w:t>
      </w:r>
      <w:r w:rsidRPr="00920896">
        <w:rPr>
          <w:rFonts w:ascii="Arial" w:eastAsia="Arial" w:hAnsi="Arial" w:cs="Arial"/>
          <w:bCs/>
          <w:sz w:val="24"/>
          <w:szCs w:val="24"/>
          <w:lang w:eastAsia="pt-BR"/>
        </w:rPr>
        <w:t xml:space="preserve">: </w:t>
      </w:r>
      <w:proofErr w:type="gramStart"/>
      <w:r w:rsidRPr="00920896">
        <w:rPr>
          <w:rFonts w:ascii="Arial" w:eastAsia="Arial" w:hAnsi="Arial" w:cs="Arial"/>
          <w:bCs/>
          <w:sz w:val="24"/>
          <w:szCs w:val="24"/>
          <w:lang w:eastAsia="pt-BR"/>
        </w:rPr>
        <w:t>Padrão de energia CEMIG completo</w:t>
      </w:r>
      <w:proofErr w:type="gramEnd"/>
      <w:r w:rsidR="00CA5A1B"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 xml:space="preserve">montado em poste de 7 metros, com hastes de aterramento e cabo terra. Poste do padrão fabricado em tubo galvanizado redondo. Caixa de medição fabricada em chapa de ferro com pintura </w:t>
      </w:r>
      <w:proofErr w:type="gramStart"/>
      <w:r w:rsidRPr="00920896">
        <w:rPr>
          <w:rFonts w:ascii="Arial" w:eastAsia="Arial" w:hAnsi="Arial" w:cs="Arial"/>
          <w:bCs/>
          <w:sz w:val="24"/>
          <w:szCs w:val="24"/>
          <w:lang w:eastAsia="pt-BR"/>
        </w:rPr>
        <w:t>anti corrosiva</w:t>
      </w:r>
      <w:proofErr w:type="gramEnd"/>
      <w:r w:rsidRPr="00920896">
        <w:rPr>
          <w:rFonts w:ascii="Arial" w:eastAsia="Arial" w:hAnsi="Arial" w:cs="Arial"/>
          <w:bCs/>
          <w:sz w:val="24"/>
          <w:szCs w:val="24"/>
          <w:lang w:eastAsia="pt-BR"/>
        </w:rPr>
        <w:t>.</w:t>
      </w:r>
      <w:r w:rsidR="006E0024"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Obrigatório fornecer hastes e cabo de aterramento. Entrada de energia aérea e saída subterrânea com disjuntor trifásico de 3x 63 A. Características construtivas dos cabos de energia:</w:t>
      </w:r>
      <w:r w:rsidR="006E0024"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 xml:space="preserve">Fios de cobre eletrolítico, </w:t>
      </w:r>
      <w:r w:rsidRPr="00920896">
        <w:rPr>
          <w:rFonts w:ascii="Arial" w:eastAsia="Arial" w:hAnsi="Arial" w:cs="Arial"/>
          <w:bCs/>
          <w:sz w:val="24"/>
          <w:szCs w:val="24"/>
          <w:lang w:eastAsia="pt-BR"/>
        </w:rPr>
        <w:lastRenderedPageBreak/>
        <w:t xml:space="preserve">seção circular, têmpera mole, classe 5 de encordoamento (NBR NM 280), isolamento à base de composto de PVC, sem chumbo, </w:t>
      </w:r>
      <w:proofErr w:type="spellStart"/>
      <w:r w:rsidRPr="00920896">
        <w:rPr>
          <w:rFonts w:ascii="Arial" w:eastAsia="Arial" w:hAnsi="Arial" w:cs="Arial"/>
          <w:bCs/>
          <w:sz w:val="24"/>
          <w:szCs w:val="24"/>
          <w:lang w:eastAsia="pt-BR"/>
        </w:rPr>
        <w:t>antichama</w:t>
      </w:r>
      <w:proofErr w:type="spellEnd"/>
      <w:r w:rsidRPr="00920896">
        <w:rPr>
          <w:rFonts w:ascii="Arial" w:eastAsia="Arial" w:hAnsi="Arial" w:cs="Arial"/>
          <w:bCs/>
          <w:sz w:val="24"/>
          <w:szCs w:val="24"/>
          <w:lang w:eastAsia="pt-BR"/>
        </w:rPr>
        <w:t>, classe térmica 70°</w:t>
      </w:r>
      <w:proofErr w:type="gramStart"/>
      <w:r w:rsidRPr="00920896">
        <w:rPr>
          <w:rFonts w:ascii="Arial" w:eastAsia="Arial" w:hAnsi="Arial" w:cs="Arial"/>
          <w:bCs/>
          <w:sz w:val="24"/>
          <w:szCs w:val="24"/>
          <w:lang w:eastAsia="pt-BR"/>
        </w:rPr>
        <w:t>C.</w:t>
      </w:r>
      <w:proofErr w:type="gramEnd"/>
      <w:r w:rsidRPr="00920896">
        <w:rPr>
          <w:rFonts w:ascii="Arial" w:eastAsia="Arial" w:hAnsi="Arial" w:cs="Arial"/>
          <w:bCs/>
          <w:sz w:val="24"/>
          <w:szCs w:val="24"/>
          <w:lang w:eastAsia="pt-BR"/>
        </w:rPr>
        <w:t>Tensão de Isolamento: 750V;</w:t>
      </w:r>
      <w:r w:rsidR="002977A4"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Normas Utilizadas: NBR NM 247-3</w:t>
      </w:r>
      <w:r w:rsidR="002977A4" w:rsidRPr="00920896">
        <w:rPr>
          <w:rFonts w:ascii="Arial" w:eastAsia="Arial" w:hAnsi="Arial" w:cs="Arial"/>
          <w:bCs/>
          <w:sz w:val="24"/>
          <w:szCs w:val="24"/>
          <w:lang w:eastAsia="pt-BR"/>
        </w:rPr>
        <w:t xml:space="preserve"> </w:t>
      </w:r>
      <w:r w:rsidRPr="00920896">
        <w:rPr>
          <w:rFonts w:ascii="Arial" w:eastAsia="Arial" w:hAnsi="Arial" w:cs="Arial"/>
          <w:bCs/>
          <w:sz w:val="24"/>
          <w:szCs w:val="24"/>
          <w:lang w:eastAsia="pt-BR"/>
        </w:rPr>
        <w:t xml:space="preserve">- cabos isolados com </w:t>
      </w:r>
      <w:proofErr w:type="spellStart"/>
      <w:r w:rsidRPr="00920896">
        <w:rPr>
          <w:rFonts w:ascii="Arial" w:eastAsia="Arial" w:hAnsi="Arial" w:cs="Arial"/>
          <w:bCs/>
          <w:sz w:val="24"/>
          <w:szCs w:val="24"/>
          <w:lang w:eastAsia="pt-BR"/>
        </w:rPr>
        <w:t>Policloreto</w:t>
      </w:r>
      <w:proofErr w:type="spellEnd"/>
      <w:r w:rsidRPr="00920896">
        <w:rPr>
          <w:rFonts w:ascii="Arial" w:eastAsia="Arial" w:hAnsi="Arial" w:cs="Arial"/>
          <w:bCs/>
          <w:sz w:val="24"/>
          <w:szCs w:val="24"/>
          <w:lang w:eastAsia="pt-BR"/>
        </w:rPr>
        <w:t xml:space="preserve"> de </w:t>
      </w:r>
      <w:proofErr w:type="spellStart"/>
      <w:r w:rsidRPr="00920896">
        <w:rPr>
          <w:rFonts w:ascii="Arial" w:eastAsia="Arial" w:hAnsi="Arial" w:cs="Arial"/>
          <w:bCs/>
          <w:sz w:val="24"/>
          <w:szCs w:val="24"/>
          <w:lang w:eastAsia="pt-BR"/>
        </w:rPr>
        <w:t>Vinila</w:t>
      </w:r>
      <w:proofErr w:type="spellEnd"/>
      <w:r w:rsidRPr="00920896">
        <w:rPr>
          <w:rFonts w:ascii="Arial" w:eastAsia="Arial" w:hAnsi="Arial" w:cs="Arial"/>
          <w:bCs/>
          <w:sz w:val="24"/>
          <w:szCs w:val="24"/>
          <w:lang w:eastAsia="pt-BR"/>
        </w:rPr>
        <w:t xml:space="preserve"> (PVC) para tensões nominais até 450/750V. NBR 6245 - Determinação do Índice de Oxigênio. NBR NM 60332-3-24 - Queima vertical - fogueira. NBR 5111 - Fios de Cobre nu de seção circular para fins elétricos</w:t>
      </w:r>
      <w:r w:rsidR="00CA5A1B" w:rsidRPr="00920896">
        <w:rPr>
          <w:rFonts w:ascii="Arial" w:eastAsia="Arial" w:hAnsi="Arial" w:cs="Arial"/>
          <w:bCs/>
          <w:sz w:val="24"/>
          <w:szCs w:val="24"/>
          <w:lang w:eastAsia="pt-BR"/>
        </w:rPr>
        <w:t>.</w:t>
      </w:r>
    </w:p>
    <w:p w:rsidR="00CA5A1B" w:rsidRPr="00920896"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920896">
        <w:rPr>
          <w:rFonts w:ascii="Arial" w:hAnsi="Arial" w:cs="Arial"/>
          <w:b/>
          <w:bCs/>
          <w:sz w:val="24"/>
          <w:szCs w:val="24"/>
        </w:rPr>
        <w:t>VALORES MÁXIMOS ACEITÁVEIS</w:t>
      </w:r>
    </w:p>
    <w:p w:rsidR="00CA5A1B" w:rsidRPr="00920896" w:rsidRDefault="00CA5A1B" w:rsidP="002A66A3">
      <w:pPr>
        <w:numPr>
          <w:ilvl w:val="1"/>
          <w:numId w:val="16"/>
        </w:numPr>
        <w:autoSpaceDE w:val="0"/>
        <w:autoSpaceDN w:val="0"/>
        <w:adjustRightInd w:val="0"/>
        <w:spacing w:after="0" w:line="360" w:lineRule="auto"/>
        <w:ind w:left="0" w:right="567" w:firstLine="0"/>
        <w:jc w:val="both"/>
        <w:rPr>
          <w:rFonts w:ascii="Arial" w:eastAsia="Arial" w:hAnsi="Arial" w:cs="Arial"/>
          <w:bCs/>
          <w:sz w:val="24"/>
          <w:szCs w:val="24"/>
          <w:lang w:eastAsia="pt-BR"/>
        </w:rPr>
      </w:pPr>
      <w:r w:rsidRPr="00920896">
        <w:rPr>
          <w:rFonts w:ascii="Arial" w:hAnsi="Arial" w:cs="Arial"/>
          <w:sz w:val="24"/>
          <w:szCs w:val="24"/>
        </w:rPr>
        <w:t xml:space="preserve">Os valores para a aquisição foram apurados através de pesquisa de mercado, conforme informações constantes no processo licitatório. </w:t>
      </w:r>
    </w:p>
    <w:tbl>
      <w:tblPr>
        <w:tblW w:w="8520" w:type="dxa"/>
        <w:tblInd w:w="55" w:type="dxa"/>
        <w:tblCellMar>
          <w:left w:w="70" w:type="dxa"/>
          <w:right w:w="70" w:type="dxa"/>
        </w:tblCellMar>
        <w:tblLook w:val="04A0"/>
      </w:tblPr>
      <w:tblGrid>
        <w:gridCol w:w="635"/>
        <w:gridCol w:w="1365"/>
        <w:gridCol w:w="2977"/>
        <w:gridCol w:w="850"/>
        <w:gridCol w:w="1418"/>
        <w:gridCol w:w="1275"/>
      </w:tblGrid>
      <w:tr w:rsidR="00CA5A1B" w:rsidRPr="00920896" w:rsidTr="00CA5A1B">
        <w:trPr>
          <w:trHeight w:val="494"/>
        </w:trPr>
        <w:tc>
          <w:tcPr>
            <w:tcW w:w="85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rPr>
                <w:rFonts w:ascii="Comic Sans MS" w:eastAsia="Times New Roman" w:hAnsi="Comic Sans MS" w:cs="Arial"/>
                <w:b/>
                <w:bCs/>
                <w:sz w:val="16"/>
                <w:szCs w:val="16"/>
                <w:lang w:eastAsia="pt-BR"/>
              </w:rPr>
            </w:pPr>
            <w:bookmarkStart w:id="0" w:name="RANGE!A1:V14"/>
            <w:r w:rsidRPr="00920896">
              <w:rPr>
                <w:rFonts w:ascii="Comic Sans MS" w:eastAsia="Times New Roman" w:hAnsi="Comic Sans MS" w:cs="Arial"/>
                <w:b/>
                <w:bCs/>
                <w:sz w:val="16"/>
                <w:szCs w:val="16"/>
                <w:lang w:eastAsia="pt-BR"/>
              </w:rPr>
              <w:t xml:space="preserve">RC 75262 </w:t>
            </w:r>
            <w:r w:rsidR="00F537B3" w:rsidRPr="00920896">
              <w:rPr>
                <w:rFonts w:ascii="Comic Sans MS" w:eastAsia="Times New Roman" w:hAnsi="Comic Sans MS" w:cs="Arial"/>
                <w:b/>
                <w:bCs/>
                <w:sz w:val="16"/>
                <w:szCs w:val="16"/>
                <w:lang w:eastAsia="pt-BR"/>
              </w:rPr>
              <w:t>–</w:t>
            </w:r>
            <w:r w:rsidRPr="00920896">
              <w:rPr>
                <w:rFonts w:ascii="Comic Sans MS" w:eastAsia="Times New Roman" w:hAnsi="Comic Sans MS" w:cs="Arial"/>
                <w:b/>
                <w:bCs/>
                <w:sz w:val="16"/>
                <w:szCs w:val="16"/>
                <w:lang w:eastAsia="pt-BR"/>
              </w:rPr>
              <w:t xml:space="preserve"> DEME</w:t>
            </w:r>
            <w:bookmarkEnd w:id="0"/>
          </w:p>
        </w:tc>
      </w:tr>
      <w:tr w:rsidR="00CA5A1B" w:rsidRPr="00920896" w:rsidTr="00CA5A1B">
        <w:trPr>
          <w:trHeight w:val="476"/>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ITEM</w:t>
            </w:r>
          </w:p>
        </w:tc>
        <w:tc>
          <w:tcPr>
            <w:tcW w:w="1365"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CÓDIGO</w:t>
            </w:r>
          </w:p>
        </w:tc>
        <w:tc>
          <w:tcPr>
            <w:tcW w:w="2977"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Descrição do material</w:t>
            </w:r>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Quant.</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Média Unitária</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Média Total</w:t>
            </w:r>
          </w:p>
        </w:tc>
      </w:tr>
      <w:tr w:rsidR="00CA5A1B" w:rsidRPr="00920896" w:rsidTr="00CA5A1B">
        <w:trPr>
          <w:trHeight w:val="365"/>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1</w:t>
            </w:r>
          </w:p>
        </w:tc>
        <w:tc>
          <w:tcPr>
            <w:tcW w:w="136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010.013.0002-7</w:t>
            </w:r>
          </w:p>
        </w:tc>
        <w:tc>
          <w:tcPr>
            <w:tcW w:w="2977"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CONTROLADOR DE POTENCIA</w:t>
            </w:r>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6</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R$ 5.253,20</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R$ 31.519,20</w:t>
            </w:r>
          </w:p>
        </w:tc>
      </w:tr>
      <w:tr w:rsidR="00CA5A1B" w:rsidRPr="00920896" w:rsidTr="00CA5A1B">
        <w:trPr>
          <w:trHeight w:val="423"/>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2</w:t>
            </w:r>
          </w:p>
        </w:tc>
        <w:tc>
          <w:tcPr>
            <w:tcW w:w="136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029.085.0021-2</w:t>
            </w:r>
          </w:p>
        </w:tc>
        <w:tc>
          <w:tcPr>
            <w:tcW w:w="2977"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FONTE DE ENERGIA MONOFASICA</w:t>
            </w:r>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4</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R$ 315,89</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R$ 1.263,56</w:t>
            </w:r>
          </w:p>
        </w:tc>
      </w:tr>
      <w:tr w:rsidR="00CA5A1B" w:rsidRPr="00920896" w:rsidTr="00CA5A1B">
        <w:trPr>
          <w:trHeight w:val="448"/>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3</w:t>
            </w:r>
          </w:p>
        </w:tc>
        <w:tc>
          <w:tcPr>
            <w:tcW w:w="136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010.370.0064-0</w:t>
            </w:r>
          </w:p>
        </w:tc>
        <w:tc>
          <w:tcPr>
            <w:tcW w:w="2977"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RELE SOQUETAVEL 24 VAC/DC - 6,2MM</w:t>
            </w:r>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40</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R$ 93,04</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R$ 3.721,60</w:t>
            </w:r>
          </w:p>
        </w:tc>
      </w:tr>
      <w:tr w:rsidR="00CA5A1B" w:rsidRPr="00920896" w:rsidTr="00CA5A1B">
        <w:trPr>
          <w:trHeight w:val="425"/>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4</w:t>
            </w:r>
          </w:p>
        </w:tc>
        <w:tc>
          <w:tcPr>
            <w:tcW w:w="136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022.350.0007-9</w:t>
            </w:r>
          </w:p>
        </w:tc>
        <w:tc>
          <w:tcPr>
            <w:tcW w:w="2977"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 xml:space="preserve">ROTAMETRO DE 250 A 2500 </w:t>
            </w:r>
            <w:proofErr w:type="spellStart"/>
            <w:proofErr w:type="gramStart"/>
            <w:r w:rsidRPr="00920896">
              <w:rPr>
                <w:rFonts w:ascii="Arial" w:eastAsia="Times New Roman" w:hAnsi="Arial" w:cs="Arial"/>
                <w:sz w:val="16"/>
                <w:szCs w:val="16"/>
                <w:lang w:eastAsia="pt-BR"/>
              </w:rPr>
              <w:t>l/H</w:t>
            </w:r>
            <w:proofErr w:type="spellEnd"/>
            <w:proofErr w:type="gramEnd"/>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4</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R$ 2.010,76</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R$ 8.043,04</w:t>
            </w:r>
          </w:p>
        </w:tc>
      </w:tr>
      <w:tr w:rsidR="00CA5A1B" w:rsidRPr="00920896" w:rsidTr="00CA5A1B">
        <w:trPr>
          <w:trHeight w:val="404"/>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5</w:t>
            </w:r>
          </w:p>
        </w:tc>
        <w:tc>
          <w:tcPr>
            <w:tcW w:w="136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022.350.0007-5</w:t>
            </w:r>
          </w:p>
        </w:tc>
        <w:tc>
          <w:tcPr>
            <w:tcW w:w="2977"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ROTAMETRO DE 100 A 1000/H</w:t>
            </w:r>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8</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R$ 877,66</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R$ 7.021,28</w:t>
            </w:r>
          </w:p>
        </w:tc>
      </w:tr>
      <w:tr w:rsidR="00CA5A1B" w:rsidRPr="00920896" w:rsidTr="00CA5A1B">
        <w:trPr>
          <w:trHeight w:val="567"/>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6</w:t>
            </w:r>
          </w:p>
        </w:tc>
        <w:tc>
          <w:tcPr>
            <w:tcW w:w="1365" w:type="dxa"/>
            <w:tcBorders>
              <w:top w:val="nil"/>
              <w:left w:val="nil"/>
              <w:bottom w:val="single" w:sz="4" w:space="0" w:color="auto"/>
              <w:right w:val="single" w:sz="4" w:space="0" w:color="auto"/>
            </w:tcBorders>
            <w:shd w:val="clear" w:color="000000" w:fill="FFFFFF"/>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016.676.0017-2</w:t>
            </w:r>
          </w:p>
        </w:tc>
        <w:tc>
          <w:tcPr>
            <w:tcW w:w="2977" w:type="dxa"/>
            <w:tcBorders>
              <w:top w:val="nil"/>
              <w:left w:val="nil"/>
              <w:bottom w:val="single" w:sz="4" w:space="0" w:color="auto"/>
              <w:right w:val="single" w:sz="4" w:space="0" w:color="auto"/>
            </w:tcBorders>
            <w:shd w:val="clear" w:color="000000" w:fill="FFFFFF"/>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VALVULA DE DIAFRAGMA DE ACIONAMENTO MANUAL DE DN 40 MM</w:t>
            </w:r>
          </w:p>
        </w:tc>
        <w:tc>
          <w:tcPr>
            <w:tcW w:w="850" w:type="dxa"/>
            <w:tcBorders>
              <w:top w:val="nil"/>
              <w:left w:val="nil"/>
              <w:bottom w:val="single" w:sz="4" w:space="0" w:color="auto"/>
              <w:right w:val="single" w:sz="4" w:space="0" w:color="auto"/>
            </w:tcBorders>
            <w:shd w:val="clear" w:color="000000" w:fill="FFFFFF"/>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4</w:t>
            </w:r>
          </w:p>
        </w:tc>
        <w:tc>
          <w:tcPr>
            <w:tcW w:w="1418" w:type="dxa"/>
            <w:tcBorders>
              <w:top w:val="nil"/>
              <w:left w:val="nil"/>
              <w:bottom w:val="single" w:sz="4" w:space="0" w:color="auto"/>
              <w:right w:val="single" w:sz="4" w:space="0" w:color="auto"/>
            </w:tcBorders>
            <w:shd w:val="clear" w:color="000000" w:fill="FFFFFF"/>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R$ 992,56</w:t>
            </w:r>
          </w:p>
        </w:tc>
        <w:tc>
          <w:tcPr>
            <w:tcW w:w="1275" w:type="dxa"/>
            <w:tcBorders>
              <w:top w:val="nil"/>
              <w:left w:val="nil"/>
              <w:bottom w:val="single" w:sz="4" w:space="0" w:color="auto"/>
              <w:right w:val="single" w:sz="4" w:space="0" w:color="auto"/>
            </w:tcBorders>
            <w:shd w:val="clear" w:color="000000" w:fill="FFFFFF"/>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R$ 3.970,24</w:t>
            </w:r>
          </w:p>
        </w:tc>
      </w:tr>
      <w:tr w:rsidR="00CA5A1B" w:rsidRPr="00920896" w:rsidTr="005455B9">
        <w:trPr>
          <w:trHeight w:val="544"/>
        </w:trPr>
        <w:tc>
          <w:tcPr>
            <w:tcW w:w="635" w:type="dxa"/>
            <w:tcBorders>
              <w:top w:val="nil"/>
              <w:left w:val="single" w:sz="4" w:space="0" w:color="auto"/>
              <w:bottom w:val="single" w:sz="4" w:space="0" w:color="auto"/>
              <w:right w:val="single" w:sz="4" w:space="0" w:color="auto"/>
            </w:tcBorders>
            <w:shd w:val="clear" w:color="000000" w:fill="FFFFFF"/>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7</w:t>
            </w:r>
          </w:p>
        </w:tc>
        <w:tc>
          <w:tcPr>
            <w:tcW w:w="1365" w:type="dxa"/>
            <w:tcBorders>
              <w:top w:val="nil"/>
              <w:left w:val="nil"/>
              <w:bottom w:val="single" w:sz="4" w:space="0" w:color="auto"/>
              <w:right w:val="single" w:sz="4" w:space="0" w:color="auto"/>
            </w:tcBorders>
            <w:shd w:val="clear" w:color="000000" w:fill="FFFFFF"/>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016.676.0017-5</w:t>
            </w:r>
          </w:p>
        </w:tc>
        <w:tc>
          <w:tcPr>
            <w:tcW w:w="2977" w:type="dxa"/>
            <w:tcBorders>
              <w:top w:val="nil"/>
              <w:left w:val="nil"/>
              <w:bottom w:val="single" w:sz="4" w:space="0" w:color="auto"/>
              <w:right w:val="single" w:sz="4" w:space="0" w:color="auto"/>
            </w:tcBorders>
            <w:shd w:val="clear" w:color="000000" w:fill="FFFFFF"/>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VALVULA DE DIAFRAGMA DE ACIONAMENTO MANUAL DE DN 32 MM</w:t>
            </w:r>
          </w:p>
        </w:tc>
        <w:tc>
          <w:tcPr>
            <w:tcW w:w="850" w:type="dxa"/>
            <w:tcBorders>
              <w:top w:val="nil"/>
              <w:left w:val="nil"/>
              <w:bottom w:val="single" w:sz="4" w:space="0" w:color="auto"/>
              <w:right w:val="single" w:sz="4" w:space="0" w:color="auto"/>
            </w:tcBorders>
            <w:shd w:val="clear" w:color="000000" w:fill="FFFFFF"/>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10</w:t>
            </w:r>
          </w:p>
        </w:tc>
        <w:tc>
          <w:tcPr>
            <w:tcW w:w="1418" w:type="dxa"/>
            <w:tcBorders>
              <w:top w:val="nil"/>
              <w:left w:val="nil"/>
              <w:bottom w:val="single" w:sz="4" w:space="0" w:color="auto"/>
              <w:right w:val="single" w:sz="4" w:space="0" w:color="auto"/>
            </w:tcBorders>
            <w:shd w:val="clear" w:color="000000" w:fill="FFFFFF"/>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R$ 723,66</w:t>
            </w:r>
          </w:p>
        </w:tc>
        <w:tc>
          <w:tcPr>
            <w:tcW w:w="1275" w:type="dxa"/>
            <w:tcBorders>
              <w:top w:val="nil"/>
              <w:left w:val="nil"/>
              <w:bottom w:val="single" w:sz="4" w:space="0" w:color="auto"/>
              <w:right w:val="single" w:sz="4" w:space="0" w:color="auto"/>
            </w:tcBorders>
            <w:shd w:val="clear" w:color="000000" w:fill="FFFFFF"/>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R$ 7.236,60</w:t>
            </w:r>
          </w:p>
        </w:tc>
      </w:tr>
      <w:tr w:rsidR="00CA5A1B" w:rsidRPr="00920896" w:rsidTr="00CA5A1B">
        <w:trPr>
          <w:trHeight w:val="520"/>
        </w:trPr>
        <w:tc>
          <w:tcPr>
            <w:tcW w:w="635" w:type="dxa"/>
            <w:tcBorders>
              <w:top w:val="nil"/>
              <w:left w:val="single" w:sz="4" w:space="0" w:color="auto"/>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8</w:t>
            </w:r>
          </w:p>
        </w:tc>
        <w:tc>
          <w:tcPr>
            <w:tcW w:w="136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010.096.0061-3</w:t>
            </w:r>
          </w:p>
        </w:tc>
        <w:tc>
          <w:tcPr>
            <w:tcW w:w="2977"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rPr>
                <w:rFonts w:ascii="Arial" w:eastAsia="Times New Roman" w:hAnsi="Arial" w:cs="Arial"/>
                <w:sz w:val="16"/>
                <w:szCs w:val="16"/>
                <w:lang w:eastAsia="pt-BR"/>
              </w:rPr>
            </w:pPr>
            <w:r w:rsidRPr="00920896">
              <w:rPr>
                <w:rFonts w:ascii="Arial" w:eastAsia="Times New Roman" w:hAnsi="Arial" w:cs="Arial"/>
                <w:sz w:val="16"/>
                <w:szCs w:val="16"/>
                <w:lang w:eastAsia="pt-BR"/>
              </w:rPr>
              <w:t>PADRÃO DE ENERGIA TRIFÁSICO DE 63 A</w:t>
            </w:r>
          </w:p>
        </w:tc>
        <w:tc>
          <w:tcPr>
            <w:tcW w:w="850" w:type="dxa"/>
            <w:tcBorders>
              <w:top w:val="nil"/>
              <w:left w:val="nil"/>
              <w:bottom w:val="single" w:sz="4" w:space="0" w:color="auto"/>
              <w:right w:val="single" w:sz="4" w:space="0" w:color="auto"/>
            </w:tcBorders>
            <w:shd w:val="clear" w:color="auto" w:fill="auto"/>
            <w:noWrap/>
            <w:vAlign w:val="center"/>
            <w:hideMark/>
          </w:tcPr>
          <w:p w:rsidR="00CA5A1B" w:rsidRPr="00920896" w:rsidRDefault="00CA5A1B" w:rsidP="00CA5A1B">
            <w:pPr>
              <w:spacing w:after="0" w:line="240" w:lineRule="auto"/>
              <w:jc w:val="center"/>
              <w:rPr>
                <w:rFonts w:ascii="Arial" w:eastAsia="Times New Roman" w:hAnsi="Arial" w:cs="Arial"/>
                <w:sz w:val="16"/>
                <w:szCs w:val="16"/>
                <w:lang w:eastAsia="pt-BR"/>
              </w:rPr>
            </w:pPr>
            <w:r w:rsidRPr="00920896">
              <w:rPr>
                <w:rFonts w:ascii="Arial" w:eastAsia="Times New Roman" w:hAnsi="Arial" w:cs="Arial"/>
                <w:sz w:val="16"/>
                <w:szCs w:val="16"/>
                <w:lang w:eastAsia="pt-BR"/>
              </w:rPr>
              <w:t>2</w:t>
            </w:r>
          </w:p>
        </w:tc>
        <w:tc>
          <w:tcPr>
            <w:tcW w:w="1418"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R$ 1.636,13</w:t>
            </w:r>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Arial" w:eastAsia="Times New Roman" w:hAnsi="Arial" w:cs="Arial"/>
                <w:b/>
                <w:bCs/>
                <w:sz w:val="16"/>
                <w:szCs w:val="16"/>
                <w:lang w:eastAsia="pt-BR"/>
              </w:rPr>
            </w:pPr>
            <w:r w:rsidRPr="00920896">
              <w:rPr>
                <w:rFonts w:ascii="Arial" w:eastAsia="Times New Roman" w:hAnsi="Arial" w:cs="Arial"/>
                <w:b/>
                <w:bCs/>
                <w:sz w:val="16"/>
                <w:szCs w:val="16"/>
                <w:lang w:eastAsia="pt-BR"/>
              </w:rPr>
              <w:t>R$ 3.272,26</w:t>
            </w:r>
          </w:p>
        </w:tc>
      </w:tr>
      <w:tr w:rsidR="00CA5A1B" w:rsidRPr="00920896" w:rsidTr="00CA5A1B">
        <w:trPr>
          <w:trHeight w:val="400"/>
        </w:trPr>
        <w:tc>
          <w:tcPr>
            <w:tcW w:w="724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bookmarkStart w:id="1" w:name="RANGE!A11:F11"/>
            <w:r w:rsidRPr="00920896">
              <w:rPr>
                <w:rFonts w:ascii="Comic Sans MS" w:eastAsia="Times New Roman" w:hAnsi="Comic Sans MS" w:cs="Arial"/>
                <w:b/>
                <w:bCs/>
                <w:sz w:val="16"/>
                <w:szCs w:val="16"/>
                <w:lang w:eastAsia="pt-BR"/>
              </w:rPr>
              <w:t>TOTAL</w:t>
            </w:r>
            <w:bookmarkEnd w:id="1"/>
          </w:p>
        </w:tc>
        <w:tc>
          <w:tcPr>
            <w:tcW w:w="1275" w:type="dxa"/>
            <w:tcBorders>
              <w:top w:val="nil"/>
              <w:left w:val="nil"/>
              <w:bottom w:val="single" w:sz="4" w:space="0" w:color="auto"/>
              <w:right w:val="single" w:sz="4" w:space="0" w:color="auto"/>
            </w:tcBorders>
            <w:shd w:val="clear" w:color="auto" w:fill="auto"/>
            <w:noWrap/>
            <w:vAlign w:val="bottom"/>
            <w:hideMark/>
          </w:tcPr>
          <w:p w:rsidR="00CA5A1B" w:rsidRPr="00920896" w:rsidRDefault="00CA5A1B" w:rsidP="00CA5A1B">
            <w:pPr>
              <w:spacing w:after="0" w:line="240" w:lineRule="auto"/>
              <w:jc w:val="center"/>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R$ 66.047,78</w:t>
            </w:r>
          </w:p>
        </w:tc>
      </w:tr>
      <w:tr w:rsidR="00CA5A1B" w:rsidRPr="00920896" w:rsidTr="00CA5A1B">
        <w:trPr>
          <w:trHeight w:val="1920"/>
        </w:trPr>
        <w:tc>
          <w:tcPr>
            <w:tcW w:w="8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A5A1B" w:rsidRPr="00920896" w:rsidRDefault="00CA5A1B" w:rsidP="00CA5A1B">
            <w:pPr>
              <w:spacing w:after="0" w:line="240" w:lineRule="auto"/>
              <w:rPr>
                <w:rFonts w:ascii="Comic Sans MS" w:eastAsia="Times New Roman" w:hAnsi="Comic Sans MS" w:cs="Arial"/>
                <w:b/>
                <w:bCs/>
                <w:sz w:val="16"/>
                <w:szCs w:val="16"/>
                <w:lang w:eastAsia="pt-BR"/>
              </w:rPr>
            </w:pPr>
            <w:r w:rsidRPr="00920896">
              <w:rPr>
                <w:rFonts w:ascii="Comic Sans MS" w:eastAsia="Times New Roman" w:hAnsi="Comic Sans MS" w:cs="Arial"/>
                <w:b/>
                <w:bCs/>
                <w:sz w:val="16"/>
                <w:szCs w:val="16"/>
                <w:lang w:eastAsia="pt-BR"/>
              </w:rPr>
              <w:t xml:space="preserve">Pesquisa feita direta com fornecedores, Banco de preços, sítios </w:t>
            </w:r>
            <w:r w:rsidR="00E12FC5" w:rsidRPr="00920896">
              <w:rPr>
                <w:rFonts w:ascii="Comic Sans MS" w:eastAsia="Times New Roman" w:hAnsi="Comic Sans MS" w:cs="Arial"/>
                <w:b/>
                <w:bCs/>
                <w:sz w:val="16"/>
                <w:szCs w:val="16"/>
                <w:lang w:eastAsia="pt-BR"/>
              </w:rPr>
              <w:t>eletrônicos</w:t>
            </w:r>
            <w:r w:rsidRPr="00920896">
              <w:rPr>
                <w:rFonts w:ascii="Comic Sans MS" w:eastAsia="Times New Roman" w:hAnsi="Comic Sans MS" w:cs="Arial"/>
                <w:b/>
                <w:bCs/>
                <w:sz w:val="16"/>
                <w:szCs w:val="16"/>
                <w:lang w:eastAsia="pt-BR"/>
              </w:rPr>
              <w:t xml:space="preserve"> contratos anteriores conforme artigo 17 do RILC, para a requisição de compra nº 75262 o preço de referencia foi obtido através da média entre os valores considerados válidos, desconsiderando os valores e elevados e abaixo das propostas recebidas. Após a análise do </w:t>
            </w:r>
            <w:proofErr w:type="spellStart"/>
            <w:r w:rsidRPr="00920896">
              <w:rPr>
                <w:rFonts w:ascii="Comic Sans MS" w:eastAsia="Times New Roman" w:hAnsi="Comic Sans MS" w:cs="Arial"/>
                <w:b/>
                <w:bCs/>
                <w:sz w:val="16"/>
                <w:szCs w:val="16"/>
                <w:lang w:eastAsia="pt-BR"/>
              </w:rPr>
              <w:t>orçamentista</w:t>
            </w:r>
            <w:proofErr w:type="spellEnd"/>
            <w:r w:rsidRPr="00920896">
              <w:rPr>
                <w:rFonts w:ascii="Comic Sans MS" w:eastAsia="Times New Roman" w:hAnsi="Comic Sans MS" w:cs="Arial"/>
                <w:b/>
                <w:bCs/>
                <w:sz w:val="16"/>
                <w:szCs w:val="16"/>
                <w:lang w:eastAsia="pt-BR"/>
              </w:rPr>
              <w:t xml:space="preserve"> foi considerado o valor do último custo atualizado monetariamente, visando </w:t>
            </w:r>
            <w:proofErr w:type="gramStart"/>
            <w:r w:rsidRPr="00920896">
              <w:rPr>
                <w:rFonts w:ascii="Comic Sans MS" w:eastAsia="Times New Roman" w:hAnsi="Comic Sans MS" w:cs="Arial"/>
                <w:b/>
                <w:bCs/>
                <w:sz w:val="16"/>
                <w:szCs w:val="16"/>
                <w:lang w:eastAsia="pt-BR"/>
              </w:rPr>
              <w:t>a</w:t>
            </w:r>
            <w:proofErr w:type="gramEnd"/>
            <w:r w:rsidRPr="00920896">
              <w:rPr>
                <w:rFonts w:ascii="Comic Sans MS" w:eastAsia="Times New Roman" w:hAnsi="Comic Sans MS" w:cs="Arial"/>
                <w:b/>
                <w:bCs/>
                <w:sz w:val="16"/>
                <w:szCs w:val="16"/>
                <w:lang w:eastAsia="pt-BR"/>
              </w:rPr>
              <w:t xml:space="preserve"> economicidade e considerando que a composição da média não foi prejudicada visto que não foi apresentado menos de três preços. </w:t>
            </w:r>
          </w:p>
        </w:tc>
      </w:tr>
    </w:tbl>
    <w:p w:rsidR="002977A4" w:rsidRPr="00920896" w:rsidRDefault="002977A4" w:rsidP="002977A4">
      <w:pPr>
        <w:suppressAutoHyphens/>
        <w:spacing w:after="240" w:line="360" w:lineRule="auto"/>
        <w:ind w:left="284"/>
        <w:jc w:val="both"/>
        <w:rPr>
          <w:rFonts w:ascii="Arial" w:hAnsi="Arial" w:cs="Arial"/>
          <w:b/>
          <w:bCs/>
          <w:sz w:val="24"/>
          <w:szCs w:val="24"/>
          <w:u w:val="single"/>
        </w:rPr>
      </w:pPr>
    </w:p>
    <w:p w:rsidR="00A82206" w:rsidRPr="00920896"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920896">
        <w:rPr>
          <w:rFonts w:ascii="Arial" w:hAnsi="Arial" w:cs="Arial"/>
          <w:b/>
          <w:bCs/>
          <w:sz w:val="24"/>
          <w:szCs w:val="24"/>
        </w:rPr>
        <w:t>ENTREGA E CONDIÇÕES DE FORNECIMENTO</w:t>
      </w:r>
    </w:p>
    <w:p w:rsidR="00A82206" w:rsidRPr="00920896"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920896">
        <w:rPr>
          <w:rFonts w:ascii="Arial" w:hAnsi="Arial" w:cs="Arial"/>
          <w:sz w:val="24"/>
          <w:szCs w:val="24"/>
        </w:rPr>
        <w:lastRenderedPageBreak/>
        <w:t xml:space="preserve">A entrega será realizada no prazo máximo de </w:t>
      </w:r>
      <w:r w:rsidR="00B36E8B" w:rsidRPr="00920896">
        <w:rPr>
          <w:rFonts w:ascii="Arial" w:hAnsi="Arial" w:cs="Arial"/>
          <w:sz w:val="24"/>
          <w:szCs w:val="24"/>
        </w:rPr>
        <w:t>20</w:t>
      </w:r>
      <w:r w:rsidRPr="00920896">
        <w:rPr>
          <w:rFonts w:ascii="Arial" w:hAnsi="Arial" w:cs="Arial"/>
          <w:b/>
          <w:bCs/>
          <w:sz w:val="24"/>
          <w:szCs w:val="24"/>
        </w:rPr>
        <w:t xml:space="preserve"> (</w:t>
      </w:r>
      <w:r w:rsidR="00B36E8B" w:rsidRPr="00920896">
        <w:rPr>
          <w:rFonts w:ascii="Arial" w:hAnsi="Arial" w:cs="Arial"/>
          <w:b/>
          <w:bCs/>
          <w:sz w:val="24"/>
          <w:szCs w:val="24"/>
        </w:rPr>
        <w:t>vinte</w:t>
      </w:r>
      <w:r w:rsidRPr="00920896">
        <w:rPr>
          <w:rFonts w:ascii="Arial" w:hAnsi="Arial" w:cs="Arial"/>
          <w:b/>
          <w:bCs/>
          <w:sz w:val="24"/>
          <w:szCs w:val="24"/>
        </w:rPr>
        <w:t>)</w:t>
      </w:r>
      <w:r w:rsidRPr="00920896">
        <w:rPr>
          <w:rFonts w:ascii="Arial" w:hAnsi="Arial" w:cs="Arial"/>
          <w:sz w:val="24"/>
          <w:szCs w:val="24"/>
        </w:rPr>
        <w:t xml:space="preserve"> dias contados a partir do recebimento da solicitação, feita através da Ordem de Compra</w:t>
      </w:r>
      <w:r w:rsidRPr="00920896">
        <w:rPr>
          <w:rFonts w:ascii="Arial" w:hAnsi="Arial" w:cs="Arial"/>
          <w:bCs/>
          <w:sz w:val="24"/>
          <w:szCs w:val="24"/>
        </w:rPr>
        <w:t>.</w:t>
      </w:r>
    </w:p>
    <w:p w:rsidR="00A82206" w:rsidRPr="00920896"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920896">
        <w:rPr>
          <w:rFonts w:ascii="Arial" w:hAnsi="Arial" w:cs="Arial"/>
          <w:bCs/>
          <w:sz w:val="24"/>
          <w:szCs w:val="24"/>
        </w:rPr>
        <w:t xml:space="preserve">Os materiais deverão ser entregues no </w:t>
      </w:r>
      <w:r w:rsidRPr="00920896">
        <w:rPr>
          <w:rFonts w:ascii="Arial" w:hAnsi="Arial" w:cs="Arial"/>
          <w:b/>
          <w:sz w:val="24"/>
          <w:szCs w:val="24"/>
        </w:rPr>
        <w:t>Departamento de Compras e Estoque</w:t>
      </w:r>
      <w:r w:rsidRPr="00920896">
        <w:rPr>
          <w:rFonts w:ascii="Arial" w:hAnsi="Arial" w:cs="Arial"/>
          <w:sz w:val="24"/>
          <w:szCs w:val="24"/>
        </w:rPr>
        <w:t xml:space="preserve">, à Rua Santa Terezinha, nº 505, Bairro Santa Terezinha, Juiz de Fora / MG, CEP 36.045-490, em dias úteis, das </w:t>
      </w:r>
      <w:proofErr w:type="gramStart"/>
      <w:r w:rsidRPr="00920896">
        <w:rPr>
          <w:rFonts w:ascii="Arial" w:hAnsi="Arial" w:cs="Arial"/>
          <w:bCs/>
          <w:sz w:val="24"/>
          <w:szCs w:val="24"/>
        </w:rPr>
        <w:t>08:00</w:t>
      </w:r>
      <w:proofErr w:type="gramEnd"/>
      <w:r w:rsidRPr="00920896">
        <w:rPr>
          <w:rFonts w:ascii="Arial" w:hAnsi="Arial" w:cs="Arial"/>
          <w:bCs/>
          <w:sz w:val="24"/>
          <w:szCs w:val="24"/>
        </w:rPr>
        <w:t>h às 11:30h e de 14:00h as 17:00h</w:t>
      </w:r>
      <w:r w:rsidRPr="00920896">
        <w:rPr>
          <w:rFonts w:ascii="Arial" w:hAnsi="Arial" w:cs="Arial"/>
          <w:sz w:val="24"/>
          <w:szCs w:val="24"/>
        </w:rPr>
        <w:t>.</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920896" w:rsidRDefault="00A82206" w:rsidP="00D8294F">
      <w:pPr>
        <w:numPr>
          <w:ilvl w:val="2"/>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A CESAMA irá designar um empregado para acompanhar o recebimento dos materiais.</w:t>
      </w:r>
    </w:p>
    <w:p w:rsidR="00A82206" w:rsidRPr="00920896"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920896">
        <w:rPr>
          <w:rFonts w:ascii="Arial" w:hAnsi="Arial" w:cs="Arial"/>
          <w:sz w:val="24"/>
          <w:szCs w:val="24"/>
        </w:rPr>
        <w:t>editalícia</w:t>
      </w:r>
      <w:proofErr w:type="spellEnd"/>
      <w:r w:rsidRPr="00920896">
        <w:rPr>
          <w:rFonts w:ascii="Arial" w:hAnsi="Arial" w:cs="Arial"/>
          <w:sz w:val="24"/>
          <w:szCs w:val="24"/>
        </w:rPr>
        <w:t xml:space="preserve"> no prazo máximo de 10 (dez) dias úteis a contar de sua entrega no local informado no item 6.2.</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920896">
        <w:rPr>
          <w:rFonts w:ascii="Arial" w:hAnsi="Arial" w:cs="Arial"/>
          <w:sz w:val="24"/>
          <w:szCs w:val="24"/>
        </w:rPr>
        <w:t>às custas</w:t>
      </w:r>
      <w:proofErr w:type="gramEnd"/>
      <w:r w:rsidRPr="00920896">
        <w:rPr>
          <w:rFonts w:ascii="Arial" w:hAnsi="Arial" w:cs="Arial"/>
          <w:sz w:val="24"/>
          <w:szCs w:val="24"/>
        </w:rPr>
        <w:t xml:space="preserve"> da Contratada, no prazo máximo de 02 (dois) dias úteis.</w:t>
      </w:r>
    </w:p>
    <w:p w:rsidR="00A82206" w:rsidRPr="00920896"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lastRenderedPageBreak/>
        <w:t>A substituição de que trata o item 6.5 deverá ser feita no prazo máximo de 05 (cinco) dias corridos, a contar da data do recolhimento dos materiais na CESAMA, sujeitando-se a Contratada, na inobservância, às penalidades previstas no Edital.</w:t>
      </w:r>
    </w:p>
    <w:p w:rsidR="00A82206" w:rsidRPr="00920896"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Na entrega, os materiais deverão estar com seu prazo de validade decorrido em, no máximo, em 25% (vinte e cinco por cento).</w:t>
      </w:r>
    </w:p>
    <w:p w:rsidR="00A82206" w:rsidRPr="00920896"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920896">
        <w:rPr>
          <w:rFonts w:ascii="Arial" w:hAnsi="Arial" w:cs="Arial"/>
          <w:b/>
          <w:bCs/>
          <w:sz w:val="24"/>
          <w:szCs w:val="24"/>
        </w:rPr>
        <w:t>CONDIÇÕES GERAIS DA ORDEM DE COMPRA E SUA RESCISÃO</w:t>
      </w:r>
    </w:p>
    <w:p w:rsidR="00A82206" w:rsidRPr="00920896"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920896"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bCs/>
          <w:sz w:val="24"/>
          <w:szCs w:val="24"/>
        </w:rPr>
        <w:t>O prazo contratual é de</w:t>
      </w:r>
      <w:r w:rsidR="00B36E8B" w:rsidRPr="00920896">
        <w:rPr>
          <w:rFonts w:ascii="Arial" w:hAnsi="Arial" w:cs="Arial"/>
          <w:b/>
          <w:sz w:val="24"/>
          <w:szCs w:val="24"/>
        </w:rPr>
        <w:t xml:space="preserve"> 60 (sessenta</w:t>
      </w:r>
      <w:r w:rsidRPr="00920896">
        <w:rPr>
          <w:rFonts w:ascii="Arial" w:hAnsi="Arial" w:cs="Arial"/>
          <w:b/>
          <w:sz w:val="24"/>
          <w:szCs w:val="24"/>
        </w:rPr>
        <w:t>) dias</w:t>
      </w:r>
      <w:r w:rsidRPr="00920896">
        <w:rPr>
          <w:rFonts w:ascii="Arial" w:hAnsi="Arial" w:cs="Arial"/>
          <w:sz w:val="24"/>
          <w:szCs w:val="24"/>
        </w:rPr>
        <w:t xml:space="preserve"> contados a partir da emissão da Ordem de Compra.</w:t>
      </w:r>
    </w:p>
    <w:p w:rsidR="00A82206" w:rsidRPr="00920896"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920896"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920896"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lastRenderedPageBreak/>
        <w:t>Decorrido o prazo do item anterior, a licitante vencedora será considerada desistente.</w:t>
      </w:r>
    </w:p>
    <w:p w:rsidR="00A82206" w:rsidRPr="00920896"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 xml:space="preserve">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920896">
        <w:rPr>
          <w:rFonts w:ascii="Arial" w:hAnsi="Arial" w:cs="Arial"/>
          <w:sz w:val="24"/>
          <w:szCs w:val="24"/>
        </w:rPr>
        <w:t>Cesama</w:t>
      </w:r>
      <w:proofErr w:type="spellEnd"/>
      <w:r w:rsidRPr="00920896">
        <w:rPr>
          <w:rFonts w:ascii="Arial" w:hAnsi="Arial" w:cs="Arial"/>
          <w:sz w:val="24"/>
          <w:szCs w:val="24"/>
        </w:rPr>
        <w:t xml:space="preserve"> deverá revogar a licitação.</w:t>
      </w:r>
    </w:p>
    <w:p w:rsidR="00A82206" w:rsidRPr="00920896"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920896">
        <w:rPr>
          <w:rFonts w:ascii="Arial" w:hAnsi="Arial" w:cs="Arial"/>
          <w:iCs/>
          <w:sz w:val="24"/>
          <w:szCs w:val="24"/>
        </w:rPr>
        <w:t xml:space="preserve">A Contratada poderá aceitar nas </w:t>
      </w:r>
      <w:proofErr w:type="gramStart"/>
      <w:r w:rsidRPr="00920896">
        <w:rPr>
          <w:rFonts w:ascii="Arial" w:hAnsi="Arial" w:cs="Arial"/>
          <w:iCs/>
          <w:sz w:val="24"/>
          <w:szCs w:val="24"/>
        </w:rPr>
        <w:t>mesmas</w:t>
      </w:r>
      <w:proofErr w:type="gramEnd"/>
      <w:r w:rsidRPr="00920896">
        <w:rPr>
          <w:rFonts w:ascii="Arial" w:hAnsi="Arial" w:cs="Arial"/>
          <w:iCs/>
          <w:sz w:val="24"/>
          <w:szCs w:val="24"/>
        </w:rPr>
        <w:t xml:space="preserve"> condições contratuais, os acréscimos ou supressões, estabelecidos no art. 81, § 1º da Lei Federal nº 13.303/16.</w:t>
      </w:r>
    </w:p>
    <w:p w:rsidR="00A82206" w:rsidRPr="00920896" w:rsidRDefault="00A82206" w:rsidP="00ED66C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920896" w:rsidRDefault="00A82206" w:rsidP="00D8294F">
      <w:pPr>
        <w:numPr>
          <w:ilvl w:val="2"/>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920896" w:rsidRDefault="00A82206" w:rsidP="00D8294F">
      <w:pPr>
        <w:pStyle w:val="WW-Corpodetexto2"/>
        <w:numPr>
          <w:ilvl w:val="1"/>
          <w:numId w:val="16"/>
        </w:numPr>
        <w:spacing w:after="240" w:line="360" w:lineRule="auto"/>
        <w:ind w:left="0" w:firstLine="0"/>
        <w:rPr>
          <w:sz w:val="24"/>
          <w:szCs w:val="24"/>
        </w:rPr>
      </w:pPr>
      <w:r w:rsidRPr="00920896">
        <w:rPr>
          <w:sz w:val="24"/>
          <w:szCs w:val="24"/>
          <w:shd w:val="clear" w:color="auto" w:fill="FFFFFF"/>
        </w:rPr>
        <w:t>A licitante vencedora deverá estar quite com a CESAMA, quando sediado ou domiciliado no município de Juiz</w:t>
      </w:r>
      <w:r w:rsidRPr="00920896">
        <w:rPr>
          <w:sz w:val="24"/>
          <w:szCs w:val="24"/>
        </w:rPr>
        <w:t xml:space="preserve"> de Fora/MG.</w:t>
      </w:r>
    </w:p>
    <w:p w:rsidR="00A82206" w:rsidRPr="00920896" w:rsidRDefault="00A82206" w:rsidP="00693458">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 xml:space="preserve">No que se refere </w:t>
      </w:r>
      <w:proofErr w:type="gramStart"/>
      <w:r w:rsidRPr="00920896">
        <w:rPr>
          <w:rFonts w:ascii="Arial" w:hAnsi="Arial" w:cs="Arial"/>
          <w:sz w:val="24"/>
          <w:szCs w:val="24"/>
        </w:rPr>
        <w:t>a</w:t>
      </w:r>
      <w:proofErr w:type="gramEnd"/>
      <w:r w:rsidRPr="00920896">
        <w:rPr>
          <w:rFonts w:ascii="Arial" w:hAnsi="Arial" w:cs="Arial"/>
          <w:sz w:val="24"/>
          <w:szCs w:val="24"/>
        </w:rPr>
        <w:t xml:space="preserve"> inexecução e a rescisão da Ordem de Compra, aplica-se o disposto nos </w:t>
      </w:r>
      <w:proofErr w:type="spellStart"/>
      <w:r w:rsidRPr="00920896">
        <w:rPr>
          <w:rFonts w:ascii="Arial" w:hAnsi="Arial" w:cs="Arial"/>
          <w:sz w:val="24"/>
          <w:szCs w:val="24"/>
        </w:rPr>
        <w:t>arts</w:t>
      </w:r>
      <w:proofErr w:type="spellEnd"/>
      <w:r w:rsidRPr="00920896">
        <w:rPr>
          <w:rFonts w:ascii="Arial" w:hAnsi="Arial" w:cs="Arial"/>
          <w:sz w:val="24"/>
          <w:szCs w:val="24"/>
        </w:rPr>
        <w:t xml:space="preserve">. 183 a 185 do Regulamento Interno de Licitações, Contratos e Convênios da </w:t>
      </w:r>
      <w:proofErr w:type="spellStart"/>
      <w:r w:rsidRPr="00920896">
        <w:rPr>
          <w:rFonts w:ascii="Arial" w:hAnsi="Arial" w:cs="Arial"/>
          <w:sz w:val="24"/>
          <w:szCs w:val="24"/>
        </w:rPr>
        <w:t>Cesama</w:t>
      </w:r>
      <w:proofErr w:type="spellEnd"/>
      <w:r w:rsidRPr="00920896">
        <w:rPr>
          <w:rFonts w:ascii="Arial" w:hAnsi="Arial" w:cs="Arial"/>
          <w:sz w:val="24"/>
          <w:szCs w:val="24"/>
        </w:rPr>
        <w:t xml:space="preserve">. </w:t>
      </w:r>
    </w:p>
    <w:p w:rsidR="00A82206" w:rsidRPr="00920896" w:rsidRDefault="00A82206" w:rsidP="00693458">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lastRenderedPageBreak/>
        <w:t>A inexecução total ou parcial da Ordem de Compra poderá ensejar a sua rescisão, com as conseqüências cabíveis.</w:t>
      </w:r>
    </w:p>
    <w:p w:rsidR="00A82206" w:rsidRPr="00920896" w:rsidRDefault="00A82206" w:rsidP="00693458">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Constituem motivo para rescisão da Ordem de Compra os especificados no art. 184 e seguintes do RILC.</w:t>
      </w:r>
    </w:p>
    <w:p w:rsidR="00A82206" w:rsidRPr="00920896" w:rsidRDefault="00A82206" w:rsidP="00D8294F">
      <w:pPr>
        <w:numPr>
          <w:ilvl w:val="1"/>
          <w:numId w:val="16"/>
        </w:numPr>
        <w:suppressAutoHyphens/>
        <w:spacing w:after="240" w:line="360" w:lineRule="auto"/>
        <w:jc w:val="both"/>
        <w:rPr>
          <w:rFonts w:ascii="Arial" w:hAnsi="Arial" w:cs="Arial"/>
          <w:sz w:val="24"/>
          <w:szCs w:val="24"/>
        </w:rPr>
      </w:pPr>
      <w:r w:rsidRPr="00920896">
        <w:rPr>
          <w:rFonts w:ascii="Arial" w:hAnsi="Arial" w:cs="Arial"/>
          <w:sz w:val="24"/>
          <w:szCs w:val="24"/>
        </w:rPr>
        <w:t xml:space="preserve">A rescisão da Ordem de Compra poderá ser: </w:t>
      </w:r>
    </w:p>
    <w:p w:rsidR="00A82206" w:rsidRPr="00920896" w:rsidRDefault="00A82206" w:rsidP="00D8294F">
      <w:pPr>
        <w:spacing w:after="240" w:line="360" w:lineRule="auto"/>
        <w:jc w:val="both"/>
        <w:rPr>
          <w:rFonts w:ascii="Arial" w:hAnsi="Arial" w:cs="Arial"/>
          <w:sz w:val="24"/>
          <w:szCs w:val="24"/>
        </w:rPr>
      </w:pPr>
      <w:proofErr w:type="gramStart"/>
      <w:r w:rsidRPr="00920896">
        <w:rPr>
          <w:rFonts w:ascii="Arial" w:hAnsi="Arial" w:cs="Arial"/>
          <w:sz w:val="24"/>
          <w:szCs w:val="24"/>
        </w:rPr>
        <w:t>a.</w:t>
      </w:r>
      <w:proofErr w:type="gramEnd"/>
      <w:r w:rsidRPr="00920896">
        <w:rPr>
          <w:rFonts w:ascii="Arial" w:hAnsi="Arial" w:cs="Arial"/>
          <w:sz w:val="24"/>
          <w:szCs w:val="24"/>
        </w:rPr>
        <w:t xml:space="preserve"> por ato unilateral e escrito de qualquer das partes; </w:t>
      </w:r>
    </w:p>
    <w:p w:rsidR="00A82206" w:rsidRPr="00920896" w:rsidRDefault="00A82206" w:rsidP="00D8294F">
      <w:pPr>
        <w:spacing w:after="240" w:line="360" w:lineRule="auto"/>
        <w:jc w:val="both"/>
        <w:rPr>
          <w:rFonts w:ascii="Arial" w:hAnsi="Arial" w:cs="Arial"/>
          <w:sz w:val="24"/>
          <w:szCs w:val="24"/>
        </w:rPr>
      </w:pPr>
      <w:proofErr w:type="gramStart"/>
      <w:r w:rsidRPr="00920896">
        <w:rPr>
          <w:rFonts w:ascii="Arial" w:hAnsi="Arial" w:cs="Arial"/>
          <w:sz w:val="24"/>
          <w:szCs w:val="24"/>
        </w:rPr>
        <w:t>b.</w:t>
      </w:r>
      <w:proofErr w:type="gramEnd"/>
      <w:r w:rsidRPr="00920896">
        <w:rPr>
          <w:rFonts w:ascii="Arial" w:hAnsi="Arial" w:cs="Arial"/>
          <w:sz w:val="24"/>
          <w:szCs w:val="24"/>
        </w:rPr>
        <w:t xml:space="preserve"> amigável, por acordo entre as partes, reduzida a termo no processo de contratação, desde que haja conveniência para a </w:t>
      </w:r>
      <w:proofErr w:type="spellStart"/>
      <w:r w:rsidRPr="00920896">
        <w:rPr>
          <w:rFonts w:ascii="Arial" w:hAnsi="Arial" w:cs="Arial"/>
          <w:sz w:val="24"/>
          <w:szCs w:val="24"/>
        </w:rPr>
        <w:t>Cesama</w:t>
      </w:r>
      <w:proofErr w:type="spellEnd"/>
      <w:r w:rsidRPr="00920896">
        <w:rPr>
          <w:rFonts w:ascii="Arial" w:hAnsi="Arial" w:cs="Arial"/>
          <w:sz w:val="24"/>
          <w:szCs w:val="24"/>
        </w:rPr>
        <w:t xml:space="preserve">; </w:t>
      </w:r>
    </w:p>
    <w:p w:rsidR="00A82206" w:rsidRPr="00920896" w:rsidRDefault="00A82206" w:rsidP="00D8294F">
      <w:pPr>
        <w:spacing w:after="240" w:line="360" w:lineRule="auto"/>
        <w:jc w:val="both"/>
        <w:rPr>
          <w:rFonts w:ascii="Arial" w:hAnsi="Arial" w:cs="Arial"/>
          <w:sz w:val="24"/>
          <w:szCs w:val="24"/>
        </w:rPr>
      </w:pPr>
      <w:proofErr w:type="gramStart"/>
      <w:r w:rsidRPr="00920896">
        <w:rPr>
          <w:rFonts w:ascii="Arial" w:hAnsi="Arial" w:cs="Arial"/>
          <w:sz w:val="24"/>
          <w:szCs w:val="24"/>
        </w:rPr>
        <w:t>c.</w:t>
      </w:r>
      <w:proofErr w:type="gramEnd"/>
      <w:r w:rsidRPr="00920896">
        <w:rPr>
          <w:rFonts w:ascii="Arial" w:hAnsi="Arial" w:cs="Arial"/>
          <w:sz w:val="24"/>
          <w:szCs w:val="24"/>
        </w:rPr>
        <w:t xml:space="preserve"> judicial, nos termos da legislação. </w:t>
      </w:r>
    </w:p>
    <w:p w:rsidR="00A82206" w:rsidRPr="00920896" w:rsidRDefault="00A82206" w:rsidP="00151C94">
      <w:pPr>
        <w:numPr>
          <w:ilvl w:val="1"/>
          <w:numId w:val="16"/>
        </w:numPr>
        <w:suppressAutoHyphens/>
        <w:spacing w:after="240" w:line="360" w:lineRule="auto"/>
        <w:jc w:val="both"/>
        <w:rPr>
          <w:rFonts w:ascii="Arial" w:hAnsi="Arial" w:cs="Arial"/>
          <w:sz w:val="24"/>
          <w:szCs w:val="24"/>
        </w:rPr>
      </w:pPr>
      <w:r w:rsidRPr="00920896">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920896" w:rsidRDefault="00A82206" w:rsidP="00D8294F">
      <w:pPr>
        <w:spacing w:after="240" w:line="360" w:lineRule="auto"/>
        <w:jc w:val="both"/>
        <w:rPr>
          <w:rFonts w:ascii="Arial" w:hAnsi="Arial" w:cs="Arial"/>
          <w:sz w:val="24"/>
          <w:szCs w:val="24"/>
        </w:rPr>
      </w:pPr>
      <w:proofErr w:type="gramStart"/>
      <w:r w:rsidRPr="00920896">
        <w:rPr>
          <w:rFonts w:ascii="Arial" w:hAnsi="Arial" w:cs="Arial"/>
          <w:sz w:val="24"/>
          <w:szCs w:val="24"/>
        </w:rPr>
        <w:t>a.</w:t>
      </w:r>
      <w:proofErr w:type="gramEnd"/>
      <w:r w:rsidRPr="00920896">
        <w:rPr>
          <w:rFonts w:ascii="Arial" w:hAnsi="Arial" w:cs="Arial"/>
          <w:sz w:val="24"/>
          <w:szCs w:val="24"/>
        </w:rPr>
        <w:t xml:space="preserve"> devolução da garantia; </w:t>
      </w:r>
    </w:p>
    <w:p w:rsidR="00A82206" w:rsidRPr="00920896" w:rsidRDefault="00A82206" w:rsidP="00D8294F">
      <w:pPr>
        <w:spacing w:after="240" w:line="360" w:lineRule="auto"/>
        <w:jc w:val="both"/>
        <w:rPr>
          <w:rFonts w:ascii="Arial" w:hAnsi="Arial" w:cs="Arial"/>
          <w:sz w:val="24"/>
          <w:szCs w:val="24"/>
        </w:rPr>
      </w:pPr>
      <w:proofErr w:type="gramStart"/>
      <w:r w:rsidRPr="00920896">
        <w:rPr>
          <w:rFonts w:ascii="Arial" w:hAnsi="Arial" w:cs="Arial"/>
          <w:sz w:val="24"/>
          <w:szCs w:val="24"/>
        </w:rPr>
        <w:t>b.</w:t>
      </w:r>
      <w:proofErr w:type="gramEnd"/>
      <w:r w:rsidRPr="00920896">
        <w:rPr>
          <w:rFonts w:ascii="Arial" w:hAnsi="Arial" w:cs="Arial"/>
          <w:sz w:val="24"/>
          <w:szCs w:val="24"/>
        </w:rPr>
        <w:t xml:space="preserve"> pagamentos devidos pela execução da Ordem de Compra até a data da rescisão; </w:t>
      </w:r>
    </w:p>
    <w:p w:rsidR="005C2C08" w:rsidRPr="00920896" w:rsidRDefault="00A82206" w:rsidP="00D8294F">
      <w:pPr>
        <w:spacing w:after="240" w:line="360" w:lineRule="auto"/>
        <w:jc w:val="both"/>
        <w:rPr>
          <w:rFonts w:ascii="Arial" w:hAnsi="Arial" w:cs="Arial"/>
          <w:sz w:val="24"/>
          <w:szCs w:val="24"/>
        </w:rPr>
      </w:pPr>
      <w:proofErr w:type="gramStart"/>
      <w:r w:rsidRPr="00920896">
        <w:rPr>
          <w:rFonts w:ascii="Arial" w:hAnsi="Arial" w:cs="Arial"/>
          <w:sz w:val="24"/>
          <w:szCs w:val="24"/>
        </w:rPr>
        <w:t>c.</w:t>
      </w:r>
      <w:proofErr w:type="gramEnd"/>
      <w:r w:rsidRPr="00920896">
        <w:rPr>
          <w:rFonts w:ascii="Arial" w:hAnsi="Arial" w:cs="Arial"/>
          <w:sz w:val="24"/>
          <w:szCs w:val="24"/>
        </w:rPr>
        <w:t xml:space="preserve"> pagamento do custo da desmobilização.</w:t>
      </w:r>
    </w:p>
    <w:p w:rsidR="006B69DE" w:rsidRPr="00920896"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920896">
        <w:rPr>
          <w:rFonts w:ascii="Arial" w:hAnsi="Arial" w:cs="Arial"/>
          <w:b/>
          <w:bCs/>
        </w:rPr>
        <w:t>DO PAGAMENTO</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920896">
        <w:rPr>
          <w:rFonts w:ascii="Arial" w:hAnsi="Arial" w:cs="Arial"/>
          <w:sz w:val="24"/>
          <w:szCs w:val="24"/>
        </w:rPr>
        <w:t xml:space="preserve">A CESAMA efetuará o pagamento até </w:t>
      </w:r>
      <w:r w:rsidRPr="00920896">
        <w:rPr>
          <w:rFonts w:ascii="Arial" w:hAnsi="Arial" w:cs="Arial"/>
          <w:iCs/>
          <w:sz w:val="24"/>
          <w:szCs w:val="24"/>
        </w:rPr>
        <w:t xml:space="preserve">30 </w:t>
      </w:r>
      <w:r w:rsidRPr="00920896">
        <w:rPr>
          <w:rFonts w:ascii="Arial" w:hAnsi="Arial" w:cs="Arial"/>
          <w:sz w:val="24"/>
          <w:szCs w:val="24"/>
        </w:rPr>
        <w:t>(trinta) dias após a entrega do equipamento juntamente com a apresentação e aceitação da Nota Fiscal / Fatura pelo departamento competente</w:t>
      </w:r>
      <w:r w:rsidRPr="00920896">
        <w:rPr>
          <w:rFonts w:ascii="Arial" w:hAnsi="Arial" w:cs="Arial"/>
        </w:rPr>
        <w:t>.</w:t>
      </w:r>
    </w:p>
    <w:p w:rsidR="00A82206" w:rsidRPr="00920896"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920896">
        <w:rPr>
          <w:rFonts w:ascii="Arial" w:hAnsi="Arial" w:cs="Arial"/>
        </w:rPr>
        <w:t xml:space="preserve">Caso o vencimento ocorra no sábado, domingo, feriado ou ponto facultativo para a </w:t>
      </w:r>
      <w:proofErr w:type="spellStart"/>
      <w:r w:rsidRPr="00920896">
        <w:rPr>
          <w:rFonts w:ascii="Arial" w:hAnsi="Arial" w:cs="Arial"/>
        </w:rPr>
        <w:t>Cesama</w:t>
      </w:r>
      <w:proofErr w:type="spellEnd"/>
      <w:r w:rsidRPr="00920896">
        <w:rPr>
          <w:rFonts w:ascii="Arial" w:hAnsi="Arial" w:cs="Arial"/>
        </w:rPr>
        <w:t xml:space="preserve">, o pagamento será realizado no primeiro dia </w:t>
      </w:r>
      <w:proofErr w:type="spellStart"/>
      <w:r w:rsidRPr="00920896">
        <w:rPr>
          <w:rFonts w:ascii="Arial" w:hAnsi="Arial" w:cs="Arial"/>
        </w:rPr>
        <w:t>subsequente</w:t>
      </w:r>
      <w:proofErr w:type="spellEnd"/>
      <w:r w:rsidRPr="00920896">
        <w:rPr>
          <w:rFonts w:ascii="Arial" w:hAnsi="Arial" w:cs="Arial"/>
        </w:rPr>
        <w:t xml:space="preserve">. </w:t>
      </w:r>
    </w:p>
    <w:p w:rsidR="00A82206" w:rsidRPr="00920896" w:rsidRDefault="00A82206" w:rsidP="00D8294F">
      <w:pPr>
        <w:pStyle w:val="Corpodetexto"/>
        <w:numPr>
          <w:ilvl w:val="1"/>
          <w:numId w:val="16"/>
        </w:numPr>
        <w:spacing w:after="240" w:line="360" w:lineRule="auto"/>
        <w:ind w:left="0" w:firstLine="0"/>
        <w:jc w:val="both"/>
        <w:rPr>
          <w:rFonts w:ascii="Arial" w:hAnsi="Arial" w:cs="Arial"/>
        </w:rPr>
      </w:pPr>
      <w:r w:rsidRPr="00920896">
        <w:rPr>
          <w:rFonts w:ascii="Arial" w:hAnsi="Arial" w:cs="Arial"/>
        </w:rPr>
        <w:lastRenderedPageBreak/>
        <w:t xml:space="preserve">O pagamento será efetuado através de depósito em conta bancária ou via </w:t>
      </w:r>
      <w:r w:rsidRPr="00920896">
        <w:rPr>
          <w:rFonts w:ascii="Arial" w:hAnsi="Arial" w:cs="Arial"/>
          <w:b/>
          <w:bCs/>
        </w:rPr>
        <w:t>TED</w:t>
      </w:r>
      <w:r w:rsidRPr="00920896">
        <w:rPr>
          <w:rFonts w:ascii="Arial" w:hAnsi="Arial" w:cs="Arial"/>
        </w:rPr>
        <w:t xml:space="preserve"> (transferência eletrônica disponível), cujas tarifas extras correrão por conta da </w:t>
      </w:r>
      <w:r w:rsidRPr="00920896">
        <w:rPr>
          <w:rFonts w:ascii="Arial" w:hAnsi="Arial" w:cs="Arial"/>
          <w:bCs/>
        </w:rPr>
        <w:t>Contratada</w:t>
      </w:r>
      <w:r w:rsidRPr="00920896">
        <w:rPr>
          <w:rFonts w:ascii="Arial" w:hAnsi="Arial" w:cs="Arial"/>
        </w:rPr>
        <w:t>.</w:t>
      </w:r>
    </w:p>
    <w:p w:rsidR="00A82206" w:rsidRPr="00920896" w:rsidRDefault="00A82206" w:rsidP="00D8294F">
      <w:pPr>
        <w:pStyle w:val="Corpodetexto"/>
        <w:numPr>
          <w:ilvl w:val="2"/>
          <w:numId w:val="16"/>
        </w:numPr>
        <w:spacing w:after="240" w:line="360" w:lineRule="auto"/>
        <w:ind w:left="0" w:firstLine="0"/>
        <w:jc w:val="both"/>
        <w:rPr>
          <w:rFonts w:ascii="Arial" w:hAnsi="Arial" w:cs="Arial"/>
        </w:rPr>
      </w:pPr>
      <w:r w:rsidRPr="00920896">
        <w:rPr>
          <w:rFonts w:ascii="Arial" w:hAnsi="Arial" w:cs="Arial"/>
        </w:rPr>
        <w:t xml:space="preserve">A Nota Fiscal Eletrônica – </w:t>
      </w:r>
      <w:proofErr w:type="spellStart"/>
      <w:r w:rsidRPr="00920896">
        <w:rPr>
          <w:rFonts w:ascii="Arial" w:hAnsi="Arial" w:cs="Arial"/>
        </w:rPr>
        <w:t>NF-e</w:t>
      </w:r>
      <w:proofErr w:type="spellEnd"/>
      <w:r w:rsidRPr="00920896">
        <w:rPr>
          <w:rFonts w:ascii="Arial" w:hAnsi="Arial" w:cs="Arial"/>
        </w:rPr>
        <w:t xml:space="preserve"> – deverá ser enviada para o e-mail </w:t>
      </w:r>
      <w:hyperlink r:id="rId8" w:history="1">
        <w:r w:rsidRPr="00920896">
          <w:rPr>
            <w:rStyle w:val="Hyperlink"/>
            <w:rFonts w:ascii="Arial" w:hAnsi="Arial" w:cs="Arial"/>
            <w:color w:val="auto"/>
          </w:rPr>
          <w:t>nfe@cesama.com.br</w:t>
        </w:r>
      </w:hyperlink>
      <w:r w:rsidRPr="00920896">
        <w:rPr>
          <w:rFonts w:ascii="Arial" w:hAnsi="Arial" w:cs="Arial"/>
        </w:rPr>
        <w:t xml:space="preserve"> e </w:t>
      </w:r>
      <w:r w:rsidRPr="00920896">
        <w:rPr>
          <w:rFonts w:ascii="Arial" w:hAnsi="Arial" w:cs="Arial"/>
          <w:u w:val="single"/>
        </w:rPr>
        <w:t>deme@cesama.com.br</w:t>
      </w:r>
      <w:r w:rsidRPr="00920896">
        <w:rPr>
          <w:rFonts w:ascii="Arial" w:hAnsi="Arial" w:cs="Arial"/>
        </w:rPr>
        <w:t xml:space="preserve">. </w:t>
      </w:r>
    </w:p>
    <w:p w:rsidR="00A82206" w:rsidRPr="00920896"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920896">
        <w:rPr>
          <w:rFonts w:ascii="Arial" w:hAnsi="Arial" w:cs="Arial"/>
        </w:rPr>
        <w:t xml:space="preserve">O pagamento só poderá ser realizado em nome do fornecedor e os boletos não poderão, em hipótese nenhuma, ser pagos em nome de outro beneficiário. </w:t>
      </w:r>
    </w:p>
    <w:p w:rsidR="00A82206" w:rsidRPr="00920896" w:rsidRDefault="00A82206" w:rsidP="00D8294F">
      <w:pPr>
        <w:pStyle w:val="Corpodetexto"/>
        <w:numPr>
          <w:ilvl w:val="2"/>
          <w:numId w:val="16"/>
        </w:numPr>
        <w:spacing w:after="240" w:line="360" w:lineRule="auto"/>
        <w:ind w:left="0" w:firstLine="0"/>
        <w:jc w:val="both"/>
        <w:rPr>
          <w:rFonts w:ascii="Arial" w:hAnsi="Arial" w:cs="Arial"/>
        </w:rPr>
      </w:pPr>
      <w:r w:rsidRPr="00920896">
        <w:rPr>
          <w:rFonts w:ascii="Arial" w:eastAsia="Arial Unicode MS" w:hAnsi="Arial" w:cs="Arial"/>
          <w:iCs/>
        </w:rPr>
        <w:t xml:space="preserve">Deverá constar na descrição da </w:t>
      </w:r>
      <w:r w:rsidRPr="00920896">
        <w:rPr>
          <w:rFonts w:ascii="Arial" w:hAnsi="Arial" w:cs="Arial"/>
        </w:rPr>
        <w:t>Nota Fiscal / Fatura</w:t>
      </w:r>
      <w:r w:rsidRPr="00920896">
        <w:rPr>
          <w:rFonts w:ascii="Arial" w:eastAsia="Arial Unicode MS" w:hAnsi="Arial" w:cs="Arial"/>
          <w:iCs/>
        </w:rPr>
        <w:t xml:space="preserve"> o número da licitação e número da Ordem de Compra.</w:t>
      </w:r>
    </w:p>
    <w:p w:rsidR="00A82206" w:rsidRPr="00920896" w:rsidRDefault="00A82206" w:rsidP="00D8294F">
      <w:pPr>
        <w:pStyle w:val="WW-Recuodecorpodetexto2"/>
        <w:widowControl/>
        <w:numPr>
          <w:ilvl w:val="1"/>
          <w:numId w:val="16"/>
        </w:numPr>
        <w:spacing w:before="0" w:after="240" w:line="360" w:lineRule="auto"/>
        <w:ind w:left="0" w:firstLine="0"/>
        <w:rPr>
          <w:rFonts w:cs="Arial"/>
        </w:rPr>
      </w:pPr>
      <w:r w:rsidRPr="00920896">
        <w:rPr>
          <w:rFonts w:cs="Arial"/>
        </w:rPr>
        <w:t xml:space="preserve">O pagamento </w:t>
      </w:r>
      <w:r w:rsidRPr="00920896">
        <w:rPr>
          <w:rFonts w:cs="Arial"/>
          <w:b/>
          <w:bCs/>
        </w:rPr>
        <w:t>SOMENTE</w:t>
      </w:r>
      <w:r w:rsidRPr="00920896">
        <w:rPr>
          <w:rFonts w:cs="Arial"/>
        </w:rPr>
        <w:t xml:space="preserve"> será efetuado:</w:t>
      </w:r>
    </w:p>
    <w:p w:rsidR="007E7817" w:rsidRPr="00920896" w:rsidRDefault="00A82206" w:rsidP="007E7817">
      <w:pPr>
        <w:pStyle w:val="WW-Recuodecorpodetexto2"/>
        <w:widowControl/>
        <w:numPr>
          <w:ilvl w:val="0"/>
          <w:numId w:val="4"/>
        </w:numPr>
        <w:spacing w:before="0" w:after="240" w:line="360" w:lineRule="auto"/>
        <w:ind w:left="851" w:hanging="284"/>
        <w:rPr>
          <w:rFonts w:cs="Arial"/>
        </w:rPr>
      </w:pPr>
      <w:r w:rsidRPr="00920896">
        <w:rPr>
          <w:rFonts w:cs="Arial"/>
        </w:rPr>
        <w:t>Após a aceitação da Nota Fiscal / Fatura.</w:t>
      </w:r>
    </w:p>
    <w:p w:rsidR="00A82206" w:rsidRPr="00920896" w:rsidRDefault="00A82206" w:rsidP="00D8294F">
      <w:pPr>
        <w:pStyle w:val="WW-Recuodecorpodetexto2"/>
        <w:widowControl/>
        <w:numPr>
          <w:ilvl w:val="0"/>
          <w:numId w:val="4"/>
        </w:numPr>
        <w:spacing w:before="0" w:after="240" w:line="360" w:lineRule="auto"/>
        <w:ind w:left="851" w:hanging="284"/>
        <w:rPr>
          <w:rFonts w:cs="Arial"/>
        </w:rPr>
      </w:pPr>
      <w:r w:rsidRPr="00920896">
        <w:rPr>
          <w:rFonts w:cs="Arial"/>
        </w:rPr>
        <w:t xml:space="preserve">Após o recolhimento pela </w:t>
      </w:r>
      <w:proofErr w:type="gramStart"/>
      <w:r w:rsidRPr="00920896">
        <w:rPr>
          <w:rFonts w:cs="Arial"/>
        </w:rPr>
        <w:t>adjudicatária de quaisquer multas que lhe tenham sido impostas em decorrência de inadimplemento contratual</w:t>
      </w:r>
      <w:proofErr w:type="gramEnd"/>
      <w:r w:rsidRPr="00920896">
        <w:rPr>
          <w:rFonts w:cs="Arial"/>
        </w:rPr>
        <w:t>.</w:t>
      </w:r>
    </w:p>
    <w:p w:rsidR="00F537B3" w:rsidRPr="00920896" w:rsidRDefault="00A82206" w:rsidP="00D8294F">
      <w:pPr>
        <w:pStyle w:val="Corpodetexto2"/>
        <w:numPr>
          <w:ilvl w:val="1"/>
          <w:numId w:val="16"/>
        </w:numPr>
        <w:suppressAutoHyphens/>
        <w:spacing w:after="240" w:line="360" w:lineRule="auto"/>
        <w:ind w:left="0" w:firstLine="0"/>
        <w:rPr>
          <w:b w:val="0"/>
        </w:rPr>
      </w:pPr>
      <w:r w:rsidRPr="00920896">
        <w:rPr>
          <w:b w:val="0"/>
        </w:rPr>
        <w:t xml:space="preserve">Na Nota Fiscal / Fatura (em duas vias) deverão ser anexadas </w:t>
      </w:r>
      <w:proofErr w:type="gramStart"/>
      <w:r w:rsidRPr="00920896">
        <w:rPr>
          <w:b w:val="0"/>
        </w:rPr>
        <w:t>as</w:t>
      </w:r>
      <w:proofErr w:type="gramEnd"/>
      <w:r w:rsidRPr="00920896">
        <w:rPr>
          <w:b w:val="0"/>
        </w:rPr>
        <w:t xml:space="preserve"> certidões atualizadas de regularidade junto ao INSS, ao FGTS e à Justiça do Trabalho.</w:t>
      </w:r>
    </w:p>
    <w:p w:rsidR="00A82206" w:rsidRPr="00920896" w:rsidRDefault="00A82206" w:rsidP="00D8294F">
      <w:pPr>
        <w:pStyle w:val="Corpodetexto2"/>
        <w:numPr>
          <w:ilvl w:val="1"/>
          <w:numId w:val="16"/>
        </w:numPr>
        <w:suppressAutoHyphens/>
        <w:spacing w:after="240" w:line="360" w:lineRule="auto"/>
        <w:ind w:left="0" w:firstLine="0"/>
        <w:rPr>
          <w:b w:val="0"/>
        </w:rPr>
      </w:pPr>
      <w:r w:rsidRPr="00920896">
        <w:rPr>
          <w:b w:val="0"/>
        </w:rPr>
        <w:t>Na eventualidade de aplicação de multas, estas deverão ser liquidadas simultaneamente com parcela vinculada ao evento cujo descumprimento der origem à aplicação da penalidade.</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O CNPJ da Contratada constante da Nota Fiscal / Fatura deverá ser o mesmo da documentação apresentada na licitação.</w:t>
      </w:r>
    </w:p>
    <w:p w:rsidR="00A82206" w:rsidRPr="00920896"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920896">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920896">
        <w:rPr>
          <w:rFonts w:ascii="Arial" w:hAnsi="Arial" w:cs="Arial"/>
          <w:sz w:val="24"/>
          <w:szCs w:val="24"/>
        </w:rPr>
        <w:t>à Ordem de Compra</w:t>
      </w:r>
      <w:r w:rsidRPr="00920896">
        <w:rPr>
          <w:rFonts w:ascii="Arial" w:hAnsi="Arial" w:cs="Arial"/>
          <w:iCs/>
          <w:sz w:val="24"/>
          <w:szCs w:val="24"/>
        </w:rPr>
        <w:t>, no que couber.</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lastRenderedPageBreak/>
        <w:t>Na hipótese de ocorrer atraso no pagamento da Nota Fiscal / Fatura por responsabilidade da CESAMA, esta se compromete a aplicar, conforme legislação em vigor, juros de mora sobre o valor devido “</w:t>
      </w:r>
      <w:r w:rsidRPr="00920896">
        <w:rPr>
          <w:rFonts w:ascii="Arial" w:hAnsi="Arial" w:cs="Arial"/>
          <w:i/>
          <w:iCs/>
          <w:sz w:val="24"/>
          <w:szCs w:val="24"/>
        </w:rPr>
        <w:t>pro rata”</w:t>
      </w:r>
      <w:r w:rsidRPr="00920896">
        <w:rPr>
          <w:rFonts w:ascii="Arial" w:hAnsi="Arial" w:cs="Arial"/>
          <w:sz w:val="24"/>
          <w:szCs w:val="24"/>
        </w:rPr>
        <w:t xml:space="preserve"> entre a data do vencimento e o efetivo pagamento</w:t>
      </w:r>
      <w:r w:rsidRPr="00920896">
        <w:rPr>
          <w:rFonts w:ascii="Arial" w:hAnsi="Arial" w:cs="Arial"/>
          <w:sz w:val="24"/>
          <w:szCs w:val="24"/>
          <w:lang w:val="de-DE"/>
        </w:rPr>
        <w:t>.</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920896"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920896">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92089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920896">
        <w:rPr>
          <w:b w:val="0"/>
        </w:rPr>
        <w:t xml:space="preserve">A antecipação de pagamento só poderá ocorrer caso o equipamento tenha sido entregue. </w:t>
      </w:r>
    </w:p>
    <w:p w:rsidR="00A82206" w:rsidRPr="00920896"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920896">
        <w:rPr>
          <w:b w:val="0"/>
        </w:rPr>
        <w:t xml:space="preserve">A </w:t>
      </w:r>
      <w:proofErr w:type="spellStart"/>
      <w:r w:rsidRPr="00920896">
        <w:rPr>
          <w:b w:val="0"/>
        </w:rPr>
        <w:t>Cesama</w:t>
      </w:r>
      <w:proofErr w:type="spellEnd"/>
      <w:r w:rsidRPr="00920896">
        <w:rPr>
          <w:b w:val="0"/>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920896">
        <w:rPr>
          <w:b w:val="0"/>
        </w:rPr>
        <w:t>Cesama</w:t>
      </w:r>
      <w:proofErr w:type="spellEnd"/>
      <w:r w:rsidRPr="00920896">
        <w:rPr>
          <w:b w:val="0"/>
        </w:rPr>
        <w:t>. Havendo a antecipação do pagamento, o mesmo sofrerá um desconto financeiro, e o índice a ser utilizado será o Índice Nacional de Preços ao Consumidor – INPC acrescido de 1% (um por cento) “</w:t>
      </w:r>
      <w:r w:rsidRPr="00920896">
        <w:rPr>
          <w:b w:val="0"/>
          <w:i/>
        </w:rPr>
        <w:t>pro rata</w:t>
      </w:r>
      <w:r w:rsidRPr="00920896">
        <w:rPr>
          <w:b w:val="0"/>
        </w:rPr>
        <w:t>”.</w:t>
      </w:r>
    </w:p>
    <w:p w:rsidR="00A82206" w:rsidRPr="00920896"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920896">
        <w:rPr>
          <w:rFonts w:ascii="Arial" w:hAnsi="Arial" w:cs="Arial"/>
          <w:b/>
          <w:sz w:val="24"/>
          <w:szCs w:val="24"/>
        </w:rPr>
        <w:t>OBRIGAÇÕES DA CONTRATADA</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920896">
        <w:rPr>
          <w:rFonts w:ascii="Arial" w:hAnsi="Arial" w:cs="Arial"/>
          <w:sz w:val="24"/>
          <w:szCs w:val="24"/>
        </w:rPr>
        <w:t>Observar o prazo mínimo de validade dos materiais fornecidos, conforme definido neste Termo de Referência.</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Providenciar, imediatamente, a correção das deficiências apontadas pela CESAMA com respeito ao fornecimento do objeto.</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Entregar os materiais dentro das condições estabelecidas e respeitando os prazos fixados.</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Cumprir os prazos previstos em Edital ou outros que venham a ser fixados pela CESAMA.</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Dirimir qualquer dúvida e prestar esclarecimentos acerca da execução da Ordem de Compra, durante toda a sua vigência, a pedido da CESAMA.</w:t>
      </w:r>
    </w:p>
    <w:p w:rsidR="005C2C08" w:rsidRPr="00920896" w:rsidRDefault="00A82206" w:rsidP="005C2C08">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Retirar os materiais</w:t>
      </w:r>
      <w:r w:rsidR="00F52C68" w:rsidRPr="00920896">
        <w:rPr>
          <w:rFonts w:ascii="Arial" w:hAnsi="Arial" w:cs="Arial"/>
          <w:sz w:val="24"/>
          <w:szCs w:val="24"/>
        </w:rPr>
        <w:t xml:space="preserve"> </w:t>
      </w:r>
      <w:r w:rsidRPr="00920896">
        <w:rPr>
          <w:rFonts w:ascii="Arial" w:hAnsi="Arial" w:cs="Arial"/>
          <w:sz w:val="24"/>
          <w:szCs w:val="24"/>
        </w:rPr>
        <w:t>em desacordo com o edital, conforme ite</w:t>
      </w:r>
      <w:r w:rsidR="00F52C68" w:rsidRPr="00920896">
        <w:rPr>
          <w:rFonts w:ascii="Arial" w:hAnsi="Arial" w:cs="Arial"/>
          <w:sz w:val="24"/>
          <w:szCs w:val="24"/>
        </w:rPr>
        <w:t xml:space="preserve">m </w:t>
      </w:r>
      <w:r w:rsidRPr="00920896">
        <w:rPr>
          <w:rFonts w:ascii="Arial" w:hAnsi="Arial" w:cs="Arial"/>
          <w:sz w:val="24"/>
          <w:szCs w:val="24"/>
        </w:rPr>
        <w:t>6.5. Os produtos que não forem retirados receberão, a critério da CESAMA, destinação adequada a sua natureza, vedadas reivindicações por parte do fornecedor.</w:t>
      </w:r>
    </w:p>
    <w:p w:rsidR="00A22DC2" w:rsidRPr="00920896" w:rsidRDefault="00A22DC2" w:rsidP="00A22DC2">
      <w:pPr>
        <w:suppressAutoHyphens/>
        <w:autoSpaceDE w:val="0"/>
        <w:autoSpaceDN w:val="0"/>
        <w:adjustRightInd w:val="0"/>
        <w:spacing w:after="240" w:line="360" w:lineRule="auto"/>
        <w:jc w:val="both"/>
        <w:rPr>
          <w:rFonts w:ascii="Arial" w:hAnsi="Arial" w:cs="Arial"/>
          <w:sz w:val="24"/>
          <w:szCs w:val="24"/>
        </w:rPr>
      </w:pPr>
    </w:p>
    <w:p w:rsidR="00A82206" w:rsidRPr="00920896"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920896">
        <w:rPr>
          <w:rFonts w:ascii="Arial" w:hAnsi="Arial" w:cs="Arial"/>
          <w:b/>
          <w:sz w:val="24"/>
          <w:szCs w:val="24"/>
        </w:rPr>
        <w:t>OBRIGAÇÕES DA CESAMA</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Emitir o pedido através da Ordem de Compra.</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Efetuar todos os pagamentos devidos à Contratada, nas condições estabelecidas.</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920896"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20896">
        <w:rPr>
          <w:rFonts w:ascii="Arial" w:hAnsi="Arial" w:cs="Arial"/>
          <w:sz w:val="24"/>
          <w:szCs w:val="24"/>
        </w:rPr>
        <w:t>Rejeitar todo e qualquer material de má qualidade e em desconformidade com as especificações deste Termo;</w:t>
      </w:r>
    </w:p>
    <w:p w:rsidR="00A82206" w:rsidRPr="00920896" w:rsidRDefault="00A82206" w:rsidP="00D8294F">
      <w:pPr>
        <w:numPr>
          <w:ilvl w:val="1"/>
          <w:numId w:val="16"/>
        </w:numPr>
        <w:suppressAutoHyphens/>
        <w:spacing w:after="240" w:line="360" w:lineRule="auto"/>
        <w:ind w:left="0" w:firstLine="0"/>
        <w:jc w:val="both"/>
        <w:rPr>
          <w:rFonts w:ascii="Arial" w:hAnsi="Arial" w:cs="Arial"/>
          <w:sz w:val="24"/>
          <w:szCs w:val="24"/>
        </w:rPr>
      </w:pPr>
      <w:r w:rsidRPr="00920896">
        <w:rPr>
          <w:rFonts w:ascii="Arial" w:hAnsi="Arial" w:cs="Arial"/>
          <w:sz w:val="24"/>
          <w:szCs w:val="24"/>
        </w:rPr>
        <w:t>Efetuar o recebimento provisório e o recebimento definitivo do objeto, por meio do Departamento de Compras e Estoque e Departamento de Manutenção Eletromecânica.</w:t>
      </w:r>
    </w:p>
    <w:p w:rsidR="00A82206" w:rsidRPr="00920896"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920896">
        <w:rPr>
          <w:rFonts w:ascii="Arial" w:hAnsi="Arial" w:cs="Arial"/>
          <w:b/>
          <w:sz w:val="24"/>
          <w:szCs w:val="24"/>
        </w:rPr>
        <w:lastRenderedPageBreak/>
        <w:t>CRITÉRIO DE JULGAMENTO</w:t>
      </w:r>
    </w:p>
    <w:p w:rsidR="00232ECA" w:rsidRPr="00920896" w:rsidRDefault="00A82206" w:rsidP="00893BFD">
      <w:pPr>
        <w:numPr>
          <w:ilvl w:val="1"/>
          <w:numId w:val="16"/>
        </w:numPr>
        <w:autoSpaceDE w:val="0"/>
        <w:autoSpaceDN w:val="0"/>
        <w:adjustRightInd w:val="0"/>
        <w:spacing w:after="240" w:line="360" w:lineRule="auto"/>
        <w:jc w:val="both"/>
        <w:rPr>
          <w:rFonts w:ascii="Arial" w:hAnsi="Arial" w:cs="Arial"/>
          <w:sz w:val="24"/>
          <w:szCs w:val="24"/>
        </w:rPr>
      </w:pPr>
      <w:r w:rsidRPr="00920896">
        <w:rPr>
          <w:rFonts w:ascii="Arial" w:eastAsia="Arial Unicode MS" w:hAnsi="Arial" w:cs="Arial"/>
          <w:sz w:val="24"/>
          <w:szCs w:val="24"/>
        </w:rPr>
        <w:t xml:space="preserve">O critério de julgamento será o de MENOR PREÇO representado pelo </w:t>
      </w:r>
      <w:r w:rsidRPr="00920896">
        <w:rPr>
          <w:rFonts w:ascii="Arial" w:eastAsia="Arial Unicode MS" w:hAnsi="Arial" w:cs="Arial"/>
          <w:sz w:val="24"/>
          <w:szCs w:val="24"/>
          <w:u w:val="single"/>
        </w:rPr>
        <w:t>MENOR PREÇO TOTAL POR ITEM</w:t>
      </w:r>
      <w:r w:rsidRPr="00920896">
        <w:rPr>
          <w:rFonts w:ascii="Arial" w:eastAsia="Arial Unicode MS" w:hAnsi="Arial" w:cs="Arial"/>
          <w:sz w:val="24"/>
          <w:szCs w:val="24"/>
        </w:rPr>
        <w:t xml:space="preserve">, </w:t>
      </w:r>
      <w:r w:rsidRPr="00920896">
        <w:rPr>
          <w:rFonts w:ascii="Arial" w:hAnsi="Arial" w:cs="Arial"/>
          <w:sz w:val="24"/>
          <w:szCs w:val="24"/>
        </w:rPr>
        <w:t>desde que observadas às especificações e demais condições estabelecidas no Edital e seus anexos.</w:t>
      </w:r>
    </w:p>
    <w:p w:rsidR="00A82206" w:rsidRPr="00920896" w:rsidRDefault="00E42514" w:rsidP="00D8294F">
      <w:pPr>
        <w:autoSpaceDE w:val="0"/>
        <w:autoSpaceDN w:val="0"/>
        <w:adjustRightInd w:val="0"/>
        <w:spacing w:after="240" w:line="360" w:lineRule="auto"/>
        <w:jc w:val="both"/>
        <w:rPr>
          <w:rFonts w:ascii="Arial" w:hAnsi="Arial" w:cs="Arial"/>
          <w:b/>
          <w:bCs/>
          <w:vanish/>
          <w:sz w:val="24"/>
          <w:szCs w:val="24"/>
        </w:rPr>
      </w:pPr>
      <w:r w:rsidRPr="00920896">
        <w:rPr>
          <w:rFonts w:ascii="Arial" w:hAnsi="Arial" w:cs="Arial"/>
          <w:sz w:val="24"/>
          <w:szCs w:val="24"/>
        </w:rPr>
        <w:t>12</w:t>
      </w:r>
      <w:r w:rsidR="00A82206" w:rsidRPr="00920896">
        <w:rPr>
          <w:rFonts w:ascii="Arial" w:hAnsi="Arial" w:cs="Arial"/>
          <w:sz w:val="24"/>
          <w:szCs w:val="24"/>
        </w:rPr>
        <w:t xml:space="preserve">.    </w:t>
      </w: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pStyle w:val="PargrafodaLista"/>
        <w:numPr>
          <w:ilvl w:val="0"/>
          <w:numId w:val="5"/>
        </w:numPr>
        <w:spacing w:after="240" w:line="360" w:lineRule="auto"/>
        <w:jc w:val="both"/>
        <w:rPr>
          <w:rFonts w:ascii="Arial" w:hAnsi="Arial" w:cs="Arial"/>
          <w:b/>
          <w:bCs/>
          <w:vanish/>
        </w:rPr>
      </w:pPr>
    </w:p>
    <w:p w:rsidR="00A82206" w:rsidRPr="00920896"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920896">
        <w:rPr>
          <w:rFonts w:ascii="Arial" w:hAnsi="Arial" w:cs="Arial"/>
          <w:b/>
          <w:bCs/>
          <w:sz w:val="24"/>
          <w:szCs w:val="24"/>
        </w:rPr>
        <w:t>PENALIDADES</w:t>
      </w:r>
    </w:p>
    <w:p w:rsidR="00A82206" w:rsidRPr="00920896" w:rsidRDefault="00A82206" w:rsidP="00D8294F">
      <w:pPr>
        <w:spacing w:after="240" w:line="360" w:lineRule="auto"/>
        <w:ind w:firstLine="567"/>
        <w:jc w:val="both"/>
        <w:rPr>
          <w:rFonts w:ascii="Arial" w:hAnsi="Arial" w:cs="Arial"/>
          <w:bCs/>
          <w:sz w:val="24"/>
          <w:szCs w:val="24"/>
        </w:rPr>
      </w:pPr>
      <w:r w:rsidRPr="00920896">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920896">
        <w:rPr>
          <w:rFonts w:ascii="Arial" w:hAnsi="Arial" w:cs="Arial"/>
          <w:bCs/>
          <w:sz w:val="24"/>
          <w:szCs w:val="24"/>
        </w:rPr>
        <w:t>conforme minuta padrão e informações das áreas pertinentes.</w:t>
      </w:r>
      <w:bookmarkEnd w:id="2"/>
    </w:p>
    <w:p w:rsidR="005C2C08" w:rsidRPr="00920896" w:rsidRDefault="005C2C08" w:rsidP="006B69DE">
      <w:pPr>
        <w:spacing w:after="240" w:line="360" w:lineRule="auto"/>
        <w:jc w:val="both"/>
        <w:rPr>
          <w:rFonts w:ascii="Arial" w:hAnsi="Arial" w:cs="Arial"/>
          <w:b/>
          <w:vanish/>
        </w:rPr>
      </w:pPr>
      <w:r w:rsidRPr="00920896">
        <w:rPr>
          <w:rFonts w:ascii="Arial" w:hAnsi="Arial" w:cs="Arial"/>
          <w:bCs/>
        </w:rPr>
        <w:t>1</w:t>
      </w:r>
      <w:r w:rsidR="00E42514" w:rsidRPr="00920896">
        <w:rPr>
          <w:rFonts w:ascii="Arial" w:hAnsi="Arial" w:cs="Arial"/>
          <w:bCs/>
        </w:rPr>
        <w:t>3</w:t>
      </w: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20896"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920896">
        <w:rPr>
          <w:rFonts w:ascii="Arial" w:hAnsi="Arial" w:cs="Arial"/>
          <w:b/>
        </w:rPr>
        <w:t xml:space="preserve">. </w:t>
      </w:r>
      <w:r w:rsidRPr="00920896">
        <w:rPr>
          <w:rFonts w:ascii="Arial" w:hAnsi="Arial" w:cs="Arial"/>
          <w:b/>
        </w:rPr>
        <w:tab/>
        <w:t>DISPOSIÇÕES GERAIS</w:t>
      </w:r>
    </w:p>
    <w:p w:rsidR="00A82206" w:rsidRPr="00920896" w:rsidRDefault="00E42514" w:rsidP="005C2C08">
      <w:pPr>
        <w:suppressAutoHyphens/>
        <w:spacing w:after="240" w:line="360" w:lineRule="auto"/>
        <w:jc w:val="both"/>
        <w:rPr>
          <w:rFonts w:ascii="Arial" w:hAnsi="Arial" w:cs="Arial"/>
          <w:bCs/>
          <w:sz w:val="24"/>
          <w:szCs w:val="24"/>
        </w:rPr>
      </w:pPr>
      <w:r w:rsidRPr="00920896">
        <w:rPr>
          <w:rFonts w:ascii="Arial" w:hAnsi="Arial" w:cs="Arial"/>
          <w:bCs/>
          <w:sz w:val="24"/>
          <w:szCs w:val="24"/>
        </w:rPr>
        <w:t>13</w:t>
      </w:r>
      <w:r w:rsidR="005C2C08" w:rsidRPr="00920896">
        <w:rPr>
          <w:rFonts w:ascii="Arial" w:hAnsi="Arial" w:cs="Arial"/>
          <w:bCs/>
          <w:sz w:val="24"/>
          <w:szCs w:val="24"/>
        </w:rPr>
        <w:t xml:space="preserve">.1. </w:t>
      </w:r>
      <w:r w:rsidR="00A82206" w:rsidRPr="00920896">
        <w:rPr>
          <w:rFonts w:ascii="Arial" w:hAnsi="Arial" w:cs="Arial"/>
          <w:bCs/>
          <w:sz w:val="24"/>
          <w:szCs w:val="24"/>
        </w:rPr>
        <w:t xml:space="preserve">A presente contratação não estabelece qualquer vínculo de natureza empregatícia </w:t>
      </w:r>
      <w:proofErr w:type="gramStart"/>
      <w:r w:rsidR="00A82206" w:rsidRPr="00920896">
        <w:rPr>
          <w:rFonts w:ascii="Arial" w:hAnsi="Arial"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00A82206" w:rsidRPr="00920896">
        <w:rPr>
          <w:rFonts w:ascii="Arial" w:hAnsi="Arial" w:cs="Arial"/>
          <w:bCs/>
          <w:sz w:val="24"/>
          <w:szCs w:val="24"/>
        </w:rPr>
        <w:t xml:space="preserve"> qualquer outra.</w:t>
      </w:r>
    </w:p>
    <w:p w:rsidR="00A82206" w:rsidRPr="00920896" w:rsidRDefault="00E42514" w:rsidP="006B69DE">
      <w:pPr>
        <w:suppressAutoHyphens/>
        <w:spacing w:after="240" w:line="360" w:lineRule="auto"/>
        <w:jc w:val="both"/>
        <w:rPr>
          <w:rFonts w:ascii="Arial" w:hAnsi="Arial" w:cs="Arial"/>
          <w:bCs/>
          <w:sz w:val="24"/>
          <w:szCs w:val="24"/>
        </w:rPr>
      </w:pPr>
      <w:r w:rsidRPr="00920896">
        <w:rPr>
          <w:rFonts w:ascii="Arial" w:hAnsi="Arial" w:cs="Arial"/>
          <w:bCs/>
          <w:sz w:val="24"/>
          <w:szCs w:val="24"/>
        </w:rPr>
        <w:t>13</w:t>
      </w:r>
      <w:r w:rsidR="006B69DE" w:rsidRPr="00920896">
        <w:rPr>
          <w:rFonts w:ascii="Arial" w:hAnsi="Arial" w:cs="Arial"/>
          <w:bCs/>
          <w:sz w:val="24"/>
          <w:szCs w:val="24"/>
        </w:rPr>
        <w:t xml:space="preserve">.2. </w:t>
      </w:r>
      <w:r w:rsidR="00A82206" w:rsidRPr="00920896">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A82206" w:rsidRPr="00920896">
        <w:rPr>
          <w:rFonts w:ascii="Arial" w:hAnsi="Arial" w:cs="Arial"/>
          <w:bCs/>
          <w:sz w:val="24"/>
          <w:szCs w:val="24"/>
        </w:rPr>
        <w:t>precedido de cálculo ou de demonstração analítica do aumento ou diminuição dos custos, obedecidos</w:t>
      </w:r>
      <w:proofErr w:type="gramEnd"/>
      <w:r w:rsidR="00A82206" w:rsidRPr="00920896">
        <w:rPr>
          <w:rFonts w:ascii="Arial" w:hAnsi="Arial" w:cs="Arial"/>
          <w:bCs/>
          <w:sz w:val="24"/>
          <w:szCs w:val="24"/>
        </w:rPr>
        <w:t xml:space="preserve"> os critérios estabelecidos em planilha de formação de preços e tendo como limite a média dos preços encontrados no mercado em geral.</w:t>
      </w:r>
    </w:p>
    <w:p w:rsidR="00E42514" w:rsidRPr="00920896" w:rsidRDefault="00E42514" w:rsidP="006B69DE">
      <w:pPr>
        <w:suppressAutoHyphens/>
        <w:spacing w:after="240" w:line="360" w:lineRule="auto"/>
        <w:jc w:val="both"/>
        <w:rPr>
          <w:rFonts w:ascii="Arial" w:hAnsi="Arial" w:cs="Arial"/>
          <w:bCs/>
          <w:sz w:val="24"/>
          <w:szCs w:val="24"/>
        </w:rPr>
      </w:pPr>
      <w:r w:rsidRPr="00920896">
        <w:rPr>
          <w:rFonts w:ascii="Arial" w:hAnsi="Arial" w:cs="Arial"/>
          <w:bCs/>
          <w:sz w:val="24"/>
          <w:szCs w:val="24"/>
        </w:rPr>
        <w:t>13</w:t>
      </w:r>
      <w:r w:rsidR="006B69DE" w:rsidRPr="00920896">
        <w:rPr>
          <w:rFonts w:ascii="Arial" w:hAnsi="Arial" w:cs="Arial"/>
          <w:bCs/>
          <w:sz w:val="24"/>
          <w:szCs w:val="24"/>
        </w:rPr>
        <w:t xml:space="preserve">.3. </w:t>
      </w:r>
      <w:proofErr w:type="gramStart"/>
      <w:r w:rsidR="00A82206" w:rsidRPr="00920896">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w:t>
      </w:r>
      <w:r w:rsidR="00A82206" w:rsidRPr="00920896">
        <w:rPr>
          <w:rFonts w:ascii="Arial" w:hAnsi="Arial" w:cs="Arial"/>
          <w:bCs/>
          <w:sz w:val="24"/>
          <w:szCs w:val="24"/>
        </w:rPr>
        <w:lastRenderedPageBreak/>
        <w:t>RILC, assim como aplicar o disposto no artigo 130 inciso VI do RILC, sem prejuízo das sanções previstas.</w:t>
      </w:r>
      <w:proofErr w:type="gramEnd"/>
    </w:p>
    <w:p w:rsidR="00A82206" w:rsidRPr="00920896" w:rsidRDefault="00E42514" w:rsidP="00E42514">
      <w:pPr>
        <w:suppressAutoHyphens/>
        <w:spacing w:after="240" w:line="360" w:lineRule="auto"/>
        <w:jc w:val="both"/>
        <w:rPr>
          <w:rFonts w:ascii="Arial" w:hAnsi="Arial" w:cs="Arial"/>
          <w:bCs/>
          <w:sz w:val="24"/>
          <w:szCs w:val="24"/>
        </w:rPr>
      </w:pPr>
      <w:r w:rsidRPr="00920896">
        <w:rPr>
          <w:rFonts w:ascii="Arial" w:hAnsi="Arial" w:cs="Arial"/>
          <w:bCs/>
          <w:sz w:val="24"/>
          <w:szCs w:val="24"/>
        </w:rPr>
        <w:t>13.4.</w:t>
      </w:r>
      <w:r w:rsidR="005455B9" w:rsidRPr="00920896">
        <w:rPr>
          <w:rFonts w:ascii="Arial" w:hAnsi="Arial" w:cs="Arial"/>
          <w:bCs/>
          <w:sz w:val="24"/>
          <w:szCs w:val="24"/>
        </w:rPr>
        <w:t xml:space="preserve"> </w:t>
      </w:r>
      <w:r w:rsidR="00A82206" w:rsidRPr="00920896">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A82206" w:rsidRPr="00920896">
        <w:rPr>
          <w:rFonts w:ascii="Arial" w:hAnsi="Arial" w:cs="Arial"/>
          <w:bCs/>
          <w:sz w:val="24"/>
          <w:szCs w:val="24"/>
        </w:rPr>
        <w:t>pleno vigor</w:t>
      </w:r>
      <w:proofErr w:type="gramEnd"/>
      <w:r w:rsidR="00A82206" w:rsidRPr="00920896">
        <w:rPr>
          <w:rFonts w:ascii="Arial" w:hAnsi="Arial" w:cs="Arial"/>
          <w:bCs/>
          <w:sz w:val="24"/>
          <w:szCs w:val="24"/>
        </w:rPr>
        <w:t xml:space="preserve"> todas as condições do ajuste e podendo a CESAMA exigir o seu cumprimento a qualquer tempo.</w:t>
      </w:r>
    </w:p>
    <w:p w:rsidR="00A82206" w:rsidRPr="00920896" w:rsidRDefault="00E42514" w:rsidP="00E42514">
      <w:pPr>
        <w:suppressAutoHyphens/>
        <w:spacing w:after="240" w:line="360" w:lineRule="auto"/>
        <w:jc w:val="both"/>
        <w:rPr>
          <w:rFonts w:ascii="Arial" w:hAnsi="Arial" w:cs="Arial"/>
          <w:bCs/>
          <w:sz w:val="24"/>
          <w:szCs w:val="24"/>
        </w:rPr>
      </w:pPr>
      <w:r w:rsidRPr="00920896">
        <w:rPr>
          <w:rFonts w:ascii="Arial" w:hAnsi="Arial" w:cs="Arial"/>
          <w:bCs/>
        </w:rPr>
        <w:t>13.5.</w:t>
      </w:r>
      <w:r w:rsidR="005455B9" w:rsidRPr="00920896">
        <w:rPr>
          <w:rFonts w:ascii="Arial" w:hAnsi="Arial" w:cs="Arial"/>
          <w:bCs/>
        </w:rPr>
        <w:t xml:space="preserve"> </w:t>
      </w:r>
      <w:r w:rsidR="00A82206" w:rsidRPr="00920896">
        <w:rPr>
          <w:rFonts w:ascii="Arial" w:hAnsi="Arial" w:cs="Arial"/>
          <w:bCs/>
          <w:sz w:val="24"/>
          <w:szCs w:val="24"/>
        </w:rPr>
        <w:t xml:space="preserve">A Contratada, por si, seus agentes, prepostos, empregados ou quaisquer encarregados, assume inteira responsabilidade por quaisquer danos </w:t>
      </w:r>
      <w:proofErr w:type="gramStart"/>
      <w:r w:rsidR="00A82206" w:rsidRPr="00920896">
        <w:rPr>
          <w:rFonts w:ascii="Arial" w:hAnsi="Arial"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A82206" w:rsidRPr="00920896">
        <w:rPr>
          <w:rFonts w:ascii="Arial" w:hAnsi="Arial" w:cs="Arial"/>
          <w:bCs/>
          <w:sz w:val="24"/>
          <w:szCs w:val="24"/>
        </w:rPr>
        <w:t xml:space="preserve"> prejuízos.</w:t>
      </w:r>
    </w:p>
    <w:p w:rsidR="00A82206" w:rsidRPr="00920896" w:rsidRDefault="005455B9" w:rsidP="005455B9">
      <w:pPr>
        <w:suppressAutoHyphens/>
        <w:spacing w:after="240" w:line="360" w:lineRule="auto"/>
        <w:jc w:val="both"/>
        <w:rPr>
          <w:rFonts w:ascii="Arial" w:hAnsi="Arial" w:cs="Arial"/>
          <w:bCs/>
          <w:sz w:val="24"/>
          <w:szCs w:val="24"/>
        </w:rPr>
      </w:pPr>
      <w:r w:rsidRPr="00920896">
        <w:rPr>
          <w:rFonts w:ascii="Arial" w:hAnsi="Arial" w:cs="Arial"/>
          <w:bCs/>
        </w:rPr>
        <w:t>13.6. A</w:t>
      </w:r>
      <w:r w:rsidR="00A82206" w:rsidRPr="00920896">
        <w:rPr>
          <w:rFonts w:ascii="Arial" w:hAnsi="Arial" w:cs="Arial"/>
          <w:bCs/>
        </w:rPr>
        <w:t xml:space="preserve"> </w:t>
      </w:r>
      <w:r w:rsidR="00A82206" w:rsidRPr="00920896">
        <w:rPr>
          <w:rFonts w:ascii="Arial" w:hAnsi="Arial" w:cs="Arial"/>
          <w:bCs/>
          <w:sz w:val="24"/>
          <w:szCs w:val="24"/>
        </w:rPr>
        <w:t>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82206" w:rsidRPr="00920896" w:rsidRDefault="005455B9" w:rsidP="005455B9">
      <w:pPr>
        <w:suppressAutoHyphens/>
        <w:spacing w:after="240" w:line="360" w:lineRule="auto"/>
        <w:jc w:val="both"/>
        <w:rPr>
          <w:rFonts w:ascii="Arial" w:hAnsi="Arial" w:cs="Arial"/>
          <w:bCs/>
          <w:sz w:val="24"/>
          <w:szCs w:val="24"/>
        </w:rPr>
      </w:pPr>
      <w:r w:rsidRPr="00920896">
        <w:rPr>
          <w:rFonts w:ascii="Arial" w:hAnsi="Arial" w:cs="Arial"/>
          <w:bCs/>
        </w:rPr>
        <w:t xml:space="preserve">13.7. </w:t>
      </w:r>
      <w:r w:rsidR="00A82206" w:rsidRPr="0092089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920896" w:rsidRDefault="005455B9" w:rsidP="005455B9">
      <w:pPr>
        <w:suppressAutoHyphens/>
        <w:spacing w:after="240" w:line="360" w:lineRule="auto"/>
        <w:jc w:val="both"/>
        <w:rPr>
          <w:rFonts w:ascii="Arial" w:hAnsi="Arial" w:cs="Arial"/>
          <w:bCs/>
          <w:sz w:val="24"/>
          <w:szCs w:val="24"/>
        </w:rPr>
      </w:pPr>
      <w:r w:rsidRPr="00920896">
        <w:rPr>
          <w:rFonts w:ascii="Arial" w:hAnsi="Arial" w:cs="Arial"/>
          <w:bCs/>
          <w:sz w:val="24"/>
          <w:szCs w:val="24"/>
        </w:rPr>
        <w:t xml:space="preserve">13.8. </w:t>
      </w:r>
      <w:r w:rsidR="00A82206" w:rsidRPr="00920896">
        <w:rPr>
          <w:rFonts w:ascii="Arial" w:hAnsi="Arial" w:cs="Arial"/>
          <w:bCs/>
          <w:sz w:val="24"/>
          <w:szCs w:val="24"/>
        </w:rPr>
        <w:t>A contratação será formalizada mediante emissão de Ordem de Compra, nos termos do art. 137, inciso II, do RILC.</w:t>
      </w:r>
    </w:p>
    <w:p w:rsidR="00310E6A" w:rsidRPr="00920896" w:rsidRDefault="005455B9" w:rsidP="00310E6A">
      <w:pPr>
        <w:suppressAutoHyphens/>
        <w:spacing w:after="240" w:line="360" w:lineRule="auto"/>
        <w:jc w:val="both"/>
        <w:rPr>
          <w:rFonts w:ascii="Arial" w:hAnsi="Arial" w:cs="Arial"/>
          <w:bCs/>
          <w:sz w:val="24"/>
          <w:szCs w:val="24"/>
        </w:rPr>
      </w:pPr>
      <w:r w:rsidRPr="00920896">
        <w:rPr>
          <w:rFonts w:ascii="Arial" w:hAnsi="Arial" w:cs="Arial"/>
          <w:bCs/>
          <w:sz w:val="24"/>
          <w:szCs w:val="24"/>
        </w:rPr>
        <w:t xml:space="preserve">13.9. </w:t>
      </w:r>
      <w:r w:rsidR="00A82206" w:rsidRPr="00920896">
        <w:rPr>
          <w:rFonts w:ascii="Arial" w:hAnsi="Arial" w:cs="Arial"/>
          <w:bCs/>
          <w:sz w:val="24"/>
          <w:szCs w:val="24"/>
        </w:rPr>
        <w:t xml:space="preserve">A CESAMA, constituída na forma de empresa pública, não é contribuinte do ICMS, observando, portanto, o regulamento do Imposto sobre Operações </w:t>
      </w:r>
      <w:r w:rsidR="00A82206" w:rsidRPr="00920896">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rsidR="00A22DC2" w:rsidRPr="00920896" w:rsidRDefault="00A82206" w:rsidP="00D8294F">
      <w:pPr>
        <w:spacing w:after="240" w:line="360" w:lineRule="auto"/>
        <w:ind w:left="993"/>
        <w:jc w:val="both"/>
        <w:rPr>
          <w:rFonts w:ascii="Arial" w:hAnsi="Arial" w:cs="Arial"/>
          <w:bCs/>
          <w:i/>
          <w:iCs/>
        </w:rPr>
      </w:pPr>
      <w:r w:rsidRPr="00920896">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20896" w:rsidRDefault="00920896" w:rsidP="00920896">
      <w:pPr>
        <w:spacing w:after="240" w:line="240" w:lineRule="auto"/>
        <w:ind w:left="993"/>
        <w:jc w:val="center"/>
        <w:rPr>
          <w:rFonts w:ascii="Arial" w:hAnsi="Arial" w:cs="Arial"/>
          <w:bCs/>
          <w:i/>
          <w:iCs/>
          <w:sz w:val="18"/>
          <w:szCs w:val="18"/>
        </w:rPr>
      </w:pPr>
    </w:p>
    <w:p w:rsidR="002977A4" w:rsidRPr="00920896" w:rsidRDefault="00920896" w:rsidP="00920896">
      <w:pPr>
        <w:spacing w:after="240" w:line="240" w:lineRule="auto"/>
        <w:ind w:left="993"/>
        <w:rPr>
          <w:rFonts w:ascii="Arial" w:hAnsi="Arial" w:cs="Arial"/>
          <w:bCs/>
          <w:i/>
          <w:iCs/>
          <w:sz w:val="18"/>
          <w:szCs w:val="18"/>
        </w:rPr>
      </w:pPr>
      <w:r>
        <w:rPr>
          <w:rFonts w:ascii="Arial" w:hAnsi="Arial" w:cs="Arial"/>
          <w:bCs/>
          <w:i/>
          <w:iCs/>
          <w:sz w:val="18"/>
          <w:szCs w:val="18"/>
        </w:rPr>
        <w:t xml:space="preserve">     </w:t>
      </w:r>
      <w:proofErr w:type="gramStart"/>
      <w:r>
        <w:rPr>
          <w:rFonts w:ascii="Arial" w:hAnsi="Arial" w:cs="Arial"/>
          <w:bCs/>
          <w:i/>
          <w:iCs/>
          <w:sz w:val="18"/>
          <w:szCs w:val="18"/>
        </w:rPr>
        <w:t>assinado</w:t>
      </w:r>
      <w:proofErr w:type="gramEnd"/>
      <w:r>
        <w:rPr>
          <w:rFonts w:ascii="Arial" w:hAnsi="Arial" w:cs="Arial"/>
          <w:bCs/>
          <w:i/>
          <w:iCs/>
          <w:sz w:val="18"/>
          <w:szCs w:val="18"/>
        </w:rPr>
        <w:t xml:space="preserve"> no original                                                              assinado no original</w:t>
      </w:r>
    </w:p>
    <w:p w:rsidR="00C13DBB" w:rsidRPr="00920896" w:rsidRDefault="00C13DBB" w:rsidP="00920896">
      <w:pPr>
        <w:spacing w:after="0" w:line="240" w:lineRule="auto"/>
        <w:jc w:val="center"/>
        <w:rPr>
          <w:rFonts w:ascii="Arial" w:hAnsi="Arial" w:cs="Arial"/>
          <w:sz w:val="24"/>
          <w:szCs w:val="24"/>
        </w:rPr>
      </w:pPr>
      <w:r w:rsidRPr="00920896">
        <w:rPr>
          <w:rFonts w:ascii="Arial" w:hAnsi="Arial" w:cs="Arial"/>
          <w:sz w:val="24"/>
          <w:szCs w:val="24"/>
        </w:rPr>
        <w:t>______________________</w:t>
      </w:r>
      <w:r w:rsidRPr="00920896">
        <w:rPr>
          <w:rFonts w:ascii="Arial" w:hAnsi="Arial" w:cs="Arial"/>
          <w:sz w:val="24"/>
          <w:szCs w:val="24"/>
        </w:rPr>
        <w:tab/>
      </w:r>
      <w:r w:rsidRPr="00920896">
        <w:rPr>
          <w:rFonts w:ascii="Arial" w:hAnsi="Arial" w:cs="Arial"/>
          <w:sz w:val="24"/>
          <w:szCs w:val="24"/>
        </w:rPr>
        <w:tab/>
        <w:t>______________________</w:t>
      </w:r>
    </w:p>
    <w:p w:rsidR="00C13DBB" w:rsidRPr="00920896" w:rsidRDefault="00C13DBB" w:rsidP="00C13DBB">
      <w:pPr>
        <w:spacing w:after="0" w:line="240" w:lineRule="auto"/>
        <w:jc w:val="center"/>
        <w:rPr>
          <w:rFonts w:ascii="Arial" w:hAnsi="Arial" w:cs="Arial"/>
          <w:sz w:val="24"/>
          <w:szCs w:val="24"/>
        </w:rPr>
      </w:pPr>
      <w:r w:rsidRPr="00920896">
        <w:rPr>
          <w:rFonts w:ascii="Arial" w:hAnsi="Arial" w:cs="Arial"/>
          <w:sz w:val="24"/>
          <w:szCs w:val="24"/>
        </w:rPr>
        <w:t xml:space="preserve">  Ronaldo Guimarães Reis</w:t>
      </w:r>
      <w:r w:rsidRPr="00920896">
        <w:rPr>
          <w:rFonts w:ascii="Arial" w:hAnsi="Arial" w:cs="Arial"/>
          <w:sz w:val="24"/>
          <w:szCs w:val="24"/>
        </w:rPr>
        <w:tab/>
      </w:r>
      <w:r w:rsidRPr="00920896">
        <w:rPr>
          <w:rFonts w:ascii="Arial" w:hAnsi="Arial" w:cs="Arial"/>
          <w:sz w:val="24"/>
          <w:szCs w:val="24"/>
        </w:rPr>
        <w:tab/>
        <w:t xml:space="preserve">          Sérgio Queiroz de Almeida</w:t>
      </w:r>
    </w:p>
    <w:p w:rsidR="00C13DBB" w:rsidRPr="00920896" w:rsidRDefault="00C13DBB" w:rsidP="00C13DBB">
      <w:pPr>
        <w:spacing w:after="0" w:line="240" w:lineRule="auto"/>
        <w:jc w:val="center"/>
        <w:rPr>
          <w:rFonts w:ascii="Arial" w:hAnsi="Arial" w:cs="Arial"/>
          <w:sz w:val="24"/>
          <w:szCs w:val="24"/>
        </w:rPr>
      </w:pPr>
      <w:r w:rsidRPr="00920896">
        <w:rPr>
          <w:rFonts w:ascii="Arial" w:hAnsi="Arial" w:cs="Arial"/>
          <w:sz w:val="24"/>
          <w:szCs w:val="24"/>
        </w:rPr>
        <w:t xml:space="preserve"> DEME</w:t>
      </w:r>
      <w:r w:rsidRPr="00920896">
        <w:rPr>
          <w:rFonts w:ascii="Arial" w:hAnsi="Arial" w:cs="Arial"/>
          <w:sz w:val="24"/>
          <w:szCs w:val="24"/>
        </w:rPr>
        <w:tab/>
      </w:r>
      <w:r w:rsidRPr="00920896">
        <w:rPr>
          <w:rFonts w:ascii="Arial" w:hAnsi="Arial" w:cs="Arial"/>
          <w:sz w:val="24"/>
          <w:szCs w:val="24"/>
        </w:rPr>
        <w:tab/>
      </w:r>
      <w:r w:rsidRPr="00920896">
        <w:rPr>
          <w:rFonts w:ascii="Arial" w:hAnsi="Arial" w:cs="Arial"/>
          <w:sz w:val="24"/>
          <w:szCs w:val="24"/>
        </w:rPr>
        <w:tab/>
      </w:r>
      <w:r w:rsidRPr="00920896">
        <w:rPr>
          <w:rFonts w:ascii="Arial" w:hAnsi="Arial" w:cs="Arial"/>
          <w:sz w:val="24"/>
          <w:szCs w:val="24"/>
        </w:rPr>
        <w:tab/>
      </w:r>
      <w:r w:rsidRPr="00920896">
        <w:rPr>
          <w:rFonts w:ascii="Arial" w:hAnsi="Arial" w:cs="Arial"/>
          <w:sz w:val="24"/>
          <w:szCs w:val="24"/>
        </w:rPr>
        <w:tab/>
        <w:t>GATE</w:t>
      </w:r>
    </w:p>
    <w:p w:rsidR="002977A4" w:rsidRPr="00920896" w:rsidRDefault="002977A4" w:rsidP="00C13DBB">
      <w:pPr>
        <w:spacing w:after="0" w:line="240" w:lineRule="auto"/>
        <w:jc w:val="center"/>
        <w:rPr>
          <w:rFonts w:ascii="Arial" w:hAnsi="Arial" w:cs="Arial"/>
          <w:sz w:val="24"/>
          <w:szCs w:val="24"/>
        </w:rPr>
      </w:pPr>
    </w:p>
    <w:p w:rsidR="002977A4" w:rsidRPr="00920896" w:rsidRDefault="002977A4" w:rsidP="00C13DBB">
      <w:pPr>
        <w:spacing w:after="0" w:line="240" w:lineRule="auto"/>
        <w:jc w:val="center"/>
        <w:rPr>
          <w:rFonts w:ascii="Arial" w:hAnsi="Arial" w:cs="Arial"/>
          <w:sz w:val="24"/>
          <w:szCs w:val="24"/>
        </w:rPr>
      </w:pPr>
    </w:p>
    <w:p w:rsidR="001B7910" w:rsidRPr="00920896" w:rsidRDefault="00C13DBB" w:rsidP="00C13DBB">
      <w:pPr>
        <w:spacing w:after="0" w:line="240" w:lineRule="auto"/>
        <w:jc w:val="center"/>
        <w:rPr>
          <w:rFonts w:ascii="Arial" w:hAnsi="Arial" w:cs="Arial"/>
          <w:sz w:val="24"/>
          <w:szCs w:val="24"/>
        </w:rPr>
      </w:pPr>
      <w:r w:rsidRPr="00920896">
        <w:rPr>
          <w:rFonts w:ascii="Arial" w:hAnsi="Arial" w:cs="Arial"/>
          <w:sz w:val="24"/>
          <w:szCs w:val="24"/>
        </w:rPr>
        <w:t>Aprovado por:</w:t>
      </w:r>
    </w:p>
    <w:p w:rsidR="00C13DBB" w:rsidRPr="00920896" w:rsidRDefault="00C13DBB" w:rsidP="00C13DBB">
      <w:pPr>
        <w:spacing w:after="0" w:line="240" w:lineRule="auto"/>
        <w:jc w:val="center"/>
        <w:rPr>
          <w:rFonts w:ascii="Arial" w:hAnsi="Arial" w:cs="Arial"/>
          <w:sz w:val="24"/>
          <w:szCs w:val="24"/>
        </w:rPr>
      </w:pPr>
    </w:p>
    <w:p w:rsidR="002977A4" w:rsidRPr="00920896" w:rsidRDefault="00920896" w:rsidP="00C13DBB">
      <w:pPr>
        <w:spacing w:after="0" w:line="240" w:lineRule="auto"/>
        <w:jc w:val="center"/>
        <w:rPr>
          <w:rFonts w:ascii="Arial" w:hAnsi="Arial" w:cs="Arial"/>
          <w:sz w:val="18"/>
          <w:szCs w:val="18"/>
        </w:rPr>
      </w:pPr>
      <w:proofErr w:type="gramStart"/>
      <w:r>
        <w:rPr>
          <w:rFonts w:ascii="Arial" w:hAnsi="Arial" w:cs="Arial"/>
          <w:bCs/>
          <w:i/>
          <w:iCs/>
          <w:sz w:val="18"/>
          <w:szCs w:val="18"/>
        </w:rPr>
        <w:t>assinado</w:t>
      </w:r>
      <w:proofErr w:type="gramEnd"/>
      <w:r>
        <w:rPr>
          <w:rFonts w:ascii="Arial" w:hAnsi="Arial" w:cs="Arial"/>
          <w:bCs/>
          <w:i/>
          <w:iCs/>
          <w:sz w:val="18"/>
          <w:szCs w:val="18"/>
        </w:rPr>
        <w:t xml:space="preserve"> no original                                                              </w:t>
      </w:r>
    </w:p>
    <w:p w:rsidR="00C13DBB" w:rsidRPr="00920896" w:rsidRDefault="00C13DBB" w:rsidP="00C13DBB">
      <w:pPr>
        <w:spacing w:after="0" w:line="240" w:lineRule="auto"/>
        <w:jc w:val="center"/>
        <w:rPr>
          <w:rFonts w:ascii="Arial" w:hAnsi="Arial" w:cs="Arial"/>
          <w:sz w:val="24"/>
          <w:szCs w:val="24"/>
        </w:rPr>
      </w:pPr>
      <w:r w:rsidRPr="00920896">
        <w:rPr>
          <w:rFonts w:ascii="Arial" w:hAnsi="Arial" w:cs="Arial"/>
          <w:sz w:val="24"/>
          <w:szCs w:val="24"/>
        </w:rPr>
        <w:t>_______________________</w:t>
      </w:r>
    </w:p>
    <w:p w:rsidR="00C13DBB" w:rsidRPr="00920896" w:rsidRDefault="00C13DBB" w:rsidP="00C13DBB">
      <w:pPr>
        <w:spacing w:after="0" w:line="240" w:lineRule="auto"/>
        <w:jc w:val="center"/>
        <w:rPr>
          <w:rFonts w:ascii="Arial" w:hAnsi="Arial" w:cs="Arial"/>
          <w:sz w:val="24"/>
          <w:szCs w:val="24"/>
        </w:rPr>
      </w:pPr>
      <w:r w:rsidRPr="00920896">
        <w:rPr>
          <w:rFonts w:ascii="Arial" w:hAnsi="Arial" w:cs="Arial"/>
          <w:sz w:val="24"/>
          <w:szCs w:val="24"/>
        </w:rPr>
        <w:t>Márcio Augusto Pessoa Azevedo</w:t>
      </w:r>
    </w:p>
    <w:p w:rsidR="005E6129" w:rsidRPr="00920896" w:rsidRDefault="00C13DBB" w:rsidP="00E42514">
      <w:pPr>
        <w:spacing w:after="0" w:line="240" w:lineRule="auto"/>
        <w:jc w:val="center"/>
        <w:rPr>
          <w:rFonts w:ascii="Arial" w:hAnsi="Arial" w:cs="Arial"/>
          <w:sz w:val="24"/>
          <w:szCs w:val="24"/>
        </w:rPr>
      </w:pPr>
      <w:r w:rsidRPr="00920896">
        <w:rPr>
          <w:rFonts w:ascii="Arial" w:hAnsi="Arial" w:cs="Arial"/>
          <w:sz w:val="24"/>
          <w:szCs w:val="24"/>
        </w:rPr>
        <w:t>DRTO</w:t>
      </w:r>
    </w:p>
    <w:sectPr w:rsidR="005E6129" w:rsidRPr="00920896"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B6F" w:rsidRDefault="00160B6F" w:rsidP="00912249">
      <w:pPr>
        <w:spacing w:after="0" w:line="240" w:lineRule="auto"/>
      </w:pPr>
      <w:r>
        <w:separator/>
      </w:r>
    </w:p>
  </w:endnote>
  <w:endnote w:type="continuationSeparator" w:id="1">
    <w:p w:rsidR="00160B6F" w:rsidRDefault="00160B6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B6F" w:rsidRDefault="00160B6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B6F" w:rsidRPr="00262B4E" w:rsidRDefault="00160B6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160B6F" w:rsidRPr="00262B4E" w:rsidRDefault="00160B6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60B6F" w:rsidRPr="00262B4E" w:rsidRDefault="00160B6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160B6F" w:rsidRPr="00262B4E" w:rsidRDefault="00160B6F" w:rsidP="00D7507E">
    <w:pPr>
      <w:pStyle w:val="Rodap"/>
      <w:tabs>
        <w:tab w:val="clear" w:pos="8504"/>
        <w:tab w:val="right" w:pos="8505"/>
      </w:tabs>
      <w:ind w:right="-1"/>
      <w:jc w:val="center"/>
      <w:rPr>
        <w:rFonts w:ascii="Arial" w:hAnsi="Arial" w:cs="Arial"/>
        <w:color w:val="AEAAAA"/>
        <w:sz w:val="16"/>
        <w:szCs w:val="16"/>
      </w:rPr>
    </w:pPr>
  </w:p>
  <w:p w:rsidR="00160B6F" w:rsidRPr="00262B4E" w:rsidRDefault="00160B6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B6F" w:rsidRDefault="00160B6F" w:rsidP="00912249">
      <w:pPr>
        <w:spacing w:after="0" w:line="240" w:lineRule="auto"/>
      </w:pPr>
      <w:r>
        <w:separator/>
      </w:r>
    </w:p>
  </w:footnote>
  <w:footnote w:type="continuationSeparator" w:id="1">
    <w:p w:rsidR="00160B6F" w:rsidRDefault="00160B6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B6F" w:rsidRPr="00262B4E" w:rsidRDefault="00160B6F"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6081"/>
  </w:hdrShapeDefaults>
  <w:footnotePr>
    <w:footnote w:id="0"/>
    <w:footnote w:id="1"/>
  </w:footnotePr>
  <w:endnotePr>
    <w:endnote w:id="0"/>
    <w:endnote w:id="1"/>
  </w:endnotePr>
  <w:compat/>
  <w:rsids>
    <w:rsidRoot w:val="00912249"/>
    <w:rsid w:val="00000D97"/>
    <w:rsid w:val="00001A11"/>
    <w:rsid w:val="00005E8B"/>
    <w:rsid w:val="00007AE3"/>
    <w:rsid w:val="00011996"/>
    <w:rsid w:val="000765B7"/>
    <w:rsid w:val="000A15D2"/>
    <w:rsid w:val="000B7DDE"/>
    <w:rsid w:val="000E0984"/>
    <w:rsid w:val="000E79B7"/>
    <w:rsid w:val="000F763F"/>
    <w:rsid w:val="00136E9B"/>
    <w:rsid w:val="001406E1"/>
    <w:rsid w:val="00151C94"/>
    <w:rsid w:val="00160B6F"/>
    <w:rsid w:val="00175941"/>
    <w:rsid w:val="00197025"/>
    <w:rsid w:val="001A7473"/>
    <w:rsid w:val="001B7910"/>
    <w:rsid w:val="001E7275"/>
    <w:rsid w:val="00200F17"/>
    <w:rsid w:val="00232ECA"/>
    <w:rsid w:val="002333E6"/>
    <w:rsid w:val="00237333"/>
    <w:rsid w:val="002543AB"/>
    <w:rsid w:val="00262B4E"/>
    <w:rsid w:val="002830A8"/>
    <w:rsid w:val="002864E2"/>
    <w:rsid w:val="0029525F"/>
    <w:rsid w:val="002977A4"/>
    <w:rsid w:val="002A66A3"/>
    <w:rsid w:val="002C2F38"/>
    <w:rsid w:val="002D04DE"/>
    <w:rsid w:val="00300F98"/>
    <w:rsid w:val="0030735A"/>
    <w:rsid w:val="00310E6A"/>
    <w:rsid w:val="00320372"/>
    <w:rsid w:val="00335E02"/>
    <w:rsid w:val="00335EE8"/>
    <w:rsid w:val="00366715"/>
    <w:rsid w:val="00366AF5"/>
    <w:rsid w:val="00372410"/>
    <w:rsid w:val="00383143"/>
    <w:rsid w:val="003835B5"/>
    <w:rsid w:val="00383DE9"/>
    <w:rsid w:val="00384D7B"/>
    <w:rsid w:val="00393340"/>
    <w:rsid w:val="003C687D"/>
    <w:rsid w:val="003E03BB"/>
    <w:rsid w:val="003E7589"/>
    <w:rsid w:val="00414C6D"/>
    <w:rsid w:val="00462B44"/>
    <w:rsid w:val="0047016C"/>
    <w:rsid w:val="00475FF6"/>
    <w:rsid w:val="004A2266"/>
    <w:rsid w:val="004B671C"/>
    <w:rsid w:val="004D3BBE"/>
    <w:rsid w:val="004E0455"/>
    <w:rsid w:val="004E06BE"/>
    <w:rsid w:val="005024A0"/>
    <w:rsid w:val="00521C94"/>
    <w:rsid w:val="00526A77"/>
    <w:rsid w:val="00541921"/>
    <w:rsid w:val="005455B9"/>
    <w:rsid w:val="0055087F"/>
    <w:rsid w:val="00551B24"/>
    <w:rsid w:val="00564CCC"/>
    <w:rsid w:val="00586373"/>
    <w:rsid w:val="00590AD8"/>
    <w:rsid w:val="005A16E5"/>
    <w:rsid w:val="005B74B5"/>
    <w:rsid w:val="005B7B8C"/>
    <w:rsid w:val="005C2C08"/>
    <w:rsid w:val="005E6129"/>
    <w:rsid w:val="005F00F3"/>
    <w:rsid w:val="005F60B8"/>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E0"/>
    <w:rsid w:val="006F73CC"/>
    <w:rsid w:val="00707DB0"/>
    <w:rsid w:val="00722FF4"/>
    <w:rsid w:val="0072673E"/>
    <w:rsid w:val="00732606"/>
    <w:rsid w:val="00733DB0"/>
    <w:rsid w:val="00737E46"/>
    <w:rsid w:val="00741163"/>
    <w:rsid w:val="00744C9C"/>
    <w:rsid w:val="00754320"/>
    <w:rsid w:val="0076066E"/>
    <w:rsid w:val="00767D99"/>
    <w:rsid w:val="0077507F"/>
    <w:rsid w:val="007A6EE3"/>
    <w:rsid w:val="007B16EC"/>
    <w:rsid w:val="007B2EE5"/>
    <w:rsid w:val="007B4017"/>
    <w:rsid w:val="007C3EF0"/>
    <w:rsid w:val="007E7817"/>
    <w:rsid w:val="007F39CD"/>
    <w:rsid w:val="007F640B"/>
    <w:rsid w:val="00802CB4"/>
    <w:rsid w:val="0080464B"/>
    <w:rsid w:val="00845E3E"/>
    <w:rsid w:val="008737B8"/>
    <w:rsid w:val="00874540"/>
    <w:rsid w:val="0087733E"/>
    <w:rsid w:val="008807A9"/>
    <w:rsid w:val="00881E8A"/>
    <w:rsid w:val="008848C4"/>
    <w:rsid w:val="00893BFD"/>
    <w:rsid w:val="008B7865"/>
    <w:rsid w:val="008C7697"/>
    <w:rsid w:val="008C77C5"/>
    <w:rsid w:val="008F4FC1"/>
    <w:rsid w:val="00903E39"/>
    <w:rsid w:val="00912249"/>
    <w:rsid w:val="00914069"/>
    <w:rsid w:val="00920896"/>
    <w:rsid w:val="0092142C"/>
    <w:rsid w:val="009306B2"/>
    <w:rsid w:val="00932679"/>
    <w:rsid w:val="00940ABF"/>
    <w:rsid w:val="0094367C"/>
    <w:rsid w:val="00943923"/>
    <w:rsid w:val="009471FC"/>
    <w:rsid w:val="00963E5C"/>
    <w:rsid w:val="00966F17"/>
    <w:rsid w:val="00971052"/>
    <w:rsid w:val="0097537D"/>
    <w:rsid w:val="00991FF0"/>
    <w:rsid w:val="00996CF5"/>
    <w:rsid w:val="009A5C36"/>
    <w:rsid w:val="009C0028"/>
    <w:rsid w:val="009C49AB"/>
    <w:rsid w:val="009C557D"/>
    <w:rsid w:val="009D10BA"/>
    <w:rsid w:val="009D3987"/>
    <w:rsid w:val="009E0167"/>
    <w:rsid w:val="009E2F32"/>
    <w:rsid w:val="009F498E"/>
    <w:rsid w:val="00A01D0E"/>
    <w:rsid w:val="00A1265E"/>
    <w:rsid w:val="00A22DC2"/>
    <w:rsid w:val="00A24B2C"/>
    <w:rsid w:val="00A25AEC"/>
    <w:rsid w:val="00A43E86"/>
    <w:rsid w:val="00A61659"/>
    <w:rsid w:val="00A6175A"/>
    <w:rsid w:val="00A67E8C"/>
    <w:rsid w:val="00A82206"/>
    <w:rsid w:val="00A8400B"/>
    <w:rsid w:val="00A87C29"/>
    <w:rsid w:val="00A968CF"/>
    <w:rsid w:val="00AC0FE1"/>
    <w:rsid w:val="00AF1601"/>
    <w:rsid w:val="00AF4E01"/>
    <w:rsid w:val="00B20E55"/>
    <w:rsid w:val="00B2270D"/>
    <w:rsid w:val="00B32BA5"/>
    <w:rsid w:val="00B36E8B"/>
    <w:rsid w:val="00B46C0E"/>
    <w:rsid w:val="00B519D1"/>
    <w:rsid w:val="00B52F26"/>
    <w:rsid w:val="00B66952"/>
    <w:rsid w:val="00B75F7B"/>
    <w:rsid w:val="00BE553C"/>
    <w:rsid w:val="00BF01A7"/>
    <w:rsid w:val="00BF3316"/>
    <w:rsid w:val="00C051CB"/>
    <w:rsid w:val="00C1224A"/>
    <w:rsid w:val="00C13DBB"/>
    <w:rsid w:val="00C13E34"/>
    <w:rsid w:val="00C20C17"/>
    <w:rsid w:val="00C45988"/>
    <w:rsid w:val="00C56656"/>
    <w:rsid w:val="00C63131"/>
    <w:rsid w:val="00C63325"/>
    <w:rsid w:val="00C65D5E"/>
    <w:rsid w:val="00C71573"/>
    <w:rsid w:val="00C863C8"/>
    <w:rsid w:val="00C87141"/>
    <w:rsid w:val="00CA1F49"/>
    <w:rsid w:val="00CA5A1B"/>
    <w:rsid w:val="00CB637E"/>
    <w:rsid w:val="00D01297"/>
    <w:rsid w:val="00D263A0"/>
    <w:rsid w:val="00D267FF"/>
    <w:rsid w:val="00D33E14"/>
    <w:rsid w:val="00D440A6"/>
    <w:rsid w:val="00D508FA"/>
    <w:rsid w:val="00D60C00"/>
    <w:rsid w:val="00D670AC"/>
    <w:rsid w:val="00D7507E"/>
    <w:rsid w:val="00D8294F"/>
    <w:rsid w:val="00D878DB"/>
    <w:rsid w:val="00DC08CD"/>
    <w:rsid w:val="00DE5744"/>
    <w:rsid w:val="00E002A9"/>
    <w:rsid w:val="00E12BCA"/>
    <w:rsid w:val="00E12FC5"/>
    <w:rsid w:val="00E1784E"/>
    <w:rsid w:val="00E42514"/>
    <w:rsid w:val="00E66EDE"/>
    <w:rsid w:val="00ED05FF"/>
    <w:rsid w:val="00ED66CF"/>
    <w:rsid w:val="00EF41FE"/>
    <w:rsid w:val="00F13500"/>
    <w:rsid w:val="00F41F44"/>
    <w:rsid w:val="00F463B6"/>
    <w:rsid w:val="00F52C68"/>
    <w:rsid w:val="00F537B3"/>
    <w:rsid w:val="00F548C1"/>
    <w:rsid w:val="00F56DD9"/>
    <w:rsid w:val="00F60D8A"/>
    <w:rsid w:val="00F6152A"/>
    <w:rsid w:val="00F76329"/>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8070-1564-4757-B997-96853014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18</Pages>
  <Words>4582</Words>
  <Characters>24745</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29269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10</cp:revision>
  <cp:lastPrinted>2021-06-23T15:35:00Z</cp:lastPrinted>
  <dcterms:created xsi:type="dcterms:W3CDTF">2021-04-05T20:24:00Z</dcterms:created>
  <dcterms:modified xsi:type="dcterms:W3CDTF">2021-09-06T10:57:00Z</dcterms:modified>
</cp:coreProperties>
</file>