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B13EC5">
        <w:tc>
          <w:tcPr>
            <w:tcW w:w="9212" w:type="dxa"/>
            <w:shd w:val="clear" w:color="auto" w:fill="D9D9D9"/>
          </w:tcPr>
          <w:p w:rsidR="00B41EF6" w:rsidRPr="00B13EC5" w:rsidRDefault="00B41EF6">
            <w:pPr>
              <w:pStyle w:val="Ttulo3"/>
              <w:tabs>
                <w:tab w:val="left" w:pos="0"/>
              </w:tabs>
              <w:ind w:right="0"/>
              <w:rPr>
                <w:rFonts w:cs="Arial"/>
                <w:b w:val="0"/>
                <w:bCs/>
                <w:sz w:val="28"/>
                <w:szCs w:val="28"/>
              </w:rPr>
            </w:pPr>
            <w:r w:rsidRPr="00B13EC5">
              <w:rPr>
                <w:rFonts w:cs="Arial"/>
                <w:b w:val="0"/>
                <w:bCs/>
                <w:sz w:val="28"/>
                <w:szCs w:val="28"/>
              </w:rPr>
              <w:t>TERMO DE REFERÊNCIA</w:t>
            </w:r>
          </w:p>
        </w:tc>
      </w:tr>
    </w:tbl>
    <w:p w:rsidR="004967AF" w:rsidRPr="00B13EC5" w:rsidRDefault="00B41EF6" w:rsidP="00C55A45">
      <w:pPr>
        <w:pStyle w:val="SemEspaamento"/>
        <w:numPr>
          <w:ilvl w:val="0"/>
          <w:numId w:val="2"/>
        </w:numPr>
        <w:spacing w:before="480" w:line="360" w:lineRule="auto"/>
        <w:ind w:left="284" w:hanging="284"/>
        <w:jc w:val="both"/>
        <w:rPr>
          <w:rFonts w:ascii="Arial" w:hAnsi="Arial" w:cs="Arial"/>
          <w:b/>
          <w:sz w:val="24"/>
          <w:szCs w:val="24"/>
        </w:rPr>
      </w:pPr>
      <w:r w:rsidRPr="00B13EC5">
        <w:rPr>
          <w:rFonts w:ascii="Arial" w:hAnsi="Arial" w:cs="Arial"/>
          <w:b/>
          <w:sz w:val="24"/>
          <w:szCs w:val="24"/>
        </w:rPr>
        <w:t>OBJETO</w:t>
      </w:r>
      <w:r w:rsidR="003132C1" w:rsidRPr="00B13EC5">
        <w:rPr>
          <w:rFonts w:ascii="Arial" w:hAnsi="Arial" w:cs="Arial"/>
          <w:b/>
          <w:sz w:val="24"/>
          <w:szCs w:val="24"/>
        </w:rPr>
        <w:t>:</w:t>
      </w:r>
    </w:p>
    <w:p w:rsidR="002F3797" w:rsidRPr="00B13EC5" w:rsidRDefault="0014367C" w:rsidP="0014367C">
      <w:pPr>
        <w:suppressAutoHyphens w:val="0"/>
        <w:spacing w:before="120" w:line="360" w:lineRule="auto"/>
        <w:rPr>
          <w:sz w:val="24"/>
          <w:szCs w:val="24"/>
        </w:rPr>
      </w:pPr>
      <w:r w:rsidRPr="00B13EC5">
        <w:rPr>
          <w:sz w:val="24"/>
          <w:szCs w:val="24"/>
        </w:rPr>
        <w:t xml:space="preserve">1.1 </w:t>
      </w:r>
      <w:r w:rsidR="007362E7" w:rsidRPr="00B13EC5">
        <w:rPr>
          <w:sz w:val="24"/>
          <w:szCs w:val="24"/>
        </w:rPr>
        <w:t>Contratação de empresa especializada em serviç</w:t>
      </w:r>
      <w:r w:rsidR="00A53D98" w:rsidRPr="00B13EC5">
        <w:rPr>
          <w:sz w:val="24"/>
          <w:szCs w:val="24"/>
        </w:rPr>
        <w:t xml:space="preserve">os de impressão frente e verso, </w:t>
      </w:r>
      <w:r w:rsidR="007362E7" w:rsidRPr="00B13EC5">
        <w:rPr>
          <w:sz w:val="24"/>
          <w:szCs w:val="24"/>
        </w:rPr>
        <w:t>dobra e fechamento das notificações de avisos de débitos</w:t>
      </w:r>
      <w:r w:rsidR="002F3797" w:rsidRPr="00B13EC5">
        <w:rPr>
          <w:sz w:val="24"/>
          <w:szCs w:val="24"/>
        </w:rPr>
        <w:t xml:space="preserve"> com código de barras para cobrança</w:t>
      </w:r>
      <w:r w:rsidR="007362E7" w:rsidRPr="00B13EC5">
        <w:rPr>
          <w:sz w:val="24"/>
          <w:szCs w:val="24"/>
        </w:rPr>
        <w:t>.</w:t>
      </w:r>
    </w:p>
    <w:p w:rsidR="00B41EF6" w:rsidRPr="00B13EC5" w:rsidRDefault="00B41EF6" w:rsidP="00C55A45">
      <w:pPr>
        <w:numPr>
          <w:ilvl w:val="0"/>
          <w:numId w:val="2"/>
        </w:numPr>
        <w:spacing w:before="480" w:line="360" w:lineRule="auto"/>
        <w:ind w:left="284" w:hanging="284"/>
        <w:rPr>
          <w:rFonts w:cs="Arial"/>
          <w:b/>
          <w:bCs/>
          <w:sz w:val="24"/>
          <w:szCs w:val="24"/>
        </w:rPr>
      </w:pPr>
      <w:r w:rsidRPr="00B13EC5">
        <w:rPr>
          <w:rFonts w:cs="Arial"/>
          <w:b/>
          <w:bCs/>
          <w:sz w:val="24"/>
          <w:szCs w:val="24"/>
        </w:rPr>
        <w:t>JUSTIFICATIVA</w:t>
      </w:r>
      <w:r w:rsidR="00597954" w:rsidRPr="00B13EC5">
        <w:rPr>
          <w:rFonts w:cs="Arial"/>
          <w:b/>
          <w:bCs/>
          <w:sz w:val="24"/>
          <w:szCs w:val="24"/>
        </w:rPr>
        <w:t>S</w:t>
      </w:r>
    </w:p>
    <w:p w:rsidR="001275D0" w:rsidRPr="00B13EC5" w:rsidRDefault="0014367C" w:rsidP="0014367C">
      <w:pPr>
        <w:suppressAutoHyphens w:val="0"/>
        <w:spacing w:before="120" w:line="360" w:lineRule="auto"/>
        <w:rPr>
          <w:sz w:val="24"/>
          <w:szCs w:val="24"/>
        </w:rPr>
      </w:pPr>
      <w:r w:rsidRPr="00B13EC5">
        <w:rPr>
          <w:sz w:val="24"/>
          <w:szCs w:val="24"/>
        </w:rPr>
        <w:t xml:space="preserve">2.1 </w:t>
      </w:r>
      <w:r w:rsidR="003132C1" w:rsidRPr="00B13EC5">
        <w:rPr>
          <w:sz w:val="24"/>
          <w:szCs w:val="24"/>
        </w:rPr>
        <w:t xml:space="preserve">Cumprir o disposto na Resolução da ARISB – Agencia Intermunicipal de Saneamento </w:t>
      </w:r>
      <w:r w:rsidR="001275D0" w:rsidRPr="00B13EC5">
        <w:rPr>
          <w:sz w:val="24"/>
          <w:szCs w:val="24"/>
        </w:rPr>
        <w:t>Basico,</w:t>
      </w:r>
      <w:r w:rsidR="003132C1" w:rsidRPr="00B13EC5">
        <w:rPr>
          <w:sz w:val="24"/>
          <w:szCs w:val="24"/>
        </w:rPr>
        <w:t xml:space="preserve"> comunica</w:t>
      </w:r>
      <w:r w:rsidR="001275D0" w:rsidRPr="00B13EC5">
        <w:rPr>
          <w:sz w:val="24"/>
          <w:szCs w:val="24"/>
        </w:rPr>
        <w:t>n</w:t>
      </w:r>
      <w:r w:rsidR="003132C1" w:rsidRPr="00B13EC5">
        <w:rPr>
          <w:sz w:val="24"/>
          <w:szCs w:val="24"/>
        </w:rPr>
        <w:t xml:space="preserve">do ao usuário inadimplente </w:t>
      </w:r>
      <w:r w:rsidR="001275D0" w:rsidRPr="00B13EC5">
        <w:rPr>
          <w:sz w:val="24"/>
          <w:szCs w:val="24"/>
        </w:rPr>
        <w:t>com antecedência os débitos em aberto no sistema de gestão comercial da Cesama, referente às faturas vencidas em aberto, possibilitando ao usuário a quitação destes débitos à vista ou ainda através de parcelamento, informando a data da provável interrupção, caso a situação não seja regularizada.</w:t>
      </w:r>
    </w:p>
    <w:p w:rsidR="001275D0" w:rsidRPr="00B13EC5" w:rsidRDefault="0014367C" w:rsidP="0014367C">
      <w:pPr>
        <w:suppressAutoHyphens w:val="0"/>
        <w:spacing w:before="120" w:line="360" w:lineRule="auto"/>
        <w:rPr>
          <w:sz w:val="24"/>
          <w:szCs w:val="24"/>
        </w:rPr>
      </w:pPr>
      <w:r w:rsidRPr="00B13EC5">
        <w:rPr>
          <w:sz w:val="24"/>
          <w:szCs w:val="24"/>
        </w:rPr>
        <w:t xml:space="preserve">2.2 </w:t>
      </w:r>
      <w:r w:rsidR="001275D0" w:rsidRPr="00B13EC5">
        <w:rPr>
          <w:sz w:val="24"/>
          <w:szCs w:val="24"/>
        </w:rPr>
        <w:t xml:space="preserve">Trazer uma economia para a Cesama com relação à impressão das </w:t>
      </w:r>
      <w:r w:rsidR="00C36319" w:rsidRPr="00B13EC5">
        <w:rPr>
          <w:sz w:val="24"/>
          <w:szCs w:val="24"/>
        </w:rPr>
        <w:t>notificações de débitos</w:t>
      </w:r>
      <w:r w:rsidR="001275D0" w:rsidRPr="00B13EC5">
        <w:rPr>
          <w:sz w:val="24"/>
          <w:szCs w:val="24"/>
        </w:rPr>
        <w:t xml:space="preserve"> face ao valor orçado.</w:t>
      </w:r>
    </w:p>
    <w:p w:rsidR="00C36319" w:rsidRPr="00B13EC5" w:rsidRDefault="0014367C" w:rsidP="0014367C">
      <w:pPr>
        <w:suppressAutoHyphens w:val="0"/>
        <w:spacing w:before="120" w:line="360" w:lineRule="auto"/>
        <w:rPr>
          <w:sz w:val="24"/>
          <w:szCs w:val="24"/>
        </w:rPr>
      </w:pPr>
      <w:r w:rsidRPr="00B13EC5">
        <w:rPr>
          <w:sz w:val="24"/>
          <w:szCs w:val="24"/>
        </w:rPr>
        <w:t xml:space="preserve">2.3 </w:t>
      </w:r>
      <w:r w:rsidR="00773898" w:rsidRPr="00B13EC5">
        <w:rPr>
          <w:sz w:val="24"/>
          <w:szCs w:val="24"/>
        </w:rPr>
        <w:t>Este certame refere-se à contratação de serviço de natureza comum</w:t>
      </w:r>
      <w:r w:rsidR="00C36319" w:rsidRPr="00B13EC5">
        <w:rPr>
          <w:sz w:val="24"/>
          <w:szCs w:val="24"/>
        </w:rPr>
        <w:t>, cujo padrão de desempenho e qualidade é objetivamente definido por meio de especificações reconhecidas e usuais do mercado</w:t>
      </w:r>
      <w:r w:rsidR="000F08A4" w:rsidRPr="00B13EC5">
        <w:rPr>
          <w:sz w:val="24"/>
          <w:szCs w:val="24"/>
        </w:rPr>
        <w:t xml:space="preserve">, enquadrando-se </w:t>
      </w:r>
      <w:r w:rsidR="00C36319" w:rsidRPr="00B13EC5">
        <w:rPr>
          <w:sz w:val="24"/>
          <w:szCs w:val="24"/>
        </w:rPr>
        <w:t xml:space="preserve">no </w:t>
      </w:r>
      <w:r w:rsidR="001C5E99" w:rsidRPr="00B13EC5">
        <w:rPr>
          <w:sz w:val="24"/>
          <w:szCs w:val="24"/>
        </w:rPr>
        <w:t>Art. 32 Inciso IV da Lei Federal 13.303/16 e o Art 1º, Parágrafo único da Lei Federal 10.520/02, a saber, a modalidade pregão.</w:t>
      </w:r>
    </w:p>
    <w:p w:rsidR="00975E76" w:rsidRPr="00B13EC5" w:rsidRDefault="00975E76" w:rsidP="0014367C">
      <w:pPr>
        <w:suppressAutoHyphens w:val="0"/>
        <w:spacing w:before="120" w:line="360" w:lineRule="auto"/>
        <w:rPr>
          <w:sz w:val="24"/>
          <w:szCs w:val="24"/>
        </w:rPr>
      </w:pPr>
      <w:r w:rsidRPr="00B13EC5">
        <w:rPr>
          <w:sz w:val="24"/>
          <w:szCs w:val="24"/>
        </w:rPr>
        <w:t>2.4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B13EC5" w:rsidRDefault="00467B6C" w:rsidP="00C55A45">
      <w:pPr>
        <w:numPr>
          <w:ilvl w:val="0"/>
          <w:numId w:val="2"/>
        </w:numPr>
        <w:suppressAutoHyphens w:val="0"/>
        <w:spacing w:before="480" w:line="360" w:lineRule="auto"/>
        <w:ind w:left="284" w:hanging="284"/>
        <w:rPr>
          <w:rFonts w:cs="Arial"/>
          <w:b/>
          <w:bCs/>
          <w:sz w:val="24"/>
          <w:szCs w:val="24"/>
        </w:rPr>
      </w:pPr>
      <w:r w:rsidRPr="00B13EC5">
        <w:rPr>
          <w:rFonts w:cs="Arial"/>
          <w:b/>
          <w:bCs/>
          <w:sz w:val="24"/>
          <w:szCs w:val="24"/>
        </w:rPr>
        <w:t>RECURSOS FINANCEIROS</w:t>
      </w:r>
    </w:p>
    <w:p w:rsidR="00C36319" w:rsidRPr="00B13EC5" w:rsidRDefault="00CA6D12" w:rsidP="00CA6D12">
      <w:pPr>
        <w:suppressAutoHyphens w:val="0"/>
        <w:spacing w:before="120" w:line="360" w:lineRule="auto"/>
        <w:rPr>
          <w:sz w:val="24"/>
          <w:szCs w:val="24"/>
        </w:rPr>
      </w:pPr>
      <w:r w:rsidRPr="00B13EC5">
        <w:rPr>
          <w:sz w:val="24"/>
          <w:szCs w:val="24"/>
        </w:rPr>
        <w:lastRenderedPageBreak/>
        <w:t xml:space="preserve">3.1. Os recursos financeiros necessários aos pagamentos do objeto </w:t>
      </w:r>
      <w:r w:rsidR="001C5E99" w:rsidRPr="00B13EC5">
        <w:rPr>
          <w:sz w:val="24"/>
          <w:szCs w:val="24"/>
        </w:rPr>
        <w:t xml:space="preserve">desta licitação </w:t>
      </w:r>
      <w:r w:rsidRPr="00B13EC5">
        <w:rPr>
          <w:sz w:val="24"/>
          <w:szCs w:val="24"/>
        </w:rPr>
        <w:t>são oriundos da CESAMA</w:t>
      </w:r>
      <w:r w:rsidR="00C36319" w:rsidRPr="00B13EC5">
        <w:rPr>
          <w:sz w:val="24"/>
          <w:szCs w:val="24"/>
        </w:rPr>
        <w:t>.</w:t>
      </w:r>
    </w:p>
    <w:p w:rsidR="00B41EF6" w:rsidRPr="00B13EC5" w:rsidRDefault="00272619" w:rsidP="00C55A45">
      <w:pPr>
        <w:numPr>
          <w:ilvl w:val="0"/>
          <w:numId w:val="2"/>
        </w:numPr>
        <w:spacing w:before="480" w:line="360" w:lineRule="auto"/>
        <w:ind w:left="284" w:hanging="284"/>
        <w:rPr>
          <w:rFonts w:cs="Arial"/>
          <w:b/>
          <w:bCs/>
          <w:sz w:val="24"/>
          <w:szCs w:val="24"/>
        </w:rPr>
      </w:pPr>
      <w:r w:rsidRPr="00B13EC5">
        <w:rPr>
          <w:rFonts w:cs="Arial"/>
          <w:b/>
          <w:bCs/>
          <w:sz w:val="24"/>
          <w:szCs w:val="24"/>
        </w:rPr>
        <w:t>ESPECIFICAÇÃO DO OBJETO</w:t>
      </w:r>
      <w:r w:rsidR="007B612B" w:rsidRPr="00B13EC5">
        <w:rPr>
          <w:rFonts w:cs="Arial"/>
          <w:b/>
          <w:bCs/>
          <w:sz w:val="24"/>
          <w:szCs w:val="24"/>
        </w:rPr>
        <w:t xml:space="preserve"> / DESCRIÇÃO DOS SERVIÇOS</w:t>
      </w:r>
    </w:p>
    <w:p w:rsidR="00754217" w:rsidRPr="00B13EC5" w:rsidRDefault="0014367C" w:rsidP="0014367C">
      <w:pPr>
        <w:spacing w:before="120" w:line="360" w:lineRule="auto"/>
        <w:ind w:left="284"/>
        <w:rPr>
          <w:rFonts w:cs="Arial"/>
          <w:sz w:val="24"/>
          <w:szCs w:val="24"/>
        </w:rPr>
      </w:pPr>
      <w:r w:rsidRPr="00B13EC5">
        <w:rPr>
          <w:rFonts w:cs="Arial"/>
          <w:sz w:val="24"/>
          <w:szCs w:val="24"/>
        </w:rPr>
        <w:t xml:space="preserve">4.1 </w:t>
      </w:r>
      <w:r w:rsidR="00C247C8" w:rsidRPr="00B13EC5">
        <w:rPr>
          <w:rFonts w:cs="Arial"/>
          <w:sz w:val="24"/>
          <w:szCs w:val="24"/>
        </w:rPr>
        <w:t>Contratação de empresa especializada em serviços de Outsourcing de impressão a aviso prévio de possível suspensão dos serviços de fornecimento de água, na modalidade franquia de páginas, com caráter local e social, impressos de maneira compreensível e de fácil entendimento, sendo mantido o sigilo,através de correspondências fechadas, lacradas</w:t>
      </w:r>
      <w:r w:rsidR="00954095" w:rsidRPr="00B13EC5">
        <w:rPr>
          <w:rFonts w:cs="Arial"/>
          <w:sz w:val="24"/>
          <w:szCs w:val="24"/>
        </w:rPr>
        <w:t>,</w:t>
      </w:r>
      <w:r w:rsidR="00C247C8" w:rsidRPr="00B13EC5">
        <w:rPr>
          <w:rFonts w:cs="Arial"/>
          <w:sz w:val="24"/>
          <w:szCs w:val="24"/>
        </w:rPr>
        <w:t xml:space="preserve"> devidamente serrilhadas, que irá anteceder o corte comercial/técnico, a ser enviado aos usuários inadimplentes para quitação de débitos evitando a suspensão do fornecimento nos termos da Legislação em vigor. </w:t>
      </w:r>
      <w:r w:rsidR="00754217" w:rsidRPr="00B13EC5">
        <w:rPr>
          <w:rFonts w:cs="Arial"/>
          <w:sz w:val="24"/>
          <w:szCs w:val="24"/>
        </w:rPr>
        <w:t>Item: correspondências impressas denominadas Cartas de Notificação</w:t>
      </w:r>
      <w:r w:rsidR="00EA1BCF" w:rsidRPr="00B13EC5">
        <w:rPr>
          <w:rFonts w:cs="Arial"/>
          <w:sz w:val="24"/>
          <w:szCs w:val="24"/>
        </w:rPr>
        <w:t xml:space="preserve"> de débito</w:t>
      </w:r>
      <w:r w:rsidR="00754217" w:rsidRPr="00B13EC5">
        <w:rPr>
          <w:rFonts w:cs="Arial"/>
          <w:sz w:val="24"/>
          <w:szCs w:val="24"/>
        </w:rPr>
        <w:t>.</w:t>
      </w:r>
    </w:p>
    <w:p w:rsidR="00C247C8" w:rsidRPr="00B13EC5" w:rsidRDefault="0014367C" w:rsidP="00F32A07">
      <w:pPr>
        <w:spacing w:before="120" w:line="360" w:lineRule="auto"/>
        <w:ind w:left="284"/>
        <w:rPr>
          <w:rFonts w:cs="Arial"/>
          <w:b/>
          <w:sz w:val="24"/>
          <w:szCs w:val="24"/>
        </w:rPr>
      </w:pPr>
      <w:r w:rsidRPr="00B13EC5">
        <w:rPr>
          <w:rFonts w:cs="Arial"/>
          <w:sz w:val="24"/>
          <w:szCs w:val="24"/>
        </w:rPr>
        <w:t xml:space="preserve">4.2 </w:t>
      </w:r>
      <w:r w:rsidR="00C247C8" w:rsidRPr="00B13EC5">
        <w:rPr>
          <w:rFonts w:cs="Arial"/>
          <w:b/>
          <w:sz w:val="24"/>
          <w:szCs w:val="24"/>
        </w:rPr>
        <w:t xml:space="preserve">ESPECIFICAÇÃO: </w:t>
      </w:r>
    </w:p>
    <w:p w:rsidR="00C247C8" w:rsidRPr="00B13EC5" w:rsidRDefault="00F32A07" w:rsidP="00F32A07">
      <w:pPr>
        <w:spacing w:before="120" w:line="360" w:lineRule="auto"/>
        <w:ind w:left="284"/>
        <w:rPr>
          <w:rFonts w:cs="Arial"/>
          <w:sz w:val="24"/>
          <w:szCs w:val="24"/>
        </w:rPr>
      </w:pPr>
      <w:r w:rsidRPr="00B13EC5">
        <w:rPr>
          <w:rFonts w:cs="Arial"/>
          <w:sz w:val="24"/>
          <w:szCs w:val="24"/>
        </w:rPr>
        <w:t>4.2.1</w:t>
      </w:r>
      <w:r w:rsidR="00C247C8" w:rsidRPr="00B13EC5">
        <w:rPr>
          <w:rFonts w:cs="Arial"/>
          <w:b/>
          <w:sz w:val="24"/>
          <w:szCs w:val="24"/>
        </w:rPr>
        <w:t>QUANTIDADE:</w:t>
      </w:r>
      <w:r w:rsidR="00C247C8" w:rsidRPr="00B13EC5">
        <w:rPr>
          <w:rFonts w:cs="Arial"/>
          <w:sz w:val="24"/>
          <w:szCs w:val="24"/>
        </w:rPr>
        <w:t xml:space="preserve"> Fica estimada a quantidade média mensal em 30.000 (trinta mil) ND´s, gerando em torno de 2.000 (duas mil) por dia útil. Este quantitativo poderá ser alterado para maior ou menor. Não será garantida quantidade mínima.</w:t>
      </w:r>
    </w:p>
    <w:p w:rsidR="00C247C8" w:rsidRPr="00B13EC5" w:rsidRDefault="00F32A07" w:rsidP="00F32A07">
      <w:pPr>
        <w:spacing w:before="120" w:line="360" w:lineRule="auto"/>
        <w:ind w:left="284"/>
        <w:rPr>
          <w:rFonts w:cs="Arial"/>
          <w:sz w:val="24"/>
          <w:szCs w:val="24"/>
        </w:rPr>
      </w:pPr>
      <w:r w:rsidRPr="00B13EC5">
        <w:rPr>
          <w:rFonts w:cs="Arial"/>
          <w:sz w:val="24"/>
          <w:szCs w:val="24"/>
        </w:rPr>
        <w:t xml:space="preserve">4.2.2 </w:t>
      </w:r>
      <w:r w:rsidR="00C247C8" w:rsidRPr="00B13EC5">
        <w:rPr>
          <w:rFonts w:cs="Arial"/>
          <w:b/>
          <w:sz w:val="24"/>
          <w:szCs w:val="24"/>
        </w:rPr>
        <w:t>VALOR:</w:t>
      </w:r>
      <w:r w:rsidR="00C247C8" w:rsidRPr="00B13EC5">
        <w:rPr>
          <w:rFonts w:cs="Arial"/>
          <w:sz w:val="24"/>
          <w:szCs w:val="24"/>
        </w:rPr>
        <w:t xml:space="preserve"> Na proposta de preços deverão constar os valores a serem cobrados pela impressão das ND´s, incluindo frente e verso, dobra e fechamento. O valor da impressão excedente permanecerá o mesmo.</w:t>
      </w:r>
    </w:p>
    <w:p w:rsidR="00C247C8" w:rsidRPr="00B13EC5" w:rsidRDefault="00F32A07" w:rsidP="00F32A07">
      <w:pPr>
        <w:spacing w:before="120" w:line="360" w:lineRule="auto"/>
        <w:ind w:left="284"/>
        <w:rPr>
          <w:rFonts w:cs="Arial"/>
          <w:sz w:val="24"/>
          <w:szCs w:val="24"/>
        </w:rPr>
      </w:pPr>
      <w:r w:rsidRPr="00B13EC5">
        <w:rPr>
          <w:rFonts w:cs="Arial"/>
          <w:sz w:val="24"/>
          <w:szCs w:val="24"/>
        </w:rPr>
        <w:t>4.2.3</w:t>
      </w:r>
      <w:r w:rsidR="00C247C8" w:rsidRPr="00B13EC5">
        <w:rPr>
          <w:rFonts w:cs="Arial"/>
          <w:b/>
          <w:sz w:val="24"/>
          <w:szCs w:val="24"/>
        </w:rPr>
        <w:t>PAPEL:</w:t>
      </w:r>
      <w:r w:rsidR="00C247C8" w:rsidRPr="00B13EC5">
        <w:rPr>
          <w:rFonts w:cs="Arial"/>
          <w:sz w:val="24"/>
          <w:szCs w:val="24"/>
        </w:rPr>
        <w:t xml:space="preserve"> A4 com gramatura de 90g/m² para confecção de aviso de débito e notificação de suspensão de fornecimento.</w:t>
      </w:r>
    </w:p>
    <w:p w:rsidR="00C60F6E" w:rsidRPr="00B13EC5" w:rsidRDefault="00C60F6E" w:rsidP="00F32A07">
      <w:pPr>
        <w:spacing w:before="120" w:line="360" w:lineRule="auto"/>
        <w:ind w:left="284"/>
        <w:rPr>
          <w:rFonts w:cs="Arial"/>
          <w:sz w:val="24"/>
          <w:szCs w:val="24"/>
        </w:rPr>
      </w:pPr>
    </w:p>
    <w:p w:rsidR="00754217" w:rsidRPr="00B13EC5" w:rsidRDefault="00F32A07" w:rsidP="00F32A07">
      <w:pPr>
        <w:spacing w:before="120" w:line="360" w:lineRule="auto"/>
        <w:ind w:left="284"/>
        <w:rPr>
          <w:rFonts w:cs="Arial"/>
          <w:sz w:val="24"/>
          <w:szCs w:val="24"/>
        </w:rPr>
      </w:pPr>
      <w:r w:rsidRPr="00B13EC5">
        <w:rPr>
          <w:rFonts w:cs="Arial"/>
          <w:sz w:val="24"/>
          <w:szCs w:val="24"/>
        </w:rPr>
        <w:t xml:space="preserve">4.2.5 </w:t>
      </w:r>
      <w:r w:rsidR="00C247C8" w:rsidRPr="00B13EC5">
        <w:rPr>
          <w:rFonts w:cs="Arial"/>
          <w:sz w:val="24"/>
          <w:szCs w:val="24"/>
        </w:rPr>
        <w:t xml:space="preserve">O arquivo deverá ter o seguinte </w:t>
      </w:r>
      <w:r w:rsidR="008B397B" w:rsidRPr="00B13EC5">
        <w:rPr>
          <w:rFonts w:cs="Arial"/>
          <w:sz w:val="24"/>
          <w:szCs w:val="24"/>
        </w:rPr>
        <w:t>lay</w:t>
      </w:r>
      <w:r w:rsidR="00754217" w:rsidRPr="00B13EC5">
        <w:rPr>
          <w:rFonts w:cs="Arial"/>
          <w:sz w:val="24"/>
          <w:szCs w:val="24"/>
        </w:rPr>
        <w:t xml:space="preserve"> out:</w:t>
      </w:r>
    </w:p>
    <w:p w:rsidR="00E773F8" w:rsidRPr="00B13EC5" w:rsidRDefault="00E773F8" w:rsidP="00E773F8">
      <w:pPr>
        <w:pStyle w:val="PargrafodaLista"/>
        <w:spacing w:before="120" w:line="360" w:lineRule="auto"/>
        <w:ind w:left="284"/>
        <w:rPr>
          <w:rFonts w:ascii="Arial" w:hAnsi="Arial" w:cs="Arial"/>
        </w:rPr>
      </w:pPr>
      <w:r w:rsidRPr="00B13EC5">
        <w:rPr>
          <w:rFonts w:cs="Arial"/>
          <w:noProof/>
          <w:lang w:eastAsia="pt-BR"/>
        </w:rPr>
        <w:lastRenderedPageBreak/>
        <w:drawing>
          <wp:inline distT="0" distB="0" distL="0" distR="0">
            <wp:extent cx="5139358" cy="7545630"/>
            <wp:effectExtent l="19050" t="0" r="4142"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147429" cy="7557480"/>
                    </a:xfrm>
                    <a:prstGeom prst="rect">
                      <a:avLst/>
                    </a:prstGeom>
                    <a:noFill/>
                    <a:ln w="9525">
                      <a:noFill/>
                      <a:miter lim="800000"/>
                      <a:headEnd/>
                      <a:tailEnd/>
                    </a:ln>
                  </pic:spPr>
                </pic:pic>
              </a:graphicData>
            </a:graphic>
          </wp:inline>
        </w:drawing>
      </w:r>
    </w:p>
    <w:p w:rsidR="00E773F8" w:rsidRPr="00B13EC5" w:rsidRDefault="00E773F8" w:rsidP="00E773F8">
      <w:pPr>
        <w:pStyle w:val="PargrafodaLista"/>
        <w:spacing w:before="120" w:line="360" w:lineRule="auto"/>
        <w:ind w:left="284"/>
        <w:rPr>
          <w:rFonts w:ascii="Arial" w:hAnsi="Arial" w:cs="Arial"/>
        </w:rPr>
      </w:pPr>
      <w:r w:rsidRPr="00B13EC5">
        <w:rPr>
          <w:rFonts w:cs="Arial"/>
          <w:noProof/>
          <w:lang w:eastAsia="pt-BR"/>
        </w:rPr>
        <w:lastRenderedPageBreak/>
        <w:drawing>
          <wp:inline distT="0" distB="0" distL="0" distR="0">
            <wp:extent cx="5686010" cy="8292611"/>
            <wp:effectExtent l="1905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685910" cy="8292464"/>
                    </a:xfrm>
                    <a:prstGeom prst="rect">
                      <a:avLst/>
                    </a:prstGeom>
                    <a:noFill/>
                    <a:ln w="9525">
                      <a:noFill/>
                      <a:miter lim="800000"/>
                      <a:headEnd/>
                      <a:tailEnd/>
                    </a:ln>
                  </pic:spPr>
                </pic:pic>
              </a:graphicData>
            </a:graphic>
          </wp:inline>
        </w:drawing>
      </w:r>
    </w:p>
    <w:p w:rsidR="00C60F6E" w:rsidRPr="00B13EC5" w:rsidRDefault="00C247C8" w:rsidP="00C60F6E">
      <w:pPr>
        <w:spacing w:before="120" w:line="360" w:lineRule="auto"/>
        <w:ind w:left="284"/>
        <w:rPr>
          <w:rFonts w:cs="Arial"/>
          <w:sz w:val="24"/>
          <w:szCs w:val="24"/>
        </w:rPr>
      </w:pPr>
      <w:r w:rsidRPr="00B13EC5">
        <w:rPr>
          <w:rFonts w:cs="Arial"/>
          <w:sz w:val="24"/>
          <w:szCs w:val="24"/>
        </w:rPr>
        <w:lastRenderedPageBreak/>
        <w:t>4.</w:t>
      </w:r>
      <w:r w:rsidR="0014367C" w:rsidRPr="00B13EC5">
        <w:rPr>
          <w:rFonts w:cs="Arial"/>
          <w:sz w:val="24"/>
          <w:szCs w:val="24"/>
        </w:rPr>
        <w:t>3</w:t>
      </w:r>
      <w:r w:rsidRPr="00B13EC5">
        <w:rPr>
          <w:rFonts w:cs="Arial"/>
          <w:sz w:val="24"/>
          <w:szCs w:val="24"/>
        </w:rPr>
        <w:t xml:space="preserve"> A</w:t>
      </w:r>
      <w:r w:rsidR="00754217" w:rsidRPr="00B13EC5">
        <w:rPr>
          <w:rFonts w:cs="Arial"/>
          <w:sz w:val="24"/>
          <w:szCs w:val="24"/>
        </w:rPr>
        <w:t xml:space="preserve"> empresa Contratada irá receber os arquivos</w:t>
      </w:r>
      <w:r w:rsidR="008B397B" w:rsidRPr="00B13EC5">
        <w:rPr>
          <w:rFonts w:cs="Arial"/>
          <w:sz w:val="24"/>
          <w:szCs w:val="24"/>
        </w:rPr>
        <w:t xml:space="preserve"> em .</w:t>
      </w:r>
      <w:r w:rsidR="00525A03" w:rsidRPr="00B13EC5">
        <w:rPr>
          <w:rFonts w:cs="Arial"/>
          <w:sz w:val="24"/>
          <w:szCs w:val="24"/>
        </w:rPr>
        <w:t>pdf</w:t>
      </w:r>
      <w:r w:rsidR="008B397B" w:rsidRPr="00B13EC5">
        <w:rPr>
          <w:rFonts w:cs="Arial"/>
          <w:sz w:val="24"/>
          <w:szCs w:val="24"/>
        </w:rPr>
        <w:t xml:space="preserve"> que será disponibi</w:t>
      </w:r>
      <w:r w:rsidR="00364348" w:rsidRPr="00B13EC5">
        <w:rPr>
          <w:rFonts w:cs="Arial"/>
          <w:sz w:val="24"/>
          <w:szCs w:val="24"/>
        </w:rPr>
        <w:t>li</w:t>
      </w:r>
      <w:r w:rsidR="008B397B" w:rsidRPr="00B13EC5">
        <w:rPr>
          <w:rFonts w:cs="Arial"/>
          <w:sz w:val="24"/>
          <w:szCs w:val="24"/>
        </w:rPr>
        <w:t>zado</w:t>
      </w:r>
      <w:r w:rsidR="00BA591B" w:rsidRPr="00B13EC5">
        <w:rPr>
          <w:rFonts w:cs="Arial"/>
          <w:sz w:val="24"/>
          <w:szCs w:val="24"/>
        </w:rPr>
        <w:t xml:space="preserve"> pelo Google Drive</w:t>
      </w:r>
      <w:r w:rsidR="00754217" w:rsidRPr="00B13EC5">
        <w:rPr>
          <w:rFonts w:cs="Arial"/>
          <w:sz w:val="24"/>
          <w:szCs w:val="24"/>
        </w:rPr>
        <w:t xml:space="preserve"> até as 16:00 hs do dia anterior e as correspondências deverão ser entregues na Cesama na Av.Barão do Rio Branco 1843/</w:t>
      </w:r>
      <w:r w:rsidR="00364348" w:rsidRPr="00B13EC5">
        <w:rPr>
          <w:rFonts w:cs="Arial"/>
          <w:sz w:val="24"/>
          <w:szCs w:val="24"/>
        </w:rPr>
        <w:t>8</w:t>
      </w:r>
      <w:r w:rsidR="00754217" w:rsidRPr="00B13EC5">
        <w:rPr>
          <w:rFonts w:cs="Arial"/>
          <w:sz w:val="24"/>
          <w:szCs w:val="24"/>
        </w:rPr>
        <w:t>º andar , na Supervisão de Fiscalização e Corte até as 10 horas do dia posterior , impreterivelmente, devidamente lacradas e seq</w:t>
      </w:r>
      <w:r w:rsidR="000F08A4" w:rsidRPr="00B13EC5">
        <w:rPr>
          <w:rFonts w:cs="Arial"/>
          <w:sz w:val="24"/>
          <w:szCs w:val="24"/>
        </w:rPr>
        <w:t>u</w:t>
      </w:r>
      <w:r w:rsidR="00754217" w:rsidRPr="00B13EC5">
        <w:rPr>
          <w:rFonts w:cs="Arial"/>
          <w:sz w:val="24"/>
          <w:szCs w:val="24"/>
        </w:rPr>
        <w:t>enciadas conforme arquivo enviado.</w:t>
      </w:r>
      <w:r w:rsidR="00C60F6E" w:rsidRPr="00B13EC5">
        <w:rPr>
          <w:rFonts w:cs="Arial"/>
          <w:sz w:val="24"/>
          <w:szCs w:val="24"/>
        </w:rPr>
        <w:t>Fica inteiramente resguardada a responsabilidade de manter sigilo sobre os arquivos acessados, os quais em nenhuma hipótese poderão ser utilizados para quaisquer fins que não os determinados em contrato e respeitando a Lei de Proteção Geral de Dados - LGPD.</w:t>
      </w:r>
    </w:p>
    <w:p w:rsidR="00754217" w:rsidRPr="00B13EC5" w:rsidRDefault="00754217" w:rsidP="00C247C8">
      <w:pPr>
        <w:spacing w:before="120" w:line="360" w:lineRule="auto"/>
        <w:ind w:left="284"/>
        <w:rPr>
          <w:rFonts w:cs="Arial"/>
          <w:sz w:val="24"/>
          <w:szCs w:val="24"/>
        </w:rPr>
      </w:pPr>
    </w:p>
    <w:p w:rsidR="00B41EF6" w:rsidRPr="00B13EC5" w:rsidRDefault="007402F9" w:rsidP="00C55A45">
      <w:pPr>
        <w:pStyle w:val="PargrafodaLista"/>
        <w:numPr>
          <w:ilvl w:val="0"/>
          <w:numId w:val="7"/>
        </w:numPr>
        <w:suppressAutoHyphens w:val="0"/>
        <w:autoSpaceDE w:val="0"/>
        <w:autoSpaceDN w:val="0"/>
        <w:adjustRightInd w:val="0"/>
        <w:spacing w:before="120" w:line="360" w:lineRule="auto"/>
        <w:ind w:left="284" w:hanging="284"/>
        <w:rPr>
          <w:rFonts w:ascii="Arial" w:hAnsi="Arial" w:cs="Arial"/>
          <w:b/>
          <w:sz w:val="22"/>
          <w:szCs w:val="22"/>
        </w:rPr>
      </w:pPr>
      <w:r w:rsidRPr="00B13EC5">
        <w:rPr>
          <w:rFonts w:ascii="Arial" w:hAnsi="Arial" w:cs="Arial"/>
          <w:b/>
          <w:sz w:val="22"/>
          <w:szCs w:val="22"/>
        </w:rPr>
        <w:t>VALOR MÁXIMO ACEITÁVEL</w:t>
      </w:r>
    </w:p>
    <w:p w:rsidR="002F3797" w:rsidRPr="00B13EC5" w:rsidRDefault="00CA3AA9" w:rsidP="00415D3D">
      <w:pPr>
        <w:spacing w:before="120" w:line="360" w:lineRule="auto"/>
        <w:rPr>
          <w:noProof/>
          <w:sz w:val="24"/>
          <w:szCs w:val="24"/>
          <w:lang w:eastAsia="pt-BR"/>
        </w:rPr>
      </w:pPr>
      <w:r w:rsidRPr="00B13EC5">
        <w:rPr>
          <w:i/>
          <w:iCs/>
        </w:rPr>
        <w:t xml:space="preserve">5.1 </w:t>
      </w:r>
      <w:r w:rsidRPr="00B13EC5">
        <w:rPr>
          <w:rFonts w:cs="Arial"/>
          <w:sz w:val="24"/>
          <w:szCs w:val="24"/>
        </w:rPr>
        <w:t xml:space="preserve">Os valores </w:t>
      </w:r>
      <w:r w:rsidR="00AD7EDF" w:rsidRPr="00B13EC5">
        <w:rPr>
          <w:rFonts w:cs="Arial"/>
          <w:sz w:val="24"/>
          <w:szCs w:val="24"/>
        </w:rPr>
        <w:t xml:space="preserve">estimados </w:t>
      </w:r>
      <w:r w:rsidRPr="00B13EC5">
        <w:rPr>
          <w:rFonts w:cs="Arial"/>
          <w:sz w:val="24"/>
          <w:szCs w:val="24"/>
        </w:rPr>
        <w:t>para a aquisição foram apurados através de pesquisa de mercado, conforme informações constantes no processo licitatório.</w:t>
      </w:r>
    </w:p>
    <w:p w:rsidR="007402F9" w:rsidRPr="00B13EC5" w:rsidRDefault="008C6840" w:rsidP="00415D3D">
      <w:pPr>
        <w:spacing w:before="120" w:line="360" w:lineRule="auto"/>
        <w:rPr>
          <w:sz w:val="24"/>
          <w:szCs w:val="24"/>
        </w:rPr>
      </w:pPr>
      <w:r w:rsidRPr="00B13EC5">
        <w:rPr>
          <w:noProof/>
          <w:sz w:val="24"/>
          <w:szCs w:val="24"/>
          <w:lang w:eastAsia="pt-BR"/>
        </w:rPr>
        <w:drawing>
          <wp:inline distT="0" distB="0" distL="0" distR="0">
            <wp:extent cx="5760720" cy="1646896"/>
            <wp:effectExtent l="19050" t="0" r="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760720" cy="1646896"/>
                    </a:xfrm>
                    <a:prstGeom prst="rect">
                      <a:avLst/>
                    </a:prstGeom>
                    <a:noFill/>
                    <a:ln w="9525">
                      <a:noFill/>
                      <a:miter lim="800000"/>
                      <a:headEnd/>
                      <a:tailEnd/>
                    </a:ln>
                  </pic:spPr>
                </pic:pic>
              </a:graphicData>
            </a:graphic>
          </wp:inline>
        </w:drawing>
      </w:r>
    </w:p>
    <w:p w:rsidR="00C34943" w:rsidRPr="00B13EC5" w:rsidRDefault="00C34943" w:rsidP="00C55A45">
      <w:pPr>
        <w:pStyle w:val="PargrafodaLista"/>
        <w:numPr>
          <w:ilvl w:val="0"/>
          <w:numId w:val="7"/>
        </w:numPr>
        <w:suppressAutoHyphens w:val="0"/>
        <w:autoSpaceDE w:val="0"/>
        <w:autoSpaceDN w:val="0"/>
        <w:adjustRightInd w:val="0"/>
        <w:spacing w:before="120" w:line="360" w:lineRule="auto"/>
        <w:ind w:left="0" w:firstLine="0"/>
        <w:rPr>
          <w:rFonts w:ascii="Arial" w:hAnsi="Arial" w:cs="Arial"/>
          <w:b/>
          <w:sz w:val="22"/>
          <w:szCs w:val="22"/>
        </w:rPr>
      </w:pPr>
      <w:r w:rsidRPr="00B13EC5">
        <w:rPr>
          <w:rFonts w:ascii="Arial" w:hAnsi="Arial" w:cs="Arial"/>
          <w:b/>
          <w:sz w:val="22"/>
          <w:szCs w:val="22"/>
        </w:rPr>
        <w:t>ACEITABILIDADE DA PROPOSTA</w:t>
      </w:r>
    </w:p>
    <w:p w:rsidR="002A212A" w:rsidRPr="00B13EC5" w:rsidRDefault="0014367C" w:rsidP="002E6A97">
      <w:pPr>
        <w:spacing w:before="120" w:line="360" w:lineRule="auto"/>
        <w:rPr>
          <w:sz w:val="24"/>
          <w:szCs w:val="24"/>
        </w:rPr>
      </w:pPr>
      <w:r w:rsidRPr="00B13EC5">
        <w:rPr>
          <w:sz w:val="24"/>
          <w:szCs w:val="24"/>
        </w:rPr>
        <w:t xml:space="preserve">6.1 Finalizada a etapa de lances a CESAMA </w:t>
      </w:r>
      <w:r w:rsidR="00F01427" w:rsidRPr="00B13EC5">
        <w:rPr>
          <w:sz w:val="24"/>
          <w:szCs w:val="24"/>
        </w:rPr>
        <w:t>exigirá</w:t>
      </w:r>
      <w:r w:rsidRPr="00B13EC5">
        <w:rPr>
          <w:sz w:val="24"/>
          <w:szCs w:val="24"/>
        </w:rPr>
        <w:t xml:space="preserve"> uma AMOSTRA do li</w:t>
      </w:r>
      <w:r w:rsidR="002E6A97" w:rsidRPr="00B13EC5">
        <w:rPr>
          <w:sz w:val="24"/>
          <w:szCs w:val="24"/>
        </w:rPr>
        <w:t xml:space="preserve">citante </w:t>
      </w:r>
      <w:r w:rsidR="002A212A" w:rsidRPr="00B13EC5">
        <w:rPr>
          <w:sz w:val="24"/>
          <w:szCs w:val="24"/>
        </w:rPr>
        <w:t>primeiro colocado</w:t>
      </w:r>
      <w:r w:rsidR="002E6A97" w:rsidRPr="00B13EC5">
        <w:rPr>
          <w:sz w:val="24"/>
          <w:szCs w:val="24"/>
        </w:rPr>
        <w:t xml:space="preserve">, </w:t>
      </w:r>
      <w:r w:rsidRPr="00B13EC5">
        <w:rPr>
          <w:sz w:val="24"/>
          <w:szCs w:val="24"/>
        </w:rPr>
        <w:t xml:space="preserve">para verificação </w:t>
      </w:r>
      <w:r w:rsidR="002E6A97" w:rsidRPr="00B13EC5">
        <w:rPr>
          <w:sz w:val="24"/>
          <w:szCs w:val="24"/>
        </w:rPr>
        <w:t>da conformidade do material ofertado com as especificações exigidas neste Termo de Referência.</w:t>
      </w:r>
    </w:p>
    <w:p w:rsidR="00B35C1E" w:rsidRPr="00B13EC5" w:rsidRDefault="00DA47DC" w:rsidP="002E6A97">
      <w:pPr>
        <w:spacing w:before="120" w:line="360" w:lineRule="auto"/>
        <w:rPr>
          <w:sz w:val="24"/>
          <w:szCs w:val="24"/>
        </w:rPr>
      </w:pPr>
      <w:r w:rsidRPr="00B13EC5">
        <w:rPr>
          <w:sz w:val="24"/>
          <w:szCs w:val="24"/>
        </w:rPr>
        <w:t>6.1.1</w:t>
      </w:r>
      <w:r w:rsidR="00B35C1E" w:rsidRPr="00B13EC5">
        <w:rPr>
          <w:sz w:val="24"/>
          <w:szCs w:val="24"/>
        </w:rPr>
        <w:t xml:space="preserve"> A exigência da amostra do bem no procedimento de pré-qualificação e na fase de julgamento das propostas de acordo com o art. 18, inciso II, RILC, verificando se todos os campos exigidos estarão preenchidos corretamente, com qualidade de impressão/resolução, seguindo as dimensões e medidas do formulário </w:t>
      </w:r>
      <w:r w:rsidR="00B35C1E" w:rsidRPr="00B13EC5">
        <w:rPr>
          <w:sz w:val="24"/>
          <w:szCs w:val="24"/>
        </w:rPr>
        <w:lastRenderedPageBreak/>
        <w:t>disponibilizado pela Cesama, sendo este um documento que será enviado para nosso usuário final.</w:t>
      </w:r>
    </w:p>
    <w:p w:rsidR="002E6A97" w:rsidRPr="00B13EC5" w:rsidRDefault="002E6A97" w:rsidP="002E6A97">
      <w:pPr>
        <w:spacing w:before="120" w:line="360" w:lineRule="auto"/>
        <w:rPr>
          <w:rFonts w:cs="Arial"/>
          <w:sz w:val="24"/>
          <w:szCs w:val="24"/>
        </w:rPr>
      </w:pPr>
      <w:r w:rsidRPr="00B13EC5">
        <w:rPr>
          <w:sz w:val="24"/>
          <w:szCs w:val="24"/>
        </w:rPr>
        <w:t xml:space="preserve">6.2 A AMOSTRA </w:t>
      </w:r>
      <w:r w:rsidRPr="00B13EC5">
        <w:rPr>
          <w:rFonts w:cs="Arial"/>
          <w:sz w:val="24"/>
          <w:szCs w:val="24"/>
        </w:rPr>
        <w:t>deverá ser entregue na Cesama na Av.Barão do Rio Branco 1843/8º andar, na Supervisão de Fiscalização e Corte, no prazo de 3</w:t>
      </w:r>
      <w:r w:rsidR="00D418DD" w:rsidRPr="00B13EC5">
        <w:rPr>
          <w:rFonts w:cs="Arial"/>
          <w:sz w:val="24"/>
          <w:szCs w:val="24"/>
        </w:rPr>
        <w:t xml:space="preserve"> </w:t>
      </w:r>
      <w:r w:rsidRPr="00B13EC5">
        <w:rPr>
          <w:rFonts w:cs="Arial"/>
          <w:sz w:val="24"/>
          <w:szCs w:val="24"/>
        </w:rPr>
        <w:t>(três) dias a contar da solicitação feita pelo(a) pregoeiro(a) no Chat do Portal de Compras Governamentais.</w:t>
      </w:r>
    </w:p>
    <w:p w:rsidR="002E6A97" w:rsidRPr="00B13EC5" w:rsidRDefault="002E6A97" w:rsidP="002E6A97">
      <w:pPr>
        <w:spacing w:before="120" w:line="360" w:lineRule="auto"/>
        <w:rPr>
          <w:rFonts w:cs="Arial"/>
          <w:sz w:val="24"/>
          <w:szCs w:val="24"/>
        </w:rPr>
      </w:pPr>
      <w:r w:rsidRPr="00B13EC5">
        <w:rPr>
          <w:rFonts w:cs="Arial"/>
          <w:sz w:val="24"/>
          <w:szCs w:val="24"/>
        </w:rPr>
        <w:t>6.3 O licitante que não puder encaminhar a AMOSTRA no prazo acima estabelecido deverá solicitar sua prorrogação IMEDIATAMENT</w:t>
      </w:r>
      <w:r w:rsidR="00B14D8F" w:rsidRPr="00B13EC5">
        <w:rPr>
          <w:rFonts w:cs="Arial"/>
          <w:sz w:val="24"/>
          <w:szCs w:val="24"/>
        </w:rPr>
        <w:t>E</w:t>
      </w:r>
      <w:r w:rsidRPr="00B13EC5">
        <w:rPr>
          <w:rFonts w:cs="Arial"/>
          <w:sz w:val="24"/>
          <w:szCs w:val="24"/>
        </w:rPr>
        <w:t>, no chat do sistema ou por email, desde que por motivo justificado e aceito pelo(a) pregoeiro(a)</w:t>
      </w:r>
      <w:r w:rsidR="003577F2" w:rsidRPr="00B13EC5">
        <w:rPr>
          <w:rFonts w:cs="Arial"/>
          <w:sz w:val="24"/>
          <w:szCs w:val="24"/>
        </w:rPr>
        <w:t>, que definirá prazo suficiente para o envio do material, sob pena de DESCLASSIFICAÇÃO.</w:t>
      </w:r>
    </w:p>
    <w:p w:rsidR="003577F2" w:rsidRPr="00B13EC5" w:rsidRDefault="003577F2" w:rsidP="002E6A97">
      <w:pPr>
        <w:spacing w:before="120" w:line="360" w:lineRule="auto"/>
        <w:rPr>
          <w:rFonts w:cs="Arial"/>
          <w:sz w:val="24"/>
          <w:szCs w:val="24"/>
        </w:rPr>
      </w:pPr>
      <w:r w:rsidRPr="00B13EC5">
        <w:rPr>
          <w:rFonts w:cs="Arial"/>
          <w:sz w:val="24"/>
          <w:szCs w:val="24"/>
        </w:rPr>
        <w:t>6.4 A Cesama irá designar um funcionário para recebimento da AMOSTRA.</w:t>
      </w:r>
    </w:p>
    <w:p w:rsidR="003577F2" w:rsidRPr="00B13EC5" w:rsidRDefault="003577F2" w:rsidP="002E6A97">
      <w:pPr>
        <w:spacing w:before="120" w:line="360" w:lineRule="auto"/>
        <w:rPr>
          <w:rFonts w:cs="Arial"/>
          <w:sz w:val="24"/>
          <w:szCs w:val="24"/>
        </w:rPr>
      </w:pPr>
      <w:r w:rsidRPr="00B13EC5">
        <w:rPr>
          <w:rFonts w:cs="Arial"/>
          <w:sz w:val="24"/>
          <w:szCs w:val="24"/>
        </w:rPr>
        <w:t>6.5 A Cesama analisará a amostra no prazo de 2</w:t>
      </w:r>
      <w:r w:rsidR="007C7507" w:rsidRPr="00B13EC5">
        <w:rPr>
          <w:rFonts w:cs="Arial"/>
          <w:sz w:val="24"/>
          <w:szCs w:val="24"/>
        </w:rPr>
        <w:t xml:space="preserve"> </w:t>
      </w:r>
      <w:r w:rsidRPr="00B13EC5">
        <w:rPr>
          <w:rFonts w:cs="Arial"/>
          <w:sz w:val="24"/>
          <w:szCs w:val="24"/>
        </w:rPr>
        <w:t>(dois) dias, podendo ser prorrogado em caso de situações extraordinárias.</w:t>
      </w:r>
    </w:p>
    <w:p w:rsidR="003577F2" w:rsidRPr="00B13EC5" w:rsidRDefault="003577F2" w:rsidP="002E6A97">
      <w:pPr>
        <w:spacing w:before="120" w:line="360" w:lineRule="auto"/>
        <w:rPr>
          <w:rFonts w:cs="Arial"/>
          <w:sz w:val="24"/>
          <w:szCs w:val="24"/>
        </w:rPr>
      </w:pPr>
      <w:r w:rsidRPr="00B13EC5">
        <w:rPr>
          <w:rFonts w:cs="Arial"/>
          <w:sz w:val="24"/>
          <w:szCs w:val="24"/>
        </w:rPr>
        <w:t>6.6 Caso a AMOSTRA não atenda as especificações descritas no edital, a licitante terá 2</w:t>
      </w:r>
      <w:r w:rsidR="00AD7EDF" w:rsidRPr="00B13EC5">
        <w:rPr>
          <w:rFonts w:cs="Arial"/>
          <w:sz w:val="24"/>
          <w:szCs w:val="24"/>
        </w:rPr>
        <w:t xml:space="preserve"> </w:t>
      </w:r>
      <w:r w:rsidRPr="00B13EC5">
        <w:rPr>
          <w:rFonts w:cs="Arial"/>
          <w:sz w:val="24"/>
          <w:szCs w:val="24"/>
        </w:rPr>
        <w:t>(dois) dias para recolhê-la, para os devidos ajustes necessários, sendo este custo por conta da contratada.</w:t>
      </w:r>
    </w:p>
    <w:p w:rsidR="003577F2" w:rsidRPr="00B13EC5" w:rsidRDefault="003577F2" w:rsidP="002E6A97">
      <w:pPr>
        <w:spacing w:before="120" w:line="360" w:lineRule="auto"/>
        <w:rPr>
          <w:rFonts w:cs="Arial"/>
          <w:sz w:val="24"/>
          <w:szCs w:val="24"/>
        </w:rPr>
      </w:pPr>
      <w:r w:rsidRPr="00B13EC5">
        <w:rPr>
          <w:rFonts w:cs="Arial"/>
          <w:sz w:val="24"/>
          <w:szCs w:val="24"/>
        </w:rPr>
        <w:t>6.7 Caso não consiga atender as especificações descritas no edital, será considerada desclassificada.</w:t>
      </w:r>
    </w:p>
    <w:p w:rsidR="00B41EF6" w:rsidRPr="00B13EC5" w:rsidRDefault="002F3797" w:rsidP="00C55A45">
      <w:pPr>
        <w:pStyle w:val="PargrafodaLista"/>
        <w:numPr>
          <w:ilvl w:val="0"/>
          <w:numId w:val="7"/>
        </w:numPr>
        <w:suppressAutoHyphens w:val="0"/>
        <w:autoSpaceDE w:val="0"/>
        <w:autoSpaceDN w:val="0"/>
        <w:adjustRightInd w:val="0"/>
        <w:spacing w:before="120" w:line="360" w:lineRule="auto"/>
        <w:ind w:left="0" w:firstLine="0"/>
        <w:rPr>
          <w:rFonts w:ascii="Arial" w:hAnsi="Arial" w:cs="Arial"/>
          <w:b/>
          <w:bCs/>
          <w:u w:val="single"/>
        </w:rPr>
      </w:pPr>
      <w:r w:rsidRPr="00B13EC5">
        <w:rPr>
          <w:rFonts w:ascii="Arial" w:hAnsi="Arial" w:cs="Arial"/>
          <w:b/>
          <w:bCs/>
        </w:rPr>
        <w:t>E</w:t>
      </w:r>
      <w:r w:rsidR="00B41EF6" w:rsidRPr="00B13EC5">
        <w:rPr>
          <w:rFonts w:ascii="Arial" w:hAnsi="Arial" w:cs="Arial"/>
          <w:b/>
          <w:bCs/>
        </w:rPr>
        <w:t xml:space="preserve">NTREGA E CONDIÇÕES DE </w:t>
      </w:r>
      <w:r w:rsidR="000E0AB2" w:rsidRPr="00B13EC5">
        <w:rPr>
          <w:rFonts w:ascii="Arial" w:hAnsi="Arial" w:cs="Arial"/>
          <w:b/>
          <w:bCs/>
        </w:rPr>
        <w:t>EXECUÇÃO</w:t>
      </w:r>
    </w:p>
    <w:p w:rsidR="002A212A" w:rsidRPr="00B13EC5" w:rsidRDefault="002A212A" w:rsidP="002A212A">
      <w:pPr>
        <w:spacing w:before="120" w:line="360" w:lineRule="auto"/>
        <w:rPr>
          <w:rFonts w:cs="Arial"/>
          <w:sz w:val="24"/>
          <w:szCs w:val="24"/>
        </w:rPr>
      </w:pPr>
      <w:r w:rsidRPr="00B13EC5">
        <w:rPr>
          <w:rFonts w:cs="Arial"/>
          <w:sz w:val="24"/>
          <w:szCs w:val="24"/>
        </w:rPr>
        <w:t xml:space="preserve">7.1 Os materiais serão devolvidos / recusados na hipótese de não corresponderem às especificações deste Edital, devendo ser recolhidos das dependências da CESAMA para substituição, </w:t>
      </w:r>
      <w:r w:rsidR="00AD7EDF" w:rsidRPr="00B13EC5">
        <w:rPr>
          <w:rFonts w:cs="Arial"/>
          <w:sz w:val="24"/>
          <w:szCs w:val="24"/>
        </w:rPr>
        <w:t>à custa</w:t>
      </w:r>
      <w:r w:rsidRPr="00B13EC5">
        <w:rPr>
          <w:rFonts w:cs="Arial"/>
          <w:sz w:val="24"/>
          <w:szCs w:val="24"/>
        </w:rPr>
        <w:t xml:space="preserve"> da fornecedora, no prazo máximo de 02 (dois) dias úteis.</w:t>
      </w:r>
    </w:p>
    <w:p w:rsidR="002A212A" w:rsidRPr="00B13EC5" w:rsidRDefault="002A212A" w:rsidP="002A212A">
      <w:pPr>
        <w:spacing w:before="120" w:line="360" w:lineRule="auto"/>
        <w:rPr>
          <w:rFonts w:cs="Arial"/>
          <w:sz w:val="24"/>
          <w:szCs w:val="24"/>
        </w:rPr>
      </w:pPr>
      <w:r w:rsidRPr="00B13EC5">
        <w:rPr>
          <w:rFonts w:cs="Arial"/>
          <w:sz w:val="24"/>
          <w:szCs w:val="24"/>
        </w:rPr>
        <w:t>7.2 A substituição de que trata o item acima deverá ser feita no prazo máximo de 05 (cinco) dias corridos, a contar da data do recolhimento dos materiais na CESAMA, sujeitando-se a fornecedora, na inobservância, às penalidades previstas no Edital.</w:t>
      </w:r>
    </w:p>
    <w:p w:rsidR="002A212A" w:rsidRPr="00B13EC5" w:rsidRDefault="002A212A" w:rsidP="002A212A">
      <w:pPr>
        <w:spacing w:before="120" w:line="360" w:lineRule="auto"/>
        <w:rPr>
          <w:rFonts w:cs="Arial"/>
          <w:sz w:val="24"/>
          <w:szCs w:val="24"/>
        </w:rPr>
      </w:pPr>
      <w:r w:rsidRPr="00B13EC5">
        <w:rPr>
          <w:rFonts w:cs="Arial"/>
          <w:sz w:val="24"/>
          <w:szCs w:val="24"/>
        </w:rPr>
        <w:lastRenderedPageBreak/>
        <w:t>7.3 A recusa total ou parcial dos materiais entregues, por motivos justificados no recebimento, não será razão para prorrogação do prazo da entrega, previamente consignado no Contrato.</w:t>
      </w:r>
    </w:p>
    <w:p w:rsidR="002A212A" w:rsidRPr="00B13EC5" w:rsidRDefault="002A212A" w:rsidP="002A212A">
      <w:pPr>
        <w:spacing w:before="120" w:line="360" w:lineRule="auto"/>
        <w:rPr>
          <w:rFonts w:cs="Arial"/>
          <w:sz w:val="24"/>
          <w:szCs w:val="24"/>
        </w:rPr>
      </w:pPr>
      <w:r w:rsidRPr="00B13EC5">
        <w:rPr>
          <w:rFonts w:cs="Arial"/>
          <w:sz w:val="24"/>
          <w:szCs w:val="24"/>
        </w:rPr>
        <w:t>7.4 Verificando-se, novamente, a desconformidade do material entregue com o exigido em edital, ficará demonstrada a incapacidade da empresa fornecedora, sujeitando-se, a mesma, as pena</w:t>
      </w:r>
      <w:r w:rsidR="00C105E7" w:rsidRPr="00B13EC5">
        <w:rPr>
          <w:rFonts w:cs="Arial"/>
          <w:sz w:val="24"/>
          <w:szCs w:val="24"/>
        </w:rPr>
        <w:t>lidades previstas neste Edital.</w:t>
      </w:r>
    </w:p>
    <w:p w:rsidR="00A84B59" w:rsidRPr="00B13EC5" w:rsidRDefault="00C34943" w:rsidP="00C34943">
      <w:pPr>
        <w:spacing w:before="120" w:line="360" w:lineRule="auto"/>
        <w:rPr>
          <w:rFonts w:cs="Arial"/>
          <w:sz w:val="24"/>
          <w:szCs w:val="24"/>
        </w:rPr>
      </w:pPr>
      <w:r w:rsidRPr="00B13EC5">
        <w:rPr>
          <w:rFonts w:cs="Arial"/>
          <w:sz w:val="24"/>
          <w:szCs w:val="24"/>
        </w:rPr>
        <w:t>7.</w:t>
      </w:r>
      <w:r w:rsidR="002A212A" w:rsidRPr="00B13EC5">
        <w:rPr>
          <w:rFonts w:cs="Arial"/>
          <w:sz w:val="24"/>
          <w:szCs w:val="24"/>
        </w:rPr>
        <w:t>5</w:t>
      </w:r>
      <w:r w:rsidR="00A84B59" w:rsidRPr="00B13EC5">
        <w:rPr>
          <w:rFonts w:cs="Arial"/>
          <w:sz w:val="24"/>
          <w:szCs w:val="24"/>
        </w:rPr>
        <w:t xml:space="preserve"> A empresa Contratada irá receber os arquivos em .</w:t>
      </w:r>
      <w:r w:rsidR="00EE2CF2" w:rsidRPr="00B13EC5">
        <w:rPr>
          <w:rFonts w:cs="Arial"/>
          <w:sz w:val="24"/>
          <w:szCs w:val="24"/>
        </w:rPr>
        <w:t>pdf</w:t>
      </w:r>
      <w:r w:rsidR="00A84B59" w:rsidRPr="00B13EC5">
        <w:rPr>
          <w:rFonts w:cs="Arial"/>
          <w:sz w:val="24"/>
          <w:szCs w:val="24"/>
        </w:rPr>
        <w:t xml:space="preserve"> que será disponibilizado </w:t>
      </w:r>
      <w:r w:rsidR="00EE2CF2" w:rsidRPr="00B13EC5">
        <w:rPr>
          <w:rFonts w:cs="Arial"/>
          <w:sz w:val="24"/>
          <w:szCs w:val="24"/>
        </w:rPr>
        <w:t>através do Google Drive</w:t>
      </w:r>
      <w:r w:rsidR="00A84B59" w:rsidRPr="00B13EC5">
        <w:rPr>
          <w:rFonts w:cs="Arial"/>
          <w:sz w:val="24"/>
          <w:szCs w:val="24"/>
        </w:rPr>
        <w:t xml:space="preserve"> até as 16:00 hs do dia anterior e as correspondências deverão ser entregues na Cesama na Av.Barão do Rio Branco 1843/</w:t>
      </w:r>
      <w:r w:rsidR="00176CD5" w:rsidRPr="00B13EC5">
        <w:rPr>
          <w:rFonts w:cs="Arial"/>
          <w:sz w:val="24"/>
          <w:szCs w:val="24"/>
        </w:rPr>
        <w:t>8</w:t>
      </w:r>
      <w:r w:rsidR="00A84B59" w:rsidRPr="00B13EC5">
        <w:rPr>
          <w:rFonts w:cs="Arial"/>
          <w:sz w:val="24"/>
          <w:szCs w:val="24"/>
        </w:rPr>
        <w:t>º andar, na Supervisão de Fiscalização e Corte até as 10 horas do dia posterior, impreterivelmente, devidamente lacradas e seqüenciadas conforme arquivo enviado.</w:t>
      </w:r>
    </w:p>
    <w:p w:rsidR="009734A4" w:rsidRPr="00B13EC5" w:rsidRDefault="005438C5" w:rsidP="00C105E7">
      <w:pPr>
        <w:pStyle w:val="PargrafodaLista"/>
        <w:numPr>
          <w:ilvl w:val="0"/>
          <w:numId w:val="11"/>
        </w:numPr>
        <w:spacing w:before="120" w:line="360" w:lineRule="auto"/>
        <w:jc w:val="both"/>
        <w:rPr>
          <w:rFonts w:ascii="Arial" w:hAnsi="Arial" w:cs="Arial"/>
        </w:rPr>
      </w:pPr>
      <w:r w:rsidRPr="00B13EC5">
        <w:rPr>
          <w:rFonts w:ascii="Arial" w:hAnsi="Arial" w:cs="Arial"/>
        </w:rPr>
        <w:t xml:space="preserve">Falhas e Retificações: Sempre que apuradas omissão, falha ou atraso, a empresa Contratada deverá encaminhar à CESAMA, </w:t>
      </w:r>
      <w:r w:rsidR="00E90895" w:rsidRPr="00B13EC5">
        <w:rPr>
          <w:rFonts w:ascii="Arial" w:hAnsi="Arial" w:cs="Arial"/>
        </w:rPr>
        <w:t>justificativa e</w:t>
      </w:r>
      <w:r w:rsidRPr="00B13EC5">
        <w:rPr>
          <w:rFonts w:ascii="Arial" w:hAnsi="Arial" w:cs="Arial"/>
        </w:rPr>
        <w:t xml:space="preserve">m até 24 horas da </w:t>
      </w:r>
      <w:r w:rsidR="00E90895" w:rsidRPr="00B13EC5">
        <w:rPr>
          <w:rFonts w:ascii="Arial" w:hAnsi="Arial" w:cs="Arial"/>
        </w:rPr>
        <w:t>apuração das falhas</w:t>
      </w:r>
      <w:r w:rsidRPr="00B13EC5">
        <w:rPr>
          <w:rFonts w:ascii="Arial" w:hAnsi="Arial" w:cs="Arial"/>
        </w:rPr>
        <w:t>.</w:t>
      </w:r>
    </w:p>
    <w:p w:rsidR="00DB4092" w:rsidRPr="00B13EC5" w:rsidRDefault="002A212A" w:rsidP="005624BD">
      <w:pPr>
        <w:spacing w:before="120" w:line="360" w:lineRule="auto"/>
        <w:rPr>
          <w:rFonts w:cs="Arial"/>
          <w:sz w:val="24"/>
          <w:szCs w:val="24"/>
        </w:rPr>
      </w:pPr>
      <w:r w:rsidRPr="00B13EC5">
        <w:rPr>
          <w:rFonts w:cs="Arial"/>
          <w:sz w:val="24"/>
          <w:szCs w:val="24"/>
        </w:rPr>
        <w:t>7.6</w:t>
      </w:r>
      <w:r w:rsidR="00AD7EDF" w:rsidRPr="00B13EC5">
        <w:rPr>
          <w:rFonts w:cs="Arial"/>
          <w:sz w:val="24"/>
          <w:szCs w:val="24"/>
        </w:rPr>
        <w:t xml:space="preserve"> </w:t>
      </w:r>
      <w:r w:rsidR="00DB4092" w:rsidRPr="00B13EC5">
        <w:rPr>
          <w:rFonts w:cs="Arial"/>
          <w:sz w:val="24"/>
          <w:szCs w:val="24"/>
        </w:rPr>
        <w:t>Fica vedada a</w:t>
      </w:r>
      <w:r w:rsidR="00A84B59" w:rsidRPr="00B13EC5">
        <w:rPr>
          <w:rFonts w:cs="Arial"/>
          <w:sz w:val="24"/>
          <w:szCs w:val="24"/>
        </w:rPr>
        <w:t xml:space="preserve"> impressão, e </w:t>
      </w:r>
      <w:r w:rsidR="00DB4092" w:rsidRPr="00B13EC5">
        <w:rPr>
          <w:rFonts w:cs="Arial"/>
          <w:sz w:val="24"/>
          <w:szCs w:val="24"/>
        </w:rPr>
        <w:t>utilização d</w:t>
      </w:r>
      <w:r w:rsidR="00A84B59" w:rsidRPr="00B13EC5">
        <w:rPr>
          <w:rFonts w:cs="Arial"/>
          <w:sz w:val="24"/>
          <w:szCs w:val="24"/>
        </w:rPr>
        <w:t xml:space="preserve">as correspondências ora impressas, </w:t>
      </w:r>
      <w:r w:rsidR="00DB4092" w:rsidRPr="00B13EC5">
        <w:rPr>
          <w:rFonts w:cs="Arial"/>
          <w:sz w:val="24"/>
          <w:szCs w:val="24"/>
        </w:rPr>
        <w:t>para qualquer fim ou local que não sejam os especificados em contrato</w:t>
      </w:r>
      <w:r w:rsidR="00D726FF" w:rsidRPr="00B13EC5">
        <w:rPr>
          <w:rFonts w:cs="Arial"/>
          <w:sz w:val="24"/>
          <w:szCs w:val="24"/>
        </w:rPr>
        <w:t>.</w:t>
      </w:r>
      <w:r w:rsidR="00680785" w:rsidRPr="00B13EC5">
        <w:rPr>
          <w:rFonts w:cs="Arial"/>
          <w:sz w:val="24"/>
          <w:szCs w:val="24"/>
        </w:rPr>
        <w:t xml:space="preserve"> A empresa deverá estar cumprindo a Lei Geral de Proteção de dados – LGPD.</w:t>
      </w:r>
    </w:p>
    <w:p w:rsidR="00DB4092" w:rsidRPr="00B13EC5" w:rsidRDefault="005624BD" w:rsidP="005624BD">
      <w:pPr>
        <w:spacing w:before="120" w:line="360" w:lineRule="auto"/>
        <w:rPr>
          <w:rFonts w:cs="Arial"/>
          <w:sz w:val="24"/>
          <w:szCs w:val="24"/>
        </w:rPr>
      </w:pPr>
      <w:r w:rsidRPr="00B13EC5">
        <w:rPr>
          <w:rFonts w:cs="Arial"/>
          <w:sz w:val="24"/>
          <w:szCs w:val="24"/>
        </w:rPr>
        <w:t>7.</w:t>
      </w:r>
      <w:r w:rsidR="002A212A" w:rsidRPr="00B13EC5">
        <w:rPr>
          <w:rFonts w:cs="Arial"/>
          <w:sz w:val="24"/>
          <w:szCs w:val="24"/>
        </w:rPr>
        <w:t>7</w:t>
      </w:r>
      <w:r w:rsidR="00AD7EDF" w:rsidRPr="00B13EC5">
        <w:rPr>
          <w:rFonts w:cs="Arial"/>
          <w:sz w:val="24"/>
          <w:szCs w:val="24"/>
        </w:rPr>
        <w:t xml:space="preserve"> </w:t>
      </w:r>
      <w:r w:rsidR="00DB4092" w:rsidRPr="00B13EC5">
        <w:rPr>
          <w:rFonts w:cs="Arial"/>
          <w:sz w:val="24"/>
          <w:szCs w:val="24"/>
        </w:rPr>
        <w:t>Cronograma e prazos de entrega deverão ser consolidados após a assinatura do contrato</w:t>
      </w:r>
      <w:r w:rsidR="009743E9" w:rsidRPr="00B13EC5">
        <w:rPr>
          <w:rFonts w:cs="Arial"/>
          <w:sz w:val="24"/>
          <w:szCs w:val="24"/>
        </w:rPr>
        <w:t xml:space="preserve"> sendo enviados mensalmente pelo Gestor do Contrato à empresa contratada.</w:t>
      </w:r>
    </w:p>
    <w:p w:rsidR="000A10CB" w:rsidRPr="00B13EC5" w:rsidRDefault="000A10CB" w:rsidP="002A212A">
      <w:pPr>
        <w:pStyle w:val="PargrafodaLista"/>
        <w:numPr>
          <w:ilvl w:val="0"/>
          <w:numId w:val="7"/>
        </w:numPr>
        <w:suppressAutoHyphens w:val="0"/>
        <w:autoSpaceDE w:val="0"/>
        <w:autoSpaceDN w:val="0"/>
        <w:adjustRightInd w:val="0"/>
        <w:spacing w:before="120" w:line="360" w:lineRule="auto"/>
        <w:ind w:left="0" w:firstLine="0"/>
        <w:rPr>
          <w:rFonts w:ascii="Arial" w:hAnsi="Arial" w:cs="Arial"/>
          <w:b/>
          <w:sz w:val="22"/>
          <w:szCs w:val="22"/>
        </w:rPr>
      </w:pPr>
      <w:r w:rsidRPr="00B13EC5">
        <w:rPr>
          <w:rFonts w:ascii="Arial" w:hAnsi="Arial" w:cs="Arial"/>
          <w:b/>
          <w:sz w:val="22"/>
          <w:szCs w:val="22"/>
        </w:rPr>
        <w:t>CONDIÇÕES GERAIS D</w:t>
      </w:r>
      <w:r w:rsidR="00123E66" w:rsidRPr="00B13EC5">
        <w:rPr>
          <w:rFonts w:ascii="Arial" w:hAnsi="Arial" w:cs="Arial"/>
          <w:b/>
          <w:sz w:val="22"/>
          <w:szCs w:val="22"/>
        </w:rPr>
        <w:t>O CONTRATO</w:t>
      </w:r>
      <w:r w:rsidRPr="00B13EC5">
        <w:rPr>
          <w:rFonts w:ascii="Arial" w:hAnsi="Arial" w:cs="Arial"/>
          <w:b/>
          <w:sz w:val="22"/>
          <w:szCs w:val="22"/>
        </w:rPr>
        <w:t xml:space="preserve"> E</w:t>
      </w:r>
      <w:r w:rsidR="007A69F7" w:rsidRPr="00B13EC5">
        <w:rPr>
          <w:rFonts w:ascii="Arial" w:hAnsi="Arial" w:cs="Arial"/>
          <w:b/>
          <w:sz w:val="22"/>
          <w:szCs w:val="22"/>
        </w:rPr>
        <w:t xml:space="preserve"> SUA</w:t>
      </w:r>
      <w:r w:rsidRPr="00B13EC5">
        <w:rPr>
          <w:rFonts w:ascii="Arial" w:hAnsi="Arial" w:cs="Arial"/>
          <w:b/>
          <w:sz w:val="22"/>
          <w:szCs w:val="22"/>
        </w:rPr>
        <w:t xml:space="preserve"> RESCISÃO</w:t>
      </w:r>
    </w:p>
    <w:p w:rsidR="003301AD" w:rsidRPr="00B13EC5" w:rsidRDefault="00123E66" w:rsidP="00FB3C5C">
      <w:pPr>
        <w:pStyle w:val="Recuodecorpodetexto2"/>
        <w:numPr>
          <w:ilvl w:val="1"/>
          <w:numId w:val="7"/>
        </w:numPr>
        <w:spacing w:after="0" w:line="360" w:lineRule="auto"/>
        <w:ind w:left="709" w:hanging="709"/>
        <w:rPr>
          <w:szCs w:val="24"/>
        </w:rPr>
      </w:pPr>
      <w:r w:rsidRPr="00B13EC5">
        <w:rPr>
          <w:szCs w:val="24"/>
        </w:rPr>
        <w:t>O Contrato</w:t>
      </w:r>
      <w:r w:rsidR="000A10CB" w:rsidRPr="00B13EC5">
        <w:rPr>
          <w:szCs w:val="24"/>
        </w:rPr>
        <w:t xml:space="preserve"> obedecerá às disposições da Lei Federal n</w:t>
      </w:r>
      <w:r w:rsidR="00EC650E" w:rsidRPr="00B13EC5">
        <w:rPr>
          <w:szCs w:val="24"/>
        </w:rPr>
        <w:t>.</w:t>
      </w:r>
      <w:r w:rsidR="000A10CB" w:rsidRPr="00B13EC5">
        <w:rPr>
          <w:szCs w:val="24"/>
        </w:rPr>
        <w:t>º</w:t>
      </w:r>
      <w:r w:rsidR="00C34E79" w:rsidRPr="00B13EC5">
        <w:rPr>
          <w:szCs w:val="24"/>
        </w:rPr>
        <w:t>13.303</w:t>
      </w:r>
      <w:r w:rsidR="00EC650E" w:rsidRPr="00B13EC5">
        <w:rPr>
          <w:szCs w:val="24"/>
        </w:rPr>
        <w:t>,</w:t>
      </w:r>
      <w:r w:rsidR="00C34E79" w:rsidRPr="00B13EC5">
        <w:rPr>
          <w:szCs w:val="24"/>
        </w:rPr>
        <w:t xml:space="preserve"> de 30/06/2016 </w:t>
      </w:r>
      <w:r w:rsidR="000A10CB" w:rsidRPr="00B13EC5">
        <w:rPr>
          <w:szCs w:val="24"/>
        </w:rPr>
        <w:t xml:space="preserve">e alterações posteriores, bem como as disposições deste </w:t>
      </w:r>
      <w:r w:rsidR="00561FD6" w:rsidRPr="00B13EC5">
        <w:rPr>
          <w:szCs w:val="24"/>
        </w:rPr>
        <w:t>Termo de Referência</w:t>
      </w:r>
      <w:r w:rsidR="000A10CB" w:rsidRPr="00B13EC5">
        <w:rPr>
          <w:szCs w:val="24"/>
        </w:rPr>
        <w:t xml:space="preserve"> e preceitos do direito </w:t>
      </w:r>
      <w:r w:rsidR="00C34E79" w:rsidRPr="00B13EC5">
        <w:rPr>
          <w:szCs w:val="24"/>
        </w:rPr>
        <w:t>privado</w:t>
      </w:r>
      <w:r w:rsidR="000A10CB" w:rsidRPr="00B13EC5">
        <w:rPr>
          <w:szCs w:val="24"/>
        </w:rPr>
        <w:t>, no que concerne à sua execução, alteração, inexecução ou rescisão</w:t>
      </w:r>
      <w:r w:rsidR="00167E74" w:rsidRPr="00B13EC5">
        <w:rPr>
          <w:szCs w:val="24"/>
        </w:rPr>
        <w:t xml:space="preserve"> e será através </w:t>
      </w:r>
      <w:r w:rsidR="00635CCD" w:rsidRPr="00B13EC5">
        <w:rPr>
          <w:szCs w:val="24"/>
        </w:rPr>
        <w:t xml:space="preserve">de instrumento contratual e regime de execução por </w:t>
      </w:r>
      <w:r w:rsidR="00635CCD" w:rsidRPr="00B13EC5">
        <w:rPr>
          <w:b/>
          <w:szCs w:val="24"/>
        </w:rPr>
        <w:t>empreitada por preço unitário</w:t>
      </w:r>
      <w:r w:rsidR="00635CCD" w:rsidRPr="00B13EC5">
        <w:rPr>
          <w:szCs w:val="24"/>
        </w:rPr>
        <w:t>.</w:t>
      </w:r>
    </w:p>
    <w:p w:rsidR="0033649E" w:rsidRPr="00B13EC5" w:rsidRDefault="00AB6F2F" w:rsidP="002A212A">
      <w:pPr>
        <w:pStyle w:val="Recuodecorpodetexto2"/>
        <w:numPr>
          <w:ilvl w:val="1"/>
          <w:numId w:val="7"/>
        </w:numPr>
        <w:spacing w:after="0" w:line="360" w:lineRule="auto"/>
        <w:ind w:left="709" w:hanging="709"/>
        <w:rPr>
          <w:szCs w:val="24"/>
        </w:rPr>
      </w:pPr>
      <w:r w:rsidRPr="00B13EC5">
        <w:rPr>
          <w:b/>
          <w:szCs w:val="24"/>
        </w:rPr>
        <w:t>O prazo</w:t>
      </w:r>
      <w:r w:rsidR="00EC650E" w:rsidRPr="00B13EC5">
        <w:rPr>
          <w:b/>
          <w:szCs w:val="24"/>
        </w:rPr>
        <w:t xml:space="preserve"> de vigência</w:t>
      </w:r>
      <w:r w:rsidRPr="00B13EC5">
        <w:rPr>
          <w:b/>
          <w:szCs w:val="24"/>
        </w:rPr>
        <w:t xml:space="preserve"> é de </w:t>
      </w:r>
      <w:r w:rsidR="00167E74" w:rsidRPr="00B13EC5">
        <w:rPr>
          <w:b/>
          <w:szCs w:val="24"/>
        </w:rPr>
        <w:t>12</w:t>
      </w:r>
      <w:r w:rsidRPr="00B13EC5">
        <w:rPr>
          <w:b/>
          <w:szCs w:val="24"/>
        </w:rPr>
        <w:t xml:space="preserve"> (</w:t>
      </w:r>
      <w:r w:rsidR="00167E74" w:rsidRPr="00B13EC5">
        <w:rPr>
          <w:b/>
          <w:szCs w:val="24"/>
        </w:rPr>
        <w:t xml:space="preserve">doze) </w:t>
      </w:r>
      <w:r w:rsidRPr="00B13EC5">
        <w:rPr>
          <w:b/>
          <w:szCs w:val="24"/>
        </w:rPr>
        <w:t>meses</w:t>
      </w:r>
      <w:r w:rsidR="00EC650E" w:rsidRPr="00B13EC5">
        <w:rPr>
          <w:b/>
          <w:szCs w:val="24"/>
        </w:rPr>
        <w:t>,</w:t>
      </w:r>
      <w:r w:rsidRPr="00B13EC5">
        <w:rPr>
          <w:szCs w:val="24"/>
        </w:rPr>
        <w:t xml:space="preserve"> contados a partir da </w:t>
      </w:r>
      <w:r w:rsidR="00EC650E" w:rsidRPr="00B13EC5">
        <w:rPr>
          <w:szCs w:val="24"/>
        </w:rPr>
        <w:t xml:space="preserve">assinatura </w:t>
      </w:r>
      <w:r w:rsidRPr="00B13EC5">
        <w:rPr>
          <w:szCs w:val="24"/>
        </w:rPr>
        <w:t>d</w:t>
      </w:r>
      <w:r w:rsidR="00E93657" w:rsidRPr="00B13EC5">
        <w:rPr>
          <w:szCs w:val="24"/>
        </w:rPr>
        <w:t>o</w:t>
      </w:r>
      <w:r w:rsidR="00511BB5" w:rsidRPr="00B13EC5">
        <w:rPr>
          <w:szCs w:val="24"/>
        </w:rPr>
        <w:t xml:space="preserve"> </w:t>
      </w:r>
      <w:r w:rsidR="00E93657" w:rsidRPr="00B13EC5">
        <w:rPr>
          <w:szCs w:val="24"/>
        </w:rPr>
        <w:t>Contrato</w:t>
      </w:r>
      <w:r w:rsidR="004B67EA" w:rsidRPr="00B13EC5">
        <w:rPr>
          <w:szCs w:val="24"/>
        </w:rPr>
        <w:t>, podendo ser prorrogado por iguais e sucessivos períodos, limitado a 60 (sessenta) meses, de acordo com o art</w:t>
      </w:r>
      <w:r w:rsidR="00993894" w:rsidRPr="00B13EC5">
        <w:rPr>
          <w:szCs w:val="24"/>
        </w:rPr>
        <w:t xml:space="preserve">. 71 </w:t>
      </w:r>
      <w:r w:rsidR="004B67EA" w:rsidRPr="00B13EC5">
        <w:rPr>
          <w:szCs w:val="24"/>
        </w:rPr>
        <w:t>da Lei n</w:t>
      </w:r>
      <w:r w:rsidR="00993894" w:rsidRPr="00B13EC5">
        <w:rPr>
          <w:szCs w:val="24"/>
        </w:rPr>
        <w:t>.</w:t>
      </w:r>
      <w:r w:rsidR="004B67EA" w:rsidRPr="00B13EC5">
        <w:rPr>
          <w:szCs w:val="24"/>
        </w:rPr>
        <w:t xml:space="preserve">º </w:t>
      </w:r>
      <w:r w:rsidR="00993894" w:rsidRPr="00B13EC5">
        <w:rPr>
          <w:szCs w:val="24"/>
        </w:rPr>
        <w:lastRenderedPageBreak/>
        <w:t>13.303/2016</w:t>
      </w:r>
      <w:r w:rsidR="004B67EA" w:rsidRPr="00B13EC5">
        <w:rPr>
          <w:szCs w:val="24"/>
        </w:rPr>
        <w:t xml:space="preserve">, </w:t>
      </w:r>
      <w:r w:rsidR="00AE20D7" w:rsidRPr="00B13EC5">
        <w:rPr>
          <w:szCs w:val="24"/>
        </w:rPr>
        <w:t xml:space="preserve">por acordo entre as partes, </w:t>
      </w:r>
      <w:r w:rsidR="004B67EA" w:rsidRPr="00B13EC5">
        <w:rPr>
          <w:szCs w:val="24"/>
        </w:rPr>
        <w:t>mediante Termo Aditivo, observada</w:t>
      </w:r>
      <w:r w:rsidR="007C7507" w:rsidRPr="00B13EC5">
        <w:rPr>
          <w:szCs w:val="24"/>
        </w:rPr>
        <w:t>s</w:t>
      </w:r>
      <w:r w:rsidR="004B67EA" w:rsidRPr="00B13EC5">
        <w:rPr>
          <w:szCs w:val="24"/>
        </w:rPr>
        <w:t xml:space="preserve"> a oportunidade e vantajosidade.</w:t>
      </w:r>
    </w:p>
    <w:p w:rsidR="0033649E" w:rsidRPr="00B13EC5" w:rsidRDefault="002C737D" w:rsidP="002A212A">
      <w:pPr>
        <w:pStyle w:val="Recuodecorpodetexto2"/>
        <w:numPr>
          <w:ilvl w:val="1"/>
          <w:numId w:val="7"/>
        </w:numPr>
        <w:spacing w:after="0" w:line="360" w:lineRule="auto"/>
        <w:ind w:left="709" w:hanging="709"/>
        <w:rPr>
          <w:szCs w:val="24"/>
        </w:rPr>
      </w:pPr>
      <w:r w:rsidRPr="00B13EC5">
        <w:rPr>
          <w:szCs w:val="24"/>
        </w:rPr>
        <w:t xml:space="preserve">A empresa Contratada deverá iniciar a prestação dos serviços, objeto deste Termo de Referência, no prazo de 05 (cinco) dias úteis, contados a partir da assinatura do Contrato e/ou </w:t>
      </w:r>
      <w:r w:rsidR="00E26157" w:rsidRPr="00B13EC5">
        <w:rPr>
          <w:szCs w:val="24"/>
        </w:rPr>
        <w:t xml:space="preserve">da </w:t>
      </w:r>
      <w:r w:rsidRPr="00B13EC5">
        <w:rPr>
          <w:szCs w:val="24"/>
        </w:rPr>
        <w:t>solicitação formal por parte da CESAMA.</w:t>
      </w:r>
    </w:p>
    <w:p w:rsidR="005D71C6" w:rsidRPr="00B13EC5" w:rsidRDefault="003301AD" w:rsidP="005D71C6">
      <w:pPr>
        <w:pStyle w:val="Recuodecorpodetexto2"/>
        <w:numPr>
          <w:ilvl w:val="1"/>
          <w:numId w:val="7"/>
        </w:numPr>
        <w:spacing w:after="0" w:line="360" w:lineRule="auto"/>
        <w:ind w:left="709" w:hanging="709"/>
        <w:rPr>
          <w:szCs w:val="24"/>
        </w:rPr>
      </w:pPr>
      <w:r w:rsidRPr="00B13EC5">
        <w:rPr>
          <w:szCs w:val="24"/>
        </w:rPr>
        <w:t>São partes integrantes do instrumento contratual</w:t>
      </w:r>
      <w:r w:rsidR="005D71C6" w:rsidRPr="00B13EC5">
        <w:rPr>
          <w:szCs w:val="24"/>
        </w:rPr>
        <w:t>, independente de transcrição, o Aviso de Licitação, o Edital e seus anexos, o Termo de Referência e a proposta da licitante vencedora e seus anexos.</w:t>
      </w:r>
    </w:p>
    <w:p w:rsidR="005D71C6" w:rsidRPr="00B13EC5" w:rsidRDefault="005D71C6" w:rsidP="005D71C6">
      <w:pPr>
        <w:pStyle w:val="Recuodecorpodetexto2"/>
        <w:numPr>
          <w:ilvl w:val="1"/>
          <w:numId w:val="7"/>
        </w:numPr>
        <w:spacing w:after="0" w:line="360" w:lineRule="auto"/>
        <w:ind w:left="709" w:hanging="709"/>
        <w:rPr>
          <w:szCs w:val="24"/>
        </w:rPr>
      </w:pPr>
      <w:r w:rsidRPr="00B13EC5">
        <w:rPr>
          <w:szCs w:val="24"/>
        </w:rPr>
        <w:t xml:space="preserve"> A licitante vencedora se obriga a</w:t>
      </w:r>
      <w:r w:rsidR="00635CCD" w:rsidRPr="00B13EC5">
        <w:rPr>
          <w:szCs w:val="24"/>
        </w:rPr>
        <w:t xml:space="preserve"> assinar</w:t>
      </w:r>
      <w:r w:rsidRPr="00B13EC5">
        <w:rPr>
          <w:szCs w:val="24"/>
        </w:rPr>
        <w:t xml:space="preserve"> </w:t>
      </w:r>
      <w:r w:rsidR="00635CCD" w:rsidRPr="00B13EC5">
        <w:rPr>
          <w:szCs w:val="24"/>
        </w:rPr>
        <w:t>o instrumento contratual</w:t>
      </w:r>
      <w:r w:rsidRPr="00B13EC5">
        <w:rPr>
          <w:szCs w:val="24"/>
        </w:rPr>
        <w:t xml:space="preserve"> </w:t>
      </w:r>
      <w:r w:rsidR="003301AD" w:rsidRPr="00B13EC5">
        <w:rPr>
          <w:szCs w:val="24"/>
        </w:rPr>
        <w:t>e</w:t>
      </w:r>
      <w:r w:rsidRPr="00B13EC5">
        <w:rPr>
          <w:szCs w:val="24"/>
        </w:rPr>
        <w:t>m até 05 (cinco) dias úteis, contados a partir da data do recebimento da notificação da CESAMA, respondendo pelos ônus dos tributos que incidam ou venham a incidir sobre o ato ou instrumento que o formalize.</w:t>
      </w:r>
    </w:p>
    <w:p w:rsidR="007C7507" w:rsidRPr="00B13EC5" w:rsidRDefault="007C7507" w:rsidP="007C7507">
      <w:pPr>
        <w:pStyle w:val="Recuodecorpodetexto2"/>
        <w:spacing w:after="0" w:line="360" w:lineRule="auto"/>
        <w:ind w:left="709" w:firstLine="0"/>
        <w:rPr>
          <w:szCs w:val="24"/>
        </w:rPr>
      </w:pPr>
      <w:r w:rsidRPr="00B13EC5">
        <w:rPr>
          <w:szCs w:val="24"/>
        </w:rPr>
        <w:t>e.1. O prazo definido no item acima poderá ser prorrogado 1 (uma) vez, por igual período.</w:t>
      </w:r>
    </w:p>
    <w:p w:rsidR="005D71C6" w:rsidRPr="00B13EC5" w:rsidRDefault="005D71C6" w:rsidP="005D71C6">
      <w:pPr>
        <w:pStyle w:val="Recuodecorpodetexto2"/>
        <w:numPr>
          <w:ilvl w:val="1"/>
          <w:numId w:val="7"/>
        </w:numPr>
        <w:spacing w:after="0" w:line="360" w:lineRule="auto"/>
        <w:ind w:left="709" w:hanging="709"/>
        <w:rPr>
          <w:szCs w:val="24"/>
        </w:rPr>
      </w:pPr>
      <w:r w:rsidRPr="00B13EC5">
        <w:rPr>
          <w:szCs w:val="24"/>
        </w:rPr>
        <w:t>Decorrido o prazo do item anterior, a licitante vencedora será considerada desistente.</w:t>
      </w:r>
    </w:p>
    <w:p w:rsidR="005D71C6" w:rsidRPr="00B13EC5" w:rsidRDefault="005D71C6" w:rsidP="005D71C6">
      <w:pPr>
        <w:pStyle w:val="Recuodecorpodetexto2"/>
        <w:numPr>
          <w:ilvl w:val="1"/>
          <w:numId w:val="7"/>
        </w:numPr>
        <w:spacing w:after="0" w:line="360" w:lineRule="auto"/>
        <w:ind w:left="709" w:hanging="709"/>
        <w:rPr>
          <w:lang w:eastAsia="pt-BR"/>
        </w:rPr>
      </w:pPr>
      <w:r w:rsidRPr="00B13EC5">
        <w:rPr>
          <w:szCs w:val="24"/>
        </w:rPr>
        <w:t xml:space="preserve">Ocorrendo a hipótese descrita no </w:t>
      </w:r>
      <w:r w:rsidR="00D7478F" w:rsidRPr="00B13EC5">
        <w:rPr>
          <w:szCs w:val="24"/>
        </w:rPr>
        <w:t xml:space="preserve">item </w:t>
      </w:r>
      <w:r w:rsidR="00A4197A" w:rsidRPr="00B13EC5">
        <w:rPr>
          <w:szCs w:val="24"/>
        </w:rPr>
        <w:t>8</w:t>
      </w:r>
      <w:r w:rsidR="00C43823" w:rsidRPr="00B13EC5">
        <w:rPr>
          <w:szCs w:val="24"/>
        </w:rPr>
        <w:t>.</w:t>
      </w:r>
      <w:r w:rsidR="00DC43C6" w:rsidRPr="00B13EC5">
        <w:rPr>
          <w:szCs w:val="24"/>
        </w:rPr>
        <w:t>f</w:t>
      </w:r>
      <w:r w:rsidR="00A4197A" w:rsidRPr="00B13EC5">
        <w:rPr>
          <w:szCs w:val="24"/>
        </w:rPr>
        <w:t>,</w:t>
      </w:r>
      <w:r w:rsidRPr="00B13EC5">
        <w:rPr>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w:t>
      </w:r>
      <w:r w:rsidRPr="00B13EC5">
        <w:rPr>
          <w:i/>
          <w:lang w:eastAsia="pt-BR"/>
        </w:rPr>
        <w:t xml:space="preserve"> se aplicar o disposto no caput deste artigo a Cesama deverá revogar a licitação.</w:t>
      </w:r>
      <w:r w:rsidR="00511BB5" w:rsidRPr="00B13EC5">
        <w:rPr>
          <w:i/>
          <w:lang w:eastAsia="pt-BR"/>
        </w:rPr>
        <w:t xml:space="preserve"> </w:t>
      </w:r>
    </w:p>
    <w:p w:rsidR="005D71C6" w:rsidRPr="00B13EC5" w:rsidRDefault="005D71C6" w:rsidP="005D71C6">
      <w:pPr>
        <w:pStyle w:val="Recuodecorpodetexto2"/>
        <w:numPr>
          <w:ilvl w:val="1"/>
          <w:numId w:val="7"/>
        </w:numPr>
        <w:spacing w:after="0" w:line="360" w:lineRule="auto"/>
        <w:ind w:left="709" w:hanging="709"/>
        <w:rPr>
          <w:szCs w:val="24"/>
        </w:rPr>
      </w:pPr>
      <w:r w:rsidRPr="00B13EC5">
        <w:rPr>
          <w:szCs w:val="24"/>
        </w:rPr>
        <w:t>A Contratada poderá aceitar nas mesmas condições contratuais, os acréscimos ou supressões, estabelecidos no art. 81, § 1° da Lei Federal n° 13.303/16.</w:t>
      </w:r>
    </w:p>
    <w:p w:rsidR="005D71C6" w:rsidRPr="00B13EC5" w:rsidRDefault="005D71C6" w:rsidP="005D71C6">
      <w:pPr>
        <w:pStyle w:val="Recuodecorpodetexto2"/>
        <w:numPr>
          <w:ilvl w:val="1"/>
          <w:numId w:val="7"/>
        </w:numPr>
        <w:spacing w:after="0" w:line="360" w:lineRule="auto"/>
        <w:ind w:left="709" w:hanging="709"/>
        <w:rPr>
          <w:szCs w:val="24"/>
        </w:rPr>
      </w:pPr>
      <w:r w:rsidRPr="00B13EC5">
        <w:rPr>
          <w:szCs w:val="24"/>
        </w:rPr>
        <w:t xml:space="preserve">Sempre que for necessário acrescer ou reduzir os valores e/ou prazos contratuais, as modificações procedidas deverão fazer parte de aditamento a ser assinado pelas partes. Eventuais acréscimos nas quantidades do objeto </w:t>
      </w:r>
      <w:r w:rsidRPr="00B13EC5">
        <w:rPr>
          <w:szCs w:val="24"/>
        </w:rPr>
        <w:lastRenderedPageBreak/>
        <w:t>da licitação, quando necessário, poderão ser admitidos desde que autorizados pela CESAMA, com base nos preços unitários contratados.</w:t>
      </w:r>
    </w:p>
    <w:p w:rsidR="005D71C6" w:rsidRPr="00B13EC5" w:rsidRDefault="005D71C6" w:rsidP="005D71C6">
      <w:pPr>
        <w:pStyle w:val="Recuodecorpodetexto2"/>
        <w:numPr>
          <w:ilvl w:val="1"/>
          <w:numId w:val="7"/>
        </w:numPr>
        <w:spacing w:after="0" w:line="360" w:lineRule="auto"/>
        <w:ind w:left="709" w:hanging="709"/>
        <w:rPr>
          <w:szCs w:val="24"/>
        </w:rPr>
      </w:pPr>
      <w:r w:rsidRPr="00B13EC5">
        <w:rPr>
          <w:szCs w:val="24"/>
        </w:rPr>
        <w:t>Conforme art. 71 da Lei Federal 13.303/16, toda prorrogação de prazo será justificada por escrito e previamente autorizada pela autoridade competente da CESAMA para celebrar a contratação.</w:t>
      </w:r>
    </w:p>
    <w:p w:rsidR="005D71C6" w:rsidRPr="00B13EC5" w:rsidRDefault="005D71C6" w:rsidP="005D71C6">
      <w:pPr>
        <w:pStyle w:val="Recuodecorpodetexto2"/>
        <w:numPr>
          <w:ilvl w:val="1"/>
          <w:numId w:val="7"/>
        </w:numPr>
        <w:spacing w:after="0" w:line="360" w:lineRule="auto"/>
        <w:ind w:left="709" w:hanging="709"/>
        <w:rPr>
          <w:szCs w:val="24"/>
        </w:rPr>
      </w:pPr>
      <w:r w:rsidRPr="00B13EC5">
        <w:rPr>
          <w:szCs w:val="24"/>
        </w:rPr>
        <w:t>A licitante vencedora deverá estar quite com a CESAMA, quando sediado ou domiciliado no município de Juiz de Fora/MG</w:t>
      </w:r>
      <w:r w:rsidR="004A6B89" w:rsidRPr="00B13EC5">
        <w:rPr>
          <w:szCs w:val="24"/>
        </w:rPr>
        <w:t>.</w:t>
      </w:r>
    </w:p>
    <w:p w:rsidR="0033649E" w:rsidRPr="00B13EC5" w:rsidRDefault="000A10CB" w:rsidP="005D71C6">
      <w:pPr>
        <w:pStyle w:val="Recuodecorpodetexto2"/>
        <w:numPr>
          <w:ilvl w:val="1"/>
          <w:numId w:val="7"/>
        </w:numPr>
        <w:spacing w:after="0" w:line="360" w:lineRule="auto"/>
        <w:ind w:left="709" w:hanging="709"/>
        <w:rPr>
          <w:szCs w:val="24"/>
        </w:rPr>
      </w:pPr>
      <w:r w:rsidRPr="00B13EC5">
        <w:rPr>
          <w:szCs w:val="24"/>
        </w:rPr>
        <w:t>Para recebimento d</w:t>
      </w:r>
      <w:r w:rsidR="00E93657" w:rsidRPr="00B13EC5">
        <w:rPr>
          <w:szCs w:val="24"/>
        </w:rPr>
        <w:t>o</w:t>
      </w:r>
      <w:r w:rsidR="00511BB5" w:rsidRPr="00B13EC5">
        <w:rPr>
          <w:szCs w:val="24"/>
        </w:rPr>
        <w:t xml:space="preserve"> </w:t>
      </w:r>
      <w:r w:rsidR="00E93657" w:rsidRPr="00B13EC5">
        <w:rPr>
          <w:szCs w:val="24"/>
        </w:rPr>
        <w:t>Contrato</w:t>
      </w:r>
      <w:r w:rsidRPr="00B13EC5">
        <w:rPr>
          <w:szCs w:val="24"/>
        </w:rPr>
        <w:t xml:space="preserve">, a empresa </w:t>
      </w:r>
      <w:r w:rsidR="0086232B" w:rsidRPr="00B13EC5">
        <w:rPr>
          <w:szCs w:val="24"/>
        </w:rPr>
        <w:t xml:space="preserve">Contratada </w:t>
      </w:r>
      <w:r w:rsidRPr="00B13EC5">
        <w:rPr>
          <w:szCs w:val="24"/>
        </w:rPr>
        <w:t xml:space="preserve">deverá comprovar a regularidade de situação </w:t>
      </w:r>
      <w:r w:rsidR="0086232B" w:rsidRPr="00B13EC5">
        <w:rPr>
          <w:szCs w:val="24"/>
        </w:rPr>
        <w:t>relativa à Seguridade Social (</w:t>
      </w:r>
      <w:r w:rsidRPr="00B13EC5">
        <w:rPr>
          <w:szCs w:val="24"/>
        </w:rPr>
        <w:t>INSS</w:t>
      </w:r>
      <w:r w:rsidR="0086232B" w:rsidRPr="00B13EC5">
        <w:rPr>
          <w:szCs w:val="24"/>
        </w:rPr>
        <w:t>), mediante apresentação da Certidão Negativa ou Positiva com Efeitos de Negativa relativos aos Tributos Federais e à Dívida Ativa da União;</w:t>
      </w:r>
      <w:r w:rsidR="00511BB5" w:rsidRPr="00B13EC5">
        <w:rPr>
          <w:szCs w:val="24"/>
        </w:rPr>
        <w:t xml:space="preserve"> </w:t>
      </w:r>
      <w:r w:rsidR="0086232B" w:rsidRPr="00B13EC5">
        <w:rPr>
          <w:szCs w:val="24"/>
        </w:rPr>
        <w:t>a</w:t>
      </w:r>
      <w:r w:rsidRPr="00B13EC5">
        <w:rPr>
          <w:szCs w:val="24"/>
        </w:rPr>
        <w:t xml:space="preserve">o </w:t>
      </w:r>
      <w:r w:rsidR="0086232B" w:rsidRPr="00B13EC5">
        <w:rPr>
          <w:szCs w:val="24"/>
        </w:rPr>
        <w:t>Fundo de Garantia por Tempo de Serviço (</w:t>
      </w:r>
      <w:r w:rsidRPr="00B13EC5">
        <w:rPr>
          <w:szCs w:val="24"/>
        </w:rPr>
        <w:t>FGTS</w:t>
      </w:r>
      <w:r w:rsidR="0086232B" w:rsidRPr="00B13EC5">
        <w:rPr>
          <w:szCs w:val="24"/>
        </w:rPr>
        <w:t>), mediante a apresentação do Certificado de Regularidade do FGTS (CRF);</w:t>
      </w:r>
      <w:r w:rsidRPr="00B13EC5">
        <w:rPr>
          <w:szCs w:val="24"/>
        </w:rPr>
        <w:t xml:space="preserve"> e</w:t>
      </w:r>
      <w:r w:rsidR="0086232B" w:rsidRPr="00B13EC5">
        <w:rPr>
          <w:szCs w:val="24"/>
        </w:rPr>
        <w:t>,</w:t>
      </w:r>
      <w:r w:rsidRPr="00B13EC5">
        <w:rPr>
          <w:szCs w:val="24"/>
        </w:rPr>
        <w:t xml:space="preserve"> a</w:t>
      </w:r>
      <w:r w:rsidR="0086232B" w:rsidRPr="00B13EC5">
        <w:rPr>
          <w:szCs w:val="24"/>
        </w:rPr>
        <w:t xml:space="preserve"> prova de regularidade com a </w:t>
      </w:r>
      <w:r w:rsidRPr="00B13EC5">
        <w:rPr>
          <w:szCs w:val="24"/>
        </w:rPr>
        <w:t xml:space="preserve">Justiça do Trabalho, através de certidões dentro do prazo de validade. </w:t>
      </w:r>
    </w:p>
    <w:p w:rsidR="00C34E79" w:rsidRPr="00B13EC5" w:rsidRDefault="00C34E79" w:rsidP="005D71C6">
      <w:pPr>
        <w:pStyle w:val="Recuodecorpodetexto2"/>
        <w:numPr>
          <w:ilvl w:val="1"/>
          <w:numId w:val="7"/>
        </w:numPr>
        <w:spacing w:after="0" w:line="360" w:lineRule="auto"/>
        <w:ind w:left="709" w:hanging="709"/>
        <w:rPr>
          <w:szCs w:val="24"/>
        </w:rPr>
      </w:pPr>
      <w:r w:rsidRPr="00B13EC5">
        <w:rPr>
          <w:szCs w:val="24"/>
        </w:rPr>
        <w:t>No que se refer</w:t>
      </w:r>
      <w:r w:rsidR="0061294C" w:rsidRPr="00B13EC5">
        <w:rPr>
          <w:szCs w:val="24"/>
        </w:rPr>
        <w:t xml:space="preserve">e </w:t>
      </w:r>
      <w:r w:rsidR="00B12F2E" w:rsidRPr="00B13EC5">
        <w:rPr>
          <w:szCs w:val="24"/>
        </w:rPr>
        <w:t>à</w:t>
      </w:r>
      <w:r w:rsidR="0061294C" w:rsidRPr="00B13EC5">
        <w:rPr>
          <w:szCs w:val="24"/>
        </w:rPr>
        <w:t xml:space="preserve"> inexecução e a rescisão do C</w:t>
      </w:r>
      <w:r w:rsidRPr="00B13EC5">
        <w:rPr>
          <w:szCs w:val="24"/>
        </w:rPr>
        <w:t>ontrato, aplica-se o disposto nos art. 183 a</w:t>
      </w:r>
      <w:r w:rsidR="0061294C" w:rsidRPr="00B13EC5">
        <w:rPr>
          <w:szCs w:val="24"/>
        </w:rPr>
        <w:t>o art.</w:t>
      </w:r>
      <w:r w:rsidR="00FA07B0" w:rsidRPr="00B13EC5">
        <w:rPr>
          <w:szCs w:val="24"/>
        </w:rPr>
        <w:t>185</w:t>
      </w:r>
      <w:r w:rsidR="0061294C" w:rsidRPr="00B13EC5">
        <w:rPr>
          <w:szCs w:val="24"/>
        </w:rPr>
        <w:t>,</w:t>
      </w:r>
      <w:r w:rsidRPr="00B13EC5">
        <w:rPr>
          <w:szCs w:val="24"/>
        </w:rPr>
        <w:t xml:space="preserve"> do Regulamento Interno de Licitações, Contratos e Convênios da C</w:t>
      </w:r>
      <w:r w:rsidR="0061294C" w:rsidRPr="00B13EC5">
        <w:rPr>
          <w:szCs w:val="24"/>
        </w:rPr>
        <w:t>ESAMA (RILC)</w:t>
      </w:r>
      <w:r w:rsidRPr="00B13EC5">
        <w:rPr>
          <w:szCs w:val="24"/>
        </w:rPr>
        <w:t xml:space="preserve">. </w:t>
      </w:r>
    </w:p>
    <w:p w:rsidR="00C34E79" w:rsidRPr="00B13EC5" w:rsidRDefault="00C34E79" w:rsidP="005D71C6">
      <w:pPr>
        <w:pStyle w:val="Recuodecorpodetexto2"/>
        <w:numPr>
          <w:ilvl w:val="1"/>
          <w:numId w:val="7"/>
        </w:numPr>
        <w:spacing w:after="0" w:line="360" w:lineRule="auto"/>
        <w:ind w:left="709" w:hanging="709"/>
        <w:rPr>
          <w:szCs w:val="24"/>
        </w:rPr>
      </w:pPr>
      <w:r w:rsidRPr="00B13EC5">
        <w:rPr>
          <w:szCs w:val="24"/>
        </w:rPr>
        <w:t>A inexecução total ou parcial do contrato poderá ensejar a sua rescisão, com as conseqüências cabíveis.</w:t>
      </w:r>
    </w:p>
    <w:p w:rsidR="00C34E79" w:rsidRPr="00B13EC5" w:rsidRDefault="00C34E79" w:rsidP="005D71C6">
      <w:pPr>
        <w:pStyle w:val="Recuodecorpodetexto2"/>
        <w:numPr>
          <w:ilvl w:val="1"/>
          <w:numId w:val="7"/>
        </w:numPr>
        <w:spacing w:after="0" w:line="360" w:lineRule="auto"/>
        <w:ind w:left="709" w:hanging="709"/>
        <w:rPr>
          <w:szCs w:val="24"/>
        </w:rPr>
      </w:pPr>
      <w:r w:rsidRPr="00B13EC5">
        <w:rPr>
          <w:szCs w:val="24"/>
        </w:rPr>
        <w:t>Cons</w:t>
      </w:r>
      <w:r w:rsidR="00022368" w:rsidRPr="00B13EC5">
        <w:rPr>
          <w:szCs w:val="24"/>
        </w:rPr>
        <w:t>tituem motivo para rescisão do C</w:t>
      </w:r>
      <w:r w:rsidRPr="00B13EC5">
        <w:rPr>
          <w:szCs w:val="24"/>
        </w:rPr>
        <w:t>ontrato os especificados no art. 18</w:t>
      </w:r>
      <w:r w:rsidR="00602C93" w:rsidRPr="00B13EC5">
        <w:rPr>
          <w:szCs w:val="24"/>
        </w:rPr>
        <w:t>4</w:t>
      </w:r>
      <w:r w:rsidRPr="00B13EC5">
        <w:rPr>
          <w:szCs w:val="24"/>
        </w:rPr>
        <w:t xml:space="preserve"> e seguintes do RILC.</w:t>
      </w:r>
    </w:p>
    <w:p w:rsidR="00C34E79" w:rsidRPr="00B13EC5" w:rsidRDefault="00C34E79" w:rsidP="005D71C6">
      <w:pPr>
        <w:pStyle w:val="Recuodecorpodetexto2"/>
        <w:numPr>
          <w:ilvl w:val="1"/>
          <w:numId w:val="7"/>
        </w:numPr>
        <w:spacing w:after="0" w:line="360" w:lineRule="auto"/>
        <w:ind w:left="709" w:hanging="709"/>
        <w:rPr>
          <w:szCs w:val="24"/>
        </w:rPr>
      </w:pPr>
      <w:r w:rsidRPr="00B13EC5">
        <w:rPr>
          <w:szCs w:val="24"/>
        </w:rPr>
        <w:t xml:space="preserve">A rescisão do contrato poderá ser: </w:t>
      </w:r>
    </w:p>
    <w:p w:rsidR="00022368" w:rsidRPr="00B13EC5" w:rsidRDefault="00C34E79" w:rsidP="005D71C6">
      <w:pPr>
        <w:pStyle w:val="Recuodecorpodetexto2"/>
        <w:numPr>
          <w:ilvl w:val="1"/>
          <w:numId w:val="7"/>
        </w:numPr>
        <w:spacing w:after="0" w:line="360" w:lineRule="auto"/>
        <w:ind w:left="709" w:hanging="709"/>
        <w:rPr>
          <w:szCs w:val="24"/>
        </w:rPr>
      </w:pPr>
      <w:r w:rsidRPr="00B13EC5">
        <w:rPr>
          <w:szCs w:val="24"/>
        </w:rPr>
        <w:t>por ato unilateral e escrito de qualquer das partes;</w:t>
      </w:r>
    </w:p>
    <w:p w:rsidR="00022368" w:rsidRPr="00B13EC5" w:rsidRDefault="00C34E79" w:rsidP="005D71C6">
      <w:pPr>
        <w:pStyle w:val="Recuodecorpodetexto2"/>
        <w:numPr>
          <w:ilvl w:val="1"/>
          <w:numId w:val="7"/>
        </w:numPr>
        <w:spacing w:after="0" w:line="360" w:lineRule="auto"/>
        <w:ind w:left="709" w:hanging="709"/>
        <w:rPr>
          <w:szCs w:val="24"/>
        </w:rPr>
      </w:pPr>
      <w:r w:rsidRPr="00B13EC5">
        <w:rPr>
          <w:szCs w:val="24"/>
        </w:rPr>
        <w:t>amigável, por acordo entre as partes, reduzida a termo no processo de contratação, desde que haja conveniência para a C</w:t>
      </w:r>
      <w:r w:rsidR="00540017" w:rsidRPr="00B13EC5">
        <w:rPr>
          <w:szCs w:val="24"/>
        </w:rPr>
        <w:t>ESAMA</w:t>
      </w:r>
      <w:r w:rsidRPr="00B13EC5">
        <w:rPr>
          <w:szCs w:val="24"/>
        </w:rPr>
        <w:t>;</w:t>
      </w:r>
    </w:p>
    <w:p w:rsidR="00C34E79" w:rsidRPr="00B13EC5" w:rsidRDefault="00C34E79" w:rsidP="005D71C6">
      <w:pPr>
        <w:pStyle w:val="Recuodecorpodetexto2"/>
        <w:numPr>
          <w:ilvl w:val="1"/>
          <w:numId w:val="7"/>
        </w:numPr>
        <w:spacing w:after="0" w:line="360" w:lineRule="auto"/>
        <w:ind w:left="709" w:hanging="709"/>
        <w:rPr>
          <w:szCs w:val="24"/>
        </w:rPr>
      </w:pPr>
      <w:r w:rsidRPr="00B13EC5">
        <w:rPr>
          <w:szCs w:val="24"/>
        </w:rPr>
        <w:t xml:space="preserve">judicial, nos termos da legislação. </w:t>
      </w:r>
    </w:p>
    <w:p w:rsidR="009B299E" w:rsidRPr="00B13EC5" w:rsidRDefault="00C34E79" w:rsidP="005D71C6">
      <w:pPr>
        <w:pStyle w:val="Recuodecorpodetexto2"/>
        <w:numPr>
          <w:ilvl w:val="1"/>
          <w:numId w:val="7"/>
        </w:numPr>
        <w:spacing w:after="0" w:line="360" w:lineRule="auto"/>
        <w:ind w:left="709" w:hanging="709"/>
        <w:rPr>
          <w:szCs w:val="24"/>
        </w:rPr>
      </w:pPr>
      <w:r w:rsidRPr="00B13EC5">
        <w:rPr>
          <w:szCs w:val="24"/>
        </w:rPr>
        <w:lastRenderedPageBreak/>
        <w:t>A rescisão por ato unilateral deverá ser precedida de comunicação escrita e fundamentada da parte interessada e ser enviada à outra parte com antecedência mínima de 30 (trinta) dias.</w:t>
      </w:r>
    </w:p>
    <w:p w:rsidR="009B299E" w:rsidRPr="00B13EC5" w:rsidRDefault="00C34E79" w:rsidP="005D71C6">
      <w:pPr>
        <w:pStyle w:val="Recuodecorpodetexto2"/>
        <w:numPr>
          <w:ilvl w:val="1"/>
          <w:numId w:val="7"/>
        </w:numPr>
        <w:spacing w:after="0" w:line="360" w:lineRule="auto"/>
        <w:ind w:left="709" w:hanging="709"/>
        <w:rPr>
          <w:szCs w:val="24"/>
        </w:rPr>
      </w:pPr>
      <w:r w:rsidRPr="00B13EC5">
        <w:rPr>
          <w:szCs w:val="24"/>
        </w:rPr>
        <w:t>Na hipótese de imprescindibilidade da execução contratual para a continuidade de serviço</w:t>
      </w:r>
      <w:r w:rsidR="001E35DF" w:rsidRPr="00B13EC5">
        <w:rPr>
          <w:szCs w:val="24"/>
        </w:rPr>
        <w:t>s públicos essenciais, o prazo</w:t>
      </w:r>
      <w:r w:rsidRPr="00B13EC5">
        <w:rPr>
          <w:szCs w:val="24"/>
        </w:rPr>
        <w:t xml:space="preserve"> será de 90 (noventa) dias. </w:t>
      </w:r>
    </w:p>
    <w:p w:rsidR="00C34E79" w:rsidRPr="00B13EC5" w:rsidRDefault="00C34E79" w:rsidP="005D71C6">
      <w:pPr>
        <w:pStyle w:val="Recuodecorpodetexto2"/>
        <w:numPr>
          <w:ilvl w:val="1"/>
          <w:numId w:val="7"/>
        </w:numPr>
        <w:spacing w:after="0" w:line="360" w:lineRule="auto"/>
        <w:ind w:left="709" w:hanging="709"/>
        <w:rPr>
          <w:szCs w:val="24"/>
        </w:rPr>
      </w:pPr>
      <w:r w:rsidRPr="00B13EC5">
        <w:rPr>
          <w:szCs w:val="24"/>
        </w:rPr>
        <w:t>Quando a rescisão ocorrer sem que haja culpa da outra parte contratante, será esta ressarcida dos prejuízos que houver sofrido, regularmente comprovados, e no caso d</w:t>
      </w:r>
      <w:r w:rsidR="009B299E" w:rsidRPr="00B13EC5">
        <w:rPr>
          <w:szCs w:val="24"/>
        </w:rPr>
        <w:t>a empresa</w:t>
      </w:r>
      <w:r w:rsidRPr="00B13EC5">
        <w:rPr>
          <w:szCs w:val="24"/>
        </w:rPr>
        <w:t xml:space="preserve"> Contratada poderá ter ainda direito a: </w:t>
      </w:r>
    </w:p>
    <w:p w:rsidR="009B299E" w:rsidRPr="00B13EC5" w:rsidRDefault="00167E74" w:rsidP="0056176F">
      <w:pPr>
        <w:pStyle w:val="Recuodecorpodetexto2"/>
        <w:spacing w:after="0" w:line="360" w:lineRule="auto"/>
        <w:ind w:left="1417" w:firstLine="707"/>
        <w:rPr>
          <w:szCs w:val="24"/>
        </w:rPr>
      </w:pPr>
      <w:r w:rsidRPr="00B13EC5">
        <w:rPr>
          <w:szCs w:val="24"/>
        </w:rPr>
        <w:t xml:space="preserve">. </w:t>
      </w:r>
      <w:r w:rsidR="00C34E79" w:rsidRPr="00B13EC5">
        <w:rPr>
          <w:szCs w:val="24"/>
        </w:rPr>
        <w:t xml:space="preserve">devolução da garantia; </w:t>
      </w:r>
    </w:p>
    <w:p w:rsidR="009B299E" w:rsidRPr="00B13EC5" w:rsidRDefault="00167E74" w:rsidP="0056176F">
      <w:pPr>
        <w:pStyle w:val="Recuodecorpodetexto2"/>
        <w:spacing w:after="0" w:line="360" w:lineRule="auto"/>
        <w:ind w:left="1416" w:firstLine="707"/>
        <w:rPr>
          <w:szCs w:val="24"/>
        </w:rPr>
      </w:pPr>
      <w:r w:rsidRPr="00B13EC5">
        <w:rPr>
          <w:szCs w:val="24"/>
        </w:rPr>
        <w:t>.</w:t>
      </w:r>
      <w:r w:rsidR="00C34E79" w:rsidRPr="00B13EC5">
        <w:rPr>
          <w:szCs w:val="24"/>
        </w:rPr>
        <w:t>pagamentos devidos pela execução do contrato até a data da rescisão;</w:t>
      </w:r>
    </w:p>
    <w:p w:rsidR="00D13D92" w:rsidRPr="00B13EC5" w:rsidRDefault="00433A19" w:rsidP="001279C5">
      <w:pPr>
        <w:pStyle w:val="Recuodecorpodetexto2"/>
        <w:spacing w:after="0" w:line="360" w:lineRule="auto"/>
        <w:ind w:left="1416" w:firstLine="707"/>
        <w:rPr>
          <w:szCs w:val="24"/>
        </w:rPr>
      </w:pPr>
      <w:r w:rsidRPr="00B13EC5">
        <w:rPr>
          <w:szCs w:val="24"/>
        </w:rPr>
        <w:t>. pagam</w:t>
      </w:r>
      <w:r w:rsidR="001279C5" w:rsidRPr="00B13EC5">
        <w:rPr>
          <w:szCs w:val="24"/>
        </w:rPr>
        <w:t>ento do custo da desmobilização</w:t>
      </w:r>
      <w:r w:rsidR="004A6B89" w:rsidRPr="00B13EC5">
        <w:rPr>
          <w:szCs w:val="24"/>
        </w:rPr>
        <w:t>.</w:t>
      </w:r>
    </w:p>
    <w:p w:rsidR="004A6B89" w:rsidRPr="00B13EC5" w:rsidRDefault="004A6B89" w:rsidP="001279C5">
      <w:pPr>
        <w:pStyle w:val="Recuodecorpodetexto2"/>
        <w:spacing w:after="0" w:line="360" w:lineRule="auto"/>
        <w:ind w:left="1416" w:firstLine="707"/>
        <w:rPr>
          <w:szCs w:val="24"/>
        </w:rPr>
      </w:pPr>
    </w:p>
    <w:p w:rsidR="002C3BCF" w:rsidRPr="00B13EC5" w:rsidRDefault="00982535" w:rsidP="001279C5">
      <w:pPr>
        <w:spacing w:before="120" w:line="360" w:lineRule="auto"/>
        <w:rPr>
          <w:rFonts w:cs="Arial"/>
          <w:b/>
          <w:sz w:val="24"/>
          <w:szCs w:val="24"/>
        </w:rPr>
      </w:pPr>
      <w:r w:rsidRPr="00B13EC5">
        <w:rPr>
          <w:rFonts w:cs="Arial"/>
          <w:b/>
          <w:sz w:val="24"/>
          <w:szCs w:val="24"/>
        </w:rPr>
        <w:t>9</w:t>
      </w:r>
      <w:r w:rsidR="001279C5" w:rsidRPr="00B13EC5">
        <w:rPr>
          <w:rFonts w:cs="Arial"/>
          <w:b/>
          <w:sz w:val="24"/>
          <w:szCs w:val="24"/>
        </w:rPr>
        <w:t xml:space="preserve"> </w:t>
      </w:r>
      <w:r w:rsidR="002C3BCF" w:rsidRPr="00B13EC5">
        <w:rPr>
          <w:rFonts w:cs="Arial"/>
          <w:b/>
          <w:sz w:val="24"/>
          <w:szCs w:val="24"/>
        </w:rPr>
        <w:t>DA MEDIÇÃO</w:t>
      </w:r>
    </w:p>
    <w:p w:rsidR="002C3BCF" w:rsidRPr="00B13EC5" w:rsidRDefault="00982535" w:rsidP="001279C5">
      <w:pPr>
        <w:spacing w:before="120" w:line="360" w:lineRule="auto"/>
        <w:rPr>
          <w:rFonts w:cs="Arial"/>
          <w:sz w:val="24"/>
          <w:szCs w:val="24"/>
        </w:rPr>
      </w:pPr>
      <w:r w:rsidRPr="00B13EC5">
        <w:rPr>
          <w:rFonts w:cs="Arial"/>
          <w:sz w:val="24"/>
          <w:szCs w:val="24"/>
        </w:rPr>
        <w:t>9</w:t>
      </w:r>
      <w:r w:rsidR="002C3BCF" w:rsidRPr="00B13EC5">
        <w:rPr>
          <w:rFonts w:cs="Arial"/>
          <w:sz w:val="24"/>
          <w:szCs w:val="24"/>
        </w:rPr>
        <w:t>.1.1.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w:t>
      </w:r>
    </w:p>
    <w:p w:rsidR="002C3BCF" w:rsidRPr="00B13EC5" w:rsidRDefault="00982535" w:rsidP="001279C5">
      <w:pPr>
        <w:spacing w:before="120" w:line="360" w:lineRule="auto"/>
        <w:rPr>
          <w:rFonts w:cs="Arial"/>
          <w:sz w:val="24"/>
          <w:szCs w:val="24"/>
        </w:rPr>
      </w:pPr>
      <w:r w:rsidRPr="00B13EC5">
        <w:rPr>
          <w:rFonts w:cs="Arial"/>
          <w:sz w:val="24"/>
          <w:szCs w:val="24"/>
        </w:rPr>
        <w:t>9</w:t>
      </w:r>
      <w:r w:rsidR="002C3BCF" w:rsidRPr="00B13EC5">
        <w:rPr>
          <w:rFonts w:cs="Arial"/>
          <w:sz w:val="24"/>
          <w:szCs w:val="24"/>
        </w:rPr>
        <w:t xml:space="preserve">.1.2. As medições poderão ser efetivadas até dez dias do mês subsequente ao período considerado no item </w:t>
      </w:r>
      <w:r w:rsidR="007C7507" w:rsidRPr="00B13EC5">
        <w:rPr>
          <w:rFonts w:cs="Arial"/>
          <w:sz w:val="24"/>
          <w:szCs w:val="24"/>
        </w:rPr>
        <w:t>9</w:t>
      </w:r>
      <w:r w:rsidR="002C3BCF" w:rsidRPr="00B13EC5">
        <w:rPr>
          <w:rFonts w:cs="Arial"/>
          <w:sz w:val="24"/>
          <w:szCs w:val="24"/>
        </w:rPr>
        <w:t>.1.1, data limite para emissão pela CESAMA da ordem de faturamento.</w:t>
      </w:r>
    </w:p>
    <w:p w:rsidR="002C3BCF" w:rsidRPr="00B13EC5" w:rsidRDefault="00982535" w:rsidP="001279C5">
      <w:pPr>
        <w:spacing w:before="120" w:line="360" w:lineRule="auto"/>
        <w:rPr>
          <w:rFonts w:cs="Arial"/>
          <w:b/>
          <w:sz w:val="24"/>
          <w:szCs w:val="24"/>
        </w:rPr>
      </w:pPr>
      <w:r w:rsidRPr="00B13EC5">
        <w:rPr>
          <w:rFonts w:cs="Arial"/>
          <w:b/>
          <w:sz w:val="24"/>
          <w:szCs w:val="24"/>
        </w:rPr>
        <w:t>10</w:t>
      </w:r>
      <w:r w:rsidR="002C3BCF" w:rsidRPr="00B13EC5">
        <w:rPr>
          <w:rFonts w:cs="Arial"/>
          <w:b/>
          <w:sz w:val="24"/>
          <w:szCs w:val="24"/>
        </w:rPr>
        <w:t xml:space="preserve"> DO PAGAMENTO</w:t>
      </w:r>
    </w:p>
    <w:p w:rsidR="002C3BCF" w:rsidRPr="00B13EC5" w:rsidRDefault="00982535" w:rsidP="001279C5">
      <w:pPr>
        <w:spacing w:before="120" w:line="360" w:lineRule="auto"/>
        <w:rPr>
          <w:rFonts w:cs="Arial"/>
          <w:sz w:val="24"/>
          <w:szCs w:val="24"/>
        </w:rPr>
      </w:pPr>
      <w:r w:rsidRPr="00B13EC5">
        <w:rPr>
          <w:rFonts w:cs="Arial"/>
          <w:sz w:val="24"/>
          <w:szCs w:val="24"/>
        </w:rPr>
        <w:t>10</w:t>
      </w:r>
      <w:r w:rsidR="002C3BCF" w:rsidRPr="00B13EC5">
        <w:rPr>
          <w:rFonts w:cs="Arial"/>
          <w:sz w:val="24"/>
          <w:szCs w:val="24"/>
        </w:rPr>
        <w:t>.1. A CESAMA efetuará os pagamentos relativos aos compromissos assumidos, através de medições mensais, 30 (trinta) dias após a apresentação e aceitação da Nota Fiscal / Fatura pelo departamento competente.</w:t>
      </w:r>
    </w:p>
    <w:p w:rsidR="002C3BCF" w:rsidRPr="00B13EC5" w:rsidRDefault="00982535" w:rsidP="001279C5">
      <w:pPr>
        <w:spacing w:before="120" w:line="360" w:lineRule="auto"/>
        <w:ind w:firstLine="708"/>
        <w:rPr>
          <w:rFonts w:cs="Arial"/>
          <w:sz w:val="24"/>
          <w:szCs w:val="24"/>
        </w:rPr>
      </w:pPr>
      <w:r w:rsidRPr="00B13EC5">
        <w:rPr>
          <w:rFonts w:cs="Arial"/>
          <w:sz w:val="24"/>
          <w:szCs w:val="24"/>
        </w:rPr>
        <w:lastRenderedPageBreak/>
        <w:t>10</w:t>
      </w:r>
      <w:r w:rsidR="001279C5" w:rsidRPr="00B13EC5">
        <w:rPr>
          <w:rFonts w:cs="Arial"/>
          <w:sz w:val="24"/>
          <w:szCs w:val="24"/>
        </w:rPr>
        <w:t>.</w:t>
      </w:r>
      <w:r w:rsidR="002C3BCF" w:rsidRPr="00B13EC5">
        <w:rPr>
          <w:rFonts w:cs="Arial"/>
          <w:sz w:val="24"/>
          <w:szCs w:val="24"/>
        </w:rPr>
        <w:t>1.1. Caso o vencimento ocorra no sábado, domingo, feriado ou ponto facultativo para a Cesama, o pagamento será realizado no primeiro dia subsequente.</w:t>
      </w:r>
    </w:p>
    <w:p w:rsidR="002C3BCF" w:rsidRPr="00B13EC5" w:rsidRDefault="00982535" w:rsidP="001279C5">
      <w:pPr>
        <w:spacing w:before="120" w:line="360" w:lineRule="auto"/>
        <w:rPr>
          <w:rFonts w:cs="Arial"/>
          <w:sz w:val="24"/>
          <w:szCs w:val="24"/>
        </w:rPr>
      </w:pPr>
      <w:r w:rsidRPr="00B13EC5">
        <w:rPr>
          <w:rFonts w:cs="Arial"/>
          <w:sz w:val="24"/>
          <w:szCs w:val="24"/>
        </w:rPr>
        <w:t>10</w:t>
      </w:r>
      <w:r w:rsidR="002C3BCF" w:rsidRPr="00B13EC5">
        <w:rPr>
          <w:rFonts w:cs="Arial"/>
          <w:sz w:val="24"/>
          <w:szCs w:val="24"/>
        </w:rPr>
        <w:t xml:space="preserve">.2. A Nota Fiscal Eletrônica – NF-e – deverá ser enviada para o e-mail </w:t>
      </w:r>
      <w:hyperlink r:id="rId11" w:history="1">
        <w:r w:rsidR="002C3BCF" w:rsidRPr="00B13EC5">
          <w:rPr>
            <w:rFonts w:cs="Arial"/>
            <w:sz w:val="24"/>
            <w:szCs w:val="24"/>
          </w:rPr>
          <w:t>nfe@cesama.com.br</w:t>
        </w:r>
      </w:hyperlink>
      <w:r w:rsidR="002C3BCF" w:rsidRPr="00B13EC5">
        <w:rPr>
          <w:rFonts w:cs="Arial"/>
          <w:sz w:val="24"/>
          <w:szCs w:val="24"/>
        </w:rPr>
        <w:t>.</w:t>
      </w:r>
    </w:p>
    <w:p w:rsidR="002C3BCF" w:rsidRPr="00B13EC5" w:rsidRDefault="00982535" w:rsidP="001279C5">
      <w:pPr>
        <w:spacing w:before="120" w:line="360" w:lineRule="auto"/>
        <w:rPr>
          <w:rFonts w:cs="Arial"/>
          <w:sz w:val="24"/>
          <w:szCs w:val="24"/>
        </w:rPr>
      </w:pPr>
      <w:r w:rsidRPr="00B13EC5">
        <w:rPr>
          <w:rFonts w:cs="Arial"/>
          <w:sz w:val="24"/>
          <w:szCs w:val="24"/>
        </w:rPr>
        <w:t>10</w:t>
      </w:r>
      <w:r w:rsidR="002C3BCF" w:rsidRPr="00B13EC5">
        <w:rPr>
          <w:rFonts w:cs="Arial"/>
          <w:sz w:val="24"/>
          <w:szCs w:val="24"/>
        </w:rPr>
        <w:t>.3. O pagamento será efetuado através de depósito em conta bancária ou via TED (transferência eletrônica disponível), cujas tarifas extras correrão por conta da contratada.</w:t>
      </w:r>
    </w:p>
    <w:p w:rsidR="002C3BCF" w:rsidRPr="00B13EC5" w:rsidRDefault="00982535" w:rsidP="001279C5">
      <w:pPr>
        <w:spacing w:before="120" w:line="360" w:lineRule="auto"/>
        <w:ind w:firstLine="708"/>
        <w:rPr>
          <w:rFonts w:cs="Arial"/>
          <w:sz w:val="24"/>
          <w:szCs w:val="24"/>
        </w:rPr>
      </w:pPr>
      <w:r w:rsidRPr="00B13EC5">
        <w:rPr>
          <w:rFonts w:cs="Arial"/>
          <w:sz w:val="24"/>
          <w:szCs w:val="24"/>
        </w:rPr>
        <w:t>10</w:t>
      </w:r>
      <w:r w:rsidR="002C3BCF" w:rsidRPr="00B13EC5">
        <w:rPr>
          <w:rFonts w:cs="Arial"/>
          <w:sz w:val="24"/>
          <w:szCs w:val="24"/>
        </w:rPr>
        <w:t>.3.1. O pagamento só poderá ser realizado em nome da contratada e os boletos não poderão, em hipótese nenhuma, ser pagos em nome de outro beneficiário.</w:t>
      </w:r>
    </w:p>
    <w:p w:rsidR="002C3BCF" w:rsidRPr="00B13EC5" w:rsidRDefault="00982535" w:rsidP="001279C5">
      <w:pPr>
        <w:spacing w:before="120" w:line="360" w:lineRule="auto"/>
        <w:ind w:firstLine="708"/>
        <w:rPr>
          <w:rFonts w:cs="Arial"/>
          <w:sz w:val="24"/>
          <w:szCs w:val="24"/>
        </w:rPr>
      </w:pPr>
      <w:r w:rsidRPr="00B13EC5">
        <w:rPr>
          <w:rFonts w:cs="Arial"/>
          <w:sz w:val="24"/>
          <w:szCs w:val="24"/>
        </w:rPr>
        <w:t>10</w:t>
      </w:r>
      <w:r w:rsidR="002C3BCF" w:rsidRPr="00B13EC5">
        <w:rPr>
          <w:rFonts w:cs="Arial"/>
          <w:sz w:val="24"/>
          <w:szCs w:val="24"/>
        </w:rPr>
        <w:t>.3.2. Deverá constar na descrição da Nota Fiscal / Fatura o número desta Licitação e o número do Contrato.</w:t>
      </w:r>
    </w:p>
    <w:p w:rsidR="002C3BCF" w:rsidRPr="00B13EC5" w:rsidRDefault="00982535" w:rsidP="001279C5">
      <w:pPr>
        <w:spacing w:before="120" w:line="360" w:lineRule="auto"/>
        <w:rPr>
          <w:rFonts w:cs="Arial"/>
          <w:sz w:val="24"/>
          <w:szCs w:val="24"/>
        </w:rPr>
      </w:pPr>
      <w:r w:rsidRPr="00B13EC5">
        <w:rPr>
          <w:rFonts w:cs="Arial"/>
          <w:sz w:val="24"/>
          <w:szCs w:val="24"/>
        </w:rPr>
        <w:t>10</w:t>
      </w:r>
      <w:r w:rsidR="002C3BCF" w:rsidRPr="00B13EC5">
        <w:rPr>
          <w:rFonts w:cs="Arial"/>
          <w:sz w:val="24"/>
          <w:szCs w:val="24"/>
        </w:rPr>
        <w:t>.4.    O pagamento SOMENTE será efetuado:</w:t>
      </w:r>
    </w:p>
    <w:p w:rsidR="002C3BCF" w:rsidRPr="00B13EC5" w:rsidRDefault="002C3BCF" w:rsidP="001279C5">
      <w:pPr>
        <w:spacing w:before="120" w:line="360" w:lineRule="auto"/>
        <w:ind w:firstLine="708"/>
        <w:rPr>
          <w:rFonts w:cs="Arial"/>
          <w:sz w:val="24"/>
          <w:szCs w:val="24"/>
        </w:rPr>
      </w:pPr>
      <w:r w:rsidRPr="00B13EC5">
        <w:rPr>
          <w:rFonts w:cs="Arial"/>
          <w:sz w:val="24"/>
          <w:szCs w:val="24"/>
        </w:rPr>
        <w:t>a)    Após a aceitação da Nota Fiscal / Fatura.</w:t>
      </w:r>
    </w:p>
    <w:p w:rsidR="002C3BCF" w:rsidRPr="00B13EC5" w:rsidRDefault="002C3BCF" w:rsidP="001279C5">
      <w:pPr>
        <w:spacing w:before="120" w:line="360" w:lineRule="auto"/>
        <w:ind w:firstLine="708"/>
        <w:rPr>
          <w:rFonts w:cs="Arial"/>
          <w:sz w:val="24"/>
          <w:szCs w:val="24"/>
        </w:rPr>
      </w:pPr>
      <w:r w:rsidRPr="00B13EC5">
        <w:rPr>
          <w:rFonts w:cs="Arial"/>
          <w:sz w:val="24"/>
          <w:szCs w:val="24"/>
        </w:rPr>
        <w:t>b)    Após o recolhimento pela adjudicatária de quaisquer multas que lhe tenham sido impostas em decorrência de inadimplemento contratual.</w:t>
      </w:r>
    </w:p>
    <w:p w:rsidR="002C3BCF" w:rsidRPr="00B13EC5" w:rsidRDefault="00982535" w:rsidP="001279C5">
      <w:pPr>
        <w:spacing w:before="120" w:line="360" w:lineRule="auto"/>
        <w:rPr>
          <w:rFonts w:cs="Arial"/>
          <w:sz w:val="24"/>
          <w:szCs w:val="24"/>
        </w:rPr>
      </w:pPr>
      <w:r w:rsidRPr="00B13EC5">
        <w:rPr>
          <w:rFonts w:cs="Arial"/>
          <w:sz w:val="24"/>
          <w:szCs w:val="24"/>
        </w:rPr>
        <w:t>10</w:t>
      </w:r>
      <w:r w:rsidR="002C3BCF" w:rsidRPr="00B13EC5">
        <w:rPr>
          <w:rFonts w:cs="Arial"/>
          <w:sz w:val="24"/>
          <w:szCs w:val="24"/>
        </w:rPr>
        <w:t>.5. Na Nota Fiscal / Fatura (em duas vias) deverão ser anexadas as certidões atualizadas de regularidade junto ao INSS, ao FGTS e à Justiça do Trabalho.</w:t>
      </w:r>
    </w:p>
    <w:p w:rsidR="002C3BCF" w:rsidRPr="00B13EC5" w:rsidRDefault="00982535" w:rsidP="001279C5">
      <w:pPr>
        <w:spacing w:before="120" w:line="360" w:lineRule="auto"/>
        <w:ind w:firstLine="708"/>
        <w:rPr>
          <w:rFonts w:cs="Arial"/>
          <w:sz w:val="24"/>
          <w:szCs w:val="24"/>
        </w:rPr>
      </w:pPr>
      <w:r w:rsidRPr="00B13EC5">
        <w:rPr>
          <w:rFonts w:cs="Arial"/>
          <w:sz w:val="24"/>
          <w:szCs w:val="24"/>
        </w:rPr>
        <w:t>10</w:t>
      </w:r>
      <w:r w:rsidR="002C3BCF" w:rsidRPr="00B13EC5">
        <w:rPr>
          <w:rFonts w:cs="Arial"/>
          <w:sz w:val="24"/>
          <w:szCs w:val="24"/>
        </w:rPr>
        <w:t>.5.1. O CNPJ da empresa fornecedora, constante da Nota Fiscal / Fatura, deverá ser o mesmo da documentação apresentada no processo.</w:t>
      </w:r>
    </w:p>
    <w:p w:rsidR="002C3BCF" w:rsidRPr="00B13EC5" w:rsidRDefault="00982535" w:rsidP="001279C5">
      <w:pPr>
        <w:spacing w:before="120" w:line="360" w:lineRule="auto"/>
        <w:rPr>
          <w:rFonts w:cs="Arial"/>
          <w:sz w:val="24"/>
          <w:szCs w:val="24"/>
        </w:rPr>
      </w:pPr>
      <w:r w:rsidRPr="00B13EC5">
        <w:rPr>
          <w:rFonts w:cs="Arial"/>
          <w:sz w:val="24"/>
          <w:szCs w:val="24"/>
        </w:rPr>
        <w:t>10</w:t>
      </w:r>
      <w:r w:rsidR="002C3BCF" w:rsidRPr="00B13EC5">
        <w:rPr>
          <w:rFonts w:cs="Arial"/>
          <w:sz w:val="24"/>
          <w:szCs w:val="24"/>
        </w:rPr>
        <w:t>.6. Os pagamentos a serem efetuados em favor da Contratada, quando couber, estarão sujeitos à retenção, na fonte, dos tributos que incidirem sobre o objeto deste Termo.</w:t>
      </w:r>
    </w:p>
    <w:p w:rsidR="002C3BCF" w:rsidRPr="00B13EC5" w:rsidRDefault="00982535" w:rsidP="001279C5">
      <w:pPr>
        <w:spacing w:before="120" w:line="360" w:lineRule="auto"/>
        <w:rPr>
          <w:rFonts w:cs="Arial"/>
          <w:sz w:val="24"/>
          <w:szCs w:val="24"/>
        </w:rPr>
      </w:pPr>
      <w:r w:rsidRPr="00B13EC5">
        <w:rPr>
          <w:rFonts w:cs="Arial"/>
          <w:sz w:val="24"/>
          <w:szCs w:val="24"/>
        </w:rPr>
        <w:t>10</w:t>
      </w:r>
      <w:r w:rsidR="002C3BCF" w:rsidRPr="00B13EC5">
        <w:rPr>
          <w:rFonts w:cs="Arial"/>
          <w:sz w:val="24"/>
          <w:szCs w:val="24"/>
        </w:rPr>
        <w:t>.7. Na eventualidade de aplicação de multas, estas deverão ser liquidadas simultaneamente com parcela vinculada ao evento cujo descumprimento der origem à aplicação da penalidade.</w:t>
      </w:r>
    </w:p>
    <w:p w:rsidR="002C3BCF" w:rsidRPr="00B13EC5" w:rsidRDefault="00982535" w:rsidP="001279C5">
      <w:pPr>
        <w:spacing w:before="120" w:line="360" w:lineRule="auto"/>
        <w:rPr>
          <w:rFonts w:cs="Arial"/>
          <w:sz w:val="24"/>
          <w:szCs w:val="24"/>
        </w:rPr>
      </w:pPr>
      <w:r w:rsidRPr="00B13EC5">
        <w:rPr>
          <w:rFonts w:cs="Arial"/>
          <w:sz w:val="24"/>
          <w:szCs w:val="24"/>
        </w:rPr>
        <w:lastRenderedPageBreak/>
        <w:t>10</w:t>
      </w:r>
      <w:r w:rsidR="002C3BCF" w:rsidRPr="00B13EC5">
        <w:rPr>
          <w:rFonts w:cs="Arial"/>
          <w:sz w:val="24"/>
          <w:szCs w:val="24"/>
        </w:rPr>
        <w:t>.8. A proponente tem conhecimento dos termos do Decreto 8.542 de 09/05/2005, que regulamenta o reajuste de preços nos contratos da Administração Pública Municipal Direta e Indireta e cujas normas se incorporam ao Contrato, no que couber.</w:t>
      </w:r>
    </w:p>
    <w:p w:rsidR="002C3BCF" w:rsidRPr="00B13EC5" w:rsidRDefault="00982535" w:rsidP="001279C5">
      <w:pPr>
        <w:spacing w:before="120" w:line="360" w:lineRule="auto"/>
        <w:rPr>
          <w:rFonts w:cs="Arial"/>
          <w:sz w:val="24"/>
          <w:szCs w:val="24"/>
        </w:rPr>
      </w:pPr>
      <w:r w:rsidRPr="00B13EC5">
        <w:rPr>
          <w:rFonts w:cs="Arial"/>
          <w:sz w:val="24"/>
          <w:szCs w:val="24"/>
        </w:rPr>
        <w:t>10</w:t>
      </w:r>
      <w:r w:rsidR="002C3BCF" w:rsidRPr="00B13EC5">
        <w:rPr>
          <w:rFonts w:cs="Arial"/>
          <w:sz w:val="24"/>
          <w:szCs w:val="24"/>
        </w:rPr>
        <w:t>.9. Na hipótese de ocorrer atraso no pagamento da Nota Fiscal / Fatura por responsabilidade da CESAMA, esta se compromete a aplicar, conforme legislação em vigor, juros de mora sobre o valor devido “pro rata” entre a data do vencimento e o efetivo pagamento.</w:t>
      </w:r>
    </w:p>
    <w:p w:rsidR="002C3BCF" w:rsidRPr="00B13EC5" w:rsidRDefault="00B07DB4" w:rsidP="001279C5">
      <w:pPr>
        <w:spacing w:before="120" w:line="360" w:lineRule="auto"/>
        <w:rPr>
          <w:rFonts w:cs="Arial"/>
          <w:sz w:val="24"/>
          <w:szCs w:val="24"/>
        </w:rPr>
      </w:pPr>
      <w:r w:rsidRPr="00B13EC5">
        <w:rPr>
          <w:rFonts w:cs="Arial"/>
          <w:sz w:val="24"/>
          <w:szCs w:val="24"/>
        </w:rPr>
        <w:t>10</w:t>
      </w:r>
      <w:r w:rsidR="002C3BCF" w:rsidRPr="00B13EC5">
        <w:rPr>
          <w:rFonts w:cs="Arial"/>
          <w:sz w:val="24"/>
          <w:szCs w:val="24"/>
        </w:rPr>
        <w:t>.10. A empresa contratada não poderá ceder ou dar em garantia, em qualquer hipótese, no todo ou em parte, os créditos de qualquer natureza, decorrentes ou oriundos do Contrato.</w:t>
      </w:r>
    </w:p>
    <w:p w:rsidR="002C3BCF" w:rsidRPr="00B13EC5" w:rsidRDefault="00B07DB4" w:rsidP="001279C5">
      <w:pPr>
        <w:spacing w:before="120" w:line="360" w:lineRule="auto"/>
        <w:rPr>
          <w:rFonts w:cs="Arial"/>
          <w:sz w:val="24"/>
          <w:szCs w:val="24"/>
        </w:rPr>
      </w:pPr>
      <w:r w:rsidRPr="00B13EC5">
        <w:rPr>
          <w:rFonts w:cs="Arial"/>
          <w:sz w:val="24"/>
          <w:szCs w:val="24"/>
        </w:rPr>
        <w:t>10</w:t>
      </w:r>
      <w:r w:rsidR="002C3BCF" w:rsidRPr="00B13EC5">
        <w:rPr>
          <w:rFonts w:cs="Arial"/>
          <w:sz w:val="24"/>
          <w:szCs w:val="24"/>
        </w:rPr>
        <w:t>.11. 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2C3BCF" w:rsidRPr="00B13EC5" w:rsidRDefault="00B07DB4" w:rsidP="001279C5">
      <w:pPr>
        <w:spacing w:before="120" w:line="360" w:lineRule="auto"/>
        <w:rPr>
          <w:rFonts w:cs="Arial"/>
          <w:sz w:val="24"/>
          <w:szCs w:val="24"/>
        </w:rPr>
      </w:pPr>
      <w:r w:rsidRPr="00B13EC5">
        <w:rPr>
          <w:rFonts w:cs="Arial"/>
          <w:sz w:val="24"/>
          <w:szCs w:val="24"/>
        </w:rPr>
        <w:t>10</w:t>
      </w:r>
      <w:r w:rsidR="002C3BCF" w:rsidRPr="00B13EC5">
        <w:rPr>
          <w:rFonts w:cs="Arial"/>
          <w:sz w:val="24"/>
          <w:szCs w:val="24"/>
        </w:rPr>
        <w:t>.12. A Cesama poderá realizar o pagamento a</w:t>
      </w:r>
      <w:r w:rsidR="001279C5" w:rsidRPr="00B13EC5">
        <w:rPr>
          <w:rFonts w:cs="Arial"/>
          <w:sz w:val="24"/>
          <w:szCs w:val="24"/>
        </w:rPr>
        <w:t xml:space="preserve">ntes do prazo definido no item </w:t>
      </w:r>
      <w:r w:rsidRPr="00B13EC5">
        <w:rPr>
          <w:rFonts w:cs="Arial"/>
          <w:sz w:val="24"/>
          <w:szCs w:val="24"/>
        </w:rPr>
        <w:t>10</w:t>
      </w:r>
      <w:r w:rsidR="002C3BCF" w:rsidRPr="00B13EC5">
        <w:rPr>
          <w:rFonts w:cs="Arial"/>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“pro rata”.</w:t>
      </w:r>
    </w:p>
    <w:p w:rsidR="002C3BCF" w:rsidRPr="00B13EC5" w:rsidRDefault="00EB3B89" w:rsidP="001279C5">
      <w:pPr>
        <w:spacing w:before="120" w:line="360" w:lineRule="auto"/>
        <w:ind w:firstLine="708"/>
        <w:rPr>
          <w:rFonts w:cs="Arial"/>
          <w:sz w:val="24"/>
          <w:szCs w:val="24"/>
        </w:rPr>
      </w:pPr>
      <w:r w:rsidRPr="00B13EC5">
        <w:rPr>
          <w:rFonts w:cs="Arial"/>
          <w:sz w:val="24"/>
          <w:szCs w:val="24"/>
        </w:rPr>
        <w:t>10.</w:t>
      </w:r>
      <w:r w:rsidR="002C3BCF" w:rsidRPr="00B13EC5">
        <w:rPr>
          <w:rFonts w:cs="Arial"/>
          <w:sz w:val="24"/>
          <w:szCs w:val="24"/>
        </w:rPr>
        <w:t>12.1. A antecipação de pagamento só poderá ocorrer caso os serviços tenham sido executados, e o objeto entregue.</w:t>
      </w:r>
    </w:p>
    <w:p w:rsidR="00B41EF6" w:rsidRPr="00B13EC5" w:rsidRDefault="00EB3B89" w:rsidP="00EB3B89">
      <w:pPr>
        <w:autoSpaceDE w:val="0"/>
        <w:autoSpaceDN w:val="0"/>
        <w:adjustRightInd w:val="0"/>
        <w:spacing w:before="480" w:line="360" w:lineRule="auto"/>
        <w:rPr>
          <w:rFonts w:cs="Arial"/>
          <w:b/>
          <w:sz w:val="24"/>
          <w:szCs w:val="24"/>
        </w:rPr>
      </w:pPr>
      <w:r w:rsidRPr="00B13EC5">
        <w:rPr>
          <w:rFonts w:cs="Arial"/>
          <w:b/>
          <w:sz w:val="24"/>
          <w:szCs w:val="24"/>
        </w:rPr>
        <w:t xml:space="preserve">11 </w:t>
      </w:r>
      <w:r w:rsidR="00B41EF6" w:rsidRPr="00B13EC5">
        <w:rPr>
          <w:rFonts w:cs="Arial"/>
          <w:b/>
          <w:sz w:val="24"/>
          <w:szCs w:val="24"/>
        </w:rPr>
        <w:t xml:space="preserve">OBRIGAÇÕES DA </w:t>
      </w:r>
      <w:r w:rsidR="000A10CB" w:rsidRPr="00B13EC5">
        <w:rPr>
          <w:rFonts w:cs="Arial"/>
          <w:b/>
          <w:sz w:val="24"/>
          <w:szCs w:val="24"/>
        </w:rPr>
        <w:t>CONTRATADA</w:t>
      </w:r>
    </w:p>
    <w:p w:rsidR="00F74C60" w:rsidRPr="00B13EC5" w:rsidRDefault="00EB3B89" w:rsidP="005624BD">
      <w:pPr>
        <w:pStyle w:val="Corpodetexto2"/>
        <w:tabs>
          <w:tab w:val="left" w:pos="-3402"/>
        </w:tabs>
        <w:spacing w:before="120" w:line="360" w:lineRule="auto"/>
        <w:ind w:left="284" w:hanging="284"/>
        <w:rPr>
          <w:color w:val="auto"/>
          <w:sz w:val="24"/>
          <w:szCs w:val="24"/>
        </w:rPr>
      </w:pPr>
      <w:r w:rsidRPr="00B13EC5">
        <w:rPr>
          <w:color w:val="auto"/>
          <w:sz w:val="24"/>
          <w:szCs w:val="24"/>
        </w:rPr>
        <w:t>11</w:t>
      </w:r>
      <w:r w:rsidR="005624BD" w:rsidRPr="00B13EC5">
        <w:rPr>
          <w:color w:val="auto"/>
          <w:sz w:val="24"/>
          <w:szCs w:val="24"/>
        </w:rPr>
        <w:t xml:space="preserve">.1 </w:t>
      </w:r>
      <w:r w:rsidR="00D90F00" w:rsidRPr="00B13EC5">
        <w:rPr>
          <w:color w:val="auto"/>
          <w:sz w:val="24"/>
          <w:szCs w:val="24"/>
        </w:rPr>
        <w:t xml:space="preserve">Executar o objeto do presente </w:t>
      </w:r>
      <w:r w:rsidR="00B76F8F" w:rsidRPr="00B13EC5">
        <w:rPr>
          <w:color w:val="auto"/>
          <w:sz w:val="24"/>
          <w:szCs w:val="24"/>
        </w:rPr>
        <w:t>Termo de Referência</w:t>
      </w:r>
      <w:r w:rsidR="00D90F00" w:rsidRPr="00B13EC5">
        <w:rPr>
          <w:color w:val="auto"/>
          <w:sz w:val="24"/>
          <w:szCs w:val="24"/>
        </w:rPr>
        <w:t xml:space="preserve"> nas condições e prazos estabelecidos, seguindo ordens e orientações da CESAMA.</w:t>
      </w:r>
    </w:p>
    <w:p w:rsidR="00F74C60" w:rsidRPr="00B13EC5" w:rsidRDefault="00EB3B89" w:rsidP="005624BD">
      <w:pPr>
        <w:pStyle w:val="Corpodetexto2"/>
        <w:tabs>
          <w:tab w:val="left" w:pos="-3402"/>
        </w:tabs>
        <w:spacing w:before="120" w:line="360" w:lineRule="auto"/>
        <w:ind w:left="284" w:hanging="284"/>
        <w:rPr>
          <w:color w:val="auto"/>
          <w:sz w:val="24"/>
          <w:szCs w:val="24"/>
        </w:rPr>
      </w:pPr>
      <w:r w:rsidRPr="00B13EC5">
        <w:rPr>
          <w:color w:val="auto"/>
          <w:sz w:val="24"/>
          <w:szCs w:val="24"/>
        </w:rPr>
        <w:t>11</w:t>
      </w:r>
      <w:r w:rsidR="005624BD" w:rsidRPr="00B13EC5">
        <w:rPr>
          <w:color w:val="auto"/>
          <w:sz w:val="24"/>
          <w:szCs w:val="24"/>
        </w:rPr>
        <w:t xml:space="preserve">.2 </w:t>
      </w:r>
      <w:r w:rsidR="00D90F00" w:rsidRPr="00B13EC5">
        <w:rPr>
          <w:color w:val="auto"/>
          <w:sz w:val="24"/>
          <w:szCs w:val="24"/>
        </w:rPr>
        <w:t xml:space="preserve">Arcar com todos os custos e encargos resultantes da execução do objeto do presente contrato, inclusive impostos, taxas, emolumentos incidentes sobre a </w:t>
      </w:r>
      <w:r w:rsidR="00D90F00" w:rsidRPr="00B13EC5">
        <w:rPr>
          <w:color w:val="auto"/>
          <w:sz w:val="24"/>
          <w:szCs w:val="24"/>
        </w:rPr>
        <w:lastRenderedPageBreak/>
        <w:t>prestação do serviço, e tudo que for necessário para a fiel execução dos serviços contratados.</w:t>
      </w:r>
    </w:p>
    <w:p w:rsidR="00F74C60" w:rsidRPr="00B13EC5" w:rsidRDefault="00EB3B89" w:rsidP="00EB3B89">
      <w:pPr>
        <w:pStyle w:val="Corpodetexto2"/>
        <w:tabs>
          <w:tab w:val="left" w:pos="-3402"/>
        </w:tabs>
        <w:spacing w:before="120" w:line="360" w:lineRule="auto"/>
        <w:ind w:left="284" w:hanging="284"/>
        <w:rPr>
          <w:color w:val="auto"/>
          <w:sz w:val="24"/>
          <w:szCs w:val="24"/>
        </w:rPr>
      </w:pPr>
      <w:r w:rsidRPr="00B13EC5">
        <w:rPr>
          <w:color w:val="auto"/>
          <w:sz w:val="24"/>
          <w:szCs w:val="24"/>
        </w:rPr>
        <w:t xml:space="preserve">11.3 </w:t>
      </w:r>
      <w:r w:rsidR="00D90F00" w:rsidRPr="00B13EC5">
        <w:rPr>
          <w:color w:val="auto"/>
          <w:sz w:val="24"/>
          <w:szCs w:val="24"/>
        </w:rPr>
        <w:t>Comprovar, a qualquer momento, o pagamento dos tributos que incidirem</w:t>
      </w:r>
      <w:r w:rsidR="00511BB5" w:rsidRPr="00B13EC5">
        <w:rPr>
          <w:color w:val="auto"/>
          <w:sz w:val="24"/>
          <w:szCs w:val="24"/>
        </w:rPr>
        <w:t xml:space="preserve"> </w:t>
      </w:r>
      <w:r w:rsidR="003C2538" w:rsidRPr="00B13EC5">
        <w:rPr>
          <w:color w:val="auto"/>
          <w:sz w:val="24"/>
          <w:szCs w:val="24"/>
        </w:rPr>
        <w:t>s</w:t>
      </w:r>
      <w:r w:rsidR="00D90F00" w:rsidRPr="00B13EC5">
        <w:rPr>
          <w:color w:val="auto"/>
          <w:sz w:val="24"/>
          <w:szCs w:val="24"/>
        </w:rPr>
        <w:t>obre o objeto contratado.</w:t>
      </w:r>
    </w:p>
    <w:p w:rsidR="00F74C60" w:rsidRPr="00B13EC5" w:rsidRDefault="00EB3B89" w:rsidP="00EB3B89">
      <w:pPr>
        <w:pStyle w:val="Corpodetexto2"/>
        <w:tabs>
          <w:tab w:val="left" w:pos="-3402"/>
        </w:tabs>
        <w:spacing w:before="120" w:line="360" w:lineRule="auto"/>
        <w:ind w:left="284" w:hanging="284"/>
        <w:rPr>
          <w:color w:val="auto"/>
          <w:sz w:val="24"/>
          <w:szCs w:val="24"/>
        </w:rPr>
      </w:pPr>
      <w:r w:rsidRPr="00B13EC5">
        <w:rPr>
          <w:color w:val="auto"/>
          <w:sz w:val="24"/>
          <w:szCs w:val="24"/>
        </w:rPr>
        <w:t xml:space="preserve">11.4 </w:t>
      </w:r>
      <w:r w:rsidR="00D90F00" w:rsidRPr="00B13EC5">
        <w:rPr>
          <w:color w:val="auto"/>
          <w:sz w:val="24"/>
          <w:szCs w:val="24"/>
        </w:rPr>
        <w:t>Manter, durante toda a execução deste Contrato, em compatibilidade com as</w:t>
      </w:r>
      <w:r w:rsidR="00511BB5" w:rsidRPr="00B13EC5">
        <w:rPr>
          <w:color w:val="auto"/>
          <w:sz w:val="24"/>
          <w:szCs w:val="24"/>
        </w:rPr>
        <w:t xml:space="preserve"> </w:t>
      </w:r>
      <w:r w:rsidR="00D90F00" w:rsidRPr="00B13EC5">
        <w:rPr>
          <w:color w:val="auto"/>
          <w:sz w:val="24"/>
          <w:szCs w:val="24"/>
        </w:rPr>
        <w:t>obrigações a serem assumidas, todas as condições de habilitação e qualificaç</w:t>
      </w:r>
      <w:r w:rsidR="00475214" w:rsidRPr="00B13EC5">
        <w:rPr>
          <w:color w:val="auto"/>
          <w:sz w:val="24"/>
          <w:szCs w:val="24"/>
        </w:rPr>
        <w:t xml:space="preserve">ão </w:t>
      </w:r>
      <w:r w:rsidR="00D90F00" w:rsidRPr="00B13EC5">
        <w:rPr>
          <w:color w:val="auto"/>
          <w:sz w:val="24"/>
          <w:szCs w:val="24"/>
        </w:rPr>
        <w:t>exigidas.</w:t>
      </w:r>
    </w:p>
    <w:p w:rsidR="00F74C60" w:rsidRPr="00B13EC5" w:rsidRDefault="00EB3B89" w:rsidP="00EB3B89">
      <w:pPr>
        <w:pStyle w:val="Corpodetexto2"/>
        <w:tabs>
          <w:tab w:val="left" w:pos="-3402"/>
        </w:tabs>
        <w:spacing w:before="120" w:line="360" w:lineRule="auto"/>
        <w:ind w:left="284" w:hanging="284"/>
        <w:rPr>
          <w:color w:val="auto"/>
          <w:sz w:val="24"/>
          <w:szCs w:val="24"/>
        </w:rPr>
      </w:pPr>
      <w:r w:rsidRPr="00B13EC5">
        <w:rPr>
          <w:color w:val="auto"/>
          <w:sz w:val="24"/>
          <w:szCs w:val="24"/>
        </w:rPr>
        <w:t xml:space="preserve">11.5 </w:t>
      </w:r>
      <w:r w:rsidR="00D90F00" w:rsidRPr="00B13EC5">
        <w:rPr>
          <w:color w:val="auto"/>
          <w:sz w:val="24"/>
          <w:szCs w:val="24"/>
        </w:rPr>
        <w:t>Atender às determinações da fiscalização d</w:t>
      </w:r>
      <w:r w:rsidR="00475214" w:rsidRPr="00B13EC5">
        <w:rPr>
          <w:color w:val="auto"/>
          <w:sz w:val="24"/>
          <w:szCs w:val="24"/>
        </w:rPr>
        <w:t>a</w:t>
      </w:r>
      <w:r w:rsidR="00D90F00" w:rsidRPr="00B13EC5">
        <w:rPr>
          <w:color w:val="auto"/>
          <w:sz w:val="24"/>
          <w:szCs w:val="24"/>
        </w:rPr>
        <w:t xml:space="preserve"> C</w:t>
      </w:r>
      <w:r w:rsidR="00475214" w:rsidRPr="00B13EC5">
        <w:rPr>
          <w:color w:val="auto"/>
          <w:sz w:val="24"/>
          <w:szCs w:val="24"/>
        </w:rPr>
        <w:t>ESAMA</w:t>
      </w:r>
      <w:r w:rsidR="00D90F00" w:rsidRPr="00B13EC5">
        <w:rPr>
          <w:color w:val="auto"/>
          <w:sz w:val="24"/>
          <w:szCs w:val="24"/>
        </w:rPr>
        <w:t xml:space="preserve"> e providenciar a</w:t>
      </w:r>
      <w:r w:rsidR="00511BB5" w:rsidRPr="00B13EC5">
        <w:rPr>
          <w:color w:val="auto"/>
          <w:sz w:val="24"/>
          <w:szCs w:val="24"/>
        </w:rPr>
        <w:t xml:space="preserve"> </w:t>
      </w:r>
      <w:r w:rsidR="00D90F00" w:rsidRPr="00B13EC5">
        <w:rPr>
          <w:color w:val="auto"/>
          <w:sz w:val="24"/>
          <w:szCs w:val="24"/>
        </w:rPr>
        <w:t>imediata correção, quando este for solicitado.</w:t>
      </w:r>
    </w:p>
    <w:p w:rsidR="00F74C60" w:rsidRPr="00B13EC5" w:rsidRDefault="0070055B" w:rsidP="00EB3B89">
      <w:pPr>
        <w:pStyle w:val="Corpodetexto2"/>
        <w:tabs>
          <w:tab w:val="left" w:pos="-3402"/>
        </w:tabs>
        <w:spacing w:before="120" w:line="360" w:lineRule="auto"/>
        <w:ind w:left="284" w:hanging="284"/>
        <w:rPr>
          <w:color w:val="auto"/>
          <w:sz w:val="24"/>
          <w:szCs w:val="24"/>
        </w:rPr>
      </w:pPr>
      <w:r w:rsidRPr="00B13EC5">
        <w:rPr>
          <w:color w:val="auto"/>
          <w:sz w:val="24"/>
          <w:szCs w:val="24"/>
        </w:rPr>
        <w:t xml:space="preserve">11.6 </w:t>
      </w:r>
      <w:r w:rsidR="00D90F00" w:rsidRPr="00B13EC5">
        <w:rPr>
          <w:color w:val="auto"/>
          <w:sz w:val="24"/>
          <w:szCs w:val="24"/>
        </w:rPr>
        <w:t>Responsabilizar-se por todas as despesas diretas ou indiretas, tais como:salários, transportes, encargos sociais, fiscais, tra</w:t>
      </w:r>
      <w:r w:rsidR="00475214" w:rsidRPr="00B13EC5">
        <w:rPr>
          <w:color w:val="auto"/>
          <w:sz w:val="24"/>
          <w:szCs w:val="24"/>
        </w:rPr>
        <w:t xml:space="preserve">balhistas, previdenciários e de </w:t>
      </w:r>
      <w:r w:rsidR="00D90F00" w:rsidRPr="00B13EC5">
        <w:rPr>
          <w:color w:val="auto"/>
          <w:sz w:val="24"/>
          <w:szCs w:val="24"/>
        </w:rPr>
        <w:t>ordem de classe, indenizações e quaisquer ou</w:t>
      </w:r>
      <w:r w:rsidR="00475214" w:rsidRPr="00B13EC5">
        <w:rPr>
          <w:color w:val="auto"/>
          <w:sz w:val="24"/>
          <w:szCs w:val="24"/>
        </w:rPr>
        <w:t xml:space="preserve">tras que forem devidas aos seus </w:t>
      </w:r>
      <w:r w:rsidR="00D90F00" w:rsidRPr="00B13EC5">
        <w:rPr>
          <w:color w:val="auto"/>
          <w:sz w:val="24"/>
          <w:szCs w:val="24"/>
        </w:rPr>
        <w:t>empregados no desempenho dos serviço</w:t>
      </w:r>
      <w:r w:rsidR="00475214" w:rsidRPr="00B13EC5">
        <w:rPr>
          <w:color w:val="auto"/>
          <w:sz w:val="24"/>
          <w:szCs w:val="24"/>
        </w:rPr>
        <w:t xml:space="preserve">s objeto do contrato, ficando a </w:t>
      </w:r>
      <w:r w:rsidR="00D90F00" w:rsidRPr="00B13EC5">
        <w:rPr>
          <w:color w:val="auto"/>
          <w:sz w:val="24"/>
          <w:szCs w:val="24"/>
        </w:rPr>
        <w:t>C</w:t>
      </w:r>
      <w:r w:rsidR="00475214" w:rsidRPr="00B13EC5">
        <w:rPr>
          <w:color w:val="auto"/>
          <w:sz w:val="24"/>
          <w:szCs w:val="24"/>
        </w:rPr>
        <w:t>ESAMA</w:t>
      </w:r>
      <w:r w:rsidR="00D90F00" w:rsidRPr="00B13EC5">
        <w:rPr>
          <w:color w:val="auto"/>
          <w:sz w:val="24"/>
          <w:szCs w:val="24"/>
        </w:rPr>
        <w:t xml:space="preserve"> exonerada e isenta de qualquer vín</w:t>
      </w:r>
      <w:r w:rsidR="00475214" w:rsidRPr="00B13EC5">
        <w:rPr>
          <w:color w:val="auto"/>
          <w:sz w:val="24"/>
          <w:szCs w:val="24"/>
        </w:rPr>
        <w:t xml:space="preserve">culo empregatício, prestação de </w:t>
      </w:r>
      <w:r w:rsidR="00D90F00" w:rsidRPr="00B13EC5">
        <w:rPr>
          <w:color w:val="auto"/>
          <w:sz w:val="24"/>
          <w:szCs w:val="24"/>
        </w:rPr>
        <w:t>serviços e responsabilidades em relação aos funcion</w:t>
      </w:r>
      <w:r w:rsidR="00475214" w:rsidRPr="00B13EC5">
        <w:rPr>
          <w:color w:val="auto"/>
          <w:sz w:val="24"/>
          <w:szCs w:val="24"/>
        </w:rPr>
        <w:t xml:space="preserve">ários e prestadores de serviços </w:t>
      </w:r>
      <w:r w:rsidR="00D90F00" w:rsidRPr="00B13EC5">
        <w:rPr>
          <w:color w:val="auto"/>
          <w:sz w:val="24"/>
          <w:szCs w:val="24"/>
        </w:rPr>
        <w:t xml:space="preserve">contratados pela </w:t>
      </w:r>
      <w:r w:rsidR="000B497A" w:rsidRPr="00B13EC5">
        <w:rPr>
          <w:color w:val="auto"/>
          <w:sz w:val="24"/>
          <w:szCs w:val="24"/>
        </w:rPr>
        <w:t xml:space="preserve">empresa </w:t>
      </w:r>
      <w:r w:rsidR="00D90F00" w:rsidRPr="00B13EC5">
        <w:rPr>
          <w:color w:val="auto"/>
          <w:sz w:val="24"/>
          <w:szCs w:val="24"/>
        </w:rPr>
        <w:t>C</w:t>
      </w:r>
      <w:r w:rsidR="000B497A" w:rsidRPr="00B13EC5">
        <w:rPr>
          <w:color w:val="auto"/>
          <w:sz w:val="24"/>
          <w:szCs w:val="24"/>
        </w:rPr>
        <w:t>ontratada</w:t>
      </w:r>
      <w:r w:rsidR="00D90F00" w:rsidRPr="00B13EC5">
        <w:rPr>
          <w:color w:val="auto"/>
          <w:sz w:val="24"/>
          <w:szCs w:val="24"/>
        </w:rPr>
        <w:t>.</w:t>
      </w:r>
    </w:p>
    <w:p w:rsidR="00B41EF6" w:rsidRPr="00B13EC5" w:rsidRDefault="0070055B" w:rsidP="0070055B">
      <w:pPr>
        <w:pStyle w:val="Corpodetexto2"/>
        <w:tabs>
          <w:tab w:val="left" w:pos="-3402"/>
        </w:tabs>
        <w:spacing w:before="120" w:line="360" w:lineRule="auto"/>
        <w:ind w:left="284" w:hanging="284"/>
        <w:rPr>
          <w:color w:val="auto"/>
          <w:sz w:val="24"/>
          <w:szCs w:val="24"/>
        </w:rPr>
      </w:pPr>
      <w:r w:rsidRPr="00B13EC5">
        <w:rPr>
          <w:color w:val="auto"/>
          <w:sz w:val="24"/>
          <w:szCs w:val="24"/>
        </w:rPr>
        <w:t xml:space="preserve">11.7 </w:t>
      </w:r>
      <w:r w:rsidR="00B41EF6" w:rsidRPr="00B13EC5">
        <w:rPr>
          <w:color w:val="auto"/>
          <w:sz w:val="24"/>
          <w:szCs w:val="24"/>
        </w:rPr>
        <w:t xml:space="preserve">Dirimir qualquer dúvida e prestar esclarecimentos acerca da execução </w:t>
      </w:r>
      <w:r w:rsidR="000A10CB" w:rsidRPr="00B13EC5">
        <w:rPr>
          <w:color w:val="auto"/>
          <w:sz w:val="24"/>
          <w:szCs w:val="24"/>
        </w:rPr>
        <w:t>d</w:t>
      </w:r>
      <w:r w:rsidR="00CB466E" w:rsidRPr="00B13EC5">
        <w:rPr>
          <w:color w:val="auto"/>
          <w:sz w:val="24"/>
          <w:szCs w:val="24"/>
        </w:rPr>
        <w:t>o Contrato</w:t>
      </w:r>
      <w:r w:rsidR="00B41EF6" w:rsidRPr="00B13EC5">
        <w:rPr>
          <w:color w:val="auto"/>
          <w:sz w:val="24"/>
          <w:szCs w:val="24"/>
        </w:rPr>
        <w:t>, durante toda a sua vigência, a pedido da CESAMA.</w:t>
      </w:r>
    </w:p>
    <w:p w:rsidR="00BC6B98" w:rsidRPr="00B13EC5" w:rsidRDefault="0070055B" w:rsidP="0070055B">
      <w:pPr>
        <w:pStyle w:val="Corpodetexto2"/>
        <w:tabs>
          <w:tab w:val="left" w:pos="-3402"/>
        </w:tabs>
        <w:spacing w:before="120" w:line="360" w:lineRule="auto"/>
        <w:ind w:left="284" w:hanging="284"/>
        <w:rPr>
          <w:color w:val="auto"/>
          <w:sz w:val="24"/>
          <w:szCs w:val="24"/>
        </w:rPr>
      </w:pPr>
      <w:r w:rsidRPr="00B13EC5">
        <w:rPr>
          <w:color w:val="auto"/>
          <w:sz w:val="24"/>
          <w:szCs w:val="24"/>
        </w:rPr>
        <w:t xml:space="preserve">11.8 </w:t>
      </w:r>
      <w:r w:rsidR="00BC6B98" w:rsidRPr="00B13EC5">
        <w:rPr>
          <w:color w:val="auto"/>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do Contrato.</w:t>
      </w:r>
    </w:p>
    <w:p w:rsidR="00BC6B98" w:rsidRPr="00B13EC5" w:rsidRDefault="007E7F1F" w:rsidP="007E7F1F">
      <w:pPr>
        <w:pStyle w:val="Corpodetexto2"/>
        <w:tabs>
          <w:tab w:val="left" w:pos="-3402"/>
        </w:tabs>
        <w:spacing w:before="120" w:line="360" w:lineRule="auto"/>
        <w:ind w:left="284" w:hanging="284"/>
        <w:rPr>
          <w:color w:val="auto"/>
          <w:sz w:val="24"/>
          <w:szCs w:val="24"/>
        </w:rPr>
      </w:pPr>
      <w:r w:rsidRPr="00B13EC5">
        <w:rPr>
          <w:color w:val="auto"/>
          <w:sz w:val="24"/>
          <w:szCs w:val="24"/>
        </w:rPr>
        <w:t xml:space="preserve">11.9 </w:t>
      </w:r>
      <w:r w:rsidR="00BC6B98" w:rsidRPr="00B13EC5">
        <w:rPr>
          <w:color w:val="auto"/>
          <w:sz w:val="24"/>
          <w:szCs w:val="24"/>
        </w:rPr>
        <w:t xml:space="preserve">Os produtos que não forem retirados receberão, a critério da CESAMA, destinação adequada a sua natureza, vedadas reivindicações por parte do fornecedor </w:t>
      </w:r>
    </w:p>
    <w:p w:rsidR="00B41EF6" w:rsidRPr="00B13EC5" w:rsidRDefault="00B41EF6" w:rsidP="007E7F1F">
      <w:pPr>
        <w:pStyle w:val="PargrafodaLista"/>
        <w:numPr>
          <w:ilvl w:val="0"/>
          <w:numId w:val="25"/>
        </w:numPr>
        <w:autoSpaceDE w:val="0"/>
        <w:autoSpaceDN w:val="0"/>
        <w:adjustRightInd w:val="0"/>
        <w:spacing w:before="480" w:line="360" w:lineRule="auto"/>
        <w:rPr>
          <w:rFonts w:ascii="Arial" w:hAnsi="Arial" w:cs="Arial"/>
          <w:b/>
        </w:rPr>
      </w:pPr>
      <w:r w:rsidRPr="00B13EC5">
        <w:rPr>
          <w:rFonts w:ascii="Arial" w:hAnsi="Arial" w:cs="Arial"/>
          <w:b/>
        </w:rPr>
        <w:t>OBRIGAÇÕES DA CESAMA</w:t>
      </w:r>
    </w:p>
    <w:p w:rsidR="007E7F1F" w:rsidRPr="00B13EC5" w:rsidRDefault="007E7F1F" w:rsidP="007E7F1F">
      <w:pPr>
        <w:pStyle w:val="PargrafodaLista"/>
        <w:numPr>
          <w:ilvl w:val="0"/>
          <w:numId w:val="14"/>
        </w:numPr>
        <w:autoSpaceDE w:val="0"/>
        <w:autoSpaceDN w:val="0"/>
        <w:adjustRightInd w:val="0"/>
        <w:spacing w:before="120" w:line="360" w:lineRule="auto"/>
        <w:jc w:val="both"/>
        <w:rPr>
          <w:rFonts w:ascii="Arial" w:hAnsi="Arial" w:cs="Arial"/>
          <w:vanish/>
        </w:rPr>
      </w:pPr>
    </w:p>
    <w:p w:rsidR="007E7F1F" w:rsidRPr="00B13EC5" w:rsidRDefault="007E7F1F" w:rsidP="007E7F1F">
      <w:pPr>
        <w:pStyle w:val="PargrafodaLista"/>
        <w:numPr>
          <w:ilvl w:val="0"/>
          <w:numId w:val="14"/>
        </w:numPr>
        <w:autoSpaceDE w:val="0"/>
        <w:autoSpaceDN w:val="0"/>
        <w:adjustRightInd w:val="0"/>
        <w:spacing w:before="120" w:line="360" w:lineRule="auto"/>
        <w:jc w:val="both"/>
        <w:rPr>
          <w:rFonts w:ascii="Arial" w:hAnsi="Arial" w:cs="Arial"/>
          <w:vanish/>
        </w:rPr>
      </w:pPr>
    </w:p>
    <w:p w:rsidR="007E7F1F" w:rsidRPr="00B13EC5" w:rsidRDefault="007E7F1F" w:rsidP="007E7F1F">
      <w:pPr>
        <w:pStyle w:val="PargrafodaLista"/>
        <w:numPr>
          <w:ilvl w:val="0"/>
          <w:numId w:val="14"/>
        </w:numPr>
        <w:autoSpaceDE w:val="0"/>
        <w:autoSpaceDN w:val="0"/>
        <w:adjustRightInd w:val="0"/>
        <w:spacing w:before="120" w:line="360" w:lineRule="auto"/>
        <w:jc w:val="both"/>
        <w:rPr>
          <w:rFonts w:ascii="Arial" w:hAnsi="Arial" w:cs="Arial"/>
          <w:vanish/>
        </w:rPr>
      </w:pPr>
    </w:p>
    <w:p w:rsidR="004C6BEF" w:rsidRPr="00B13EC5" w:rsidRDefault="004C6BEF" w:rsidP="007E7F1F">
      <w:pPr>
        <w:numPr>
          <w:ilvl w:val="1"/>
          <w:numId w:val="14"/>
        </w:numPr>
        <w:autoSpaceDE w:val="0"/>
        <w:autoSpaceDN w:val="0"/>
        <w:adjustRightInd w:val="0"/>
        <w:spacing w:before="120" w:line="360" w:lineRule="auto"/>
        <w:rPr>
          <w:rFonts w:cs="Arial"/>
          <w:sz w:val="24"/>
          <w:szCs w:val="24"/>
        </w:rPr>
      </w:pPr>
      <w:r w:rsidRPr="00B13EC5">
        <w:rPr>
          <w:rFonts w:cs="Arial"/>
          <w:sz w:val="24"/>
          <w:szCs w:val="24"/>
        </w:rPr>
        <w:t>Fornecer as informações e documentos em tempo hábil, quando solicitada, colaborando com a CONTRATADA para que os serviços sejam executados de acordo com a boa prática da arquitetura e dentro dos prazos programados.</w:t>
      </w:r>
    </w:p>
    <w:p w:rsidR="00CB466E" w:rsidRPr="00B13EC5" w:rsidRDefault="00CB466E" w:rsidP="00B60D33">
      <w:pPr>
        <w:numPr>
          <w:ilvl w:val="1"/>
          <w:numId w:val="14"/>
        </w:numPr>
        <w:autoSpaceDE w:val="0"/>
        <w:autoSpaceDN w:val="0"/>
        <w:adjustRightInd w:val="0"/>
        <w:spacing w:before="120" w:line="360" w:lineRule="auto"/>
        <w:ind w:left="709" w:hanging="709"/>
        <w:rPr>
          <w:rFonts w:cs="Arial"/>
          <w:sz w:val="24"/>
          <w:szCs w:val="24"/>
        </w:rPr>
      </w:pPr>
      <w:r w:rsidRPr="00B13EC5">
        <w:rPr>
          <w:rFonts w:cs="Arial"/>
          <w:sz w:val="24"/>
          <w:szCs w:val="24"/>
        </w:rPr>
        <w:t xml:space="preserve">Emitir </w:t>
      </w:r>
      <w:r w:rsidR="00426ACD" w:rsidRPr="00B13EC5">
        <w:rPr>
          <w:rFonts w:cs="Arial"/>
          <w:sz w:val="24"/>
          <w:szCs w:val="24"/>
        </w:rPr>
        <w:t>a medição mensal</w:t>
      </w:r>
      <w:r w:rsidR="00A060A9" w:rsidRPr="00B13EC5">
        <w:rPr>
          <w:rFonts w:cs="Arial"/>
          <w:sz w:val="24"/>
          <w:szCs w:val="24"/>
        </w:rPr>
        <w:t>.</w:t>
      </w:r>
    </w:p>
    <w:p w:rsidR="00AA2A42" w:rsidRPr="00B13EC5" w:rsidRDefault="002611E1" w:rsidP="00B60D33">
      <w:pPr>
        <w:numPr>
          <w:ilvl w:val="1"/>
          <w:numId w:val="14"/>
        </w:numPr>
        <w:autoSpaceDE w:val="0"/>
        <w:autoSpaceDN w:val="0"/>
        <w:adjustRightInd w:val="0"/>
        <w:spacing w:before="120" w:line="360" w:lineRule="auto"/>
        <w:ind w:left="709" w:hanging="709"/>
        <w:rPr>
          <w:rFonts w:cs="Arial"/>
          <w:sz w:val="24"/>
          <w:szCs w:val="24"/>
        </w:rPr>
      </w:pPr>
      <w:r w:rsidRPr="00B13EC5">
        <w:rPr>
          <w:rFonts w:cs="Arial"/>
          <w:sz w:val="24"/>
          <w:szCs w:val="24"/>
        </w:rPr>
        <w:t>Fornecer as instruções necessárias à execução e cumprir com os pagamentos</w:t>
      </w:r>
      <w:r w:rsidR="00511BB5" w:rsidRPr="00B13EC5">
        <w:rPr>
          <w:rFonts w:cs="Arial"/>
          <w:sz w:val="24"/>
          <w:szCs w:val="24"/>
        </w:rPr>
        <w:t xml:space="preserve"> </w:t>
      </w:r>
      <w:r w:rsidRPr="00B13EC5">
        <w:rPr>
          <w:rFonts w:cs="Arial"/>
          <w:sz w:val="24"/>
          <w:szCs w:val="24"/>
        </w:rPr>
        <w:t>nas condições dos preços pactuados.</w:t>
      </w:r>
    </w:p>
    <w:p w:rsidR="00AA2A42" w:rsidRPr="00B13EC5" w:rsidRDefault="002611E1" w:rsidP="00B60D33">
      <w:pPr>
        <w:numPr>
          <w:ilvl w:val="1"/>
          <w:numId w:val="14"/>
        </w:numPr>
        <w:autoSpaceDE w:val="0"/>
        <w:autoSpaceDN w:val="0"/>
        <w:adjustRightInd w:val="0"/>
        <w:spacing w:before="120" w:line="360" w:lineRule="auto"/>
        <w:ind w:left="709" w:hanging="709"/>
        <w:rPr>
          <w:rFonts w:cs="Arial"/>
          <w:sz w:val="24"/>
          <w:szCs w:val="24"/>
        </w:rPr>
      </w:pPr>
      <w:r w:rsidRPr="00B13EC5">
        <w:rPr>
          <w:rFonts w:cs="Arial"/>
          <w:sz w:val="24"/>
          <w:szCs w:val="24"/>
        </w:rPr>
        <w:t>Acompanhar e fiscalizar o fornecimento do objeto contratado e atestar nas</w:t>
      </w:r>
      <w:r w:rsidR="00511BB5" w:rsidRPr="00B13EC5">
        <w:rPr>
          <w:rFonts w:cs="Arial"/>
          <w:sz w:val="24"/>
          <w:szCs w:val="24"/>
        </w:rPr>
        <w:t xml:space="preserve"> </w:t>
      </w:r>
      <w:r w:rsidRPr="00B13EC5">
        <w:rPr>
          <w:rFonts w:cs="Arial"/>
          <w:sz w:val="24"/>
          <w:szCs w:val="24"/>
        </w:rPr>
        <w:t>notas fiscais/faturas, a efetiva entrega e o seu aceite.</w:t>
      </w:r>
    </w:p>
    <w:p w:rsidR="00AA2A42" w:rsidRPr="00B13EC5" w:rsidRDefault="002611E1" w:rsidP="00B60D33">
      <w:pPr>
        <w:numPr>
          <w:ilvl w:val="1"/>
          <w:numId w:val="14"/>
        </w:numPr>
        <w:autoSpaceDE w:val="0"/>
        <w:autoSpaceDN w:val="0"/>
        <w:adjustRightInd w:val="0"/>
        <w:spacing w:before="120" w:line="360" w:lineRule="auto"/>
        <w:ind w:left="709" w:hanging="709"/>
        <w:rPr>
          <w:rFonts w:cs="Arial"/>
          <w:sz w:val="24"/>
          <w:szCs w:val="24"/>
        </w:rPr>
      </w:pPr>
      <w:r w:rsidRPr="00B13EC5">
        <w:rPr>
          <w:rFonts w:cs="Arial"/>
          <w:sz w:val="24"/>
          <w:szCs w:val="24"/>
        </w:rPr>
        <w:t>Proceder a mais ampla fiscalização sobre o fiel cumprimento do objeto deste</w:t>
      </w:r>
      <w:r w:rsidR="00511BB5" w:rsidRPr="00B13EC5">
        <w:rPr>
          <w:rFonts w:cs="Arial"/>
          <w:sz w:val="24"/>
          <w:szCs w:val="24"/>
        </w:rPr>
        <w:t xml:space="preserve"> </w:t>
      </w:r>
      <w:r w:rsidR="00CB466E" w:rsidRPr="00B13EC5">
        <w:rPr>
          <w:rFonts w:cs="Arial"/>
          <w:sz w:val="24"/>
          <w:szCs w:val="24"/>
        </w:rPr>
        <w:t>Termo de Referência</w:t>
      </w:r>
      <w:r w:rsidRPr="00B13EC5">
        <w:rPr>
          <w:rFonts w:cs="Arial"/>
          <w:sz w:val="24"/>
          <w:szCs w:val="24"/>
        </w:rPr>
        <w:t xml:space="preserve">, sem prejuízo da responsabilidade da </w:t>
      </w:r>
      <w:r w:rsidR="00BC1FB8" w:rsidRPr="00B13EC5">
        <w:rPr>
          <w:rFonts w:cs="Arial"/>
          <w:sz w:val="24"/>
          <w:szCs w:val="24"/>
        </w:rPr>
        <w:t>empresa Contratada</w:t>
      </w:r>
      <w:r w:rsidRPr="00B13EC5">
        <w:rPr>
          <w:rFonts w:cs="Arial"/>
          <w:sz w:val="24"/>
          <w:szCs w:val="24"/>
        </w:rPr>
        <w:t>.</w:t>
      </w:r>
    </w:p>
    <w:p w:rsidR="00AA2A42" w:rsidRPr="00B13EC5" w:rsidRDefault="002611E1" w:rsidP="00B60D33">
      <w:pPr>
        <w:numPr>
          <w:ilvl w:val="1"/>
          <w:numId w:val="14"/>
        </w:numPr>
        <w:autoSpaceDE w:val="0"/>
        <w:autoSpaceDN w:val="0"/>
        <w:adjustRightInd w:val="0"/>
        <w:spacing w:before="120" w:line="360" w:lineRule="auto"/>
        <w:ind w:left="709" w:hanging="709"/>
        <w:rPr>
          <w:rFonts w:cs="Arial"/>
          <w:sz w:val="24"/>
          <w:szCs w:val="24"/>
        </w:rPr>
      </w:pPr>
      <w:r w:rsidRPr="00B13EC5">
        <w:rPr>
          <w:rFonts w:cs="Arial"/>
          <w:sz w:val="24"/>
          <w:szCs w:val="24"/>
        </w:rPr>
        <w:t>Indicar os responsáveis pela fiscalização dos serviços, por parte d</w:t>
      </w:r>
      <w:r w:rsidR="00BC1FB8" w:rsidRPr="00B13EC5">
        <w:rPr>
          <w:rFonts w:cs="Arial"/>
          <w:sz w:val="24"/>
          <w:szCs w:val="24"/>
        </w:rPr>
        <w:t xml:space="preserve">a </w:t>
      </w:r>
      <w:r w:rsidR="004C6BEF" w:rsidRPr="00B13EC5">
        <w:rPr>
          <w:rFonts w:cs="Arial"/>
          <w:sz w:val="24"/>
          <w:szCs w:val="24"/>
        </w:rPr>
        <w:t xml:space="preserve">Diretoria Financeira e Administrativa </w:t>
      </w:r>
      <w:r w:rsidR="00BC1FB8" w:rsidRPr="00B13EC5">
        <w:rPr>
          <w:rFonts w:cs="Arial"/>
          <w:sz w:val="24"/>
          <w:szCs w:val="24"/>
        </w:rPr>
        <w:t>da CESAMA</w:t>
      </w:r>
      <w:r w:rsidRPr="00B13EC5">
        <w:rPr>
          <w:rFonts w:cs="Arial"/>
          <w:sz w:val="24"/>
          <w:szCs w:val="24"/>
        </w:rPr>
        <w:t>,</w:t>
      </w:r>
      <w:r w:rsidR="00511BB5" w:rsidRPr="00B13EC5">
        <w:rPr>
          <w:rFonts w:cs="Arial"/>
          <w:sz w:val="24"/>
          <w:szCs w:val="24"/>
        </w:rPr>
        <w:t xml:space="preserve"> </w:t>
      </w:r>
      <w:r w:rsidRPr="00B13EC5">
        <w:rPr>
          <w:rFonts w:cs="Arial"/>
          <w:sz w:val="24"/>
          <w:szCs w:val="24"/>
        </w:rPr>
        <w:t xml:space="preserve">o que não exonera nem diminui a completa responsabilidade da </w:t>
      </w:r>
      <w:r w:rsidR="00BC1FB8" w:rsidRPr="00B13EC5">
        <w:rPr>
          <w:rFonts w:cs="Arial"/>
          <w:sz w:val="24"/>
          <w:szCs w:val="24"/>
        </w:rPr>
        <w:t>empresa Contratada</w:t>
      </w:r>
      <w:r w:rsidRPr="00B13EC5">
        <w:rPr>
          <w:rFonts w:cs="Arial"/>
          <w:sz w:val="24"/>
          <w:szCs w:val="24"/>
        </w:rPr>
        <w:t xml:space="preserve"> por</w:t>
      </w:r>
      <w:r w:rsidR="00511BB5" w:rsidRPr="00B13EC5">
        <w:rPr>
          <w:rFonts w:cs="Arial"/>
          <w:sz w:val="24"/>
          <w:szCs w:val="24"/>
        </w:rPr>
        <w:t xml:space="preserve"> </w:t>
      </w:r>
      <w:r w:rsidRPr="00B13EC5">
        <w:rPr>
          <w:rFonts w:cs="Arial"/>
          <w:sz w:val="24"/>
          <w:szCs w:val="24"/>
        </w:rPr>
        <w:t xml:space="preserve">inobservância ou omissão a qualquer exigência constante neste </w:t>
      </w:r>
      <w:r w:rsidR="00BC1FB8" w:rsidRPr="00B13EC5">
        <w:rPr>
          <w:rFonts w:cs="Arial"/>
          <w:sz w:val="24"/>
          <w:szCs w:val="24"/>
        </w:rPr>
        <w:t>Termo de Referência</w:t>
      </w:r>
      <w:r w:rsidRPr="00B13EC5">
        <w:rPr>
          <w:rFonts w:cs="Arial"/>
          <w:sz w:val="24"/>
          <w:szCs w:val="24"/>
        </w:rPr>
        <w:t>.</w:t>
      </w:r>
    </w:p>
    <w:p w:rsidR="00AA2A42" w:rsidRPr="00B13EC5" w:rsidRDefault="002611E1" w:rsidP="00B60D33">
      <w:pPr>
        <w:numPr>
          <w:ilvl w:val="1"/>
          <w:numId w:val="14"/>
        </w:numPr>
        <w:autoSpaceDE w:val="0"/>
        <w:autoSpaceDN w:val="0"/>
        <w:adjustRightInd w:val="0"/>
        <w:spacing w:before="120" w:line="360" w:lineRule="auto"/>
        <w:ind w:left="709" w:hanging="709"/>
        <w:rPr>
          <w:rFonts w:cs="Arial"/>
          <w:sz w:val="24"/>
          <w:szCs w:val="24"/>
        </w:rPr>
      </w:pPr>
      <w:r w:rsidRPr="00B13EC5">
        <w:rPr>
          <w:rFonts w:cs="Arial"/>
          <w:sz w:val="24"/>
          <w:szCs w:val="24"/>
        </w:rPr>
        <w:t xml:space="preserve">Acompanhar a entrega do </w:t>
      </w:r>
      <w:r w:rsidR="004C6BEF" w:rsidRPr="00B13EC5">
        <w:rPr>
          <w:rFonts w:cs="Arial"/>
          <w:sz w:val="24"/>
          <w:szCs w:val="24"/>
        </w:rPr>
        <w:t xml:space="preserve">projeto </w:t>
      </w:r>
      <w:r w:rsidRPr="00B13EC5">
        <w:rPr>
          <w:rFonts w:cs="Arial"/>
          <w:sz w:val="24"/>
          <w:szCs w:val="24"/>
        </w:rPr>
        <w:t>e avaliar a sua qualidade, sem prejuízo da</w:t>
      </w:r>
      <w:r w:rsidR="00511BB5" w:rsidRPr="00B13EC5">
        <w:rPr>
          <w:rFonts w:cs="Arial"/>
          <w:sz w:val="24"/>
          <w:szCs w:val="24"/>
        </w:rPr>
        <w:t xml:space="preserve"> </w:t>
      </w:r>
      <w:r w:rsidRPr="00B13EC5">
        <w:rPr>
          <w:rFonts w:cs="Arial"/>
          <w:sz w:val="24"/>
          <w:szCs w:val="24"/>
        </w:rPr>
        <w:t xml:space="preserve">responsabilidade da </w:t>
      </w:r>
      <w:r w:rsidR="00CE4CA4" w:rsidRPr="00B13EC5">
        <w:rPr>
          <w:rFonts w:cs="Arial"/>
          <w:sz w:val="24"/>
          <w:szCs w:val="24"/>
        </w:rPr>
        <w:t>empresa Contratada</w:t>
      </w:r>
      <w:r w:rsidRPr="00B13EC5">
        <w:rPr>
          <w:rFonts w:cs="Arial"/>
          <w:sz w:val="24"/>
          <w:szCs w:val="24"/>
        </w:rPr>
        <w:t>, podendo rejeitá-los, mediante justificativa.</w:t>
      </w:r>
    </w:p>
    <w:p w:rsidR="00AA2A42" w:rsidRPr="00B13EC5" w:rsidRDefault="002611E1" w:rsidP="00B60D33">
      <w:pPr>
        <w:numPr>
          <w:ilvl w:val="1"/>
          <w:numId w:val="14"/>
        </w:numPr>
        <w:autoSpaceDE w:val="0"/>
        <w:autoSpaceDN w:val="0"/>
        <w:adjustRightInd w:val="0"/>
        <w:spacing w:before="120" w:line="360" w:lineRule="auto"/>
        <w:ind w:left="709" w:hanging="709"/>
        <w:rPr>
          <w:rFonts w:cs="Arial"/>
          <w:sz w:val="24"/>
          <w:szCs w:val="24"/>
        </w:rPr>
      </w:pPr>
      <w:r w:rsidRPr="00B13EC5">
        <w:rPr>
          <w:rFonts w:cs="Arial"/>
          <w:sz w:val="24"/>
          <w:szCs w:val="24"/>
        </w:rPr>
        <w:t xml:space="preserve">Exigir o cumprimento de todos os itens deste </w:t>
      </w:r>
      <w:r w:rsidR="00CE4CA4" w:rsidRPr="00B13EC5">
        <w:rPr>
          <w:rFonts w:cs="Arial"/>
          <w:sz w:val="24"/>
          <w:szCs w:val="24"/>
        </w:rPr>
        <w:t>Termo de Referência</w:t>
      </w:r>
      <w:r w:rsidRPr="00B13EC5">
        <w:rPr>
          <w:rFonts w:cs="Arial"/>
          <w:sz w:val="24"/>
          <w:szCs w:val="24"/>
        </w:rPr>
        <w:t>, segundo suas</w:t>
      </w:r>
      <w:r w:rsidR="00511BB5" w:rsidRPr="00B13EC5">
        <w:rPr>
          <w:rFonts w:cs="Arial"/>
          <w:sz w:val="24"/>
          <w:szCs w:val="24"/>
        </w:rPr>
        <w:t xml:space="preserve"> </w:t>
      </w:r>
      <w:r w:rsidRPr="00B13EC5">
        <w:rPr>
          <w:rFonts w:cs="Arial"/>
          <w:sz w:val="24"/>
          <w:szCs w:val="24"/>
        </w:rPr>
        <w:t>especificações e prazos.</w:t>
      </w:r>
    </w:p>
    <w:p w:rsidR="00AA2A42" w:rsidRPr="00B13EC5" w:rsidRDefault="002611E1" w:rsidP="00B60D33">
      <w:pPr>
        <w:numPr>
          <w:ilvl w:val="1"/>
          <w:numId w:val="14"/>
        </w:numPr>
        <w:autoSpaceDE w:val="0"/>
        <w:autoSpaceDN w:val="0"/>
        <w:adjustRightInd w:val="0"/>
        <w:spacing w:before="120" w:line="360" w:lineRule="auto"/>
        <w:ind w:left="709" w:hanging="709"/>
        <w:rPr>
          <w:rFonts w:cs="Arial"/>
          <w:sz w:val="24"/>
          <w:szCs w:val="24"/>
        </w:rPr>
      </w:pPr>
      <w:r w:rsidRPr="00B13EC5">
        <w:rPr>
          <w:rFonts w:cs="Arial"/>
          <w:sz w:val="24"/>
          <w:szCs w:val="24"/>
        </w:rPr>
        <w:t>Efetuar o pagamento dentro do prazo acordado, desde que cumprida as</w:t>
      </w:r>
      <w:r w:rsidR="00511BB5" w:rsidRPr="00B13EC5">
        <w:rPr>
          <w:rFonts w:cs="Arial"/>
          <w:sz w:val="24"/>
          <w:szCs w:val="24"/>
        </w:rPr>
        <w:t xml:space="preserve"> </w:t>
      </w:r>
      <w:r w:rsidRPr="00B13EC5">
        <w:rPr>
          <w:rFonts w:cs="Arial"/>
          <w:sz w:val="24"/>
          <w:szCs w:val="24"/>
        </w:rPr>
        <w:t xml:space="preserve">obrigações pela </w:t>
      </w:r>
      <w:r w:rsidR="00CE4CA4" w:rsidRPr="00B13EC5">
        <w:rPr>
          <w:rFonts w:cs="Arial"/>
          <w:sz w:val="24"/>
          <w:szCs w:val="24"/>
        </w:rPr>
        <w:t>empresa Contratada</w:t>
      </w:r>
      <w:r w:rsidRPr="00B13EC5">
        <w:rPr>
          <w:rFonts w:cs="Arial"/>
          <w:sz w:val="24"/>
          <w:szCs w:val="24"/>
        </w:rPr>
        <w:t>, bem como, acompanhar, fiscalizar, conferir e avaliar os</w:t>
      </w:r>
      <w:r w:rsidR="00511BB5" w:rsidRPr="00B13EC5">
        <w:rPr>
          <w:rFonts w:cs="Arial"/>
          <w:sz w:val="24"/>
          <w:szCs w:val="24"/>
        </w:rPr>
        <w:t xml:space="preserve"> </w:t>
      </w:r>
      <w:r w:rsidR="00CE4CA4" w:rsidRPr="00B13EC5">
        <w:rPr>
          <w:rFonts w:cs="Arial"/>
          <w:sz w:val="24"/>
          <w:szCs w:val="24"/>
        </w:rPr>
        <w:t>serviços objeto do presente C</w:t>
      </w:r>
      <w:r w:rsidRPr="00B13EC5">
        <w:rPr>
          <w:rFonts w:cs="Arial"/>
          <w:sz w:val="24"/>
          <w:szCs w:val="24"/>
        </w:rPr>
        <w:t>ontrato a fim de que sejam executados rigorosamente</w:t>
      </w:r>
      <w:r w:rsidR="00511BB5" w:rsidRPr="00B13EC5">
        <w:rPr>
          <w:rFonts w:cs="Arial"/>
          <w:sz w:val="24"/>
          <w:szCs w:val="24"/>
        </w:rPr>
        <w:t xml:space="preserve"> </w:t>
      </w:r>
      <w:r w:rsidRPr="00B13EC5">
        <w:rPr>
          <w:rFonts w:cs="Arial"/>
          <w:sz w:val="24"/>
          <w:szCs w:val="24"/>
        </w:rPr>
        <w:t>em conformidade com o estabelecido neste instrumento.</w:t>
      </w:r>
    </w:p>
    <w:p w:rsidR="00AA2A42" w:rsidRPr="00B13EC5" w:rsidRDefault="00CE4CA4" w:rsidP="00B60D33">
      <w:pPr>
        <w:numPr>
          <w:ilvl w:val="1"/>
          <w:numId w:val="14"/>
        </w:numPr>
        <w:autoSpaceDE w:val="0"/>
        <w:autoSpaceDN w:val="0"/>
        <w:adjustRightInd w:val="0"/>
        <w:spacing w:before="120" w:line="360" w:lineRule="auto"/>
        <w:ind w:left="709" w:hanging="709"/>
        <w:rPr>
          <w:rFonts w:cs="Arial"/>
          <w:sz w:val="24"/>
          <w:szCs w:val="24"/>
        </w:rPr>
      </w:pPr>
      <w:r w:rsidRPr="00B13EC5">
        <w:rPr>
          <w:rFonts w:cs="Arial"/>
          <w:sz w:val="24"/>
          <w:szCs w:val="24"/>
        </w:rPr>
        <w:t>A CESAMA</w:t>
      </w:r>
      <w:r w:rsidR="002611E1" w:rsidRPr="00B13EC5">
        <w:rPr>
          <w:rFonts w:cs="Arial"/>
          <w:sz w:val="24"/>
          <w:szCs w:val="24"/>
        </w:rPr>
        <w:t xml:space="preserve"> não responderá por quaisquer compromissos assumidos pela</w:t>
      </w:r>
      <w:r w:rsidR="00511BB5" w:rsidRPr="00B13EC5">
        <w:rPr>
          <w:rFonts w:cs="Arial"/>
          <w:sz w:val="24"/>
          <w:szCs w:val="24"/>
        </w:rPr>
        <w:t xml:space="preserve"> </w:t>
      </w:r>
      <w:r w:rsidR="00D1247A" w:rsidRPr="00B13EC5">
        <w:rPr>
          <w:rFonts w:cs="Arial"/>
          <w:sz w:val="24"/>
          <w:szCs w:val="24"/>
        </w:rPr>
        <w:t>empresa Contratada</w:t>
      </w:r>
      <w:r w:rsidR="002611E1" w:rsidRPr="00B13EC5">
        <w:rPr>
          <w:rFonts w:cs="Arial"/>
          <w:sz w:val="24"/>
          <w:szCs w:val="24"/>
        </w:rPr>
        <w:t xml:space="preserve"> com terceiros, ainda que vin</w:t>
      </w:r>
      <w:r w:rsidR="00D1247A" w:rsidRPr="00B13EC5">
        <w:rPr>
          <w:rFonts w:cs="Arial"/>
          <w:sz w:val="24"/>
          <w:szCs w:val="24"/>
        </w:rPr>
        <w:t>culados à execução do presente C</w:t>
      </w:r>
      <w:r w:rsidR="002611E1" w:rsidRPr="00B13EC5">
        <w:rPr>
          <w:rFonts w:cs="Arial"/>
          <w:sz w:val="24"/>
          <w:szCs w:val="24"/>
        </w:rPr>
        <w:t>ontrato, bem</w:t>
      </w:r>
      <w:r w:rsidR="00511BB5" w:rsidRPr="00B13EC5">
        <w:rPr>
          <w:rFonts w:cs="Arial"/>
          <w:sz w:val="24"/>
          <w:szCs w:val="24"/>
        </w:rPr>
        <w:t xml:space="preserve"> </w:t>
      </w:r>
      <w:r w:rsidR="002611E1" w:rsidRPr="00B13EC5">
        <w:rPr>
          <w:rFonts w:cs="Arial"/>
          <w:sz w:val="24"/>
          <w:szCs w:val="24"/>
        </w:rPr>
        <w:t xml:space="preserve">como por qualquer dano causado a terceiros em </w:t>
      </w:r>
      <w:r w:rsidR="002611E1" w:rsidRPr="00B13EC5">
        <w:rPr>
          <w:rFonts w:cs="Arial"/>
          <w:sz w:val="24"/>
          <w:szCs w:val="24"/>
        </w:rPr>
        <w:lastRenderedPageBreak/>
        <w:t xml:space="preserve">decorrência de ato da </w:t>
      </w:r>
      <w:r w:rsidR="00D1247A" w:rsidRPr="00B13EC5">
        <w:rPr>
          <w:rFonts w:cs="Arial"/>
          <w:sz w:val="24"/>
          <w:szCs w:val="24"/>
        </w:rPr>
        <w:t>empresa Contratada</w:t>
      </w:r>
      <w:r w:rsidR="002611E1" w:rsidRPr="00B13EC5">
        <w:rPr>
          <w:rFonts w:cs="Arial"/>
          <w:sz w:val="24"/>
          <w:szCs w:val="24"/>
        </w:rPr>
        <w:t xml:space="preserve"> e deseus empregados, prepostos ou subordinados.</w:t>
      </w:r>
    </w:p>
    <w:p w:rsidR="00AA2A42" w:rsidRPr="00B13EC5" w:rsidRDefault="002611E1" w:rsidP="00B60D33">
      <w:pPr>
        <w:numPr>
          <w:ilvl w:val="1"/>
          <w:numId w:val="14"/>
        </w:numPr>
        <w:autoSpaceDE w:val="0"/>
        <w:autoSpaceDN w:val="0"/>
        <w:adjustRightInd w:val="0"/>
        <w:spacing w:before="120" w:line="360" w:lineRule="auto"/>
        <w:ind w:left="709" w:hanging="709"/>
        <w:rPr>
          <w:rFonts w:cs="Arial"/>
          <w:sz w:val="24"/>
          <w:szCs w:val="24"/>
        </w:rPr>
      </w:pPr>
      <w:r w:rsidRPr="00B13EC5">
        <w:rPr>
          <w:rFonts w:cs="Arial"/>
          <w:sz w:val="24"/>
          <w:szCs w:val="24"/>
        </w:rPr>
        <w:t xml:space="preserve">Notificar a </w:t>
      </w:r>
      <w:r w:rsidR="00D1247A" w:rsidRPr="00B13EC5">
        <w:rPr>
          <w:rFonts w:cs="Arial"/>
          <w:sz w:val="24"/>
          <w:szCs w:val="24"/>
        </w:rPr>
        <w:t>empresa Contratada</w:t>
      </w:r>
      <w:r w:rsidRPr="00B13EC5">
        <w:rPr>
          <w:rFonts w:cs="Arial"/>
          <w:sz w:val="24"/>
          <w:szCs w:val="24"/>
        </w:rPr>
        <w:t xml:space="preserve"> de qualquer irregularidade constatada, por escrito, para</w:t>
      </w:r>
      <w:r w:rsidR="00511BB5" w:rsidRPr="00B13EC5">
        <w:rPr>
          <w:rFonts w:cs="Arial"/>
          <w:sz w:val="24"/>
          <w:szCs w:val="24"/>
        </w:rPr>
        <w:t xml:space="preserve"> </w:t>
      </w:r>
      <w:r w:rsidRPr="00B13EC5">
        <w:rPr>
          <w:rFonts w:cs="Arial"/>
          <w:sz w:val="24"/>
          <w:szCs w:val="24"/>
        </w:rPr>
        <w:t xml:space="preserve">que seja sanada sob pena de incorrer nas sanções previstas neste </w:t>
      </w:r>
      <w:r w:rsidR="00D1247A" w:rsidRPr="00B13EC5">
        <w:rPr>
          <w:rFonts w:cs="Arial"/>
          <w:sz w:val="24"/>
          <w:szCs w:val="24"/>
        </w:rPr>
        <w:t>Termo de Referência</w:t>
      </w:r>
      <w:r w:rsidRPr="00B13EC5">
        <w:rPr>
          <w:rFonts w:cs="Arial"/>
          <w:sz w:val="24"/>
          <w:szCs w:val="24"/>
        </w:rPr>
        <w:t>.</w:t>
      </w:r>
    </w:p>
    <w:p w:rsidR="002611E1" w:rsidRPr="00B13EC5" w:rsidRDefault="002611E1" w:rsidP="00B60D33">
      <w:pPr>
        <w:numPr>
          <w:ilvl w:val="1"/>
          <w:numId w:val="14"/>
        </w:numPr>
        <w:autoSpaceDE w:val="0"/>
        <w:autoSpaceDN w:val="0"/>
        <w:adjustRightInd w:val="0"/>
        <w:spacing w:before="120" w:line="360" w:lineRule="auto"/>
        <w:ind w:left="709" w:hanging="709"/>
        <w:rPr>
          <w:rFonts w:cs="Arial"/>
          <w:sz w:val="24"/>
          <w:szCs w:val="24"/>
        </w:rPr>
      </w:pPr>
      <w:r w:rsidRPr="00B13EC5">
        <w:rPr>
          <w:rFonts w:cs="Arial"/>
          <w:sz w:val="24"/>
          <w:szCs w:val="24"/>
        </w:rPr>
        <w:t>Todas as requisições e notificações trocadas entre as partes devem ser feitas</w:t>
      </w:r>
      <w:r w:rsidR="00511BB5" w:rsidRPr="00B13EC5">
        <w:rPr>
          <w:rFonts w:cs="Arial"/>
          <w:sz w:val="24"/>
          <w:szCs w:val="24"/>
        </w:rPr>
        <w:t xml:space="preserve"> </w:t>
      </w:r>
      <w:r w:rsidRPr="00B13EC5">
        <w:rPr>
          <w:rFonts w:cs="Arial"/>
          <w:sz w:val="24"/>
          <w:szCs w:val="24"/>
        </w:rPr>
        <w:t>por escrito devidamente assinadas e protocoladas.</w:t>
      </w:r>
    </w:p>
    <w:p w:rsidR="00C37EB7" w:rsidRPr="00B13EC5" w:rsidRDefault="00C37EB7" w:rsidP="000C6A85">
      <w:pPr>
        <w:autoSpaceDE w:val="0"/>
        <w:autoSpaceDN w:val="0"/>
        <w:adjustRightInd w:val="0"/>
        <w:spacing w:before="120" w:line="360" w:lineRule="auto"/>
        <w:rPr>
          <w:rFonts w:cs="Arial"/>
          <w:b/>
          <w:sz w:val="24"/>
          <w:szCs w:val="24"/>
        </w:rPr>
      </w:pPr>
    </w:p>
    <w:p w:rsidR="000C6A85" w:rsidRPr="00B13EC5" w:rsidRDefault="00426ACD" w:rsidP="000C6A85">
      <w:pPr>
        <w:autoSpaceDE w:val="0"/>
        <w:autoSpaceDN w:val="0"/>
        <w:adjustRightInd w:val="0"/>
        <w:spacing w:before="120" w:line="360" w:lineRule="auto"/>
        <w:rPr>
          <w:rFonts w:cs="Arial"/>
          <w:b/>
          <w:sz w:val="24"/>
          <w:szCs w:val="24"/>
        </w:rPr>
      </w:pPr>
      <w:r w:rsidRPr="00B13EC5">
        <w:rPr>
          <w:rFonts w:cs="Arial"/>
          <w:b/>
          <w:sz w:val="24"/>
          <w:szCs w:val="24"/>
        </w:rPr>
        <w:t>13</w:t>
      </w:r>
      <w:r w:rsidR="000C6A85" w:rsidRPr="00B13EC5">
        <w:rPr>
          <w:rFonts w:cs="Arial"/>
          <w:b/>
          <w:sz w:val="24"/>
          <w:szCs w:val="24"/>
        </w:rPr>
        <w:t xml:space="preserve"> CRITÉRIOS DE JULGAMENTO</w:t>
      </w:r>
    </w:p>
    <w:p w:rsidR="000C6A85" w:rsidRPr="00B13EC5" w:rsidRDefault="000C6A85" w:rsidP="000C6A85">
      <w:pPr>
        <w:autoSpaceDE w:val="0"/>
        <w:autoSpaceDN w:val="0"/>
        <w:adjustRightInd w:val="0"/>
        <w:spacing w:before="120" w:line="360" w:lineRule="auto"/>
        <w:rPr>
          <w:rFonts w:cs="Arial"/>
          <w:sz w:val="24"/>
          <w:szCs w:val="24"/>
        </w:rPr>
      </w:pPr>
      <w:r w:rsidRPr="00B13EC5">
        <w:rPr>
          <w:rFonts w:cs="Arial"/>
          <w:sz w:val="24"/>
          <w:szCs w:val="24"/>
        </w:rPr>
        <w:tab/>
        <w:t>O critério de julgamento será o de MENOR PREÇO,</w:t>
      </w:r>
      <w:r w:rsidR="00DC43C6" w:rsidRPr="00B13EC5">
        <w:rPr>
          <w:rFonts w:cs="Arial"/>
          <w:sz w:val="24"/>
          <w:szCs w:val="24"/>
        </w:rPr>
        <w:t xml:space="preserve"> representado pelo </w:t>
      </w:r>
      <w:r w:rsidR="00DC43C6" w:rsidRPr="00B13EC5">
        <w:rPr>
          <w:rFonts w:cs="Arial"/>
          <w:b/>
          <w:sz w:val="24"/>
          <w:szCs w:val="24"/>
        </w:rPr>
        <w:t xml:space="preserve">menor preço </w:t>
      </w:r>
      <w:r w:rsidR="003F732B" w:rsidRPr="00B13EC5">
        <w:rPr>
          <w:rFonts w:cs="Arial"/>
          <w:b/>
          <w:sz w:val="24"/>
          <w:szCs w:val="24"/>
        </w:rPr>
        <w:t>total do item</w:t>
      </w:r>
      <w:r w:rsidR="003F732B" w:rsidRPr="00B13EC5">
        <w:rPr>
          <w:rFonts w:cs="Arial"/>
          <w:sz w:val="24"/>
          <w:szCs w:val="24"/>
        </w:rPr>
        <w:t>,</w:t>
      </w:r>
      <w:r w:rsidRPr="00B13EC5">
        <w:rPr>
          <w:rFonts w:cs="Arial"/>
          <w:sz w:val="24"/>
          <w:szCs w:val="24"/>
        </w:rPr>
        <w:t xml:space="preserve"> desde que observadas às especificações e demais condições estabelecidas neste edital e seus anexos.</w:t>
      </w:r>
    </w:p>
    <w:p w:rsidR="000E06E3" w:rsidRPr="00B13EC5" w:rsidRDefault="000E06E3" w:rsidP="00C55A45">
      <w:pPr>
        <w:numPr>
          <w:ilvl w:val="0"/>
          <w:numId w:val="6"/>
        </w:numPr>
        <w:autoSpaceDE w:val="0"/>
        <w:autoSpaceDN w:val="0"/>
        <w:adjustRightInd w:val="0"/>
        <w:spacing w:before="120" w:line="360" w:lineRule="auto"/>
        <w:rPr>
          <w:rFonts w:cs="Arial"/>
          <w:b/>
          <w:bCs/>
          <w:vanish/>
        </w:rPr>
      </w:pPr>
    </w:p>
    <w:p w:rsidR="00BC4D0A" w:rsidRPr="00B13EC5" w:rsidRDefault="00BC4D0A" w:rsidP="00C55A45">
      <w:pPr>
        <w:pStyle w:val="PargrafodaLista"/>
        <w:numPr>
          <w:ilvl w:val="0"/>
          <w:numId w:val="4"/>
        </w:numPr>
        <w:spacing w:before="480" w:line="360" w:lineRule="auto"/>
        <w:jc w:val="both"/>
        <w:rPr>
          <w:rFonts w:ascii="Arial" w:hAnsi="Arial" w:cs="Arial"/>
          <w:b/>
          <w:bCs/>
          <w:vanish/>
        </w:rPr>
      </w:pPr>
    </w:p>
    <w:p w:rsidR="00BC4D0A" w:rsidRPr="00B13EC5" w:rsidRDefault="00BC4D0A" w:rsidP="00C55A45">
      <w:pPr>
        <w:pStyle w:val="PargrafodaLista"/>
        <w:numPr>
          <w:ilvl w:val="0"/>
          <w:numId w:val="4"/>
        </w:numPr>
        <w:spacing w:before="480" w:line="360" w:lineRule="auto"/>
        <w:jc w:val="both"/>
        <w:rPr>
          <w:rFonts w:ascii="Arial" w:hAnsi="Arial" w:cs="Arial"/>
          <w:b/>
          <w:bCs/>
          <w:vanish/>
        </w:rPr>
      </w:pPr>
    </w:p>
    <w:p w:rsidR="00BC4D0A" w:rsidRPr="00B13EC5" w:rsidRDefault="00BC4D0A" w:rsidP="00C55A45">
      <w:pPr>
        <w:pStyle w:val="PargrafodaLista"/>
        <w:numPr>
          <w:ilvl w:val="0"/>
          <w:numId w:val="4"/>
        </w:numPr>
        <w:spacing w:before="480" w:line="360" w:lineRule="auto"/>
        <w:jc w:val="both"/>
        <w:rPr>
          <w:rFonts w:ascii="Arial" w:hAnsi="Arial" w:cs="Arial"/>
          <w:b/>
          <w:bCs/>
          <w:vanish/>
        </w:rPr>
      </w:pPr>
    </w:p>
    <w:p w:rsidR="00BC4D0A" w:rsidRPr="00B13EC5" w:rsidRDefault="00BC4D0A" w:rsidP="00C55A45">
      <w:pPr>
        <w:pStyle w:val="PargrafodaLista"/>
        <w:numPr>
          <w:ilvl w:val="0"/>
          <w:numId w:val="4"/>
        </w:numPr>
        <w:spacing w:before="480" w:line="360" w:lineRule="auto"/>
        <w:jc w:val="both"/>
        <w:rPr>
          <w:rFonts w:ascii="Arial" w:hAnsi="Arial" w:cs="Arial"/>
          <w:b/>
          <w:bCs/>
          <w:vanish/>
        </w:rPr>
      </w:pPr>
    </w:p>
    <w:p w:rsidR="00BC4D0A" w:rsidRPr="00B13EC5" w:rsidRDefault="00BC4D0A" w:rsidP="00C55A45">
      <w:pPr>
        <w:pStyle w:val="PargrafodaLista"/>
        <w:numPr>
          <w:ilvl w:val="0"/>
          <w:numId w:val="4"/>
        </w:numPr>
        <w:spacing w:before="480" w:line="360" w:lineRule="auto"/>
        <w:jc w:val="both"/>
        <w:rPr>
          <w:rFonts w:ascii="Arial" w:hAnsi="Arial" w:cs="Arial"/>
          <w:b/>
          <w:bCs/>
          <w:vanish/>
        </w:rPr>
      </w:pPr>
    </w:p>
    <w:p w:rsidR="00BC4D0A" w:rsidRPr="00B13EC5" w:rsidRDefault="00BC4D0A" w:rsidP="00C55A45">
      <w:pPr>
        <w:pStyle w:val="PargrafodaLista"/>
        <w:numPr>
          <w:ilvl w:val="0"/>
          <w:numId w:val="4"/>
        </w:numPr>
        <w:spacing w:before="480" w:line="360" w:lineRule="auto"/>
        <w:jc w:val="both"/>
        <w:rPr>
          <w:rFonts w:ascii="Arial" w:hAnsi="Arial" w:cs="Arial"/>
          <w:b/>
          <w:bCs/>
          <w:vanish/>
        </w:rPr>
      </w:pPr>
    </w:p>
    <w:p w:rsidR="00BC4D0A" w:rsidRPr="00B13EC5" w:rsidRDefault="00BC4D0A" w:rsidP="00C55A45">
      <w:pPr>
        <w:pStyle w:val="PargrafodaLista"/>
        <w:numPr>
          <w:ilvl w:val="0"/>
          <w:numId w:val="4"/>
        </w:numPr>
        <w:spacing w:before="480" w:line="360" w:lineRule="auto"/>
        <w:jc w:val="both"/>
        <w:rPr>
          <w:rFonts w:ascii="Arial" w:hAnsi="Arial" w:cs="Arial"/>
          <w:b/>
          <w:bCs/>
          <w:vanish/>
        </w:rPr>
      </w:pPr>
    </w:p>
    <w:p w:rsidR="00BC4D0A" w:rsidRPr="00B13EC5" w:rsidRDefault="00BC4D0A" w:rsidP="00C55A45">
      <w:pPr>
        <w:pStyle w:val="PargrafodaLista"/>
        <w:numPr>
          <w:ilvl w:val="0"/>
          <w:numId w:val="4"/>
        </w:numPr>
        <w:spacing w:before="480" w:line="360" w:lineRule="auto"/>
        <w:jc w:val="both"/>
        <w:rPr>
          <w:rFonts w:ascii="Arial" w:hAnsi="Arial" w:cs="Arial"/>
          <w:b/>
          <w:bCs/>
          <w:vanish/>
        </w:rPr>
      </w:pPr>
    </w:p>
    <w:p w:rsidR="00BC4D0A" w:rsidRPr="00B13EC5" w:rsidRDefault="00BC4D0A" w:rsidP="00C55A45">
      <w:pPr>
        <w:pStyle w:val="PargrafodaLista"/>
        <w:numPr>
          <w:ilvl w:val="0"/>
          <w:numId w:val="4"/>
        </w:numPr>
        <w:spacing w:before="480" w:line="360" w:lineRule="auto"/>
        <w:jc w:val="both"/>
        <w:rPr>
          <w:rFonts w:ascii="Arial" w:hAnsi="Arial" w:cs="Arial"/>
          <w:b/>
          <w:bCs/>
          <w:vanish/>
        </w:rPr>
      </w:pPr>
    </w:p>
    <w:p w:rsidR="00BC4D0A" w:rsidRPr="00B13EC5" w:rsidRDefault="00BC4D0A" w:rsidP="00C55A45">
      <w:pPr>
        <w:pStyle w:val="PargrafodaLista"/>
        <w:numPr>
          <w:ilvl w:val="0"/>
          <w:numId w:val="4"/>
        </w:numPr>
        <w:spacing w:before="480" w:line="360" w:lineRule="auto"/>
        <w:jc w:val="both"/>
        <w:rPr>
          <w:rFonts w:ascii="Arial" w:hAnsi="Arial" w:cs="Arial"/>
          <w:b/>
          <w:bCs/>
          <w:vanish/>
        </w:rPr>
      </w:pPr>
    </w:p>
    <w:p w:rsidR="00BC4D0A" w:rsidRPr="00B13EC5" w:rsidRDefault="00BC4D0A" w:rsidP="00C55A45">
      <w:pPr>
        <w:pStyle w:val="PargrafodaLista"/>
        <w:numPr>
          <w:ilvl w:val="0"/>
          <w:numId w:val="4"/>
        </w:numPr>
        <w:spacing w:before="480" w:line="360" w:lineRule="auto"/>
        <w:jc w:val="both"/>
        <w:rPr>
          <w:rFonts w:ascii="Arial" w:hAnsi="Arial" w:cs="Arial"/>
          <w:b/>
          <w:bCs/>
          <w:vanish/>
        </w:rPr>
      </w:pPr>
    </w:p>
    <w:p w:rsidR="00BC4D0A" w:rsidRPr="00B13EC5" w:rsidRDefault="00BC4D0A" w:rsidP="00C55A45">
      <w:pPr>
        <w:pStyle w:val="PargrafodaLista"/>
        <w:numPr>
          <w:ilvl w:val="0"/>
          <w:numId w:val="4"/>
        </w:numPr>
        <w:spacing w:before="480" w:line="360" w:lineRule="auto"/>
        <w:jc w:val="both"/>
        <w:rPr>
          <w:rFonts w:ascii="Arial" w:hAnsi="Arial" w:cs="Arial"/>
          <w:b/>
          <w:bCs/>
          <w:vanish/>
        </w:rPr>
      </w:pPr>
    </w:p>
    <w:p w:rsidR="00BC4D0A" w:rsidRPr="00B13EC5" w:rsidRDefault="00426ACD" w:rsidP="000E06E3">
      <w:pPr>
        <w:spacing w:before="480" w:line="360" w:lineRule="auto"/>
        <w:ind w:left="60"/>
        <w:rPr>
          <w:rFonts w:cs="Arial"/>
          <w:b/>
          <w:bCs/>
          <w:sz w:val="24"/>
          <w:szCs w:val="24"/>
        </w:rPr>
      </w:pPr>
      <w:r w:rsidRPr="00B13EC5">
        <w:rPr>
          <w:rFonts w:cs="Arial"/>
          <w:b/>
          <w:bCs/>
          <w:sz w:val="24"/>
          <w:szCs w:val="24"/>
        </w:rPr>
        <w:t>14</w:t>
      </w:r>
      <w:r w:rsidR="00B81611" w:rsidRPr="00B13EC5">
        <w:rPr>
          <w:rFonts w:cs="Arial"/>
          <w:b/>
          <w:bCs/>
          <w:sz w:val="24"/>
          <w:szCs w:val="24"/>
        </w:rPr>
        <w:t xml:space="preserve"> </w:t>
      </w:r>
      <w:r w:rsidR="00BC4D0A" w:rsidRPr="00B13EC5">
        <w:rPr>
          <w:rFonts w:cs="Arial"/>
          <w:b/>
          <w:bCs/>
          <w:sz w:val="24"/>
          <w:szCs w:val="24"/>
        </w:rPr>
        <w:t>PENALIDADES</w:t>
      </w:r>
    </w:p>
    <w:p w:rsidR="00BC4D0A" w:rsidRPr="00B13EC5" w:rsidRDefault="007E4209" w:rsidP="007E4209">
      <w:pPr>
        <w:autoSpaceDE w:val="0"/>
        <w:autoSpaceDN w:val="0"/>
        <w:adjustRightInd w:val="0"/>
        <w:spacing w:before="120" w:line="360" w:lineRule="auto"/>
        <w:rPr>
          <w:rFonts w:cs="Arial"/>
          <w:sz w:val="24"/>
          <w:szCs w:val="24"/>
        </w:rPr>
      </w:pPr>
      <w:r w:rsidRPr="00B13EC5">
        <w:rPr>
          <w:rFonts w:cs="Arial"/>
          <w:sz w:val="24"/>
          <w:szCs w:val="24"/>
        </w:rPr>
        <w:t>1</w:t>
      </w:r>
      <w:r w:rsidR="0031665C" w:rsidRPr="00B13EC5">
        <w:rPr>
          <w:rFonts w:cs="Arial"/>
          <w:sz w:val="24"/>
          <w:szCs w:val="24"/>
        </w:rPr>
        <w:t>4</w:t>
      </w:r>
      <w:r w:rsidRPr="00B13EC5">
        <w:rPr>
          <w:rFonts w:cs="Arial"/>
          <w:sz w:val="24"/>
          <w:szCs w:val="24"/>
        </w:rPr>
        <w:t xml:space="preserve">.1 </w:t>
      </w:r>
      <w:r w:rsidR="00BA3457" w:rsidRPr="00B13EC5">
        <w:rPr>
          <w:rFonts w:cs="Arial"/>
          <w:sz w:val="24"/>
          <w:szCs w:val="24"/>
        </w:rPr>
        <w:t xml:space="preserve">O descumprimento de quaisquer cláusulas estabelecidas neste Termo de Referência sujeitará à aplicação das sanções previstas no </w:t>
      </w:r>
      <w:r w:rsidR="000E06E3" w:rsidRPr="00B13EC5">
        <w:rPr>
          <w:rFonts w:cs="Arial"/>
          <w:sz w:val="24"/>
          <w:szCs w:val="24"/>
        </w:rPr>
        <w:t>Regulamento Interno de Licitações, Contratos e Convênios da C</w:t>
      </w:r>
      <w:r w:rsidR="00760F9A" w:rsidRPr="00B13EC5">
        <w:rPr>
          <w:rFonts w:cs="Arial"/>
          <w:sz w:val="24"/>
          <w:szCs w:val="24"/>
        </w:rPr>
        <w:t>ESAMA (RILC)</w:t>
      </w:r>
      <w:r w:rsidR="00B81611" w:rsidRPr="00B13EC5">
        <w:rPr>
          <w:rFonts w:cs="Arial"/>
          <w:sz w:val="24"/>
          <w:szCs w:val="24"/>
        </w:rPr>
        <w:t xml:space="preserve"> </w:t>
      </w:r>
      <w:r w:rsidR="00152E69" w:rsidRPr="00B13EC5">
        <w:rPr>
          <w:rFonts w:cs="Arial"/>
          <w:sz w:val="24"/>
          <w:szCs w:val="24"/>
        </w:rPr>
        <w:t>e neste edital, conforme minuta padrão e informações das áreas pertinentes.</w:t>
      </w:r>
    </w:p>
    <w:p w:rsidR="00BC4D0A" w:rsidRPr="00B13EC5" w:rsidRDefault="000E06E3" w:rsidP="000E06E3">
      <w:pPr>
        <w:autoSpaceDE w:val="0"/>
        <w:autoSpaceDN w:val="0"/>
        <w:adjustRightInd w:val="0"/>
        <w:spacing w:before="480" w:line="360" w:lineRule="auto"/>
        <w:rPr>
          <w:rFonts w:cs="Arial"/>
          <w:b/>
          <w:sz w:val="24"/>
          <w:szCs w:val="24"/>
        </w:rPr>
      </w:pPr>
      <w:r w:rsidRPr="00B13EC5">
        <w:rPr>
          <w:rFonts w:cs="Arial"/>
          <w:b/>
          <w:sz w:val="24"/>
          <w:szCs w:val="24"/>
        </w:rPr>
        <w:t>1</w:t>
      </w:r>
      <w:r w:rsidR="0031665C" w:rsidRPr="00B13EC5">
        <w:rPr>
          <w:rFonts w:cs="Arial"/>
          <w:b/>
          <w:sz w:val="24"/>
          <w:szCs w:val="24"/>
        </w:rPr>
        <w:t>5</w:t>
      </w:r>
      <w:r w:rsidR="00B81611" w:rsidRPr="00B13EC5">
        <w:rPr>
          <w:rFonts w:cs="Arial"/>
          <w:b/>
          <w:sz w:val="24"/>
          <w:szCs w:val="24"/>
        </w:rPr>
        <w:t xml:space="preserve"> </w:t>
      </w:r>
      <w:r w:rsidR="006233DD" w:rsidRPr="00B13EC5">
        <w:rPr>
          <w:rFonts w:cs="Arial"/>
          <w:b/>
          <w:sz w:val="24"/>
          <w:szCs w:val="24"/>
        </w:rPr>
        <w:t>DISPOSIÇÕES</w:t>
      </w:r>
      <w:r w:rsidR="00BC4D0A" w:rsidRPr="00B13EC5">
        <w:rPr>
          <w:rFonts w:cs="Arial"/>
          <w:b/>
          <w:sz w:val="24"/>
          <w:szCs w:val="24"/>
        </w:rPr>
        <w:t xml:space="preserve"> GERAIS</w:t>
      </w:r>
    </w:p>
    <w:p w:rsidR="000E06E3" w:rsidRPr="00B13EC5" w:rsidRDefault="000E06E3" w:rsidP="00C55A45">
      <w:pPr>
        <w:pStyle w:val="PargrafodaLista"/>
        <w:numPr>
          <w:ilvl w:val="0"/>
          <w:numId w:val="3"/>
        </w:numPr>
        <w:spacing w:before="120" w:line="360" w:lineRule="auto"/>
        <w:jc w:val="both"/>
        <w:rPr>
          <w:rFonts w:ascii="Arial" w:hAnsi="Arial" w:cs="Arial"/>
          <w:bCs/>
          <w:vanish/>
        </w:rPr>
      </w:pPr>
    </w:p>
    <w:p w:rsidR="000E06E3" w:rsidRPr="00B13EC5" w:rsidRDefault="000E06E3" w:rsidP="00C55A45">
      <w:pPr>
        <w:pStyle w:val="PargrafodaLista"/>
        <w:numPr>
          <w:ilvl w:val="0"/>
          <w:numId w:val="3"/>
        </w:numPr>
        <w:spacing w:before="120" w:line="360" w:lineRule="auto"/>
        <w:jc w:val="both"/>
        <w:rPr>
          <w:rFonts w:ascii="Arial" w:hAnsi="Arial" w:cs="Arial"/>
          <w:bCs/>
          <w:vanish/>
        </w:rPr>
      </w:pPr>
    </w:p>
    <w:p w:rsidR="000E06E3" w:rsidRPr="00B13EC5" w:rsidRDefault="000E06E3" w:rsidP="00C55A45">
      <w:pPr>
        <w:pStyle w:val="PargrafodaLista"/>
        <w:numPr>
          <w:ilvl w:val="0"/>
          <w:numId w:val="3"/>
        </w:numPr>
        <w:spacing w:before="120" w:line="360" w:lineRule="auto"/>
        <w:jc w:val="both"/>
        <w:rPr>
          <w:rFonts w:ascii="Arial" w:hAnsi="Arial" w:cs="Arial"/>
          <w:bCs/>
          <w:vanish/>
        </w:rPr>
      </w:pPr>
    </w:p>
    <w:p w:rsidR="000E06E3" w:rsidRPr="00B13EC5" w:rsidRDefault="000E06E3" w:rsidP="00C55A45">
      <w:pPr>
        <w:pStyle w:val="PargrafodaLista"/>
        <w:numPr>
          <w:ilvl w:val="0"/>
          <w:numId w:val="3"/>
        </w:numPr>
        <w:spacing w:before="120" w:line="360" w:lineRule="auto"/>
        <w:jc w:val="both"/>
        <w:rPr>
          <w:rFonts w:ascii="Arial" w:hAnsi="Arial" w:cs="Arial"/>
          <w:bCs/>
          <w:vanish/>
        </w:rPr>
      </w:pPr>
    </w:p>
    <w:p w:rsidR="000E06E3" w:rsidRPr="00B13EC5" w:rsidRDefault="000E06E3" w:rsidP="00C55A45">
      <w:pPr>
        <w:pStyle w:val="PargrafodaLista"/>
        <w:numPr>
          <w:ilvl w:val="0"/>
          <w:numId w:val="3"/>
        </w:numPr>
        <w:spacing w:before="120" w:line="360" w:lineRule="auto"/>
        <w:jc w:val="both"/>
        <w:rPr>
          <w:rFonts w:ascii="Arial" w:hAnsi="Arial" w:cs="Arial"/>
          <w:bCs/>
          <w:vanish/>
        </w:rPr>
      </w:pPr>
    </w:p>
    <w:p w:rsidR="000E06E3" w:rsidRPr="00B13EC5" w:rsidRDefault="000E06E3" w:rsidP="00C55A45">
      <w:pPr>
        <w:pStyle w:val="PargrafodaLista"/>
        <w:numPr>
          <w:ilvl w:val="0"/>
          <w:numId w:val="3"/>
        </w:numPr>
        <w:spacing w:before="120" w:line="360" w:lineRule="auto"/>
        <w:jc w:val="both"/>
        <w:rPr>
          <w:rFonts w:ascii="Arial" w:hAnsi="Arial" w:cs="Arial"/>
          <w:bCs/>
          <w:vanish/>
        </w:rPr>
      </w:pPr>
    </w:p>
    <w:p w:rsidR="000E06E3" w:rsidRPr="00B13EC5" w:rsidRDefault="000E06E3" w:rsidP="00C55A45">
      <w:pPr>
        <w:pStyle w:val="PargrafodaLista"/>
        <w:numPr>
          <w:ilvl w:val="0"/>
          <w:numId w:val="3"/>
        </w:numPr>
        <w:spacing w:before="120" w:line="360" w:lineRule="auto"/>
        <w:jc w:val="both"/>
        <w:rPr>
          <w:rFonts w:ascii="Arial" w:hAnsi="Arial" w:cs="Arial"/>
          <w:bCs/>
          <w:vanish/>
        </w:rPr>
      </w:pPr>
    </w:p>
    <w:p w:rsidR="000E06E3" w:rsidRPr="00B13EC5" w:rsidRDefault="000E06E3" w:rsidP="00C55A45">
      <w:pPr>
        <w:pStyle w:val="PargrafodaLista"/>
        <w:numPr>
          <w:ilvl w:val="0"/>
          <w:numId w:val="3"/>
        </w:numPr>
        <w:spacing w:before="120" w:line="360" w:lineRule="auto"/>
        <w:jc w:val="both"/>
        <w:rPr>
          <w:rFonts w:ascii="Arial" w:hAnsi="Arial" w:cs="Arial"/>
          <w:bCs/>
          <w:vanish/>
        </w:rPr>
      </w:pPr>
    </w:p>
    <w:p w:rsidR="001A7FE2" w:rsidRPr="00B13EC5" w:rsidRDefault="007E4209" w:rsidP="007E4209">
      <w:pPr>
        <w:autoSpaceDE w:val="0"/>
        <w:autoSpaceDN w:val="0"/>
        <w:adjustRightInd w:val="0"/>
        <w:spacing w:before="120" w:line="360" w:lineRule="auto"/>
        <w:rPr>
          <w:rFonts w:cs="Arial"/>
          <w:sz w:val="24"/>
          <w:szCs w:val="24"/>
        </w:rPr>
      </w:pPr>
      <w:r w:rsidRPr="00B13EC5">
        <w:rPr>
          <w:rFonts w:cs="Arial"/>
          <w:sz w:val="24"/>
          <w:szCs w:val="24"/>
        </w:rPr>
        <w:t>1</w:t>
      </w:r>
      <w:r w:rsidR="0031665C" w:rsidRPr="00B13EC5">
        <w:rPr>
          <w:rFonts w:cs="Arial"/>
          <w:sz w:val="24"/>
          <w:szCs w:val="24"/>
        </w:rPr>
        <w:t>5</w:t>
      </w:r>
      <w:r w:rsidRPr="00B13EC5">
        <w:rPr>
          <w:rFonts w:cs="Arial"/>
          <w:sz w:val="24"/>
          <w:szCs w:val="24"/>
        </w:rPr>
        <w:t xml:space="preserve">.1 </w:t>
      </w:r>
      <w:r w:rsidR="00BC4D0A" w:rsidRPr="00B13EC5">
        <w:rPr>
          <w:rFonts w:cs="Arial"/>
          <w:sz w:val="24"/>
          <w:szCs w:val="24"/>
        </w:rPr>
        <w:t xml:space="preserve">A presente contratação não estabelece qualquer vínculo de natureza empregatícia ou de responsabilidade entre a CESAMA e os agentes, prepostos, empregados ou demais pessoas designadas pela </w:t>
      </w:r>
      <w:r w:rsidR="001A7FE2" w:rsidRPr="00B13EC5">
        <w:rPr>
          <w:rFonts w:cs="Arial"/>
          <w:sz w:val="24"/>
          <w:szCs w:val="24"/>
        </w:rPr>
        <w:t xml:space="preserve">empresa </w:t>
      </w:r>
      <w:r w:rsidR="00BC4D0A" w:rsidRPr="00B13EC5">
        <w:rPr>
          <w:rFonts w:cs="Arial"/>
          <w:sz w:val="24"/>
          <w:szCs w:val="24"/>
        </w:rPr>
        <w:t xml:space="preserve">Contratada para a execução do objeto contratual, sendo a </w:t>
      </w:r>
      <w:r w:rsidR="001A7FE2" w:rsidRPr="00B13EC5">
        <w:rPr>
          <w:rFonts w:cs="Arial"/>
          <w:sz w:val="24"/>
          <w:szCs w:val="24"/>
        </w:rPr>
        <w:t xml:space="preserve">empresa </w:t>
      </w:r>
      <w:r w:rsidR="00BC4D0A" w:rsidRPr="00B13EC5">
        <w:rPr>
          <w:rFonts w:cs="Arial"/>
          <w:sz w:val="24"/>
          <w:szCs w:val="24"/>
        </w:rPr>
        <w:t>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A7FE2" w:rsidRPr="00B13EC5" w:rsidRDefault="007E4209" w:rsidP="007E4209">
      <w:pPr>
        <w:autoSpaceDE w:val="0"/>
        <w:autoSpaceDN w:val="0"/>
        <w:adjustRightInd w:val="0"/>
        <w:spacing w:before="120" w:line="360" w:lineRule="auto"/>
        <w:rPr>
          <w:rFonts w:cs="Arial"/>
          <w:sz w:val="24"/>
          <w:szCs w:val="24"/>
        </w:rPr>
      </w:pPr>
      <w:r w:rsidRPr="00B13EC5">
        <w:rPr>
          <w:rFonts w:cs="Arial"/>
          <w:sz w:val="24"/>
          <w:szCs w:val="24"/>
        </w:rPr>
        <w:lastRenderedPageBreak/>
        <w:t>1</w:t>
      </w:r>
      <w:r w:rsidR="0031665C" w:rsidRPr="00B13EC5">
        <w:rPr>
          <w:rFonts w:cs="Arial"/>
          <w:sz w:val="24"/>
          <w:szCs w:val="24"/>
        </w:rPr>
        <w:t>5</w:t>
      </w:r>
      <w:r w:rsidRPr="00B13EC5">
        <w:rPr>
          <w:rFonts w:cs="Arial"/>
          <w:sz w:val="24"/>
          <w:szCs w:val="24"/>
        </w:rPr>
        <w:t xml:space="preserve">.2 </w:t>
      </w:r>
      <w:r w:rsidR="00DA61B7" w:rsidRPr="00B13EC5">
        <w:rPr>
          <w:rFonts w:cs="Arial"/>
          <w:sz w:val="24"/>
          <w:szCs w:val="24"/>
        </w:rPr>
        <w:t xml:space="preserve">A CESAMA e a </w:t>
      </w:r>
      <w:r w:rsidR="001A7FE2" w:rsidRPr="00B13EC5">
        <w:rPr>
          <w:rFonts w:cs="Arial"/>
          <w:sz w:val="24"/>
          <w:szCs w:val="24"/>
        </w:rPr>
        <w:t xml:space="preserve">empresa </w:t>
      </w:r>
      <w:r w:rsidR="00DA61B7" w:rsidRPr="00B13EC5">
        <w:rPr>
          <w:rFonts w:cs="Arial"/>
          <w:sz w:val="24"/>
          <w:szCs w:val="24"/>
        </w:rPr>
        <w:t>Contratada poderão restabelecer o equilíbrio econômico-financeiro da contratação, nos termos do art</w:t>
      </w:r>
      <w:r w:rsidR="001A7FE2" w:rsidRPr="00B13EC5">
        <w:rPr>
          <w:rFonts w:cs="Arial"/>
          <w:sz w:val="24"/>
          <w:szCs w:val="24"/>
        </w:rPr>
        <w:t>.</w:t>
      </w:r>
      <w:r w:rsidR="00DA61B7" w:rsidRPr="00B13EC5">
        <w:rPr>
          <w:rFonts w:cs="Arial"/>
          <w:sz w:val="24"/>
          <w:szCs w:val="24"/>
        </w:rPr>
        <w:t xml:space="preserve"> 81, inciso VI, da Lei n.</w:t>
      </w:r>
      <w:r w:rsidR="001A7FE2" w:rsidRPr="00B13EC5">
        <w:rPr>
          <w:rFonts w:cs="Arial"/>
          <w:sz w:val="24"/>
          <w:szCs w:val="24"/>
        </w:rPr>
        <w:t>º</w:t>
      </w:r>
      <w:r w:rsidR="00DA61B7" w:rsidRPr="00B13EC5">
        <w:rPr>
          <w:rFonts w:cs="Arial"/>
          <w:sz w:val="24"/>
          <w:szCs w:val="24"/>
        </w:rPr>
        <w:t xml:space="preserve">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1A7FE2" w:rsidRPr="00B13EC5" w:rsidRDefault="007E4209" w:rsidP="007E4209">
      <w:pPr>
        <w:autoSpaceDE w:val="0"/>
        <w:autoSpaceDN w:val="0"/>
        <w:adjustRightInd w:val="0"/>
        <w:spacing w:before="120" w:line="360" w:lineRule="auto"/>
        <w:rPr>
          <w:rFonts w:cs="Arial"/>
          <w:sz w:val="24"/>
          <w:szCs w:val="24"/>
        </w:rPr>
      </w:pPr>
      <w:r w:rsidRPr="00B13EC5">
        <w:rPr>
          <w:rFonts w:cs="Arial"/>
          <w:sz w:val="24"/>
          <w:szCs w:val="24"/>
        </w:rPr>
        <w:t>1</w:t>
      </w:r>
      <w:r w:rsidR="0031665C" w:rsidRPr="00B13EC5">
        <w:rPr>
          <w:rFonts w:cs="Arial"/>
          <w:sz w:val="24"/>
          <w:szCs w:val="24"/>
        </w:rPr>
        <w:t>5</w:t>
      </w:r>
      <w:r w:rsidRPr="00B13EC5">
        <w:rPr>
          <w:rFonts w:cs="Arial"/>
          <w:sz w:val="24"/>
          <w:szCs w:val="24"/>
        </w:rPr>
        <w:t xml:space="preserve">.3 </w:t>
      </w:r>
      <w:r w:rsidR="00DA61B7" w:rsidRPr="00B13EC5">
        <w:rPr>
          <w:rFonts w:cs="Arial"/>
          <w:sz w:val="24"/>
          <w:szCs w:val="24"/>
        </w:rPr>
        <w:t xml:space="preserve">A CESAMA reserva para si o direito de não aceitar nem receber qualquer </w:t>
      </w:r>
      <w:r w:rsidR="001A7FE2" w:rsidRPr="00B13EC5">
        <w:rPr>
          <w:rFonts w:cs="Arial"/>
          <w:sz w:val="24"/>
          <w:szCs w:val="24"/>
        </w:rPr>
        <w:t>serviço</w:t>
      </w:r>
      <w:r w:rsidR="00DA61B7" w:rsidRPr="00B13EC5">
        <w:rPr>
          <w:rFonts w:cs="Arial"/>
          <w:sz w:val="24"/>
          <w:szCs w:val="24"/>
        </w:rPr>
        <w:t xml:space="preserve"> em desacordo com o previsto neste Termo de Referência, ou em desconformidade com as normas legais ou técnicas pertinentes ao seu objeto, podendo rescindir a contratação nos termos do previsto no art</w:t>
      </w:r>
      <w:r w:rsidR="001A7FE2" w:rsidRPr="00B13EC5">
        <w:rPr>
          <w:rFonts w:cs="Arial"/>
          <w:sz w:val="24"/>
          <w:szCs w:val="24"/>
        </w:rPr>
        <w:t>.</w:t>
      </w:r>
      <w:r w:rsidR="00DA61B7" w:rsidRPr="00B13EC5">
        <w:rPr>
          <w:rFonts w:cs="Arial"/>
          <w:sz w:val="24"/>
          <w:szCs w:val="24"/>
        </w:rPr>
        <w:t xml:space="preserve"> 165, §2º do RILC, sem prejuízo das sanções previstas.</w:t>
      </w:r>
    </w:p>
    <w:p w:rsidR="005E14A1" w:rsidRPr="00B13EC5" w:rsidRDefault="007E4209" w:rsidP="007E4209">
      <w:pPr>
        <w:autoSpaceDE w:val="0"/>
        <w:autoSpaceDN w:val="0"/>
        <w:adjustRightInd w:val="0"/>
        <w:spacing w:before="120" w:line="360" w:lineRule="auto"/>
        <w:rPr>
          <w:rFonts w:cs="Arial"/>
          <w:sz w:val="24"/>
          <w:szCs w:val="24"/>
        </w:rPr>
      </w:pPr>
      <w:r w:rsidRPr="00B13EC5">
        <w:rPr>
          <w:rFonts w:cs="Arial"/>
          <w:sz w:val="24"/>
          <w:szCs w:val="24"/>
        </w:rPr>
        <w:t>1</w:t>
      </w:r>
      <w:r w:rsidR="0031665C" w:rsidRPr="00B13EC5">
        <w:rPr>
          <w:rFonts w:cs="Arial"/>
          <w:sz w:val="24"/>
          <w:szCs w:val="24"/>
        </w:rPr>
        <w:t>5</w:t>
      </w:r>
      <w:r w:rsidRPr="00B13EC5">
        <w:rPr>
          <w:rFonts w:cs="Arial"/>
          <w:sz w:val="24"/>
          <w:szCs w:val="24"/>
        </w:rPr>
        <w:t xml:space="preserve">.4 </w:t>
      </w:r>
      <w:r w:rsidR="00BC4D0A" w:rsidRPr="00B13EC5">
        <w:rPr>
          <w:rFonts w:cs="Arial"/>
          <w:sz w:val="24"/>
          <w:szCs w:val="24"/>
        </w:rPr>
        <w:t xml:space="preserve">Qualquer tolerância por parte da CESAMA, no que tange ao cumprimento das obrigações ora assumidas pela </w:t>
      </w:r>
      <w:r w:rsidR="005E14A1" w:rsidRPr="00B13EC5">
        <w:rPr>
          <w:rFonts w:cs="Arial"/>
          <w:sz w:val="24"/>
          <w:szCs w:val="24"/>
        </w:rPr>
        <w:t xml:space="preserve">empresa </w:t>
      </w:r>
      <w:r w:rsidR="00BC4D0A" w:rsidRPr="00B13EC5">
        <w:rPr>
          <w:rFonts w:cs="Arial"/>
          <w:sz w:val="24"/>
          <w:szCs w:val="24"/>
        </w:rPr>
        <w:t>Contratada, não importará, em hipótese alguma, em alteração contratual, novação, transação ou perdão, permanecendo em pleno vigor todas as condições do ajuste e podendo a CESAMA exigir o seu cumprimento a qualquer tempo.</w:t>
      </w:r>
    </w:p>
    <w:p w:rsidR="005E14A1" w:rsidRPr="00B13EC5" w:rsidRDefault="007E4209" w:rsidP="007E4209">
      <w:pPr>
        <w:autoSpaceDE w:val="0"/>
        <w:autoSpaceDN w:val="0"/>
        <w:adjustRightInd w:val="0"/>
        <w:spacing w:before="120" w:line="360" w:lineRule="auto"/>
        <w:rPr>
          <w:rFonts w:cs="Arial"/>
          <w:sz w:val="24"/>
          <w:szCs w:val="24"/>
        </w:rPr>
      </w:pPr>
      <w:r w:rsidRPr="00B13EC5">
        <w:rPr>
          <w:rFonts w:cs="Arial"/>
          <w:sz w:val="24"/>
          <w:szCs w:val="24"/>
        </w:rPr>
        <w:t>1</w:t>
      </w:r>
      <w:r w:rsidR="0031665C" w:rsidRPr="00B13EC5">
        <w:rPr>
          <w:rFonts w:cs="Arial"/>
          <w:sz w:val="24"/>
          <w:szCs w:val="24"/>
        </w:rPr>
        <w:t>5</w:t>
      </w:r>
      <w:r w:rsidRPr="00B13EC5">
        <w:rPr>
          <w:rFonts w:cs="Arial"/>
          <w:sz w:val="24"/>
          <w:szCs w:val="24"/>
        </w:rPr>
        <w:t xml:space="preserve">.5 </w:t>
      </w:r>
      <w:r w:rsidR="00BC4D0A" w:rsidRPr="00B13EC5">
        <w:rPr>
          <w:rFonts w:cs="Arial"/>
          <w:sz w:val="24"/>
          <w:szCs w:val="24"/>
        </w:rPr>
        <w:t xml:space="preserve">A </w:t>
      </w:r>
      <w:r w:rsidR="005E14A1" w:rsidRPr="00B13EC5">
        <w:rPr>
          <w:rFonts w:cs="Arial"/>
          <w:sz w:val="24"/>
          <w:szCs w:val="24"/>
        </w:rPr>
        <w:t xml:space="preserve">empresa </w:t>
      </w:r>
      <w:r w:rsidR="00BC4D0A" w:rsidRPr="00B13EC5">
        <w:rPr>
          <w:rFonts w:cs="Arial"/>
          <w:sz w:val="24"/>
          <w:szCs w:val="24"/>
        </w:rPr>
        <w:t>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5E14A1" w:rsidRPr="00B13EC5" w:rsidRDefault="007E4209" w:rsidP="007E4209">
      <w:pPr>
        <w:autoSpaceDE w:val="0"/>
        <w:autoSpaceDN w:val="0"/>
        <w:adjustRightInd w:val="0"/>
        <w:spacing w:before="120" w:line="360" w:lineRule="auto"/>
        <w:rPr>
          <w:rFonts w:cs="Arial"/>
          <w:sz w:val="24"/>
          <w:szCs w:val="24"/>
        </w:rPr>
      </w:pPr>
      <w:r w:rsidRPr="00B13EC5">
        <w:rPr>
          <w:rFonts w:cs="Arial"/>
          <w:sz w:val="24"/>
          <w:szCs w:val="24"/>
        </w:rPr>
        <w:t>1</w:t>
      </w:r>
      <w:r w:rsidR="0031665C" w:rsidRPr="00B13EC5">
        <w:rPr>
          <w:rFonts w:cs="Arial"/>
          <w:sz w:val="24"/>
          <w:szCs w:val="24"/>
        </w:rPr>
        <w:t>5</w:t>
      </w:r>
      <w:r w:rsidRPr="00B13EC5">
        <w:rPr>
          <w:rFonts w:cs="Arial"/>
          <w:sz w:val="24"/>
          <w:szCs w:val="24"/>
        </w:rPr>
        <w:t xml:space="preserve">.6 </w:t>
      </w:r>
      <w:r w:rsidR="00BC4D0A" w:rsidRPr="00B13EC5">
        <w:rPr>
          <w:rFonts w:cs="Arial"/>
          <w:sz w:val="24"/>
          <w:szCs w:val="24"/>
        </w:rPr>
        <w:t xml:space="preserve">A </w:t>
      </w:r>
      <w:r w:rsidR="005E14A1" w:rsidRPr="00B13EC5">
        <w:rPr>
          <w:rFonts w:cs="Arial"/>
          <w:sz w:val="24"/>
          <w:szCs w:val="24"/>
        </w:rPr>
        <w:t xml:space="preserve">empresa </w:t>
      </w:r>
      <w:r w:rsidR="00BC4D0A" w:rsidRPr="00B13EC5">
        <w:rPr>
          <w:rFonts w:cs="Arial"/>
          <w:sz w:val="24"/>
          <w:szCs w:val="24"/>
        </w:rPr>
        <w:t>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5E14A1" w:rsidRPr="00B13EC5" w:rsidRDefault="007E4209" w:rsidP="007E4209">
      <w:pPr>
        <w:autoSpaceDE w:val="0"/>
        <w:autoSpaceDN w:val="0"/>
        <w:adjustRightInd w:val="0"/>
        <w:spacing w:before="120" w:line="360" w:lineRule="auto"/>
        <w:rPr>
          <w:rFonts w:cs="Arial"/>
          <w:sz w:val="24"/>
          <w:szCs w:val="24"/>
        </w:rPr>
      </w:pPr>
      <w:r w:rsidRPr="00B13EC5">
        <w:rPr>
          <w:rFonts w:cs="Arial"/>
          <w:sz w:val="24"/>
          <w:szCs w:val="24"/>
        </w:rPr>
        <w:t>1</w:t>
      </w:r>
      <w:r w:rsidR="0031665C" w:rsidRPr="00B13EC5">
        <w:rPr>
          <w:rFonts w:cs="Arial"/>
          <w:sz w:val="24"/>
          <w:szCs w:val="24"/>
        </w:rPr>
        <w:t>5</w:t>
      </w:r>
      <w:r w:rsidRPr="00B13EC5">
        <w:rPr>
          <w:rFonts w:cs="Arial"/>
          <w:sz w:val="24"/>
          <w:szCs w:val="24"/>
        </w:rPr>
        <w:t xml:space="preserve">.7 </w:t>
      </w:r>
      <w:r w:rsidR="00BC4D0A" w:rsidRPr="00B13EC5">
        <w:rPr>
          <w:rFonts w:cs="Arial"/>
          <w:sz w:val="24"/>
          <w:szCs w:val="24"/>
        </w:rPr>
        <w:t xml:space="preserve">Todas as informações, resultados, relatórios e quaisquer outros documentos obtidos ou elaborados pela Contratada durante a execução do objeto contratual </w:t>
      </w:r>
      <w:r w:rsidR="00BC4D0A" w:rsidRPr="00B13EC5">
        <w:rPr>
          <w:rFonts w:cs="Arial"/>
          <w:sz w:val="24"/>
          <w:szCs w:val="24"/>
        </w:rPr>
        <w:lastRenderedPageBreak/>
        <w:t>serão de exclusiva propriedade da CESAMA, não podendo ser utilizados, divulgados, reproduzidos ou veiculados, para qualquer fim, senão com a prévia e expressa autorização d</w:t>
      </w:r>
      <w:r w:rsidR="002C569C" w:rsidRPr="00B13EC5">
        <w:rPr>
          <w:rFonts w:cs="Arial"/>
          <w:sz w:val="24"/>
          <w:szCs w:val="24"/>
        </w:rPr>
        <w:t>a</w:t>
      </w:r>
      <w:r w:rsidR="009B19A8" w:rsidRPr="00B13EC5">
        <w:rPr>
          <w:rFonts w:cs="Arial"/>
          <w:sz w:val="24"/>
          <w:szCs w:val="24"/>
        </w:rPr>
        <w:t xml:space="preserve"> </w:t>
      </w:r>
      <w:r w:rsidR="002C569C" w:rsidRPr="00B13EC5">
        <w:rPr>
          <w:rFonts w:cs="Arial"/>
          <w:sz w:val="24"/>
          <w:szCs w:val="24"/>
        </w:rPr>
        <w:t>CESAMA</w:t>
      </w:r>
      <w:r w:rsidR="00BC4D0A" w:rsidRPr="00B13EC5">
        <w:rPr>
          <w:rFonts w:cs="Arial"/>
          <w:sz w:val="24"/>
          <w:szCs w:val="24"/>
        </w:rPr>
        <w:t>, sob pena de responsabilização administrativa, civil ou criminal, nos termos da legislação.</w:t>
      </w:r>
    </w:p>
    <w:p w:rsidR="005E14A1" w:rsidRPr="00B13EC5" w:rsidRDefault="007E4209" w:rsidP="007E4209">
      <w:pPr>
        <w:autoSpaceDE w:val="0"/>
        <w:autoSpaceDN w:val="0"/>
        <w:adjustRightInd w:val="0"/>
        <w:spacing w:before="120" w:line="360" w:lineRule="auto"/>
        <w:rPr>
          <w:rFonts w:cs="Arial"/>
          <w:sz w:val="24"/>
          <w:szCs w:val="24"/>
        </w:rPr>
      </w:pPr>
      <w:r w:rsidRPr="00B13EC5">
        <w:rPr>
          <w:rFonts w:cs="Arial"/>
          <w:sz w:val="24"/>
          <w:szCs w:val="24"/>
        </w:rPr>
        <w:t>1</w:t>
      </w:r>
      <w:r w:rsidR="0031665C" w:rsidRPr="00B13EC5">
        <w:rPr>
          <w:rFonts w:cs="Arial"/>
          <w:sz w:val="24"/>
          <w:szCs w:val="24"/>
        </w:rPr>
        <w:t>5</w:t>
      </w:r>
      <w:r w:rsidRPr="00B13EC5">
        <w:rPr>
          <w:rFonts w:cs="Arial"/>
          <w:sz w:val="24"/>
          <w:szCs w:val="24"/>
        </w:rPr>
        <w:t xml:space="preserve">.8 </w:t>
      </w:r>
      <w:r w:rsidR="00C83B95" w:rsidRPr="00B13EC5">
        <w:rPr>
          <w:rFonts w:cs="Arial"/>
          <w:sz w:val="24"/>
          <w:szCs w:val="24"/>
        </w:rPr>
        <w:t>As contratações serão efetivadas nos termos do Capítulo IV do RILC, através de instrumento contratual.</w:t>
      </w:r>
    </w:p>
    <w:p w:rsidR="00F31556" w:rsidRPr="00B13EC5" w:rsidRDefault="007E4209" w:rsidP="007E4209">
      <w:pPr>
        <w:autoSpaceDE w:val="0"/>
        <w:autoSpaceDN w:val="0"/>
        <w:adjustRightInd w:val="0"/>
        <w:spacing w:before="120" w:line="360" w:lineRule="auto"/>
        <w:rPr>
          <w:rFonts w:cs="Arial"/>
          <w:sz w:val="24"/>
          <w:szCs w:val="24"/>
        </w:rPr>
      </w:pPr>
      <w:r w:rsidRPr="00B13EC5">
        <w:rPr>
          <w:rFonts w:cs="Arial"/>
          <w:sz w:val="24"/>
          <w:szCs w:val="24"/>
        </w:rPr>
        <w:t>1</w:t>
      </w:r>
      <w:r w:rsidR="0031665C" w:rsidRPr="00B13EC5">
        <w:rPr>
          <w:rFonts w:cs="Arial"/>
          <w:sz w:val="24"/>
          <w:szCs w:val="24"/>
        </w:rPr>
        <w:t>5</w:t>
      </w:r>
      <w:r w:rsidRPr="00B13EC5">
        <w:rPr>
          <w:rFonts w:cs="Arial"/>
          <w:sz w:val="24"/>
          <w:szCs w:val="24"/>
        </w:rPr>
        <w:t xml:space="preserve">.9 </w:t>
      </w:r>
      <w:r w:rsidR="00F31556" w:rsidRPr="00B13EC5">
        <w:rPr>
          <w:rFonts w:cs="Arial"/>
          <w:sz w:val="24"/>
          <w:szCs w:val="24"/>
        </w:rPr>
        <w:t>A contratação fica vinculada aos elementos constantes do presente Termo de Referência e aos termos da proposta da empresa Contratada.</w:t>
      </w:r>
    </w:p>
    <w:p w:rsidR="00C4051E" w:rsidRPr="00B13EC5" w:rsidRDefault="007E4209" w:rsidP="007E4209">
      <w:pPr>
        <w:autoSpaceDE w:val="0"/>
        <w:autoSpaceDN w:val="0"/>
        <w:adjustRightInd w:val="0"/>
        <w:spacing w:before="120" w:line="360" w:lineRule="auto"/>
        <w:rPr>
          <w:rFonts w:cs="Arial"/>
          <w:sz w:val="24"/>
          <w:szCs w:val="24"/>
        </w:rPr>
      </w:pPr>
      <w:r w:rsidRPr="00B13EC5">
        <w:rPr>
          <w:rFonts w:cs="Arial"/>
          <w:sz w:val="24"/>
          <w:szCs w:val="24"/>
        </w:rPr>
        <w:t>1</w:t>
      </w:r>
      <w:r w:rsidR="0031665C" w:rsidRPr="00B13EC5">
        <w:rPr>
          <w:rFonts w:cs="Arial"/>
          <w:sz w:val="24"/>
          <w:szCs w:val="24"/>
        </w:rPr>
        <w:t>5</w:t>
      </w:r>
      <w:r w:rsidRPr="00B13EC5">
        <w:rPr>
          <w:rFonts w:cs="Arial"/>
          <w:sz w:val="24"/>
          <w:szCs w:val="24"/>
        </w:rPr>
        <w:t>.10</w:t>
      </w:r>
      <w:r w:rsidR="0031665C" w:rsidRPr="00B13EC5">
        <w:rPr>
          <w:rFonts w:cs="Arial"/>
          <w:sz w:val="24"/>
          <w:szCs w:val="24"/>
        </w:rPr>
        <w:t xml:space="preserve"> </w:t>
      </w:r>
      <w:r w:rsidR="00C4051E" w:rsidRPr="00B13EC5">
        <w:rPr>
          <w:rFonts w:cs="Arial"/>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B13EC5" w:rsidRDefault="00C4051E" w:rsidP="00C4051E">
      <w:pPr>
        <w:spacing w:before="120"/>
        <w:ind w:left="2268"/>
        <w:rPr>
          <w:rFonts w:cs="Arial"/>
          <w:bCs/>
        </w:rPr>
      </w:pPr>
      <w:r w:rsidRPr="00B13EC5">
        <w:rPr>
          <w:rFonts w:cs="Arial"/>
          <w:bCs/>
          <w:sz w:val="16"/>
          <w:szCs w:val="16"/>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B13EC5">
        <w:rPr>
          <w:rFonts w:cs="Arial"/>
          <w:bCs/>
        </w:rPr>
        <w:t>.</w:t>
      </w:r>
    </w:p>
    <w:p w:rsidR="00325F5B" w:rsidRPr="00B13EC5" w:rsidRDefault="00325F5B" w:rsidP="00325F5B">
      <w:pPr>
        <w:spacing w:before="60" w:after="60" w:line="320" w:lineRule="exact"/>
        <w:rPr>
          <w:rFonts w:cs="Arial"/>
          <w:b/>
          <w:bCs/>
          <w:sz w:val="22"/>
          <w:szCs w:val="22"/>
        </w:rPr>
      </w:pPr>
    </w:p>
    <w:p w:rsidR="00C5101F" w:rsidRPr="00B13EC5" w:rsidRDefault="00C5101F" w:rsidP="00C5101F">
      <w:pPr>
        <w:spacing w:line="360" w:lineRule="auto"/>
        <w:jc w:val="center"/>
        <w:rPr>
          <w:rFonts w:cs="Arial"/>
          <w:b/>
          <w:bCs/>
          <w:sz w:val="22"/>
          <w:szCs w:val="22"/>
        </w:rPr>
      </w:pPr>
    </w:p>
    <w:p w:rsidR="00C5101F" w:rsidRPr="00B13EC5" w:rsidRDefault="00B13EC5" w:rsidP="00C5101F">
      <w:pPr>
        <w:spacing w:line="360" w:lineRule="auto"/>
        <w:jc w:val="center"/>
        <w:rPr>
          <w:rFonts w:cs="Arial"/>
          <w:b/>
          <w:bCs/>
          <w:i/>
          <w:sz w:val="18"/>
          <w:szCs w:val="18"/>
        </w:rPr>
      </w:pPr>
      <w:r w:rsidRPr="00B13EC5">
        <w:rPr>
          <w:rFonts w:cs="Arial"/>
          <w:b/>
          <w:bCs/>
          <w:i/>
          <w:sz w:val="18"/>
          <w:szCs w:val="18"/>
        </w:rPr>
        <w:t>assinado no original</w:t>
      </w:r>
    </w:p>
    <w:p w:rsidR="00C5101F" w:rsidRPr="00B13EC5" w:rsidRDefault="004A6B89" w:rsidP="00C5101F">
      <w:pPr>
        <w:spacing w:line="360" w:lineRule="auto"/>
        <w:jc w:val="center"/>
        <w:rPr>
          <w:rFonts w:cs="Arial"/>
          <w:b/>
          <w:bCs/>
          <w:sz w:val="22"/>
          <w:szCs w:val="22"/>
        </w:rPr>
      </w:pPr>
      <w:r w:rsidRPr="00B13EC5">
        <w:rPr>
          <w:rFonts w:cs="Arial"/>
          <w:b/>
          <w:bCs/>
          <w:sz w:val="22"/>
          <w:szCs w:val="22"/>
        </w:rPr>
        <w:t>Renato Rios Meyer</w:t>
      </w:r>
    </w:p>
    <w:p w:rsidR="00C5101F" w:rsidRPr="00B13EC5" w:rsidRDefault="00C5101F" w:rsidP="00C5101F">
      <w:pPr>
        <w:spacing w:line="360" w:lineRule="auto"/>
        <w:jc w:val="center"/>
        <w:rPr>
          <w:rFonts w:cs="Arial"/>
          <w:b/>
          <w:bCs/>
          <w:sz w:val="22"/>
          <w:szCs w:val="22"/>
        </w:rPr>
      </w:pPr>
      <w:r w:rsidRPr="00B13EC5">
        <w:rPr>
          <w:rFonts w:cs="Arial"/>
          <w:b/>
          <w:bCs/>
          <w:sz w:val="22"/>
          <w:szCs w:val="22"/>
        </w:rPr>
        <w:t>DEFC</w:t>
      </w:r>
    </w:p>
    <w:p w:rsidR="00C5101F" w:rsidRPr="00B13EC5" w:rsidRDefault="00C5101F" w:rsidP="00C5101F">
      <w:pPr>
        <w:spacing w:line="360" w:lineRule="auto"/>
        <w:jc w:val="center"/>
        <w:rPr>
          <w:rFonts w:cs="Arial"/>
          <w:b/>
          <w:bCs/>
          <w:sz w:val="22"/>
          <w:szCs w:val="22"/>
        </w:rPr>
      </w:pPr>
    </w:p>
    <w:p w:rsidR="00C5101F" w:rsidRPr="00B13EC5" w:rsidRDefault="00C5101F" w:rsidP="00C5101F">
      <w:pPr>
        <w:spacing w:line="360" w:lineRule="auto"/>
        <w:jc w:val="center"/>
        <w:rPr>
          <w:rFonts w:cs="Arial"/>
          <w:b/>
          <w:bCs/>
          <w:sz w:val="22"/>
          <w:szCs w:val="22"/>
        </w:rPr>
      </w:pPr>
    </w:p>
    <w:p w:rsidR="00B13EC5" w:rsidRPr="00B13EC5" w:rsidRDefault="00B13EC5" w:rsidP="00B13EC5">
      <w:pPr>
        <w:spacing w:line="360" w:lineRule="auto"/>
        <w:jc w:val="center"/>
        <w:rPr>
          <w:rFonts w:cs="Arial"/>
          <w:b/>
          <w:bCs/>
          <w:i/>
          <w:sz w:val="18"/>
          <w:szCs w:val="18"/>
        </w:rPr>
      </w:pPr>
      <w:r w:rsidRPr="00B13EC5">
        <w:rPr>
          <w:rFonts w:cs="Arial"/>
          <w:b/>
          <w:bCs/>
          <w:i/>
          <w:sz w:val="18"/>
          <w:szCs w:val="18"/>
        </w:rPr>
        <w:t>assinado no original</w:t>
      </w:r>
    </w:p>
    <w:p w:rsidR="00C5101F" w:rsidRPr="00B13EC5" w:rsidRDefault="009247E4" w:rsidP="00C5101F">
      <w:pPr>
        <w:spacing w:line="360" w:lineRule="auto"/>
        <w:jc w:val="center"/>
        <w:rPr>
          <w:rFonts w:cs="Arial"/>
          <w:b/>
          <w:bCs/>
          <w:sz w:val="22"/>
          <w:szCs w:val="22"/>
        </w:rPr>
      </w:pPr>
      <w:r w:rsidRPr="00B13EC5">
        <w:rPr>
          <w:rFonts w:cs="Arial"/>
          <w:b/>
          <w:bCs/>
          <w:sz w:val="22"/>
          <w:szCs w:val="22"/>
        </w:rPr>
        <w:t>Maristela Soranço Miranda</w:t>
      </w:r>
    </w:p>
    <w:p w:rsidR="00C5101F" w:rsidRPr="00B13EC5" w:rsidRDefault="00C5101F" w:rsidP="00C5101F">
      <w:pPr>
        <w:spacing w:line="360" w:lineRule="auto"/>
        <w:jc w:val="center"/>
        <w:rPr>
          <w:rFonts w:cs="Arial"/>
          <w:b/>
          <w:bCs/>
          <w:sz w:val="22"/>
          <w:szCs w:val="22"/>
        </w:rPr>
      </w:pPr>
      <w:r w:rsidRPr="00B13EC5">
        <w:rPr>
          <w:rFonts w:cs="Arial"/>
          <w:b/>
          <w:bCs/>
          <w:sz w:val="22"/>
          <w:szCs w:val="22"/>
        </w:rPr>
        <w:t>GECO</w:t>
      </w:r>
    </w:p>
    <w:p w:rsidR="00C5101F" w:rsidRPr="00B13EC5" w:rsidRDefault="00C5101F" w:rsidP="00C5101F">
      <w:pPr>
        <w:spacing w:line="360" w:lineRule="auto"/>
        <w:jc w:val="center"/>
        <w:rPr>
          <w:rFonts w:cs="Arial"/>
          <w:b/>
          <w:bCs/>
          <w:sz w:val="22"/>
          <w:szCs w:val="22"/>
        </w:rPr>
      </w:pPr>
    </w:p>
    <w:p w:rsidR="00C5101F" w:rsidRPr="00B13EC5" w:rsidRDefault="00C5101F" w:rsidP="00C5101F">
      <w:pPr>
        <w:spacing w:line="360" w:lineRule="auto"/>
        <w:jc w:val="center"/>
        <w:rPr>
          <w:rFonts w:cs="Arial"/>
          <w:b/>
          <w:bCs/>
          <w:sz w:val="22"/>
          <w:szCs w:val="22"/>
        </w:rPr>
      </w:pPr>
    </w:p>
    <w:p w:rsidR="00B13EC5" w:rsidRPr="00B13EC5" w:rsidRDefault="00B13EC5" w:rsidP="00B13EC5">
      <w:pPr>
        <w:spacing w:line="360" w:lineRule="auto"/>
        <w:jc w:val="center"/>
        <w:rPr>
          <w:rFonts w:cs="Arial"/>
          <w:b/>
          <w:bCs/>
          <w:i/>
          <w:sz w:val="18"/>
          <w:szCs w:val="18"/>
        </w:rPr>
      </w:pPr>
      <w:r w:rsidRPr="00B13EC5">
        <w:rPr>
          <w:rFonts w:cs="Arial"/>
          <w:b/>
          <w:bCs/>
          <w:i/>
          <w:sz w:val="18"/>
          <w:szCs w:val="18"/>
        </w:rPr>
        <w:t>assinado no original</w:t>
      </w:r>
    </w:p>
    <w:p w:rsidR="004A6B89" w:rsidRPr="00B13EC5" w:rsidRDefault="004A6B89" w:rsidP="00C5101F">
      <w:pPr>
        <w:spacing w:line="360" w:lineRule="auto"/>
        <w:jc w:val="center"/>
        <w:rPr>
          <w:rFonts w:cs="Arial"/>
          <w:b/>
          <w:bCs/>
          <w:sz w:val="22"/>
          <w:szCs w:val="22"/>
        </w:rPr>
      </w:pPr>
      <w:r w:rsidRPr="00B13EC5">
        <w:rPr>
          <w:rFonts w:cs="Arial"/>
          <w:b/>
          <w:bCs/>
          <w:sz w:val="22"/>
          <w:szCs w:val="22"/>
        </w:rPr>
        <w:t>Rafaela Medina Cury</w:t>
      </w:r>
    </w:p>
    <w:p w:rsidR="00400DEA" w:rsidRPr="00B13EC5" w:rsidRDefault="004A6B89" w:rsidP="00C5101F">
      <w:pPr>
        <w:spacing w:line="360" w:lineRule="auto"/>
        <w:jc w:val="center"/>
        <w:rPr>
          <w:rFonts w:cs="Arial"/>
          <w:b/>
          <w:bCs/>
          <w:sz w:val="22"/>
          <w:szCs w:val="22"/>
        </w:rPr>
      </w:pPr>
      <w:r w:rsidRPr="00B13EC5">
        <w:rPr>
          <w:rFonts w:cs="Arial"/>
          <w:b/>
          <w:bCs/>
          <w:sz w:val="22"/>
          <w:szCs w:val="22"/>
        </w:rPr>
        <w:t>DRFA</w:t>
      </w:r>
    </w:p>
    <w:sectPr w:rsidR="00400DEA" w:rsidRPr="00B13EC5" w:rsidSect="00DF4F68">
      <w:headerReference w:type="even" r:id="rId12"/>
      <w:headerReference w:type="default" r:id="rId13"/>
      <w:footerReference w:type="defaul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696" w:rsidRDefault="00B61696">
      <w:r>
        <w:separator/>
      </w:r>
    </w:p>
  </w:endnote>
  <w:endnote w:type="continuationSeparator" w:id="1">
    <w:p w:rsidR="00B61696" w:rsidRDefault="00B616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IDFont+F1">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507" w:rsidRDefault="007C7507" w:rsidP="00DF4F68">
    <w:pPr>
      <w:pStyle w:val="Rodap"/>
      <w:tabs>
        <w:tab w:val="right" w:pos="8505"/>
      </w:tabs>
      <w:ind w:right="-1"/>
      <w:jc w:val="center"/>
      <w:rPr>
        <w:rFonts w:cs="Arial"/>
        <w:b/>
        <w:sz w:val="16"/>
        <w:szCs w:val="16"/>
      </w:rPr>
    </w:pPr>
  </w:p>
  <w:p w:rsidR="007C7507" w:rsidRPr="00262B4E" w:rsidRDefault="007C7507" w:rsidP="005D7C81">
    <w:pPr>
      <w:pStyle w:val="Rodap"/>
      <w:tabs>
        <w:tab w:val="right" w:pos="8505"/>
      </w:tabs>
      <w:ind w:right="-1"/>
      <w:jc w:val="center"/>
      <w:rPr>
        <w:rFonts w:cs="Arial"/>
        <w:b/>
        <w:color w:val="AEAAAA"/>
        <w:sz w:val="16"/>
        <w:szCs w:val="16"/>
      </w:rPr>
    </w:pPr>
    <w:r w:rsidRPr="00262B4E">
      <w:rPr>
        <w:rFonts w:cs="Arial"/>
        <w:b/>
        <w:color w:val="AEAAAA"/>
        <w:sz w:val="16"/>
        <w:szCs w:val="16"/>
      </w:rPr>
      <w:t>Companhia de Saneamento Municipal – Cesama</w:t>
    </w:r>
  </w:p>
  <w:p w:rsidR="007C7507" w:rsidRPr="00262B4E" w:rsidRDefault="007C7507" w:rsidP="005D7C81">
    <w:pPr>
      <w:pStyle w:val="Rodap"/>
      <w:tabs>
        <w:tab w:val="right" w:pos="8505"/>
      </w:tabs>
      <w:ind w:right="-1"/>
      <w:jc w:val="center"/>
      <w:rPr>
        <w:rFonts w:cs="Arial"/>
        <w:color w:val="AEAAAA"/>
        <w:sz w:val="16"/>
        <w:szCs w:val="16"/>
      </w:rPr>
    </w:pPr>
    <w:r w:rsidRPr="00262B4E">
      <w:rPr>
        <w:rFonts w:cs="Arial"/>
        <w:color w:val="AEAAAA"/>
        <w:sz w:val="16"/>
        <w:szCs w:val="16"/>
      </w:rPr>
      <w:t>Avenida Barão do Rio Branco, 1843/10º andar - Centro</w:t>
    </w:r>
  </w:p>
  <w:p w:rsidR="007C7507" w:rsidRPr="00262B4E" w:rsidRDefault="007C7507" w:rsidP="005D7C81">
    <w:pPr>
      <w:pStyle w:val="Rodap"/>
      <w:tabs>
        <w:tab w:val="right" w:pos="8505"/>
      </w:tabs>
      <w:ind w:right="-1"/>
      <w:jc w:val="center"/>
      <w:rPr>
        <w:rFonts w:cs="Arial"/>
        <w:color w:val="AEAAAA"/>
        <w:sz w:val="16"/>
        <w:szCs w:val="16"/>
      </w:rPr>
    </w:pPr>
    <w:r w:rsidRPr="00262B4E">
      <w:rPr>
        <w:rFonts w:cs="Arial"/>
        <w:color w:val="AEAAAA"/>
        <w:sz w:val="16"/>
        <w:szCs w:val="16"/>
      </w:rPr>
      <w:t>CEP: 36.013-020 I Juiz de Fora - MG I Telefone: (32) 3692-</w:t>
    </w:r>
    <w:r>
      <w:rPr>
        <w:rFonts w:cs="Arial"/>
        <w:color w:val="AEAAAA"/>
        <w:sz w:val="16"/>
        <w:szCs w:val="16"/>
      </w:rPr>
      <w:t>9111</w:t>
    </w:r>
  </w:p>
  <w:p w:rsidR="007C7507" w:rsidRPr="00262B4E" w:rsidRDefault="007C7507" w:rsidP="005D7C81">
    <w:pPr>
      <w:pStyle w:val="Rodap"/>
      <w:tabs>
        <w:tab w:val="right" w:pos="8505"/>
      </w:tabs>
      <w:ind w:right="-1"/>
      <w:jc w:val="center"/>
      <w:rPr>
        <w:rFonts w:cs="Arial"/>
        <w:color w:val="AEAAAA"/>
        <w:sz w:val="16"/>
        <w:szCs w:val="16"/>
      </w:rPr>
    </w:pPr>
  </w:p>
  <w:p w:rsidR="007C7507" w:rsidRPr="00262B4E" w:rsidRDefault="007C7507" w:rsidP="005D7C81">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rsidR="007C7507" w:rsidRDefault="007C7507" w:rsidP="00DF4F68">
    <w:pPr>
      <w:pStyle w:val="Rodap"/>
      <w:tabs>
        <w:tab w:val="right" w:pos="8505"/>
      </w:tabs>
      <w:ind w:right="-1"/>
      <w:jc w:val="center"/>
      <w:rPr>
        <w:rFonts w:cs="Arial"/>
        <w:b/>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696" w:rsidRDefault="00B61696">
      <w:r>
        <w:separator/>
      </w:r>
    </w:p>
  </w:footnote>
  <w:footnote w:type="continuationSeparator" w:id="1">
    <w:p w:rsidR="00B61696" w:rsidRDefault="00B616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507" w:rsidRDefault="0059633F">
    <w:pPr>
      <w:pStyle w:val="Cabealho"/>
      <w:framePr w:wrap="around" w:vAnchor="text" w:hAnchor="margin" w:xAlign="right" w:y="1"/>
      <w:rPr>
        <w:rStyle w:val="Nmerodepgina"/>
      </w:rPr>
    </w:pPr>
    <w:r>
      <w:rPr>
        <w:rStyle w:val="Nmerodepgina"/>
      </w:rPr>
      <w:fldChar w:fldCharType="begin"/>
    </w:r>
    <w:r w:rsidR="007C7507">
      <w:rPr>
        <w:rStyle w:val="Nmerodepgina"/>
      </w:rPr>
      <w:instrText xml:space="preserve">PAGE  </w:instrText>
    </w:r>
    <w:r>
      <w:rPr>
        <w:rStyle w:val="Nmerodepgina"/>
      </w:rPr>
      <w:fldChar w:fldCharType="end"/>
    </w:r>
  </w:p>
  <w:p w:rsidR="007C7507" w:rsidRDefault="007C750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507" w:rsidRDefault="007C7507" w:rsidP="00DE135D">
    <w:pPr>
      <w:pStyle w:val="Cabealho"/>
      <w:spacing w:after="240"/>
      <w:jc w:val="center"/>
    </w:pPr>
    <w:r w:rsidRPr="005D7C81">
      <w:rPr>
        <w:noProof/>
        <w:lang w:eastAsia="pt-BR"/>
      </w:rPr>
      <w:drawing>
        <wp:inline distT="0" distB="0" distL="0" distR="0">
          <wp:extent cx="5400675" cy="647700"/>
          <wp:effectExtent l="0" t="0" r="9525" b="0"/>
          <wp:docPr id="8"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6FD5036"/>
    <w:multiLevelType w:val="hybridMultilevel"/>
    <w:tmpl w:val="FC90D8A0"/>
    <w:lvl w:ilvl="0" w:tplc="B4A233F8">
      <w:start w:val="5"/>
      <w:numFmt w:val="decimal"/>
      <w:lvlText w:val="%1"/>
      <w:lvlJc w:val="left"/>
      <w:pPr>
        <w:ind w:left="720" w:hanging="360"/>
      </w:pPr>
      <w:rPr>
        <w:rFonts w:hint="default"/>
      </w:rPr>
    </w:lvl>
    <w:lvl w:ilvl="1" w:tplc="F75E8746">
      <w:start w:val="1"/>
      <w:numFmt w:val="lowerLetter"/>
      <w:lvlText w:val="%2."/>
      <w:lvlJc w:val="left"/>
      <w:pPr>
        <w:ind w:left="1440" w:hanging="360"/>
      </w:pPr>
      <w:rPr>
        <w:color w:val="auto"/>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DA81FFE"/>
    <w:multiLevelType w:val="multilevel"/>
    <w:tmpl w:val="2978603E"/>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7">
    <w:nsid w:val="0E0F0C52"/>
    <w:multiLevelType w:val="hybridMultilevel"/>
    <w:tmpl w:val="BF6C09F8"/>
    <w:lvl w:ilvl="0" w:tplc="C302BFC0">
      <w:start w:val="10"/>
      <w:numFmt w:val="lowerLetter"/>
      <w:lvlText w:val="%1."/>
      <w:lvlJc w:val="left"/>
      <w:pPr>
        <w:ind w:left="720" w:hanging="360"/>
      </w:pPr>
      <w:rPr>
        <w:rFonts w:hint="default"/>
        <w:i/>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00A79E3"/>
    <w:multiLevelType w:val="multilevel"/>
    <w:tmpl w:val="B39021CA"/>
    <w:lvl w:ilvl="0">
      <w:start w:val="11"/>
      <w:numFmt w:val="decimal"/>
      <w:lvlText w:val="%1"/>
      <w:lvlJc w:val="left"/>
      <w:pPr>
        <w:ind w:left="465" w:hanging="465"/>
      </w:pPr>
      <w:rPr>
        <w:rFonts w:hint="default"/>
      </w:rPr>
    </w:lvl>
    <w:lvl w:ilvl="1">
      <w:start w:val="6"/>
      <w:numFmt w:val="decimal"/>
      <w:lvlText w:val="%1.%2"/>
      <w:lvlJc w:val="left"/>
      <w:pPr>
        <w:ind w:left="1534" w:hanging="46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9">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5D17BB"/>
    <w:multiLevelType w:val="multilevel"/>
    <w:tmpl w:val="29923692"/>
    <w:lvl w:ilvl="0">
      <w:start w:val="9"/>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11">
    <w:nsid w:val="24935A46"/>
    <w:multiLevelType w:val="hybridMultilevel"/>
    <w:tmpl w:val="DE8EAC4E"/>
    <w:lvl w:ilvl="0" w:tplc="7296789E">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8E34CAD"/>
    <w:multiLevelType w:val="multilevel"/>
    <w:tmpl w:val="9FCA80D6"/>
    <w:lvl w:ilvl="0">
      <w:start w:val="11"/>
      <w:numFmt w:val="decimal"/>
      <w:lvlText w:val="%1"/>
      <w:lvlJc w:val="left"/>
      <w:pPr>
        <w:ind w:left="465" w:hanging="465"/>
      </w:pPr>
      <w:rPr>
        <w:rFonts w:hint="default"/>
      </w:rPr>
    </w:lvl>
    <w:lvl w:ilvl="1">
      <w:start w:val="8"/>
      <w:numFmt w:val="decimal"/>
      <w:lvlText w:val="%1.%2"/>
      <w:lvlJc w:val="left"/>
      <w:pPr>
        <w:ind w:left="1534" w:hanging="46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1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D1C4681"/>
    <w:multiLevelType w:val="multilevel"/>
    <w:tmpl w:val="E95E6B14"/>
    <w:lvl w:ilvl="0">
      <w:start w:val="11"/>
      <w:numFmt w:val="decimal"/>
      <w:lvlText w:val="%1"/>
      <w:lvlJc w:val="left"/>
      <w:pPr>
        <w:ind w:left="465" w:hanging="465"/>
      </w:pPr>
      <w:rPr>
        <w:rFonts w:hint="default"/>
      </w:rPr>
    </w:lvl>
    <w:lvl w:ilvl="1">
      <w:start w:val="7"/>
      <w:numFmt w:val="decimal"/>
      <w:lvlText w:val="%1.%2"/>
      <w:lvlJc w:val="left"/>
      <w:pPr>
        <w:ind w:left="1534" w:hanging="46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15">
    <w:nsid w:val="2D88744F"/>
    <w:multiLevelType w:val="multilevel"/>
    <w:tmpl w:val="A244B62E"/>
    <w:lvl w:ilvl="0">
      <w:start w:val="11"/>
      <w:numFmt w:val="decimal"/>
      <w:lvlText w:val="%1"/>
      <w:lvlJc w:val="left"/>
      <w:pPr>
        <w:ind w:left="465" w:hanging="465"/>
      </w:pPr>
      <w:rPr>
        <w:rFonts w:hint="default"/>
      </w:rPr>
    </w:lvl>
    <w:lvl w:ilvl="1">
      <w:start w:val="7"/>
      <w:numFmt w:val="decimal"/>
      <w:lvlText w:val="%1.%2"/>
      <w:lvlJc w:val="left"/>
      <w:pPr>
        <w:ind w:left="1534" w:hanging="46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16">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2B63D60"/>
    <w:multiLevelType w:val="multilevel"/>
    <w:tmpl w:val="BACA72B4"/>
    <w:lvl w:ilvl="0">
      <w:start w:val="11"/>
      <w:numFmt w:val="decimal"/>
      <w:lvlText w:val="%1"/>
      <w:lvlJc w:val="left"/>
      <w:pPr>
        <w:ind w:left="375" w:hanging="375"/>
      </w:pPr>
      <w:rPr>
        <w:rFonts w:hint="default"/>
      </w:rPr>
    </w:lvl>
    <w:lvl w:ilvl="1">
      <w:start w:val="3"/>
      <w:numFmt w:val="decimal"/>
      <w:lvlText w:val="%1.%2"/>
      <w:lvlJc w:val="left"/>
      <w:pPr>
        <w:ind w:left="1444" w:hanging="37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nsid w:val="382635B8"/>
    <w:multiLevelType w:val="hybridMultilevel"/>
    <w:tmpl w:val="4F40C34E"/>
    <w:lvl w:ilvl="0" w:tplc="017643E0">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307365"/>
    <w:multiLevelType w:val="multilevel"/>
    <w:tmpl w:val="4EDCD2A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3C554AB7"/>
    <w:multiLevelType w:val="hybridMultilevel"/>
    <w:tmpl w:val="361C1850"/>
    <w:lvl w:ilvl="0" w:tplc="45CC384C">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6B54067"/>
    <w:multiLevelType w:val="multilevel"/>
    <w:tmpl w:val="D8F85288"/>
    <w:lvl w:ilvl="0">
      <w:start w:val="11"/>
      <w:numFmt w:val="decimal"/>
      <w:lvlText w:val="%1"/>
      <w:lvlJc w:val="left"/>
      <w:pPr>
        <w:ind w:left="465" w:hanging="465"/>
      </w:pPr>
      <w:rPr>
        <w:rFonts w:hint="default"/>
      </w:rPr>
    </w:lvl>
    <w:lvl w:ilvl="1">
      <w:start w:val="8"/>
      <w:numFmt w:val="decimal"/>
      <w:lvlText w:val="%1.%2"/>
      <w:lvlJc w:val="left"/>
      <w:pPr>
        <w:ind w:left="1534" w:hanging="46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2">
    <w:nsid w:val="48CB4A55"/>
    <w:multiLevelType w:val="multilevel"/>
    <w:tmpl w:val="CBECB01A"/>
    <w:lvl w:ilvl="0">
      <w:start w:val="11"/>
      <w:numFmt w:val="decimal"/>
      <w:lvlText w:val="%1"/>
      <w:lvlJc w:val="left"/>
      <w:pPr>
        <w:ind w:left="465" w:hanging="465"/>
      </w:pPr>
      <w:rPr>
        <w:rFonts w:hint="default"/>
      </w:rPr>
    </w:lvl>
    <w:lvl w:ilvl="1">
      <w:start w:val="5"/>
      <w:numFmt w:val="decimal"/>
      <w:lvlText w:val="%1.%2"/>
      <w:lvlJc w:val="left"/>
      <w:pPr>
        <w:ind w:left="1534" w:hanging="46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3">
    <w:nsid w:val="520139B2"/>
    <w:multiLevelType w:val="multilevel"/>
    <w:tmpl w:val="5972CF56"/>
    <w:lvl w:ilvl="0">
      <w:start w:val="7"/>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24">
    <w:nsid w:val="52096B22"/>
    <w:multiLevelType w:val="multilevel"/>
    <w:tmpl w:val="7FB604D6"/>
    <w:lvl w:ilvl="0">
      <w:start w:val="11"/>
      <w:numFmt w:val="decimal"/>
      <w:lvlText w:val="%1"/>
      <w:lvlJc w:val="left"/>
      <w:pPr>
        <w:ind w:left="465" w:hanging="465"/>
      </w:pPr>
      <w:rPr>
        <w:rFonts w:hint="default"/>
      </w:rPr>
    </w:lvl>
    <w:lvl w:ilvl="1">
      <w:start w:val="4"/>
      <w:numFmt w:val="decimal"/>
      <w:lvlText w:val="%1.%2"/>
      <w:lvlJc w:val="left"/>
      <w:pPr>
        <w:ind w:left="1534" w:hanging="46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5">
    <w:nsid w:val="55A449FE"/>
    <w:multiLevelType w:val="hybridMultilevel"/>
    <w:tmpl w:val="AE8016B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24F3788"/>
    <w:multiLevelType w:val="multilevel"/>
    <w:tmpl w:val="5CDCBB52"/>
    <w:lvl w:ilvl="0">
      <w:start w:val="9"/>
      <w:numFmt w:val="decimal"/>
      <w:lvlText w:val="%1"/>
      <w:lvlJc w:val="left"/>
      <w:pPr>
        <w:ind w:left="360" w:hanging="360"/>
      </w:pPr>
      <w:rPr>
        <w:rFonts w:cs="Arial" w:hint="default"/>
      </w:rPr>
    </w:lvl>
    <w:lvl w:ilvl="1">
      <w:start w:val="1"/>
      <w:numFmt w:val="decimal"/>
      <w:lvlText w:val="%1.%2"/>
      <w:lvlJc w:val="left"/>
      <w:pPr>
        <w:ind w:left="1069" w:hanging="360"/>
      </w:pPr>
      <w:rPr>
        <w:rFonts w:cs="Arial" w:hint="default"/>
      </w:rPr>
    </w:lvl>
    <w:lvl w:ilvl="2">
      <w:start w:val="1"/>
      <w:numFmt w:val="decimal"/>
      <w:lvlText w:val="%1.%2.%3"/>
      <w:lvlJc w:val="left"/>
      <w:pPr>
        <w:ind w:left="2138" w:hanging="720"/>
      </w:pPr>
      <w:rPr>
        <w:rFonts w:cs="Arial" w:hint="default"/>
      </w:rPr>
    </w:lvl>
    <w:lvl w:ilvl="3">
      <w:start w:val="1"/>
      <w:numFmt w:val="decimal"/>
      <w:lvlText w:val="%1.%2.%3.%4"/>
      <w:lvlJc w:val="left"/>
      <w:pPr>
        <w:ind w:left="3207" w:hanging="108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985" w:hanging="144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763" w:hanging="1800"/>
      </w:pPr>
      <w:rPr>
        <w:rFonts w:cs="Arial" w:hint="default"/>
      </w:rPr>
    </w:lvl>
    <w:lvl w:ilvl="8">
      <w:start w:val="1"/>
      <w:numFmt w:val="decimal"/>
      <w:lvlText w:val="%1.%2.%3.%4.%5.%6.%7.%8.%9"/>
      <w:lvlJc w:val="left"/>
      <w:pPr>
        <w:ind w:left="7472" w:hanging="1800"/>
      </w:pPr>
      <w:rPr>
        <w:rFonts w:cs="Arial" w:hint="default"/>
      </w:rPr>
    </w:lvl>
  </w:abstractNum>
  <w:abstractNum w:abstractNumId="27">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8">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9">
    <w:nsid w:val="7E7B09E2"/>
    <w:multiLevelType w:val="multilevel"/>
    <w:tmpl w:val="C68A0DD6"/>
    <w:lvl w:ilvl="0">
      <w:start w:val="13"/>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16"/>
  </w:num>
  <w:num w:numId="3">
    <w:abstractNumId w:val="13"/>
  </w:num>
  <w:num w:numId="4">
    <w:abstractNumId w:val="27"/>
  </w:num>
  <w:num w:numId="5">
    <w:abstractNumId w:val="9"/>
  </w:num>
  <w:num w:numId="6">
    <w:abstractNumId w:val="29"/>
  </w:num>
  <w:num w:numId="7">
    <w:abstractNumId w:val="5"/>
  </w:num>
  <w:num w:numId="8">
    <w:abstractNumId w:val="26"/>
  </w:num>
  <w:num w:numId="9">
    <w:abstractNumId w:val="10"/>
  </w:num>
  <w:num w:numId="10">
    <w:abstractNumId w:val="23"/>
  </w:num>
  <w:num w:numId="11">
    <w:abstractNumId w:val="25"/>
  </w:num>
  <w:num w:numId="12">
    <w:abstractNumId w:val="7"/>
  </w:num>
  <w:num w:numId="13">
    <w:abstractNumId w:val="19"/>
  </w:num>
  <w:num w:numId="14">
    <w:abstractNumId w:val="6"/>
  </w:num>
  <w:num w:numId="15">
    <w:abstractNumId w:val="17"/>
  </w:num>
  <w:num w:numId="16">
    <w:abstractNumId w:val="24"/>
  </w:num>
  <w:num w:numId="17">
    <w:abstractNumId w:val="22"/>
  </w:num>
  <w:num w:numId="18">
    <w:abstractNumId w:val="8"/>
  </w:num>
  <w:num w:numId="19">
    <w:abstractNumId w:val="15"/>
  </w:num>
  <w:num w:numId="20">
    <w:abstractNumId w:val="21"/>
  </w:num>
  <w:num w:numId="21">
    <w:abstractNumId w:val="14"/>
  </w:num>
  <w:num w:numId="22">
    <w:abstractNumId w:val="12"/>
  </w:num>
  <w:num w:numId="23">
    <w:abstractNumId w:val="11"/>
  </w:num>
  <w:num w:numId="24">
    <w:abstractNumId w:val="20"/>
  </w:num>
  <w:num w:numId="25">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5298"/>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4885"/>
    <w:rsid w:val="00010E33"/>
    <w:rsid w:val="00012D24"/>
    <w:rsid w:val="00020938"/>
    <w:rsid w:val="00021CFF"/>
    <w:rsid w:val="00022214"/>
    <w:rsid w:val="00022368"/>
    <w:rsid w:val="00022C3D"/>
    <w:rsid w:val="00023C22"/>
    <w:rsid w:val="00032CBF"/>
    <w:rsid w:val="00035AA0"/>
    <w:rsid w:val="00035B0E"/>
    <w:rsid w:val="0004165D"/>
    <w:rsid w:val="00041984"/>
    <w:rsid w:val="00041AEB"/>
    <w:rsid w:val="00042A34"/>
    <w:rsid w:val="0004626E"/>
    <w:rsid w:val="000462A6"/>
    <w:rsid w:val="000505F0"/>
    <w:rsid w:val="0005421D"/>
    <w:rsid w:val="0005425E"/>
    <w:rsid w:val="000545B0"/>
    <w:rsid w:val="00056C89"/>
    <w:rsid w:val="00060182"/>
    <w:rsid w:val="000606A4"/>
    <w:rsid w:val="00063F04"/>
    <w:rsid w:val="000644C6"/>
    <w:rsid w:val="00064E3E"/>
    <w:rsid w:val="000713D6"/>
    <w:rsid w:val="0007148B"/>
    <w:rsid w:val="00072AE4"/>
    <w:rsid w:val="00075ADF"/>
    <w:rsid w:val="00077BF3"/>
    <w:rsid w:val="00083424"/>
    <w:rsid w:val="0008438C"/>
    <w:rsid w:val="00084819"/>
    <w:rsid w:val="000876B7"/>
    <w:rsid w:val="000901FE"/>
    <w:rsid w:val="00091F5A"/>
    <w:rsid w:val="000A10CB"/>
    <w:rsid w:val="000A7FB7"/>
    <w:rsid w:val="000B25B2"/>
    <w:rsid w:val="000B3491"/>
    <w:rsid w:val="000B3AC8"/>
    <w:rsid w:val="000B4420"/>
    <w:rsid w:val="000B497A"/>
    <w:rsid w:val="000C6A85"/>
    <w:rsid w:val="000D114B"/>
    <w:rsid w:val="000D27BD"/>
    <w:rsid w:val="000E06E3"/>
    <w:rsid w:val="000E0AB2"/>
    <w:rsid w:val="000E332E"/>
    <w:rsid w:val="000E6267"/>
    <w:rsid w:val="000F08A4"/>
    <w:rsid w:val="000F2A28"/>
    <w:rsid w:val="000F357E"/>
    <w:rsid w:val="000F3885"/>
    <w:rsid w:val="000F688B"/>
    <w:rsid w:val="00104E00"/>
    <w:rsid w:val="001065D0"/>
    <w:rsid w:val="001102DA"/>
    <w:rsid w:val="001123FD"/>
    <w:rsid w:val="00117A92"/>
    <w:rsid w:val="001229BE"/>
    <w:rsid w:val="0012347C"/>
    <w:rsid w:val="00123D84"/>
    <w:rsid w:val="00123E66"/>
    <w:rsid w:val="00127585"/>
    <w:rsid w:val="001275D0"/>
    <w:rsid w:val="001279C5"/>
    <w:rsid w:val="00130DCE"/>
    <w:rsid w:val="00134168"/>
    <w:rsid w:val="001352C5"/>
    <w:rsid w:val="00140911"/>
    <w:rsid w:val="00141562"/>
    <w:rsid w:val="00142A08"/>
    <w:rsid w:val="0014367C"/>
    <w:rsid w:val="00144D53"/>
    <w:rsid w:val="001503E4"/>
    <w:rsid w:val="00150F93"/>
    <w:rsid w:val="00151CE1"/>
    <w:rsid w:val="00152E69"/>
    <w:rsid w:val="001536C6"/>
    <w:rsid w:val="00155C17"/>
    <w:rsid w:val="00167E74"/>
    <w:rsid w:val="0017066E"/>
    <w:rsid w:val="001712BA"/>
    <w:rsid w:val="00176A30"/>
    <w:rsid w:val="00176CD5"/>
    <w:rsid w:val="00177809"/>
    <w:rsid w:val="0018238A"/>
    <w:rsid w:val="00183292"/>
    <w:rsid w:val="00183713"/>
    <w:rsid w:val="00183760"/>
    <w:rsid w:val="00183B57"/>
    <w:rsid w:val="00185AC0"/>
    <w:rsid w:val="00186539"/>
    <w:rsid w:val="0019088A"/>
    <w:rsid w:val="00194D39"/>
    <w:rsid w:val="001954C7"/>
    <w:rsid w:val="001A0639"/>
    <w:rsid w:val="001A7FE2"/>
    <w:rsid w:val="001B1B07"/>
    <w:rsid w:val="001B200D"/>
    <w:rsid w:val="001C3BD5"/>
    <w:rsid w:val="001C5E99"/>
    <w:rsid w:val="001C730C"/>
    <w:rsid w:val="001C74E8"/>
    <w:rsid w:val="001D152D"/>
    <w:rsid w:val="001D4A49"/>
    <w:rsid w:val="001D632D"/>
    <w:rsid w:val="001D7E78"/>
    <w:rsid w:val="001E091A"/>
    <w:rsid w:val="001E163F"/>
    <w:rsid w:val="001E307E"/>
    <w:rsid w:val="001E35DF"/>
    <w:rsid w:val="001E7B6A"/>
    <w:rsid w:val="001F0ECC"/>
    <w:rsid w:val="001F1627"/>
    <w:rsid w:val="001F36E9"/>
    <w:rsid w:val="00201358"/>
    <w:rsid w:val="00205837"/>
    <w:rsid w:val="002067F8"/>
    <w:rsid w:val="00225035"/>
    <w:rsid w:val="00227C23"/>
    <w:rsid w:val="00234D3B"/>
    <w:rsid w:val="0023542B"/>
    <w:rsid w:val="00235999"/>
    <w:rsid w:val="00235DA2"/>
    <w:rsid w:val="002371E8"/>
    <w:rsid w:val="002375D3"/>
    <w:rsid w:val="002444E9"/>
    <w:rsid w:val="00246A4E"/>
    <w:rsid w:val="0025409B"/>
    <w:rsid w:val="00255E1B"/>
    <w:rsid w:val="00260034"/>
    <w:rsid w:val="002611E1"/>
    <w:rsid w:val="00261551"/>
    <w:rsid w:val="0026487F"/>
    <w:rsid w:val="00272619"/>
    <w:rsid w:val="00275D6F"/>
    <w:rsid w:val="0028019F"/>
    <w:rsid w:val="00281CEB"/>
    <w:rsid w:val="00286C4B"/>
    <w:rsid w:val="0028737F"/>
    <w:rsid w:val="00294A70"/>
    <w:rsid w:val="002A0A54"/>
    <w:rsid w:val="002A212A"/>
    <w:rsid w:val="002B1B36"/>
    <w:rsid w:val="002C180B"/>
    <w:rsid w:val="002C254B"/>
    <w:rsid w:val="002C3BCF"/>
    <w:rsid w:val="002C50AF"/>
    <w:rsid w:val="002C569C"/>
    <w:rsid w:val="002C5E40"/>
    <w:rsid w:val="002C634E"/>
    <w:rsid w:val="002C6AB8"/>
    <w:rsid w:val="002C737D"/>
    <w:rsid w:val="002C751F"/>
    <w:rsid w:val="002D2C74"/>
    <w:rsid w:val="002D773B"/>
    <w:rsid w:val="002E30DC"/>
    <w:rsid w:val="002E39C0"/>
    <w:rsid w:val="002E3BEF"/>
    <w:rsid w:val="002E4CD8"/>
    <w:rsid w:val="002E6A97"/>
    <w:rsid w:val="002F3797"/>
    <w:rsid w:val="002F72B5"/>
    <w:rsid w:val="003074E7"/>
    <w:rsid w:val="00310E97"/>
    <w:rsid w:val="003117C6"/>
    <w:rsid w:val="003132C1"/>
    <w:rsid w:val="0031380D"/>
    <w:rsid w:val="0031433F"/>
    <w:rsid w:val="003151DD"/>
    <w:rsid w:val="00315AFC"/>
    <w:rsid w:val="00315CB0"/>
    <w:rsid w:val="0031665C"/>
    <w:rsid w:val="003167FE"/>
    <w:rsid w:val="00316C53"/>
    <w:rsid w:val="00317651"/>
    <w:rsid w:val="00321B16"/>
    <w:rsid w:val="00324466"/>
    <w:rsid w:val="00325F5B"/>
    <w:rsid w:val="003301AD"/>
    <w:rsid w:val="00331747"/>
    <w:rsid w:val="0033649E"/>
    <w:rsid w:val="003372DD"/>
    <w:rsid w:val="0034111D"/>
    <w:rsid w:val="00343875"/>
    <w:rsid w:val="00345C12"/>
    <w:rsid w:val="00347D4F"/>
    <w:rsid w:val="0035048C"/>
    <w:rsid w:val="003514AA"/>
    <w:rsid w:val="00354870"/>
    <w:rsid w:val="00354950"/>
    <w:rsid w:val="003577F2"/>
    <w:rsid w:val="0036062F"/>
    <w:rsid w:val="003614F6"/>
    <w:rsid w:val="00364348"/>
    <w:rsid w:val="003647CA"/>
    <w:rsid w:val="00365D37"/>
    <w:rsid w:val="0036619E"/>
    <w:rsid w:val="00373351"/>
    <w:rsid w:val="00373FA4"/>
    <w:rsid w:val="0037730C"/>
    <w:rsid w:val="003836ED"/>
    <w:rsid w:val="00383AB0"/>
    <w:rsid w:val="00390565"/>
    <w:rsid w:val="00394F53"/>
    <w:rsid w:val="003A1705"/>
    <w:rsid w:val="003A576B"/>
    <w:rsid w:val="003A6741"/>
    <w:rsid w:val="003B30E3"/>
    <w:rsid w:val="003B5E7A"/>
    <w:rsid w:val="003B6B69"/>
    <w:rsid w:val="003C2538"/>
    <w:rsid w:val="003C7669"/>
    <w:rsid w:val="003C7D88"/>
    <w:rsid w:val="003D2DC6"/>
    <w:rsid w:val="003D60FC"/>
    <w:rsid w:val="003D6D11"/>
    <w:rsid w:val="003E4848"/>
    <w:rsid w:val="003F2224"/>
    <w:rsid w:val="003F399E"/>
    <w:rsid w:val="003F4904"/>
    <w:rsid w:val="003F732B"/>
    <w:rsid w:val="00400DEA"/>
    <w:rsid w:val="00401BB1"/>
    <w:rsid w:val="00403869"/>
    <w:rsid w:val="00403BFB"/>
    <w:rsid w:val="004068C0"/>
    <w:rsid w:val="004070D1"/>
    <w:rsid w:val="004143D0"/>
    <w:rsid w:val="00414773"/>
    <w:rsid w:val="00415D3D"/>
    <w:rsid w:val="00416AE6"/>
    <w:rsid w:val="0042214D"/>
    <w:rsid w:val="00425356"/>
    <w:rsid w:val="00426ACD"/>
    <w:rsid w:val="00430D3C"/>
    <w:rsid w:val="004314D5"/>
    <w:rsid w:val="00432517"/>
    <w:rsid w:val="00433A19"/>
    <w:rsid w:val="00433EF6"/>
    <w:rsid w:val="004351D3"/>
    <w:rsid w:val="004422C8"/>
    <w:rsid w:val="00442500"/>
    <w:rsid w:val="00445EE5"/>
    <w:rsid w:val="00453682"/>
    <w:rsid w:val="0045681F"/>
    <w:rsid w:val="00460C81"/>
    <w:rsid w:val="00461FC4"/>
    <w:rsid w:val="00462452"/>
    <w:rsid w:val="00467B6C"/>
    <w:rsid w:val="00467DE0"/>
    <w:rsid w:val="00473974"/>
    <w:rsid w:val="004739D3"/>
    <w:rsid w:val="00474600"/>
    <w:rsid w:val="00475214"/>
    <w:rsid w:val="00476D23"/>
    <w:rsid w:val="00491C2E"/>
    <w:rsid w:val="004946F8"/>
    <w:rsid w:val="004947F3"/>
    <w:rsid w:val="00495F4E"/>
    <w:rsid w:val="004967AF"/>
    <w:rsid w:val="004A6B89"/>
    <w:rsid w:val="004A765C"/>
    <w:rsid w:val="004B2B4E"/>
    <w:rsid w:val="004B59A5"/>
    <w:rsid w:val="004B5C0D"/>
    <w:rsid w:val="004B605B"/>
    <w:rsid w:val="004B670C"/>
    <w:rsid w:val="004B67EA"/>
    <w:rsid w:val="004C0428"/>
    <w:rsid w:val="004C529A"/>
    <w:rsid w:val="004C57A1"/>
    <w:rsid w:val="004C6BEF"/>
    <w:rsid w:val="004D0439"/>
    <w:rsid w:val="004E0486"/>
    <w:rsid w:val="004E179B"/>
    <w:rsid w:val="004E3195"/>
    <w:rsid w:val="004E58D7"/>
    <w:rsid w:val="004E5E45"/>
    <w:rsid w:val="004F0024"/>
    <w:rsid w:val="004F0EDD"/>
    <w:rsid w:val="004F4E66"/>
    <w:rsid w:val="004F54F5"/>
    <w:rsid w:val="004F7471"/>
    <w:rsid w:val="00503883"/>
    <w:rsid w:val="00511BB5"/>
    <w:rsid w:val="0051754C"/>
    <w:rsid w:val="005208BA"/>
    <w:rsid w:val="005226C7"/>
    <w:rsid w:val="00522C22"/>
    <w:rsid w:val="00523A12"/>
    <w:rsid w:val="00525A03"/>
    <w:rsid w:val="00526136"/>
    <w:rsid w:val="005267C0"/>
    <w:rsid w:val="005340D7"/>
    <w:rsid w:val="00535368"/>
    <w:rsid w:val="00540017"/>
    <w:rsid w:val="00541789"/>
    <w:rsid w:val="0054331E"/>
    <w:rsid w:val="005438C5"/>
    <w:rsid w:val="00546AA0"/>
    <w:rsid w:val="00560478"/>
    <w:rsid w:val="0056176F"/>
    <w:rsid w:val="00561FD6"/>
    <w:rsid w:val="005624BD"/>
    <w:rsid w:val="00562BFE"/>
    <w:rsid w:val="00562E8E"/>
    <w:rsid w:val="00563DC4"/>
    <w:rsid w:val="00567CDE"/>
    <w:rsid w:val="00567F78"/>
    <w:rsid w:val="005728C9"/>
    <w:rsid w:val="0057444B"/>
    <w:rsid w:val="0057492C"/>
    <w:rsid w:val="005804CF"/>
    <w:rsid w:val="00580585"/>
    <w:rsid w:val="00581250"/>
    <w:rsid w:val="00582A9A"/>
    <w:rsid w:val="005869C0"/>
    <w:rsid w:val="00587139"/>
    <w:rsid w:val="005932DB"/>
    <w:rsid w:val="00593ECC"/>
    <w:rsid w:val="00593F13"/>
    <w:rsid w:val="005949D5"/>
    <w:rsid w:val="0059633F"/>
    <w:rsid w:val="00597954"/>
    <w:rsid w:val="005B1781"/>
    <w:rsid w:val="005B6651"/>
    <w:rsid w:val="005C0982"/>
    <w:rsid w:val="005C36F3"/>
    <w:rsid w:val="005C46B4"/>
    <w:rsid w:val="005C47E9"/>
    <w:rsid w:val="005C680D"/>
    <w:rsid w:val="005D21EF"/>
    <w:rsid w:val="005D2265"/>
    <w:rsid w:val="005D3196"/>
    <w:rsid w:val="005D35F8"/>
    <w:rsid w:val="005D4513"/>
    <w:rsid w:val="005D5BFF"/>
    <w:rsid w:val="005D649E"/>
    <w:rsid w:val="005D71C6"/>
    <w:rsid w:val="005D7C81"/>
    <w:rsid w:val="005E126B"/>
    <w:rsid w:val="005E14A1"/>
    <w:rsid w:val="005E7DE4"/>
    <w:rsid w:val="005F14B0"/>
    <w:rsid w:val="005F1A93"/>
    <w:rsid w:val="005F2A17"/>
    <w:rsid w:val="005F2AA1"/>
    <w:rsid w:val="005F33C5"/>
    <w:rsid w:val="005F6DC9"/>
    <w:rsid w:val="00600E45"/>
    <w:rsid w:val="006019D5"/>
    <w:rsid w:val="00602C93"/>
    <w:rsid w:val="00605435"/>
    <w:rsid w:val="00606192"/>
    <w:rsid w:val="00606F88"/>
    <w:rsid w:val="0061294C"/>
    <w:rsid w:val="00613F38"/>
    <w:rsid w:val="006144EB"/>
    <w:rsid w:val="00614B03"/>
    <w:rsid w:val="00617B68"/>
    <w:rsid w:val="00620C17"/>
    <w:rsid w:val="006217DC"/>
    <w:rsid w:val="006233DD"/>
    <w:rsid w:val="0062426A"/>
    <w:rsid w:val="00635CCD"/>
    <w:rsid w:val="006425B3"/>
    <w:rsid w:val="00644908"/>
    <w:rsid w:val="006465CE"/>
    <w:rsid w:val="0064759A"/>
    <w:rsid w:val="00650D44"/>
    <w:rsid w:val="00650E8D"/>
    <w:rsid w:val="00654559"/>
    <w:rsid w:val="00655EAD"/>
    <w:rsid w:val="00656D64"/>
    <w:rsid w:val="00661A14"/>
    <w:rsid w:val="00662CAC"/>
    <w:rsid w:val="0066632B"/>
    <w:rsid w:val="006709A6"/>
    <w:rsid w:val="00670D7F"/>
    <w:rsid w:val="006746E0"/>
    <w:rsid w:val="00680785"/>
    <w:rsid w:val="00681178"/>
    <w:rsid w:val="00681AD2"/>
    <w:rsid w:val="006829E5"/>
    <w:rsid w:val="00683FBB"/>
    <w:rsid w:val="00684679"/>
    <w:rsid w:val="006846E6"/>
    <w:rsid w:val="006852F3"/>
    <w:rsid w:val="00686065"/>
    <w:rsid w:val="00686863"/>
    <w:rsid w:val="006907B4"/>
    <w:rsid w:val="00690B42"/>
    <w:rsid w:val="00694451"/>
    <w:rsid w:val="00694C09"/>
    <w:rsid w:val="0069799A"/>
    <w:rsid w:val="006A3FEE"/>
    <w:rsid w:val="006C15AC"/>
    <w:rsid w:val="006C1C34"/>
    <w:rsid w:val="006C2C3B"/>
    <w:rsid w:val="006C4E3E"/>
    <w:rsid w:val="006C63BB"/>
    <w:rsid w:val="006C739D"/>
    <w:rsid w:val="006D1588"/>
    <w:rsid w:val="006E05C8"/>
    <w:rsid w:val="006E05D9"/>
    <w:rsid w:val="006E3B2E"/>
    <w:rsid w:val="006E3E43"/>
    <w:rsid w:val="006E54DA"/>
    <w:rsid w:val="006E5E72"/>
    <w:rsid w:val="006F2AFC"/>
    <w:rsid w:val="006F3EF9"/>
    <w:rsid w:val="006F5102"/>
    <w:rsid w:val="0070055B"/>
    <w:rsid w:val="00702A0C"/>
    <w:rsid w:val="00703006"/>
    <w:rsid w:val="00720C22"/>
    <w:rsid w:val="00721323"/>
    <w:rsid w:val="007232BC"/>
    <w:rsid w:val="0073282C"/>
    <w:rsid w:val="007336FC"/>
    <w:rsid w:val="00734514"/>
    <w:rsid w:val="00734693"/>
    <w:rsid w:val="007350D9"/>
    <w:rsid w:val="007362E7"/>
    <w:rsid w:val="00737F91"/>
    <w:rsid w:val="007402F9"/>
    <w:rsid w:val="00752DD3"/>
    <w:rsid w:val="007531C5"/>
    <w:rsid w:val="00754217"/>
    <w:rsid w:val="00755204"/>
    <w:rsid w:val="00756995"/>
    <w:rsid w:val="007604C9"/>
    <w:rsid w:val="00760F9A"/>
    <w:rsid w:val="00762585"/>
    <w:rsid w:val="0076441C"/>
    <w:rsid w:val="007652F2"/>
    <w:rsid w:val="00767551"/>
    <w:rsid w:val="00770B74"/>
    <w:rsid w:val="00770BD1"/>
    <w:rsid w:val="00770EB4"/>
    <w:rsid w:val="00773898"/>
    <w:rsid w:val="0078052C"/>
    <w:rsid w:val="0078200F"/>
    <w:rsid w:val="00795CF2"/>
    <w:rsid w:val="007A09B4"/>
    <w:rsid w:val="007A1F71"/>
    <w:rsid w:val="007A2088"/>
    <w:rsid w:val="007A49C0"/>
    <w:rsid w:val="007A674B"/>
    <w:rsid w:val="007A69F7"/>
    <w:rsid w:val="007A77A0"/>
    <w:rsid w:val="007A7A94"/>
    <w:rsid w:val="007B127D"/>
    <w:rsid w:val="007B1542"/>
    <w:rsid w:val="007B612B"/>
    <w:rsid w:val="007C1817"/>
    <w:rsid w:val="007C1BD4"/>
    <w:rsid w:val="007C3CE0"/>
    <w:rsid w:val="007C6386"/>
    <w:rsid w:val="007C7507"/>
    <w:rsid w:val="007D050F"/>
    <w:rsid w:val="007D5FD5"/>
    <w:rsid w:val="007D6897"/>
    <w:rsid w:val="007E4209"/>
    <w:rsid w:val="007E4C53"/>
    <w:rsid w:val="007E5149"/>
    <w:rsid w:val="007E7F1F"/>
    <w:rsid w:val="007F0CED"/>
    <w:rsid w:val="007F6D09"/>
    <w:rsid w:val="007F75B3"/>
    <w:rsid w:val="00804F10"/>
    <w:rsid w:val="00806966"/>
    <w:rsid w:val="008070C1"/>
    <w:rsid w:val="0080746D"/>
    <w:rsid w:val="00811CCD"/>
    <w:rsid w:val="00812F34"/>
    <w:rsid w:val="00813B26"/>
    <w:rsid w:val="00817F3F"/>
    <w:rsid w:val="00821CE2"/>
    <w:rsid w:val="0082207F"/>
    <w:rsid w:val="00823192"/>
    <w:rsid w:val="00830A29"/>
    <w:rsid w:val="00834712"/>
    <w:rsid w:val="00834B1B"/>
    <w:rsid w:val="008421DA"/>
    <w:rsid w:val="0084731C"/>
    <w:rsid w:val="008508FC"/>
    <w:rsid w:val="00856066"/>
    <w:rsid w:val="008600F2"/>
    <w:rsid w:val="008619F9"/>
    <w:rsid w:val="008621C1"/>
    <w:rsid w:val="0086232B"/>
    <w:rsid w:val="00864348"/>
    <w:rsid w:val="008718C6"/>
    <w:rsid w:val="00875621"/>
    <w:rsid w:val="008805F6"/>
    <w:rsid w:val="008971F6"/>
    <w:rsid w:val="008A1758"/>
    <w:rsid w:val="008A45B7"/>
    <w:rsid w:val="008A4D69"/>
    <w:rsid w:val="008A4FC0"/>
    <w:rsid w:val="008A6BC7"/>
    <w:rsid w:val="008A7484"/>
    <w:rsid w:val="008B397B"/>
    <w:rsid w:val="008C005F"/>
    <w:rsid w:val="008C3015"/>
    <w:rsid w:val="008C5266"/>
    <w:rsid w:val="008C6840"/>
    <w:rsid w:val="008C6FC5"/>
    <w:rsid w:val="008D0854"/>
    <w:rsid w:val="008D3FE2"/>
    <w:rsid w:val="008D4958"/>
    <w:rsid w:val="008D4B10"/>
    <w:rsid w:val="008E0907"/>
    <w:rsid w:val="008E1393"/>
    <w:rsid w:val="008F14B1"/>
    <w:rsid w:val="008F2DC5"/>
    <w:rsid w:val="008F4AEA"/>
    <w:rsid w:val="009013A9"/>
    <w:rsid w:val="0090445A"/>
    <w:rsid w:val="00904592"/>
    <w:rsid w:val="0090678C"/>
    <w:rsid w:val="00910204"/>
    <w:rsid w:val="00910431"/>
    <w:rsid w:val="00911BA2"/>
    <w:rsid w:val="00913612"/>
    <w:rsid w:val="00914E67"/>
    <w:rsid w:val="00920A92"/>
    <w:rsid w:val="00922697"/>
    <w:rsid w:val="00922D89"/>
    <w:rsid w:val="009247E4"/>
    <w:rsid w:val="00926327"/>
    <w:rsid w:val="009316A8"/>
    <w:rsid w:val="009364DC"/>
    <w:rsid w:val="009458F4"/>
    <w:rsid w:val="009533C2"/>
    <w:rsid w:val="00954095"/>
    <w:rsid w:val="00956AFA"/>
    <w:rsid w:val="00960095"/>
    <w:rsid w:val="00960F20"/>
    <w:rsid w:val="00962F36"/>
    <w:rsid w:val="00967005"/>
    <w:rsid w:val="00970B66"/>
    <w:rsid w:val="00971198"/>
    <w:rsid w:val="00972844"/>
    <w:rsid w:val="009734A4"/>
    <w:rsid w:val="009743E9"/>
    <w:rsid w:val="00975E76"/>
    <w:rsid w:val="00981A41"/>
    <w:rsid w:val="00982535"/>
    <w:rsid w:val="00986A7D"/>
    <w:rsid w:val="00987554"/>
    <w:rsid w:val="00992130"/>
    <w:rsid w:val="00992C6A"/>
    <w:rsid w:val="0099363E"/>
    <w:rsid w:val="00993894"/>
    <w:rsid w:val="0099401B"/>
    <w:rsid w:val="00995461"/>
    <w:rsid w:val="009A00EC"/>
    <w:rsid w:val="009A1AD4"/>
    <w:rsid w:val="009A27C0"/>
    <w:rsid w:val="009A355B"/>
    <w:rsid w:val="009B18EC"/>
    <w:rsid w:val="009B19A8"/>
    <w:rsid w:val="009B25A0"/>
    <w:rsid w:val="009B289B"/>
    <w:rsid w:val="009B299E"/>
    <w:rsid w:val="009B3100"/>
    <w:rsid w:val="009B3E3F"/>
    <w:rsid w:val="009B43A4"/>
    <w:rsid w:val="009C000B"/>
    <w:rsid w:val="009C091E"/>
    <w:rsid w:val="009C106B"/>
    <w:rsid w:val="009C4167"/>
    <w:rsid w:val="009D64F7"/>
    <w:rsid w:val="009E0513"/>
    <w:rsid w:val="009E1D63"/>
    <w:rsid w:val="009E3EDF"/>
    <w:rsid w:val="009F1DAD"/>
    <w:rsid w:val="009F598D"/>
    <w:rsid w:val="009F59E5"/>
    <w:rsid w:val="009F69DB"/>
    <w:rsid w:val="00A022B9"/>
    <w:rsid w:val="00A02511"/>
    <w:rsid w:val="00A0292A"/>
    <w:rsid w:val="00A060A9"/>
    <w:rsid w:val="00A07897"/>
    <w:rsid w:val="00A14B6F"/>
    <w:rsid w:val="00A1513F"/>
    <w:rsid w:val="00A17E6E"/>
    <w:rsid w:val="00A21066"/>
    <w:rsid w:val="00A22C67"/>
    <w:rsid w:val="00A24216"/>
    <w:rsid w:val="00A279E3"/>
    <w:rsid w:val="00A27C8F"/>
    <w:rsid w:val="00A3325C"/>
    <w:rsid w:val="00A359CD"/>
    <w:rsid w:val="00A4197A"/>
    <w:rsid w:val="00A47B8D"/>
    <w:rsid w:val="00A47ECC"/>
    <w:rsid w:val="00A5056D"/>
    <w:rsid w:val="00A51CD9"/>
    <w:rsid w:val="00A52E59"/>
    <w:rsid w:val="00A530F4"/>
    <w:rsid w:val="00A53D98"/>
    <w:rsid w:val="00A55A08"/>
    <w:rsid w:val="00A55FF1"/>
    <w:rsid w:val="00A56CE1"/>
    <w:rsid w:val="00A57FE9"/>
    <w:rsid w:val="00A63AEA"/>
    <w:rsid w:val="00A65095"/>
    <w:rsid w:val="00A65DE1"/>
    <w:rsid w:val="00A65FE6"/>
    <w:rsid w:val="00A6752F"/>
    <w:rsid w:val="00A7009C"/>
    <w:rsid w:val="00A76197"/>
    <w:rsid w:val="00A76B0B"/>
    <w:rsid w:val="00A77A69"/>
    <w:rsid w:val="00A82644"/>
    <w:rsid w:val="00A84B59"/>
    <w:rsid w:val="00A84D87"/>
    <w:rsid w:val="00A8520C"/>
    <w:rsid w:val="00A85F70"/>
    <w:rsid w:val="00AA0AF3"/>
    <w:rsid w:val="00AA2A42"/>
    <w:rsid w:val="00AA3068"/>
    <w:rsid w:val="00AA3382"/>
    <w:rsid w:val="00AA38FE"/>
    <w:rsid w:val="00AA55EE"/>
    <w:rsid w:val="00AA6243"/>
    <w:rsid w:val="00AB53D3"/>
    <w:rsid w:val="00AB5AE6"/>
    <w:rsid w:val="00AB6DE6"/>
    <w:rsid w:val="00AB6F2F"/>
    <w:rsid w:val="00AC3704"/>
    <w:rsid w:val="00AC4D66"/>
    <w:rsid w:val="00AC54E3"/>
    <w:rsid w:val="00AC64BB"/>
    <w:rsid w:val="00AD1735"/>
    <w:rsid w:val="00AD216C"/>
    <w:rsid w:val="00AD766B"/>
    <w:rsid w:val="00AD7EDF"/>
    <w:rsid w:val="00AE08DD"/>
    <w:rsid w:val="00AE20D7"/>
    <w:rsid w:val="00AE27A5"/>
    <w:rsid w:val="00AE69C3"/>
    <w:rsid w:val="00AF0B3B"/>
    <w:rsid w:val="00AF316B"/>
    <w:rsid w:val="00AF3B2E"/>
    <w:rsid w:val="00AF3C00"/>
    <w:rsid w:val="00B00B30"/>
    <w:rsid w:val="00B02F86"/>
    <w:rsid w:val="00B07DB4"/>
    <w:rsid w:val="00B11A8A"/>
    <w:rsid w:val="00B12F2E"/>
    <w:rsid w:val="00B13EC5"/>
    <w:rsid w:val="00B14D8F"/>
    <w:rsid w:val="00B17149"/>
    <w:rsid w:val="00B17B8C"/>
    <w:rsid w:val="00B2557F"/>
    <w:rsid w:val="00B30E2D"/>
    <w:rsid w:val="00B349D8"/>
    <w:rsid w:val="00B35C1E"/>
    <w:rsid w:val="00B363DA"/>
    <w:rsid w:val="00B400C0"/>
    <w:rsid w:val="00B406D6"/>
    <w:rsid w:val="00B41EF6"/>
    <w:rsid w:val="00B478DE"/>
    <w:rsid w:val="00B516AD"/>
    <w:rsid w:val="00B52770"/>
    <w:rsid w:val="00B5378C"/>
    <w:rsid w:val="00B53F13"/>
    <w:rsid w:val="00B60D33"/>
    <w:rsid w:val="00B61696"/>
    <w:rsid w:val="00B635FA"/>
    <w:rsid w:val="00B63B65"/>
    <w:rsid w:val="00B65D05"/>
    <w:rsid w:val="00B708A3"/>
    <w:rsid w:val="00B75AAC"/>
    <w:rsid w:val="00B76F8F"/>
    <w:rsid w:val="00B81611"/>
    <w:rsid w:val="00B86D5E"/>
    <w:rsid w:val="00B90143"/>
    <w:rsid w:val="00B9099B"/>
    <w:rsid w:val="00B91EA8"/>
    <w:rsid w:val="00B922BA"/>
    <w:rsid w:val="00B925C3"/>
    <w:rsid w:val="00B933C6"/>
    <w:rsid w:val="00B9443B"/>
    <w:rsid w:val="00B94EAE"/>
    <w:rsid w:val="00B95123"/>
    <w:rsid w:val="00B970CC"/>
    <w:rsid w:val="00BA11A5"/>
    <w:rsid w:val="00BA3457"/>
    <w:rsid w:val="00BA3987"/>
    <w:rsid w:val="00BA591B"/>
    <w:rsid w:val="00BA6C20"/>
    <w:rsid w:val="00BC03DC"/>
    <w:rsid w:val="00BC1DA5"/>
    <w:rsid w:val="00BC1FB8"/>
    <w:rsid w:val="00BC4686"/>
    <w:rsid w:val="00BC4832"/>
    <w:rsid w:val="00BC4D0A"/>
    <w:rsid w:val="00BC56BC"/>
    <w:rsid w:val="00BC6101"/>
    <w:rsid w:val="00BC6B98"/>
    <w:rsid w:val="00BC7282"/>
    <w:rsid w:val="00BC7965"/>
    <w:rsid w:val="00BC7E84"/>
    <w:rsid w:val="00BD2954"/>
    <w:rsid w:val="00BD661F"/>
    <w:rsid w:val="00BD6783"/>
    <w:rsid w:val="00BD74C9"/>
    <w:rsid w:val="00BE13F8"/>
    <w:rsid w:val="00BE7BDB"/>
    <w:rsid w:val="00BF0C38"/>
    <w:rsid w:val="00BF2908"/>
    <w:rsid w:val="00BF6AA1"/>
    <w:rsid w:val="00C00373"/>
    <w:rsid w:val="00C0144C"/>
    <w:rsid w:val="00C02C87"/>
    <w:rsid w:val="00C105E7"/>
    <w:rsid w:val="00C11732"/>
    <w:rsid w:val="00C247C8"/>
    <w:rsid w:val="00C2720C"/>
    <w:rsid w:val="00C33355"/>
    <w:rsid w:val="00C34943"/>
    <w:rsid w:val="00C34E79"/>
    <w:rsid w:val="00C36319"/>
    <w:rsid w:val="00C37EB7"/>
    <w:rsid w:val="00C4051E"/>
    <w:rsid w:val="00C41A06"/>
    <w:rsid w:val="00C43823"/>
    <w:rsid w:val="00C5101F"/>
    <w:rsid w:val="00C55A45"/>
    <w:rsid w:val="00C60F6E"/>
    <w:rsid w:val="00C64146"/>
    <w:rsid w:val="00C729A2"/>
    <w:rsid w:val="00C72BE3"/>
    <w:rsid w:val="00C7354C"/>
    <w:rsid w:val="00C76E75"/>
    <w:rsid w:val="00C82AB6"/>
    <w:rsid w:val="00C83B95"/>
    <w:rsid w:val="00C83BB1"/>
    <w:rsid w:val="00C87406"/>
    <w:rsid w:val="00C907FF"/>
    <w:rsid w:val="00C90854"/>
    <w:rsid w:val="00C925F9"/>
    <w:rsid w:val="00C94D81"/>
    <w:rsid w:val="00CA3AA9"/>
    <w:rsid w:val="00CA6D12"/>
    <w:rsid w:val="00CA79A5"/>
    <w:rsid w:val="00CB1272"/>
    <w:rsid w:val="00CB1A91"/>
    <w:rsid w:val="00CB466E"/>
    <w:rsid w:val="00CB5B64"/>
    <w:rsid w:val="00CB6E81"/>
    <w:rsid w:val="00CB7413"/>
    <w:rsid w:val="00CB7F44"/>
    <w:rsid w:val="00CC0275"/>
    <w:rsid w:val="00CC0BF0"/>
    <w:rsid w:val="00CC3D7E"/>
    <w:rsid w:val="00CC51A5"/>
    <w:rsid w:val="00CC5468"/>
    <w:rsid w:val="00CC71F8"/>
    <w:rsid w:val="00CD3EC3"/>
    <w:rsid w:val="00CD3FCF"/>
    <w:rsid w:val="00CD455D"/>
    <w:rsid w:val="00CE1A43"/>
    <w:rsid w:val="00CE1CD9"/>
    <w:rsid w:val="00CE2E02"/>
    <w:rsid w:val="00CE3AF1"/>
    <w:rsid w:val="00CE4CA4"/>
    <w:rsid w:val="00CF0FBE"/>
    <w:rsid w:val="00CF313C"/>
    <w:rsid w:val="00CF3650"/>
    <w:rsid w:val="00CF5E14"/>
    <w:rsid w:val="00D00068"/>
    <w:rsid w:val="00D0030F"/>
    <w:rsid w:val="00D004D7"/>
    <w:rsid w:val="00D016CA"/>
    <w:rsid w:val="00D02EB3"/>
    <w:rsid w:val="00D03CBF"/>
    <w:rsid w:val="00D06235"/>
    <w:rsid w:val="00D11BEA"/>
    <w:rsid w:val="00D1247A"/>
    <w:rsid w:val="00D13D92"/>
    <w:rsid w:val="00D15F23"/>
    <w:rsid w:val="00D17F75"/>
    <w:rsid w:val="00D219AF"/>
    <w:rsid w:val="00D225AE"/>
    <w:rsid w:val="00D26E4A"/>
    <w:rsid w:val="00D30233"/>
    <w:rsid w:val="00D331CE"/>
    <w:rsid w:val="00D33BEE"/>
    <w:rsid w:val="00D344CE"/>
    <w:rsid w:val="00D34B9B"/>
    <w:rsid w:val="00D36EB1"/>
    <w:rsid w:val="00D418DD"/>
    <w:rsid w:val="00D46428"/>
    <w:rsid w:val="00D46519"/>
    <w:rsid w:val="00D467B3"/>
    <w:rsid w:val="00D5111B"/>
    <w:rsid w:val="00D6250C"/>
    <w:rsid w:val="00D668E1"/>
    <w:rsid w:val="00D71E31"/>
    <w:rsid w:val="00D726FF"/>
    <w:rsid w:val="00D72D4E"/>
    <w:rsid w:val="00D73106"/>
    <w:rsid w:val="00D7478F"/>
    <w:rsid w:val="00D8166E"/>
    <w:rsid w:val="00D816B7"/>
    <w:rsid w:val="00D8491C"/>
    <w:rsid w:val="00D852B4"/>
    <w:rsid w:val="00D90F00"/>
    <w:rsid w:val="00D93E1A"/>
    <w:rsid w:val="00D95387"/>
    <w:rsid w:val="00D96EB3"/>
    <w:rsid w:val="00DA2F03"/>
    <w:rsid w:val="00DA47DC"/>
    <w:rsid w:val="00DA61B7"/>
    <w:rsid w:val="00DB0C5A"/>
    <w:rsid w:val="00DB2A2F"/>
    <w:rsid w:val="00DB2ADB"/>
    <w:rsid w:val="00DB4092"/>
    <w:rsid w:val="00DC2047"/>
    <w:rsid w:val="00DC43C6"/>
    <w:rsid w:val="00DC6E34"/>
    <w:rsid w:val="00DC72FB"/>
    <w:rsid w:val="00DC795C"/>
    <w:rsid w:val="00DD6798"/>
    <w:rsid w:val="00DE135D"/>
    <w:rsid w:val="00DE2FDD"/>
    <w:rsid w:val="00DE4404"/>
    <w:rsid w:val="00DF4F68"/>
    <w:rsid w:val="00E014D4"/>
    <w:rsid w:val="00E15872"/>
    <w:rsid w:val="00E16733"/>
    <w:rsid w:val="00E22C7F"/>
    <w:rsid w:val="00E26157"/>
    <w:rsid w:val="00E30478"/>
    <w:rsid w:val="00E339C0"/>
    <w:rsid w:val="00E34B8D"/>
    <w:rsid w:val="00E40C37"/>
    <w:rsid w:val="00E426A7"/>
    <w:rsid w:val="00E43FA8"/>
    <w:rsid w:val="00E45AEB"/>
    <w:rsid w:val="00E46748"/>
    <w:rsid w:val="00E47129"/>
    <w:rsid w:val="00E51092"/>
    <w:rsid w:val="00E5221A"/>
    <w:rsid w:val="00E56101"/>
    <w:rsid w:val="00E56314"/>
    <w:rsid w:val="00E56E0A"/>
    <w:rsid w:val="00E57D04"/>
    <w:rsid w:val="00E631A2"/>
    <w:rsid w:val="00E6605C"/>
    <w:rsid w:val="00E66DEC"/>
    <w:rsid w:val="00E70719"/>
    <w:rsid w:val="00E7131B"/>
    <w:rsid w:val="00E7360A"/>
    <w:rsid w:val="00E743D8"/>
    <w:rsid w:val="00E76AD9"/>
    <w:rsid w:val="00E773F8"/>
    <w:rsid w:val="00E77FF0"/>
    <w:rsid w:val="00E809AB"/>
    <w:rsid w:val="00E81132"/>
    <w:rsid w:val="00E823AF"/>
    <w:rsid w:val="00E8402E"/>
    <w:rsid w:val="00E90895"/>
    <w:rsid w:val="00E92E2D"/>
    <w:rsid w:val="00E93657"/>
    <w:rsid w:val="00E94B55"/>
    <w:rsid w:val="00E9547A"/>
    <w:rsid w:val="00E96318"/>
    <w:rsid w:val="00E97594"/>
    <w:rsid w:val="00E97BD9"/>
    <w:rsid w:val="00EA0E75"/>
    <w:rsid w:val="00EA1895"/>
    <w:rsid w:val="00EA1BCF"/>
    <w:rsid w:val="00EA26BE"/>
    <w:rsid w:val="00EA5717"/>
    <w:rsid w:val="00EB03A1"/>
    <w:rsid w:val="00EB3B89"/>
    <w:rsid w:val="00EB3C86"/>
    <w:rsid w:val="00EB45F5"/>
    <w:rsid w:val="00EB5F83"/>
    <w:rsid w:val="00EC167E"/>
    <w:rsid w:val="00EC1867"/>
    <w:rsid w:val="00EC1D83"/>
    <w:rsid w:val="00EC3BE7"/>
    <w:rsid w:val="00EC5950"/>
    <w:rsid w:val="00EC59BD"/>
    <w:rsid w:val="00EC650E"/>
    <w:rsid w:val="00ED07A7"/>
    <w:rsid w:val="00ED17B6"/>
    <w:rsid w:val="00EE2116"/>
    <w:rsid w:val="00EE2CF2"/>
    <w:rsid w:val="00EE6EE2"/>
    <w:rsid w:val="00EF1636"/>
    <w:rsid w:val="00EF2D52"/>
    <w:rsid w:val="00EF3F31"/>
    <w:rsid w:val="00EF7AAE"/>
    <w:rsid w:val="00EF7FA1"/>
    <w:rsid w:val="00F00BB7"/>
    <w:rsid w:val="00F0127D"/>
    <w:rsid w:val="00F01427"/>
    <w:rsid w:val="00F02384"/>
    <w:rsid w:val="00F05DC6"/>
    <w:rsid w:val="00F126BF"/>
    <w:rsid w:val="00F13B25"/>
    <w:rsid w:val="00F13E45"/>
    <w:rsid w:val="00F16608"/>
    <w:rsid w:val="00F16881"/>
    <w:rsid w:val="00F17262"/>
    <w:rsid w:val="00F20D96"/>
    <w:rsid w:val="00F2151B"/>
    <w:rsid w:val="00F22770"/>
    <w:rsid w:val="00F23E50"/>
    <w:rsid w:val="00F23E98"/>
    <w:rsid w:val="00F2643C"/>
    <w:rsid w:val="00F2725F"/>
    <w:rsid w:val="00F31556"/>
    <w:rsid w:val="00F31BCF"/>
    <w:rsid w:val="00F32A07"/>
    <w:rsid w:val="00F33D9D"/>
    <w:rsid w:val="00F34C0F"/>
    <w:rsid w:val="00F36A4C"/>
    <w:rsid w:val="00F543B8"/>
    <w:rsid w:val="00F55CCB"/>
    <w:rsid w:val="00F57876"/>
    <w:rsid w:val="00F6545F"/>
    <w:rsid w:val="00F66979"/>
    <w:rsid w:val="00F71E9A"/>
    <w:rsid w:val="00F73A02"/>
    <w:rsid w:val="00F74C60"/>
    <w:rsid w:val="00F95648"/>
    <w:rsid w:val="00F974D3"/>
    <w:rsid w:val="00F97613"/>
    <w:rsid w:val="00FA07B0"/>
    <w:rsid w:val="00FA6247"/>
    <w:rsid w:val="00FB3C5C"/>
    <w:rsid w:val="00FB626C"/>
    <w:rsid w:val="00FC3D3D"/>
    <w:rsid w:val="00FD3187"/>
    <w:rsid w:val="00FD6AF0"/>
    <w:rsid w:val="00FE0056"/>
    <w:rsid w:val="00FE22B0"/>
    <w:rsid w:val="00FE2A15"/>
    <w:rsid w:val="00FE477E"/>
    <w:rsid w:val="00FE5AD2"/>
    <w:rsid w:val="00FF0F8F"/>
    <w:rsid w:val="00FF17E4"/>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BFF"/>
    <w:pPr>
      <w:suppressAutoHyphens/>
      <w:jc w:val="both"/>
    </w:pPr>
    <w:rPr>
      <w:rFonts w:ascii="Arial" w:hAnsi="Arial"/>
      <w:lang w:eastAsia="ar-SA"/>
    </w:rPr>
  </w:style>
  <w:style w:type="paragraph" w:styleId="Ttulo1">
    <w:name w:val="heading 1"/>
    <w:basedOn w:val="Normal"/>
    <w:next w:val="Normal"/>
    <w:qFormat/>
    <w:rsid w:val="005D5BFF"/>
    <w:pPr>
      <w:keepNext/>
      <w:tabs>
        <w:tab w:val="num" w:pos="0"/>
      </w:tabs>
      <w:outlineLvl w:val="0"/>
    </w:pPr>
    <w:rPr>
      <w:b/>
    </w:rPr>
  </w:style>
  <w:style w:type="paragraph" w:styleId="Ttulo2">
    <w:name w:val="heading 2"/>
    <w:basedOn w:val="Normal"/>
    <w:next w:val="Normal"/>
    <w:qFormat/>
    <w:rsid w:val="005D5BFF"/>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5D5BFF"/>
    <w:pPr>
      <w:keepNext/>
      <w:tabs>
        <w:tab w:val="num" w:pos="0"/>
      </w:tabs>
      <w:ind w:right="-93"/>
      <w:jc w:val="center"/>
      <w:outlineLvl w:val="2"/>
    </w:pPr>
    <w:rPr>
      <w:b/>
      <w:sz w:val="22"/>
    </w:rPr>
  </w:style>
  <w:style w:type="paragraph" w:styleId="Ttulo4">
    <w:name w:val="heading 4"/>
    <w:basedOn w:val="Normal"/>
    <w:next w:val="Normal"/>
    <w:qFormat/>
    <w:rsid w:val="005D5BFF"/>
    <w:pPr>
      <w:keepNext/>
      <w:tabs>
        <w:tab w:val="num" w:pos="0"/>
      </w:tabs>
      <w:outlineLvl w:val="3"/>
    </w:pPr>
    <w:rPr>
      <w:rFonts w:cs="Arial"/>
      <w:b/>
      <w:sz w:val="22"/>
    </w:rPr>
  </w:style>
  <w:style w:type="paragraph" w:styleId="Ttulo5">
    <w:name w:val="heading 5"/>
    <w:basedOn w:val="Normal"/>
    <w:next w:val="Normal"/>
    <w:qFormat/>
    <w:rsid w:val="005D5BFF"/>
    <w:pPr>
      <w:keepNext/>
      <w:tabs>
        <w:tab w:val="num" w:pos="0"/>
      </w:tabs>
      <w:ind w:left="1440"/>
      <w:outlineLvl w:val="4"/>
    </w:pPr>
    <w:rPr>
      <w:rFonts w:cs="Arial"/>
      <w:b/>
      <w:sz w:val="22"/>
    </w:rPr>
  </w:style>
  <w:style w:type="paragraph" w:styleId="Ttulo6">
    <w:name w:val="heading 6"/>
    <w:basedOn w:val="Normal"/>
    <w:next w:val="Normal"/>
    <w:qFormat/>
    <w:rsid w:val="005D5BFF"/>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5D5BFF"/>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5D5BFF"/>
    <w:pPr>
      <w:keepNext/>
      <w:tabs>
        <w:tab w:val="num" w:pos="0"/>
      </w:tabs>
      <w:spacing w:before="120"/>
      <w:ind w:left="23"/>
      <w:jc w:val="center"/>
      <w:outlineLvl w:val="7"/>
    </w:pPr>
    <w:rPr>
      <w:rFonts w:cs="Arial"/>
      <w:sz w:val="24"/>
    </w:rPr>
  </w:style>
  <w:style w:type="paragraph" w:styleId="Ttulo9">
    <w:name w:val="heading 9"/>
    <w:basedOn w:val="Normal"/>
    <w:next w:val="Normal"/>
    <w:qFormat/>
    <w:rsid w:val="005D5BFF"/>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5D5BFF"/>
    <w:rPr>
      <w:rFonts w:ascii="Symbol" w:hAnsi="Symbol"/>
    </w:rPr>
  </w:style>
  <w:style w:type="character" w:customStyle="1" w:styleId="Absatz-Standardschriftart">
    <w:name w:val="Absatz-Standardschriftart"/>
    <w:rsid w:val="005D5BFF"/>
  </w:style>
  <w:style w:type="character" w:customStyle="1" w:styleId="WW-Absatz-Standardschriftart">
    <w:name w:val="WW-Absatz-Standardschriftart"/>
    <w:rsid w:val="005D5BFF"/>
  </w:style>
  <w:style w:type="character" w:customStyle="1" w:styleId="WW8Num1z0">
    <w:name w:val="WW8Num1z0"/>
    <w:rsid w:val="005D5BFF"/>
    <w:rPr>
      <w:rFonts w:ascii="Symbol" w:hAnsi="Symbol"/>
    </w:rPr>
  </w:style>
  <w:style w:type="character" w:customStyle="1" w:styleId="WW-Absatz-Standardschriftart1">
    <w:name w:val="WW-Absatz-Standardschriftart1"/>
    <w:rsid w:val="005D5BFF"/>
  </w:style>
  <w:style w:type="character" w:customStyle="1" w:styleId="WW-WW8Num1z0">
    <w:name w:val="WW-WW8Num1z0"/>
    <w:rsid w:val="005D5BFF"/>
    <w:rPr>
      <w:rFonts w:ascii="Symbol" w:hAnsi="Symbol"/>
    </w:rPr>
  </w:style>
  <w:style w:type="character" w:customStyle="1" w:styleId="WW-Absatz-Standardschriftart11">
    <w:name w:val="WW-Absatz-Standardschriftart11"/>
    <w:rsid w:val="005D5BFF"/>
  </w:style>
  <w:style w:type="character" w:customStyle="1" w:styleId="WW-WW8Num1z01">
    <w:name w:val="WW-WW8Num1z01"/>
    <w:rsid w:val="005D5BFF"/>
    <w:rPr>
      <w:rFonts w:ascii="Symbol" w:hAnsi="Symbol"/>
    </w:rPr>
  </w:style>
  <w:style w:type="character" w:customStyle="1" w:styleId="WW-Absatz-Standardschriftart111">
    <w:name w:val="WW-Absatz-Standardschriftart111"/>
    <w:rsid w:val="005D5BFF"/>
  </w:style>
  <w:style w:type="character" w:customStyle="1" w:styleId="WW-WW8Num1z011">
    <w:name w:val="WW-WW8Num1z011"/>
    <w:rsid w:val="005D5BFF"/>
    <w:rPr>
      <w:rFonts w:ascii="Symbol" w:hAnsi="Symbol"/>
    </w:rPr>
  </w:style>
  <w:style w:type="character" w:customStyle="1" w:styleId="WW-Absatz-Standardschriftart1111">
    <w:name w:val="WW-Absatz-Standardschriftart1111"/>
    <w:rsid w:val="005D5BFF"/>
  </w:style>
  <w:style w:type="character" w:customStyle="1" w:styleId="WW-WW8Num1z0111">
    <w:name w:val="WW-WW8Num1z0111"/>
    <w:rsid w:val="005D5BFF"/>
    <w:rPr>
      <w:rFonts w:ascii="Symbol" w:hAnsi="Symbol"/>
    </w:rPr>
  </w:style>
  <w:style w:type="character" w:customStyle="1" w:styleId="WW-Absatz-Standardschriftart11111">
    <w:name w:val="WW-Absatz-Standardschriftart11111"/>
    <w:rsid w:val="005D5BFF"/>
  </w:style>
  <w:style w:type="character" w:customStyle="1" w:styleId="WW-WW8Num1z01111">
    <w:name w:val="WW-WW8Num1z01111"/>
    <w:rsid w:val="005D5BFF"/>
    <w:rPr>
      <w:rFonts w:ascii="Symbol" w:hAnsi="Symbol"/>
    </w:rPr>
  </w:style>
  <w:style w:type="character" w:customStyle="1" w:styleId="WW-Absatz-Standardschriftart111111">
    <w:name w:val="WW-Absatz-Standardschriftart111111"/>
    <w:rsid w:val="005D5BFF"/>
  </w:style>
  <w:style w:type="character" w:customStyle="1" w:styleId="WW-WW8Num1z011111">
    <w:name w:val="WW-WW8Num1z011111"/>
    <w:rsid w:val="005D5BFF"/>
    <w:rPr>
      <w:rFonts w:ascii="Symbol" w:hAnsi="Symbol"/>
    </w:rPr>
  </w:style>
  <w:style w:type="character" w:customStyle="1" w:styleId="WW-Absatz-Standardschriftart1111111">
    <w:name w:val="WW-Absatz-Standardschriftart1111111"/>
    <w:rsid w:val="005D5BFF"/>
  </w:style>
  <w:style w:type="character" w:customStyle="1" w:styleId="WW8Num13z0">
    <w:name w:val="WW8Num13z0"/>
    <w:rsid w:val="005D5BFF"/>
    <w:rPr>
      <w:b w:val="0"/>
    </w:rPr>
  </w:style>
  <w:style w:type="character" w:customStyle="1" w:styleId="WW8Num14z0">
    <w:name w:val="WW8Num14z0"/>
    <w:rsid w:val="005D5BFF"/>
    <w:rPr>
      <w:rFonts w:ascii="Times New Roman" w:hAnsi="Times New Roman"/>
    </w:rPr>
  </w:style>
  <w:style w:type="character" w:customStyle="1" w:styleId="WW8Num15z0">
    <w:name w:val="WW8Num15z0"/>
    <w:rsid w:val="005D5BFF"/>
    <w:rPr>
      <w:rFonts w:ascii="Symbol" w:eastAsia="Times New Roman" w:hAnsi="Symbol" w:cs="Arial"/>
    </w:rPr>
  </w:style>
  <w:style w:type="character" w:customStyle="1" w:styleId="WW8Num15z1">
    <w:name w:val="WW8Num15z1"/>
    <w:rsid w:val="005D5BFF"/>
    <w:rPr>
      <w:rFonts w:ascii="Courier New" w:hAnsi="Courier New" w:cs="Courier New"/>
    </w:rPr>
  </w:style>
  <w:style w:type="character" w:customStyle="1" w:styleId="WW8Num15z2">
    <w:name w:val="WW8Num15z2"/>
    <w:rsid w:val="005D5BFF"/>
    <w:rPr>
      <w:rFonts w:ascii="Wingdings" w:hAnsi="Wingdings"/>
    </w:rPr>
  </w:style>
  <w:style w:type="character" w:customStyle="1" w:styleId="WW8Num15z3">
    <w:name w:val="WW8Num15z3"/>
    <w:rsid w:val="005D5BFF"/>
    <w:rPr>
      <w:rFonts w:ascii="Symbol" w:hAnsi="Symbol"/>
    </w:rPr>
  </w:style>
  <w:style w:type="character" w:customStyle="1" w:styleId="WW8Num17z0">
    <w:name w:val="WW8Num17z0"/>
    <w:rsid w:val="005D5BFF"/>
    <w:rPr>
      <w:rFonts w:ascii="Times New Roman" w:eastAsia="Times New Roman" w:hAnsi="Times New Roman" w:cs="Times New Roman"/>
    </w:rPr>
  </w:style>
  <w:style w:type="character" w:customStyle="1" w:styleId="WW8Num17z1">
    <w:name w:val="WW8Num17z1"/>
    <w:rsid w:val="005D5BFF"/>
    <w:rPr>
      <w:rFonts w:ascii="Courier New" w:hAnsi="Courier New"/>
    </w:rPr>
  </w:style>
  <w:style w:type="character" w:customStyle="1" w:styleId="WW8Num17z2">
    <w:name w:val="WW8Num17z2"/>
    <w:rsid w:val="005D5BFF"/>
    <w:rPr>
      <w:rFonts w:ascii="Wingdings" w:hAnsi="Wingdings"/>
    </w:rPr>
  </w:style>
  <w:style w:type="character" w:customStyle="1" w:styleId="WW8Num17z3">
    <w:name w:val="WW8Num17z3"/>
    <w:rsid w:val="005D5BFF"/>
    <w:rPr>
      <w:rFonts w:ascii="Symbol" w:hAnsi="Symbol"/>
    </w:rPr>
  </w:style>
  <w:style w:type="character" w:customStyle="1" w:styleId="WW8Num18z0">
    <w:name w:val="WW8Num18z0"/>
    <w:rsid w:val="005D5BFF"/>
    <w:rPr>
      <w:rFonts w:ascii="Symbol" w:hAnsi="Symbol"/>
    </w:rPr>
  </w:style>
  <w:style w:type="character" w:customStyle="1" w:styleId="WW8Num19z1">
    <w:name w:val="WW8Num19z1"/>
    <w:rsid w:val="005D5BFF"/>
    <w:rPr>
      <w:rFonts w:ascii="Times New Roman" w:eastAsia="Times New Roman" w:hAnsi="Times New Roman" w:cs="Times New Roman"/>
    </w:rPr>
  </w:style>
  <w:style w:type="character" w:customStyle="1" w:styleId="WW8Num20z0">
    <w:name w:val="WW8Num20z0"/>
    <w:rsid w:val="005D5BFF"/>
    <w:rPr>
      <w:b w:val="0"/>
    </w:rPr>
  </w:style>
  <w:style w:type="character" w:customStyle="1" w:styleId="WW8Num22z0">
    <w:name w:val="WW8Num22z0"/>
    <w:rsid w:val="005D5BFF"/>
    <w:rPr>
      <w:rFonts w:ascii="Symbol" w:hAnsi="Symbol"/>
    </w:rPr>
  </w:style>
  <w:style w:type="character" w:customStyle="1" w:styleId="WW8Num28z0">
    <w:name w:val="WW8Num28z0"/>
    <w:rsid w:val="005D5BFF"/>
    <w:rPr>
      <w:b w:val="0"/>
    </w:rPr>
  </w:style>
  <w:style w:type="character" w:customStyle="1" w:styleId="WW8Num29z0">
    <w:name w:val="WW8Num29z0"/>
    <w:rsid w:val="005D5BFF"/>
    <w:rPr>
      <w:rFonts w:ascii="Symbol" w:hAnsi="Symbol"/>
      <w:color w:val="auto"/>
      <w:sz w:val="28"/>
    </w:rPr>
  </w:style>
  <w:style w:type="character" w:customStyle="1" w:styleId="WW8Num30z0">
    <w:name w:val="WW8Num30z0"/>
    <w:rsid w:val="005D5BFF"/>
    <w:rPr>
      <w:b w:val="0"/>
    </w:rPr>
  </w:style>
  <w:style w:type="character" w:customStyle="1" w:styleId="WW8NumSt13z0">
    <w:name w:val="WW8NumSt13z0"/>
    <w:rsid w:val="005D5BFF"/>
    <w:rPr>
      <w:rFonts w:ascii="Symbol" w:hAnsi="Symbol"/>
    </w:rPr>
  </w:style>
  <w:style w:type="character" w:customStyle="1" w:styleId="WW-Fontepargpadro">
    <w:name w:val="WW-Fonte parág. padrão"/>
    <w:rsid w:val="005D5BFF"/>
  </w:style>
  <w:style w:type="character" w:customStyle="1" w:styleId="WW-Absatz-Standardschriftart11111111">
    <w:name w:val="WW-Absatz-Standardschriftart11111111"/>
    <w:rsid w:val="005D5BFF"/>
  </w:style>
  <w:style w:type="character" w:customStyle="1" w:styleId="WW-Fontepargpadro1">
    <w:name w:val="WW-Fonte parág. padrão1"/>
    <w:rsid w:val="005D5BFF"/>
  </w:style>
  <w:style w:type="character" w:customStyle="1" w:styleId="WW-Fontepargpadro11">
    <w:name w:val="WW-Fonte parág. padrão11"/>
    <w:rsid w:val="005D5BFF"/>
  </w:style>
  <w:style w:type="character" w:styleId="Hyperlink">
    <w:name w:val="Hyperlink"/>
    <w:semiHidden/>
    <w:rsid w:val="005D5BFF"/>
    <w:rPr>
      <w:color w:val="0000FF"/>
      <w:u w:val="single"/>
    </w:rPr>
  </w:style>
  <w:style w:type="character" w:customStyle="1" w:styleId="WW8Num4z1">
    <w:name w:val="WW8Num4z1"/>
    <w:rsid w:val="005D5BFF"/>
    <w:rPr>
      <w:b w:val="0"/>
      <w:color w:val="000000"/>
    </w:rPr>
  </w:style>
  <w:style w:type="character" w:customStyle="1" w:styleId="WW8Num7z0">
    <w:name w:val="WW8Num7z0"/>
    <w:rsid w:val="005D5BFF"/>
    <w:rPr>
      <w:rFonts w:ascii="Symbol" w:hAnsi="Symbol"/>
    </w:rPr>
  </w:style>
  <w:style w:type="character" w:customStyle="1" w:styleId="WW8Num7z1">
    <w:name w:val="WW8Num7z1"/>
    <w:rsid w:val="005D5BFF"/>
    <w:rPr>
      <w:rFonts w:ascii="Courier New" w:hAnsi="Courier New"/>
    </w:rPr>
  </w:style>
  <w:style w:type="character" w:customStyle="1" w:styleId="WW8Num7z2">
    <w:name w:val="WW8Num7z2"/>
    <w:rsid w:val="005D5BFF"/>
    <w:rPr>
      <w:rFonts w:ascii="Wingdings" w:hAnsi="Wingdings"/>
    </w:rPr>
  </w:style>
  <w:style w:type="character" w:customStyle="1" w:styleId="WW8Num8z0">
    <w:name w:val="WW8Num8z0"/>
    <w:rsid w:val="005D5BFF"/>
    <w:rPr>
      <w:rFonts w:ascii="Symbol" w:hAnsi="Symbol"/>
    </w:rPr>
  </w:style>
  <w:style w:type="character" w:customStyle="1" w:styleId="WW8Num8z1">
    <w:name w:val="WW8Num8z1"/>
    <w:rsid w:val="005D5BFF"/>
    <w:rPr>
      <w:rFonts w:ascii="Courier New" w:hAnsi="Courier New"/>
    </w:rPr>
  </w:style>
  <w:style w:type="character" w:customStyle="1" w:styleId="WW8Num8z2">
    <w:name w:val="WW8Num8z2"/>
    <w:rsid w:val="005D5BFF"/>
    <w:rPr>
      <w:rFonts w:ascii="Wingdings" w:hAnsi="Wingdings"/>
    </w:rPr>
  </w:style>
  <w:style w:type="character" w:styleId="Nmerodepgina">
    <w:name w:val="page number"/>
    <w:basedOn w:val="WW-Fontepargpadro"/>
    <w:semiHidden/>
    <w:rsid w:val="005D5BFF"/>
  </w:style>
  <w:style w:type="character" w:customStyle="1" w:styleId="SmbolosdeNumerao">
    <w:name w:val="Símbolos de Numeração"/>
    <w:rsid w:val="005D5BFF"/>
  </w:style>
  <w:style w:type="character" w:customStyle="1" w:styleId="WW-SmbolosdeNumerao">
    <w:name w:val="WW-Símbolos de Numeração"/>
    <w:rsid w:val="005D5BFF"/>
  </w:style>
  <w:style w:type="character" w:customStyle="1" w:styleId="WW-SmbolosdeNumerao1">
    <w:name w:val="WW-Símbolos de Numeração1"/>
    <w:rsid w:val="005D5BFF"/>
  </w:style>
  <w:style w:type="character" w:customStyle="1" w:styleId="WW-SmbolosdeNumerao11">
    <w:name w:val="WW-Símbolos de Numeração11"/>
    <w:rsid w:val="005D5BFF"/>
  </w:style>
  <w:style w:type="character" w:customStyle="1" w:styleId="WW-SmbolosdeNumerao111">
    <w:name w:val="WW-Símbolos de Numeração111"/>
    <w:rsid w:val="005D5BFF"/>
  </w:style>
  <w:style w:type="character" w:customStyle="1" w:styleId="WW-SmbolosdeNumerao1111">
    <w:name w:val="WW-Símbolos de Numeração1111"/>
    <w:rsid w:val="005D5BFF"/>
  </w:style>
  <w:style w:type="character" w:customStyle="1" w:styleId="WW-SmbolosdeNumerao11111">
    <w:name w:val="WW-Símbolos de Numeração11111"/>
    <w:rsid w:val="005D5BFF"/>
  </w:style>
  <w:style w:type="character" w:customStyle="1" w:styleId="Smbolosdenumerao0">
    <w:name w:val="Símbolos de numeração"/>
    <w:rsid w:val="005D5BFF"/>
  </w:style>
  <w:style w:type="character" w:customStyle="1" w:styleId="Marcadores">
    <w:name w:val="Marcadores"/>
    <w:rsid w:val="005D5BFF"/>
    <w:rPr>
      <w:rFonts w:ascii="StarSymbol" w:eastAsia="StarSymbol" w:hAnsi="StarSymbol" w:cs="StarSymbol"/>
      <w:sz w:val="18"/>
      <w:szCs w:val="18"/>
    </w:rPr>
  </w:style>
  <w:style w:type="paragraph" w:customStyle="1" w:styleId="Captulo">
    <w:name w:val="Capítulo"/>
    <w:basedOn w:val="Normal"/>
    <w:next w:val="Corpodetexto"/>
    <w:rsid w:val="005D5BFF"/>
    <w:pPr>
      <w:keepNext/>
      <w:spacing w:before="240" w:after="120"/>
    </w:pPr>
    <w:rPr>
      <w:rFonts w:eastAsia="Tahoma" w:cs="Tahoma"/>
      <w:sz w:val="28"/>
      <w:szCs w:val="28"/>
    </w:rPr>
  </w:style>
  <w:style w:type="paragraph" w:styleId="Corpodetexto">
    <w:name w:val="Body Text"/>
    <w:basedOn w:val="Normal"/>
    <w:semiHidden/>
    <w:rsid w:val="005D5BFF"/>
    <w:rPr>
      <w:sz w:val="22"/>
    </w:rPr>
  </w:style>
  <w:style w:type="paragraph" w:styleId="Lista">
    <w:name w:val="List"/>
    <w:basedOn w:val="Corpodetexto"/>
    <w:semiHidden/>
    <w:rsid w:val="005D5BFF"/>
    <w:rPr>
      <w:rFonts w:cs="Tahoma"/>
    </w:rPr>
  </w:style>
  <w:style w:type="paragraph" w:styleId="Legenda">
    <w:name w:val="caption"/>
    <w:basedOn w:val="Normal"/>
    <w:qFormat/>
    <w:rsid w:val="005D5BFF"/>
    <w:pPr>
      <w:suppressLineNumbers/>
      <w:spacing w:before="120" w:after="120"/>
    </w:pPr>
    <w:rPr>
      <w:rFonts w:cs="Tahoma"/>
      <w:i/>
      <w:iCs/>
    </w:rPr>
  </w:style>
  <w:style w:type="paragraph" w:customStyle="1" w:styleId="ndice">
    <w:name w:val="Índice"/>
    <w:basedOn w:val="Normal"/>
    <w:rsid w:val="005D5BFF"/>
    <w:pPr>
      <w:suppressLineNumbers/>
    </w:pPr>
    <w:rPr>
      <w:rFonts w:cs="Tahoma"/>
    </w:rPr>
  </w:style>
  <w:style w:type="paragraph" w:customStyle="1" w:styleId="TtuloPrincipal">
    <w:name w:val="Título Principal"/>
    <w:basedOn w:val="Normal"/>
    <w:next w:val="Corpodetexto"/>
    <w:rsid w:val="005D5BFF"/>
    <w:pPr>
      <w:keepNext/>
      <w:spacing w:before="240" w:after="120"/>
    </w:pPr>
    <w:rPr>
      <w:rFonts w:eastAsia="Lucida Sans Unicode" w:cs="Tahoma"/>
      <w:sz w:val="28"/>
      <w:szCs w:val="28"/>
    </w:rPr>
  </w:style>
  <w:style w:type="paragraph" w:customStyle="1" w:styleId="WW-Legenda">
    <w:name w:val="WW-Legenda"/>
    <w:basedOn w:val="Normal"/>
    <w:rsid w:val="005D5BFF"/>
    <w:pPr>
      <w:suppressLineNumbers/>
      <w:spacing w:before="120" w:after="120"/>
    </w:pPr>
    <w:rPr>
      <w:rFonts w:cs="Tahoma"/>
      <w:i/>
      <w:iCs/>
    </w:rPr>
  </w:style>
  <w:style w:type="paragraph" w:customStyle="1" w:styleId="WW-ndice">
    <w:name w:val="WW-Índice"/>
    <w:basedOn w:val="Normal"/>
    <w:rsid w:val="005D5BFF"/>
    <w:pPr>
      <w:suppressLineNumbers/>
    </w:pPr>
    <w:rPr>
      <w:rFonts w:cs="Tahoma"/>
    </w:rPr>
  </w:style>
  <w:style w:type="paragraph" w:customStyle="1" w:styleId="WW-TtuloPrincipal">
    <w:name w:val="WW-Título Principal"/>
    <w:basedOn w:val="Normal"/>
    <w:next w:val="Corpodetexto"/>
    <w:rsid w:val="005D5BFF"/>
    <w:pPr>
      <w:keepNext/>
      <w:spacing w:before="240" w:after="120"/>
    </w:pPr>
    <w:rPr>
      <w:rFonts w:eastAsia="Lucida Sans Unicode" w:cs="Tahoma"/>
      <w:sz w:val="28"/>
      <w:szCs w:val="28"/>
    </w:rPr>
  </w:style>
  <w:style w:type="paragraph" w:customStyle="1" w:styleId="WW-Legenda1">
    <w:name w:val="WW-Legenda1"/>
    <w:basedOn w:val="Normal"/>
    <w:rsid w:val="005D5BFF"/>
    <w:pPr>
      <w:suppressLineNumbers/>
      <w:spacing w:before="120" w:after="120"/>
    </w:pPr>
    <w:rPr>
      <w:rFonts w:cs="Tahoma"/>
      <w:i/>
      <w:iCs/>
    </w:rPr>
  </w:style>
  <w:style w:type="paragraph" w:customStyle="1" w:styleId="WW-ndice1">
    <w:name w:val="WW-Índice1"/>
    <w:basedOn w:val="Normal"/>
    <w:rsid w:val="005D5BFF"/>
    <w:pPr>
      <w:suppressLineNumbers/>
    </w:pPr>
    <w:rPr>
      <w:rFonts w:cs="Tahoma"/>
    </w:rPr>
  </w:style>
  <w:style w:type="paragraph" w:customStyle="1" w:styleId="WW-TtuloPrincipal1">
    <w:name w:val="WW-Título Principal1"/>
    <w:basedOn w:val="Normal"/>
    <w:next w:val="Corpodetexto"/>
    <w:rsid w:val="005D5BFF"/>
    <w:pPr>
      <w:keepNext/>
      <w:spacing w:before="240" w:after="120"/>
    </w:pPr>
    <w:rPr>
      <w:rFonts w:eastAsia="Lucida Sans Unicode" w:cs="Tahoma"/>
      <w:sz w:val="28"/>
      <w:szCs w:val="28"/>
    </w:rPr>
  </w:style>
  <w:style w:type="paragraph" w:customStyle="1" w:styleId="WW-Legenda11">
    <w:name w:val="WW-Legenda11"/>
    <w:basedOn w:val="Normal"/>
    <w:rsid w:val="005D5BFF"/>
    <w:pPr>
      <w:suppressLineNumbers/>
      <w:spacing w:before="120" w:after="120"/>
    </w:pPr>
    <w:rPr>
      <w:rFonts w:cs="Tahoma"/>
      <w:i/>
      <w:iCs/>
    </w:rPr>
  </w:style>
  <w:style w:type="paragraph" w:customStyle="1" w:styleId="WW-ndice11">
    <w:name w:val="WW-Índice11"/>
    <w:basedOn w:val="Normal"/>
    <w:rsid w:val="005D5BFF"/>
    <w:pPr>
      <w:suppressLineNumbers/>
    </w:pPr>
    <w:rPr>
      <w:rFonts w:cs="Tahoma"/>
    </w:rPr>
  </w:style>
  <w:style w:type="paragraph" w:customStyle="1" w:styleId="WW-TtuloPrincipal11">
    <w:name w:val="WW-Título Principal11"/>
    <w:basedOn w:val="Normal"/>
    <w:next w:val="Corpodetexto"/>
    <w:rsid w:val="005D5BFF"/>
    <w:pPr>
      <w:keepNext/>
      <w:spacing w:before="240" w:after="120"/>
    </w:pPr>
    <w:rPr>
      <w:rFonts w:eastAsia="Lucida Sans Unicode" w:cs="Tahoma"/>
      <w:sz w:val="28"/>
      <w:szCs w:val="28"/>
    </w:rPr>
  </w:style>
  <w:style w:type="paragraph" w:customStyle="1" w:styleId="WW-Legenda111">
    <w:name w:val="WW-Legenda111"/>
    <w:basedOn w:val="Normal"/>
    <w:rsid w:val="005D5BFF"/>
    <w:pPr>
      <w:suppressLineNumbers/>
      <w:spacing w:before="120" w:after="120"/>
    </w:pPr>
    <w:rPr>
      <w:rFonts w:cs="Tahoma"/>
      <w:i/>
      <w:iCs/>
    </w:rPr>
  </w:style>
  <w:style w:type="paragraph" w:customStyle="1" w:styleId="WW-ndice111">
    <w:name w:val="WW-Índice111"/>
    <w:basedOn w:val="Normal"/>
    <w:rsid w:val="005D5BFF"/>
    <w:pPr>
      <w:suppressLineNumbers/>
    </w:pPr>
    <w:rPr>
      <w:rFonts w:cs="Tahoma"/>
    </w:rPr>
  </w:style>
  <w:style w:type="paragraph" w:customStyle="1" w:styleId="WW-TtuloPrincipal111">
    <w:name w:val="WW-Título Principal111"/>
    <w:basedOn w:val="Normal"/>
    <w:next w:val="Corpodetexto"/>
    <w:rsid w:val="005D5BFF"/>
    <w:pPr>
      <w:keepNext/>
      <w:spacing w:before="240" w:after="120"/>
    </w:pPr>
    <w:rPr>
      <w:rFonts w:eastAsia="Lucida Sans Unicode" w:cs="Tahoma"/>
      <w:sz w:val="28"/>
      <w:szCs w:val="28"/>
    </w:rPr>
  </w:style>
  <w:style w:type="paragraph" w:customStyle="1" w:styleId="WW-Legenda1111">
    <w:name w:val="WW-Legenda1111"/>
    <w:basedOn w:val="Normal"/>
    <w:rsid w:val="005D5BFF"/>
    <w:pPr>
      <w:suppressLineNumbers/>
      <w:spacing w:before="120" w:after="120"/>
    </w:pPr>
    <w:rPr>
      <w:rFonts w:cs="Tahoma"/>
      <w:i/>
      <w:iCs/>
    </w:rPr>
  </w:style>
  <w:style w:type="paragraph" w:customStyle="1" w:styleId="WW-ndice1111">
    <w:name w:val="WW-Índice1111"/>
    <w:basedOn w:val="Normal"/>
    <w:rsid w:val="005D5BFF"/>
    <w:pPr>
      <w:suppressLineNumbers/>
    </w:pPr>
    <w:rPr>
      <w:rFonts w:cs="Tahoma"/>
    </w:rPr>
  </w:style>
  <w:style w:type="paragraph" w:customStyle="1" w:styleId="WW-TtuloPrincipal1111">
    <w:name w:val="WW-Título Principal1111"/>
    <w:basedOn w:val="Normal"/>
    <w:next w:val="Corpodetexto"/>
    <w:rsid w:val="005D5BFF"/>
    <w:pPr>
      <w:keepNext/>
      <w:spacing w:before="240" w:after="120"/>
    </w:pPr>
    <w:rPr>
      <w:rFonts w:eastAsia="Lucida Sans Unicode" w:cs="Tahoma"/>
      <w:sz w:val="28"/>
      <w:szCs w:val="28"/>
    </w:rPr>
  </w:style>
  <w:style w:type="paragraph" w:customStyle="1" w:styleId="WW-Legenda11111">
    <w:name w:val="WW-Legenda11111"/>
    <w:basedOn w:val="Normal"/>
    <w:rsid w:val="005D5BFF"/>
    <w:pPr>
      <w:suppressLineNumbers/>
      <w:spacing w:before="120" w:after="120"/>
    </w:pPr>
    <w:rPr>
      <w:rFonts w:cs="Tahoma"/>
      <w:i/>
      <w:iCs/>
    </w:rPr>
  </w:style>
  <w:style w:type="paragraph" w:customStyle="1" w:styleId="WW-ndice11111">
    <w:name w:val="WW-Índice11111"/>
    <w:basedOn w:val="Normal"/>
    <w:rsid w:val="005D5BFF"/>
    <w:pPr>
      <w:suppressLineNumbers/>
    </w:pPr>
    <w:rPr>
      <w:rFonts w:cs="Tahoma"/>
    </w:rPr>
  </w:style>
  <w:style w:type="paragraph" w:customStyle="1" w:styleId="WW-TtuloPrincipal11111">
    <w:name w:val="WW-Título Principal11111"/>
    <w:basedOn w:val="Normal"/>
    <w:next w:val="Corpodetexto"/>
    <w:rsid w:val="005D5BFF"/>
    <w:pPr>
      <w:keepNext/>
      <w:spacing w:before="240" w:after="120"/>
    </w:pPr>
    <w:rPr>
      <w:rFonts w:eastAsia="Lucida Sans Unicode" w:cs="Tahoma"/>
      <w:sz w:val="28"/>
      <w:szCs w:val="28"/>
    </w:rPr>
  </w:style>
  <w:style w:type="paragraph" w:customStyle="1" w:styleId="WW-Legenda111111">
    <w:name w:val="WW-Legenda111111"/>
    <w:basedOn w:val="Normal"/>
    <w:rsid w:val="005D5BFF"/>
    <w:pPr>
      <w:suppressLineNumbers/>
      <w:spacing w:before="120" w:after="120"/>
    </w:pPr>
    <w:rPr>
      <w:rFonts w:cs="Tahoma"/>
      <w:i/>
      <w:iCs/>
    </w:rPr>
  </w:style>
  <w:style w:type="paragraph" w:customStyle="1" w:styleId="WW-ndice111111">
    <w:name w:val="WW-Índice111111"/>
    <w:basedOn w:val="Normal"/>
    <w:rsid w:val="005D5BFF"/>
    <w:pPr>
      <w:suppressLineNumbers/>
    </w:pPr>
    <w:rPr>
      <w:rFonts w:cs="Tahoma"/>
    </w:rPr>
  </w:style>
  <w:style w:type="paragraph" w:customStyle="1" w:styleId="WW-TtuloPrincipal111111">
    <w:name w:val="WW-Título Principal111111"/>
    <w:basedOn w:val="Normal"/>
    <w:next w:val="Corpodetexto"/>
    <w:rsid w:val="005D5BFF"/>
    <w:pPr>
      <w:keepNext/>
      <w:spacing w:before="240" w:after="120"/>
    </w:pPr>
    <w:rPr>
      <w:rFonts w:eastAsia="Lucida Sans Unicode" w:cs="Tahoma"/>
      <w:sz w:val="28"/>
      <w:szCs w:val="28"/>
    </w:rPr>
  </w:style>
  <w:style w:type="paragraph" w:styleId="Cabealho">
    <w:name w:val="header"/>
    <w:basedOn w:val="Normal"/>
    <w:semiHidden/>
    <w:rsid w:val="005D5BFF"/>
    <w:pPr>
      <w:tabs>
        <w:tab w:val="center" w:pos="4419"/>
        <w:tab w:val="right" w:pos="8838"/>
      </w:tabs>
    </w:pPr>
  </w:style>
  <w:style w:type="paragraph" w:styleId="Rodap">
    <w:name w:val="footer"/>
    <w:basedOn w:val="Normal"/>
    <w:link w:val="RodapChar"/>
    <w:uiPriority w:val="99"/>
    <w:rsid w:val="005D5BFF"/>
    <w:pPr>
      <w:tabs>
        <w:tab w:val="center" w:pos="4419"/>
        <w:tab w:val="right" w:pos="8838"/>
      </w:tabs>
    </w:pPr>
  </w:style>
  <w:style w:type="paragraph" w:customStyle="1" w:styleId="WW-Legenda1111111">
    <w:name w:val="WW-Legenda1111111"/>
    <w:basedOn w:val="Normal"/>
    <w:rsid w:val="005D5BFF"/>
    <w:pPr>
      <w:suppressLineNumbers/>
      <w:spacing w:before="120" w:after="120"/>
    </w:pPr>
    <w:rPr>
      <w:i/>
    </w:rPr>
  </w:style>
  <w:style w:type="paragraph" w:customStyle="1" w:styleId="Tabela">
    <w:name w:val="Tabela"/>
    <w:basedOn w:val="Legenda"/>
    <w:rsid w:val="005D5BFF"/>
  </w:style>
  <w:style w:type="paragraph" w:customStyle="1" w:styleId="WW-Tabela">
    <w:name w:val="WW-Tabela"/>
    <w:basedOn w:val="WW-Legenda"/>
    <w:rsid w:val="005D5BFF"/>
  </w:style>
  <w:style w:type="paragraph" w:customStyle="1" w:styleId="WW-Tabela1">
    <w:name w:val="WW-Tabela1"/>
    <w:basedOn w:val="WW-Legenda1"/>
    <w:rsid w:val="005D5BFF"/>
  </w:style>
  <w:style w:type="paragraph" w:customStyle="1" w:styleId="WW-Tabela11">
    <w:name w:val="WW-Tabela11"/>
    <w:basedOn w:val="WW-Legenda11"/>
    <w:rsid w:val="005D5BFF"/>
  </w:style>
  <w:style w:type="paragraph" w:customStyle="1" w:styleId="WW-Tabela111">
    <w:name w:val="WW-Tabela111"/>
    <w:basedOn w:val="WW-Legenda111"/>
    <w:rsid w:val="005D5BFF"/>
  </w:style>
  <w:style w:type="paragraph" w:customStyle="1" w:styleId="WW-Tabela1111">
    <w:name w:val="WW-Tabela1111"/>
    <w:basedOn w:val="WW-Legenda1111"/>
    <w:rsid w:val="005D5BFF"/>
  </w:style>
  <w:style w:type="paragraph" w:customStyle="1" w:styleId="WW-Tabela11111">
    <w:name w:val="WW-Tabela11111"/>
    <w:basedOn w:val="WW-Legenda11111"/>
    <w:rsid w:val="005D5BFF"/>
  </w:style>
  <w:style w:type="paragraph" w:customStyle="1" w:styleId="WW-Tabela111111">
    <w:name w:val="WW-Tabela111111"/>
    <w:basedOn w:val="WW-Legenda111111"/>
    <w:rsid w:val="005D5BFF"/>
  </w:style>
  <w:style w:type="paragraph" w:customStyle="1" w:styleId="WW-Tabela1111111">
    <w:name w:val="WW-Tabela1111111"/>
    <w:basedOn w:val="Normal"/>
    <w:rsid w:val="005D5BFF"/>
  </w:style>
  <w:style w:type="paragraph" w:customStyle="1" w:styleId="WW-Corpodetexto21">
    <w:name w:val="WW-Corpo de texto 21"/>
    <w:basedOn w:val="Normal"/>
    <w:rsid w:val="005D5BFF"/>
    <w:pPr>
      <w:widowControl w:val="0"/>
      <w:jc w:val="center"/>
    </w:pPr>
    <w:rPr>
      <w:b/>
      <w:sz w:val="24"/>
    </w:rPr>
  </w:style>
  <w:style w:type="paragraph" w:customStyle="1" w:styleId="Contedodetabela">
    <w:name w:val="Conteúdo de tabela"/>
    <w:basedOn w:val="Corpodetexto"/>
    <w:rsid w:val="005D5BFF"/>
  </w:style>
  <w:style w:type="paragraph" w:customStyle="1" w:styleId="WW-Corpodetexto22">
    <w:name w:val="WW-Corpo de texto 22"/>
    <w:basedOn w:val="Normal"/>
    <w:rsid w:val="005D5BFF"/>
    <w:pPr>
      <w:widowControl w:val="0"/>
      <w:tabs>
        <w:tab w:val="left" w:pos="2410"/>
      </w:tabs>
    </w:pPr>
    <w:rPr>
      <w:sz w:val="24"/>
    </w:rPr>
  </w:style>
  <w:style w:type="paragraph" w:customStyle="1" w:styleId="WW-Recuodecorpodetexto31">
    <w:name w:val="WW-Recuo de corpo de texto 31"/>
    <w:basedOn w:val="Normal"/>
    <w:rsid w:val="005D5BFF"/>
    <w:pPr>
      <w:widowControl w:val="0"/>
      <w:spacing w:line="240" w:lineRule="atLeast"/>
      <w:ind w:left="357" w:hanging="283"/>
    </w:pPr>
    <w:rPr>
      <w:sz w:val="24"/>
    </w:rPr>
  </w:style>
  <w:style w:type="paragraph" w:customStyle="1" w:styleId="Contedodatabela">
    <w:name w:val="Conteúdo da tabela"/>
    <w:basedOn w:val="Corpodetexto"/>
    <w:rsid w:val="005D5BFF"/>
    <w:pPr>
      <w:suppressLineNumbers/>
    </w:pPr>
  </w:style>
  <w:style w:type="paragraph" w:customStyle="1" w:styleId="Ttulodatabela">
    <w:name w:val="Título da tabela"/>
    <w:basedOn w:val="Contedodatabela"/>
    <w:rsid w:val="005D5BFF"/>
    <w:pPr>
      <w:jc w:val="center"/>
    </w:pPr>
    <w:rPr>
      <w:b/>
      <w:i/>
    </w:rPr>
  </w:style>
  <w:style w:type="paragraph" w:styleId="Recuodecorpodetexto">
    <w:name w:val="Body Text Indent"/>
    <w:basedOn w:val="Normal"/>
    <w:semiHidden/>
    <w:rsid w:val="005D5BFF"/>
    <w:pPr>
      <w:widowControl w:val="0"/>
      <w:ind w:firstLine="709"/>
    </w:pPr>
    <w:rPr>
      <w:rFonts w:ascii="Times New Roman" w:hAnsi="Times New Roman"/>
      <w:sz w:val="28"/>
      <w:lang w:val="pt-PT"/>
    </w:rPr>
  </w:style>
  <w:style w:type="paragraph" w:customStyle="1" w:styleId="Normal1">
    <w:name w:val="Normal1"/>
    <w:rsid w:val="005D5BFF"/>
    <w:pPr>
      <w:suppressAutoHyphens/>
      <w:jc w:val="both"/>
    </w:pPr>
    <w:rPr>
      <w:lang w:eastAsia="ar-SA"/>
    </w:rPr>
  </w:style>
  <w:style w:type="paragraph" w:styleId="Ttulo">
    <w:name w:val="Title"/>
    <w:basedOn w:val="Normal"/>
    <w:next w:val="Subttulo"/>
    <w:qFormat/>
    <w:rsid w:val="005D5BFF"/>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5D5BFF"/>
    <w:pPr>
      <w:widowControl w:val="0"/>
      <w:jc w:val="center"/>
    </w:pPr>
    <w:rPr>
      <w:rFonts w:cs="Arial"/>
      <w:b/>
      <w:sz w:val="22"/>
    </w:rPr>
  </w:style>
  <w:style w:type="paragraph" w:customStyle="1" w:styleId="WW-Corpodetexto3">
    <w:name w:val="WW-Corpo de texto 3"/>
    <w:basedOn w:val="Normal"/>
    <w:rsid w:val="005D5BFF"/>
    <w:rPr>
      <w:rFonts w:cs="Arial"/>
      <w:sz w:val="22"/>
      <w:szCs w:val="22"/>
    </w:rPr>
  </w:style>
  <w:style w:type="paragraph" w:customStyle="1" w:styleId="WW-Corpodetexto31">
    <w:name w:val="WW-Corpo de texto 31"/>
    <w:basedOn w:val="Normal"/>
    <w:rsid w:val="005D5BFF"/>
    <w:pPr>
      <w:widowControl w:val="0"/>
      <w:spacing w:line="240" w:lineRule="atLeast"/>
      <w:jc w:val="center"/>
    </w:pPr>
    <w:rPr>
      <w:sz w:val="22"/>
    </w:rPr>
  </w:style>
  <w:style w:type="paragraph" w:customStyle="1" w:styleId="WW-Corpodetexto2">
    <w:name w:val="WW-Corpo de texto 2"/>
    <w:basedOn w:val="Normal"/>
    <w:rsid w:val="005D5BFF"/>
    <w:pPr>
      <w:spacing w:line="240" w:lineRule="atLeast"/>
    </w:pPr>
    <w:rPr>
      <w:rFonts w:cs="Arial"/>
      <w:sz w:val="28"/>
    </w:rPr>
  </w:style>
  <w:style w:type="paragraph" w:customStyle="1" w:styleId="WW-Recuodecorpodetexto2">
    <w:name w:val="WW-Recuo de corpo de texto 2"/>
    <w:basedOn w:val="Normal"/>
    <w:rsid w:val="005D5BFF"/>
    <w:pPr>
      <w:ind w:left="1080"/>
    </w:pPr>
  </w:style>
  <w:style w:type="paragraph" w:customStyle="1" w:styleId="WW-Recuodecorpodetexto3">
    <w:name w:val="WW-Recuo de corpo de texto 3"/>
    <w:basedOn w:val="Normal"/>
    <w:rsid w:val="005D5BFF"/>
    <w:pPr>
      <w:spacing w:line="240" w:lineRule="atLeast"/>
      <w:ind w:left="2694"/>
    </w:pPr>
    <w:rPr>
      <w:sz w:val="28"/>
    </w:rPr>
  </w:style>
  <w:style w:type="paragraph" w:customStyle="1" w:styleId="Recuodecorpodetexto21">
    <w:name w:val="Recuo de corpo de texto 21"/>
    <w:basedOn w:val="Normal"/>
    <w:rsid w:val="005D5BFF"/>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5D5BFF"/>
    <w:rPr>
      <w:rFonts w:cs="Arial"/>
      <w:b/>
      <w:bCs/>
      <w:sz w:val="22"/>
    </w:rPr>
  </w:style>
  <w:style w:type="paragraph" w:customStyle="1" w:styleId="WW-NormalWeb">
    <w:name w:val="WW-Normal (Web)"/>
    <w:basedOn w:val="Normal"/>
    <w:rsid w:val="005D5BFF"/>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5D5BFF"/>
    <w:pPr>
      <w:suppressLineNumbers/>
    </w:pPr>
  </w:style>
  <w:style w:type="paragraph" w:customStyle="1" w:styleId="WW-ContedodaTabela">
    <w:name w:val="WW-Conteúdo da Tabela"/>
    <w:basedOn w:val="Corpodetexto"/>
    <w:rsid w:val="005D5BFF"/>
    <w:pPr>
      <w:suppressLineNumbers/>
    </w:pPr>
  </w:style>
  <w:style w:type="paragraph" w:customStyle="1" w:styleId="WW-ContedodaTabela1">
    <w:name w:val="WW-Conteúdo da Tabela1"/>
    <w:basedOn w:val="Corpodetexto"/>
    <w:rsid w:val="005D5BFF"/>
    <w:pPr>
      <w:suppressLineNumbers/>
    </w:pPr>
  </w:style>
  <w:style w:type="paragraph" w:customStyle="1" w:styleId="WW-ContedodaTabela11">
    <w:name w:val="WW-Conteúdo da Tabela11"/>
    <w:basedOn w:val="Corpodetexto"/>
    <w:rsid w:val="005D5BFF"/>
    <w:pPr>
      <w:suppressLineNumbers/>
    </w:pPr>
  </w:style>
  <w:style w:type="paragraph" w:customStyle="1" w:styleId="WW-ContedodaTabela111">
    <w:name w:val="WW-Conteúdo da Tabela111"/>
    <w:basedOn w:val="Corpodetexto"/>
    <w:rsid w:val="005D5BFF"/>
    <w:pPr>
      <w:suppressLineNumbers/>
    </w:pPr>
  </w:style>
  <w:style w:type="paragraph" w:customStyle="1" w:styleId="WW-ContedodaTabela1111">
    <w:name w:val="WW-Conteúdo da Tabela1111"/>
    <w:basedOn w:val="Corpodetexto"/>
    <w:rsid w:val="005D5BFF"/>
    <w:pPr>
      <w:suppressLineNumbers/>
    </w:pPr>
  </w:style>
  <w:style w:type="paragraph" w:customStyle="1" w:styleId="WW-ContedodaTabela11111">
    <w:name w:val="WW-Conteúdo da Tabela11111"/>
    <w:basedOn w:val="Corpodetexto"/>
    <w:rsid w:val="005D5BFF"/>
    <w:pPr>
      <w:suppressLineNumbers/>
    </w:pPr>
  </w:style>
  <w:style w:type="paragraph" w:customStyle="1" w:styleId="WW-ContedodaTabela111111">
    <w:name w:val="WW-Conteúdo da Tabela111111"/>
    <w:basedOn w:val="Corpodetexto"/>
    <w:rsid w:val="005D5BFF"/>
    <w:pPr>
      <w:suppressLineNumbers/>
    </w:pPr>
  </w:style>
  <w:style w:type="paragraph" w:customStyle="1" w:styleId="TtulodaTabela0">
    <w:name w:val="Título da Tabela"/>
    <w:basedOn w:val="ContedodaTabela0"/>
    <w:rsid w:val="005D5BFF"/>
    <w:pPr>
      <w:jc w:val="center"/>
    </w:pPr>
    <w:rPr>
      <w:b/>
      <w:bCs/>
      <w:i/>
      <w:iCs/>
    </w:rPr>
  </w:style>
  <w:style w:type="paragraph" w:customStyle="1" w:styleId="WW-TtulodaTabela">
    <w:name w:val="WW-Título da Tabela"/>
    <w:basedOn w:val="WW-ContedodaTabela"/>
    <w:rsid w:val="005D5BFF"/>
    <w:pPr>
      <w:jc w:val="center"/>
    </w:pPr>
    <w:rPr>
      <w:b/>
      <w:bCs/>
      <w:i/>
      <w:iCs/>
    </w:rPr>
  </w:style>
  <w:style w:type="paragraph" w:customStyle="1" w:styleId="WW-TtulodaTabela1">
    <w:name w:val="WW-Título da Tabela1"/>
    <w:basedOn w:val="WW-ContedodaTabela1"/>
    <w:rsid w:val="005D5BFF"/>
    <w:pPr>
      <w:jc w:val="center"/>
    </w:pPr>
    <w:rPr>
      <w:b/>
      <w:bCs/>
      <w:i/>
      <w:iCs/>
    </w:rPr>
  </w:style>
  <w:style w:type="paragraph" w:customStyle="1" w:styleId="WW-TtulodaTabela11">
    <w:name w:val="WW-Título da Tabela11"/>
    <w:basedOn w:val="WW-ContedodaTabela11"/>
    <w:rsid w:val="005D5BFF"/>
    <w:pPr>
      <w:jc w:val="center"/>
    </w:pPr>
    <w:rPr>
      <w:b/>
      <w:bCs/>
      <w:i/>
      <w:iCs/>
    </w:rPr>
  </w:style>
  <w:style w:type="paragraph" w:customStyle="1" w:styleId="WW-TtulodaTabela111">
    <w:name w:val="WW-Título da Tabela111"/>
    <w:basedOn w:val="WW-ContedodaTabela111"/>
    <w:rsid w:val="005D5BFF"/>
    <w:pPr>
      <w:jc w:val="center"/>
    </w:pPr>
    <w:rPr>
      <w:b/>
      <w:bCs/>
      <w:i/>
      <w:iCs/>
    </w:rPr>
  </w:style>
  <w:style w:type="paragraph" w:customStyle="1" w:styleId="WW-TtulodaTabela1111">
    <w:name w:val="WW-Título da Tabela1111"/>
    <w:basedOn w:val="WW-ContedodaTabela1111"/>
    <w:rsid w:val="005D5BFF"/>
    <w:pPr>
      <w:jc w:val="center"/>
    </w:pPr>
    <w:rPr>
      <w:b/>
      <w:bCs/>
      <w:i/>
      <w:iCs/>
    </w:rPr>
  </w:style>
  <w:style w:type="paragraph" w:customStyle="1" w:styleId="WW-TtulodaTabela11111">
    <w:name w:val="WW-Título da Tabela11111"/>
    <w:basedOn w:val="WW-ContedodaTabela11111"/>
    <w:rsid w:val="005D5BFF"/>
    <w:pPr>
      <w:jc w:val="center"/>
    </w:pPr>
    <w:rPr>
      <w:b/>
      <w:bCs/>
      <w:i/>
      <w:iCs/>
    </w:rPr>
  </w:style>
  <w:style w:type="paragraph" w:customStyle="1" w:styleId="WW-TtulodaTabela111111">
    <w:name w:val="WW-Título da Tabela111111"/>
    <w:basedOn w:val="WW-ContedodaTabela111111"/>
    <w:rsid w:val="005D5BFF"/>
    <w:pPr>
      <w:jc w:val="center"/>
    </w:pPr>
    <w:rPr>
      <w:b/>
      <w:bCs/>
      <w:i/>
      <w:iCs/>
    </w:rPr>
  </w:style>
  <w:style w:type="paragraph" w:customStyle="1" w:styleId="Contedodoquadro">
    <w:name w:val="Conteúdo do quadro"/>
    <w:basedOn w:val="Corpodetexto"/>
    <w:rsid w:val="005D5BFF"/>
  </w:style>
  <w:style w:type="paragraph" w:customStyle="1" w:styleId="WW-Contedodoquadro">
    <w:name w:val="WW-Conteúdo do quadro"/>
    <w:basedOn w:val="Corpodetexto"/>
    <w:rsid w:val="005D5BFF"/>
  </w:style>
  <w:style w:type="paragraph" w:customStyle="1" w:styleId="WW-Contedodoquadro1">
    <w:name w:val="WW-Conteúdo do quadro1"/>
    <w:basedOn w:val="Corpodetexto"/>
    <w:rsid w:val="005D5BFF"/>
  </w:style>
  <w:style w:type="paragraph" w:customStyle="1" w:styleId="WW-Contedodoquadro11">
    <w:name w:val="WW-Conteúdo do quadro11"/>
    <w:basedOn w:val="Corpodetexto"/>
    <w:rsid w:val="005D5BFF"/>
  </w:style>
  <w:style w:type="paragraph" w:customStyle="1" w:styleId="WW-Contedodoquadro111">
    <w:name w:val="WW-Conteúdo do quadro111"/>
    <w:basedOn w:val="Corpodetexto"/>
    <w:rsid w:val="005D5BFF"/>
  </w:style>
  <w:style w:type="paragraph" w:customStyle="1" w:styleId="WW-Contedodoquadro1111">
    <w:name w:val="WW-Conteúdo do quadro1111"/>
    <w:basedOn w:val="Corpodetexto"/>
    <w:rsid w:val="005D5BFF"/>
  </w:style>
  <w:style w:type="paragraph" w:customStyle="1" w:styleId="WW-Contedodoquadro11111">
    <w:name w:val="WW-Conteúdo do quadro11111"/>
    <w:basedOn w:val="Corpodetexto"/>
    <w:rsid w:val="005D5BFF"/>
  </w:style>
  <w:style w:type="paragraph" w:customStyle="1" w:styleId="WW-Contedodoquadro111111">
    <w:name w:val="WW-Conteúdo do quadro111111"/>
    <w:basedOn w:val="Corpodetexto"/>
    <w:rsid w:val="005D5BFF"/>
  </w:style>
  <w:style w:type="paragraph" w:customStyle="1" w:styleId="WW-Textoembloco">
    <w:name w:val="WW-Texto em bloco"/>
    <w:basedOn w:val="Normal"/>
    <w:rsid w:val="005D5BFF"/>
    <w:pPr>
      <w:spacing w:before="120" w:after="120"/>
      <w:ind w:left="2268" w:right="51"/>
    </w:pPr>
    <w:rPr>
      <w:sz w:val="24"/>
    </w:rPr>
  </w:style>
  <w:style w:type="paragraph" w:styleId="Corpodetexto2">
    <w:name w:val="Body Text 2"/>
    <w:basedOn w:val="Normal"/>
    <w:semiHidden/>
    <w:rsid w:val="005D5BFF"/>
    <w:rPr>
      <w:rFonts w:cs="Arial"/>
      <w:color w:val="000000"/>
      <w:sz w:val="22"/>
      <w:szCs w:val="22"/>
    </w:rPr>
  </w:style>
  <w:style w:type="paragraph" w:styleId="Corpodetexto3">
    <w:name w:val="Body Text 3"/>
    <w:basedOn w:val="Normal"/>
    <w:semiHidden/>
    <w:rsid w:val="005D5BFF"/>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5D5BFF"/>
    <w:pPr>
      <w:spacing w:before="120" w:after="120"/>
      <w:ind w:left="1418" w:hanging="1418"/>
    </w:pPr>
    <w:rPr>
      <w:rFonts w:cs="Arial"/>
      <w:iCs/>
      <w:sz w:val="24"/>
    </w:rPr>
  </w:style>
  <w:style w:type="paragraph" w:styleId="Recuodecorpodetexto3">
    <w:name w:val="Body Text Indent 3"/>
    <w:basedOn w:val="Normal"/>
    <w:semiHidden/>
    <w:rsid w:val="005D5BFF"/>
    <w:pPr>
      <w:suppressAutoHyphens w:val="0"/>
      <w:ind w:left="1418"/>
    </w:pPr>
    <w:rPr>
      <w:rFonts w:cs="Arial"/>
      <w:color w:val="FF0000"/>
      <w:sz w:val="24"/>
    </w:rPr>
  </w:style>
  <w:style w:type="paragraph" w:styleId="Textoembloco">
    <w:name w:val="Block Text"/>
    <w:basedOn w:val="Normal"/>
    <w:semiHidden/>
    <w:rsid w:val="005D5BFF"/>
    <w:pPr>
      <w:spacing w:before="120" w:after="240"/>
      <w:ind w:left="1418" w:right="51" w:hanging="1418"/>
    </w:pPr>
    <w:rPr>
      <w:sz w:val="24"/>
    </w:rPr>
  </w:style>
  <w:style w:type="paragraph" w:customStyle="1" w:styleId="BodyText21">
    <w:name w:val="Body Text 21"/>
    <w:basedOn w:val="Normal"/>
    <w:rsid w:val="005D5BFF"/>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5D5BFF"/>
    <w:pPr>
      <w:widowControl w:val="0"/>
      <w:tabs>
        <w:tab w:val="left" w:pos="360"/>
      </w:tabs>
      <w:suppressAutoHyphens w:val="0"/>
      <w:spacing w:before="240"/>
    </w:pPr>
    <w:rPr>
      <w:sz w:val="22"/>
      <w:lang w:eastAsia="pt-BR"/>
    </w:rPr>
  </w:style>
  <w:style w:type="paragraph" w:customStyle="1" w:styleId="Estilo">
    <w:name w:val="Estilo"/>
    <w:rsid w:val="005D5BFF"/>
    <w:pPr>
      <w:widowControl w:val="0"/>
      <w:autoSpaceDE w:val="0"/>
      <w:autoSpaceDN w:val="0"/>
      <w:adjustRightInd w:val="0"/>
    </w:pPr>
    <w:rPr>
      <w:rFonts w:ascii="Arial" w:hAnsi="Arial" w:cs="Arial"/>
      <w:szCs w:val="24"/>
    </w:rPr>
  </w:style>
  <w:style w:type="paragraph" w:customStyle="1" w:styleId="P30">
    <w:name w:val="P30"/>
    <w:basedOn w:val="Normal"/>
    <w:rsid w:val="005D5BFF"/>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5D5BFF"/>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5D5BFF"/>
    <w:rPr>
      <w:rFonts w:ascii="Tahoma" w:hAnsi="Tahoma" w:cs="Tahoma"/>
      <w:sz w:val="16"/>
      <w:szCs w:val="16"/>
    </w:rPr>
  </w:style>
  <w:style w:type="character" w:customStyle="1" w:styleId="TextodebaloChar">
    <w:name w:val="Texto de balão Char"/>
    <w:semiHidden/>
    <w:rsid w:val="005D5BFF"/>
    <w:rPr>
      <w:rFonts w:ascii="Tahoma" w:hAnsi="Tahoma" w:cs="Tahoma"/>
      <w:sz w:val="16"/>
      <w:szCs w:val="16"/>
      <w:lang w:eastAsia="ar-SA"/>
    </w:rPr>
  </w:style>
  <w:style w:type="character" w:customStyle="1" w:styleId="CorpodetextoChar">
    <w:name w:val="Corpo de texto Char"/>
    <w:semiHidden/>
    <w:rsid w:val="005D5BFF"/>
    <w:rPr>
      <w:rFonts w:ascii="Arial" w:hAnsi="Arial"/>
      <w:sz w:val="22"/>
      <w:lang w:eastAsia="ar-SA"/>
    </w:rPr>
  </w:style>
  <w:style w:type="character" w:customStyle="1" w:styleId="Recuodecorpodetexto3Char">
    <w:name w:val="Recuo de corpo de texto 3 Char"/>
    <w:semiHidden/>
    <w:rsid w:val="005D5BFF"/>
    <w:rPr>
      <w:rFonts w:ascii="Arial" w:hAnsi="Arial" w:cs="Arial"/>
      <w:color w:val="FF0000"/>
      <w:sz w:val="24"/>
      <w:lang w:eastAsia="ar-SA"/>
    </w:rPr>
  </w:style>
  <w:style w:type="character" w:customStyle="1" w:styleId="Corpodetexto2Char">
    <w:name w:val="Corpo de texto 2 Char"/>
    <w:semiHidden/>
    <w:locked/>
    <w:rsid w:val="005D5BFF"/>
    <w:rPr>
      <w:rFonts w:ascii="Arial" w:hAnsi="Arial" w:cs="Arial"/>
      <w:color w:val="000000"/>
      <w:sz w:val="22"/>
      <w:szCs w:val="22"/>
      <w:lang w:eastAsia="ar-SA"/>
    </w:rPr>
  </w:style>
  <w:style w:type="character" w:customStyle="1" w:styleId="CabealhoChar">
    <w:name w:val="Cabeçalho Char"/>
    <w:semiHidden/>
    <w:rsid w:val="005D5BFF"/>
    <w:rPr>
      <w:rFonts w:ascii="Arial" w:hAnsi="Arial"/>
      <w:lang w:eastAsia="ar-SA"/>
    </w:rPr>
  </w:style>
  <w:style w:type="paragraph" w:customStyle="1" w:styleId="Recuodecorpodetexto210">
    <w:name w:val="Recuo de corpo de texto 21"/>
    <w:basedOn w:val="Normal"/>
    <w:rsid w:val="005D5BFF"/>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5D5BFF"/>
    <w:rPr>
      <w:rFonts w:ascii="Arial" w:hAnsi="Arial" w:cs="Arial"/>
      <w:b/>
      <w:sz w:val="22"/>
      <w:lang w:eastAsia="ar-SA"/>
    </w:rPr>
  </w:style>
  <w:style w:type="paragraph" w:styleId="SemEspaamento">
    <w:name w:val="No Spacing"/>
    <w:qFormat/>
    <w:rsid w:val="005D5BFF"/>
    <w:rPr>
      <w:rFonts w:ascii="Calibri" w:eastAsia="Calibri" w:hAnsi="Calibri"/>
      <w:sz w:val="22"/>
      <w:szCs w:val="22"/>
      <w:lang w:eastAsia="en-US"/>
    </w:rPr>
  </w:style>
  <w:style w:type="paragraph" w:styleId="Pr-formataoHTML">
    <w:name w:val="HTML Preformatted"/>
    <w:basedOn w:val="Normal"/>
    <w:semiHidden/>
    <w:unhideWhenUsed/>
    <w:rsid w:val="005D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5D5BFF"/>
    <w:rPr>
      <w:rFonts w:ascii="Courier New" w:hAnsi="Courier New" w:cs="Courier New"/>
    </w:rPr>
  </w:style>
  <w:style w:type="paragraph" w:customStyle="1" w:styleId="topico">
    <w:name w:val="topico"/>
    <w:basedOn w:val="Normal"/>
    <w:rsid w:val="00012D24"/>
    <w:pPr>
      <w:widowControl w:val="0"/>
      <w:numPr>
        <w:numId w:val="1"/>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 w:type="paragraph" w:styleId="Textodenotaderodap">
    <w:name w:val="footnote text"/>
    <w:basedOn w:val="Normal"/>
    <w:link w:val="TextodenotaderodapChar"/>
    <w:uiPriority w:val="99"/>
    <w:semiHidden/>
    <w:unhideWhenUsed/>
    <w:rsid w:val="002C634E"/>
    <w:pPr>
      <w:suppressAutoHyphens w:val="0"/>
      <w:spacing w:after="160" w:line="259" w:lineRule="auto"/>
      <w:jc w:val="left"/>
    </w:pPr>
    <w:rPr>
      <w:rFonts w:ascii="Calibri" w:eastAsia="Calibri" w:hAnsi="Calibri"/>
      <w:lang w:eastAsia="en-US"/>
    </w:rPr>
  </w:style>
  <w:style w:type="character" w:customStyle="1" w:styleId="TextodenotaderodapChar">
    <w:name w:val="Texto de nota de rodapé Char"/>
    <w:basedOn w:val="Fontepargpadro"/>
    <w:link w:val="Textodenotaderodap"/>
    <w:uiPriority w:val="99"/>
    <w:semiHidden/>
    <w:rsid w:val="002C634E"/>
    <w:rPr>
      <w:rFonts w:ascii="Calibri" w:eastAsia="Calibri" w:hAnsi="Calibri"/>
      <w:lang w:eastAsia="en-US"/>
    </w:rPr>
  </w:style>
  <w:style w:type="character" w:styleId="Refdenotaderodap">
    <w:name w:val="footnote reference"/>
    <w:basedOn w:val="Fontepargpadro"/>
    <w:uiPriority w:val="99"/>
    <w:semiHidden/>
    <w:unhideWhenUsed/>
    <w:rsid w:val="002C634E"/>
    <w:rPr>
      <w:vertAlign w:val="superscript"/>
    </w:rPr>
  </w:style>
  <w:style w:type="table" w:styleId="Tabelacomgrade">
    <w:name w:val="Table Grid"/>
    <w:basedOn w:val="Tabelanormal"/>
    <w:uiPriority w:val="59"/>
    <w:rsid w:val="00E743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adeClara1">
    <w:name w:val="Grade Clara1"/>
    <w:basedOn w:val="Tabelanormal"/>
    <w:uiPriority w:val="62"/>
    <w:rsid w:val="00E743D8"/>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styleId="HiperlinkVisitado">
    <w:name w:val="FollowedHyperlink"/>
    <w:basedOn w:val="Fontepargpadro"/>
    <w:uiPriority w:val="99"/>
    <w:semiHidden/>
    <w:unhideWhenUsed/>
    <w:rsid w:val="00AD216C"/>
    <w:rPr>
      <w:color w:val="800080"/>
      <w:u w:val="single"/>
    </w:rPr>
  </w:style>
  <w:style w:type="character" w:customStyle="1" w:styleId="fontstyle01">
    <w:name w:val="fontstyle01"/>
    <w:basedOn w:val="Fontepargpadro"/>
    <w:rsid w:val="00FE22B0"/>
    <w:rPr>
      <w:rFonts w:ascii="CIDFont+F1" w:hAnsi="CIDFont+F1"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121963496">
      <w:bodyDiv w:val="1"/>
      <w:marLeft w:val="0"/>
      <w:marRight w:val="0"/>
      <w:marTop w:val="0"/>
      <w:marBottom w:val="0"/>
      <w:divBdr>
        <w:top w:val="none" w:sz="0" w:space="0" w:color="auto"/>
        <w:left w:val="none" w:sz="0" w:space="0" w:color="auto"/>
        <w:bottom w:val="none" w:sz="0" w:space="0" w:color="auto"/>
        <w:right w:val="none" w:sz="0" w:space="0" w:color="auto"/>
      </w:divBdr>
    </w:div>
    <w:div w:id="15711326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4867635">
      <w:bodyDiv w:val="1"/>
      <w:marLeft w:val="0"/>
      <w:marRight w:val="0"/>
      <w:marTop w:val="0"/>
      <w:marBottom w:val="0"/>
      <w:divBdr>
        <w:top w:val="none" w:sz="0" w:space="0" w:color="auto"/>
        <w:left w:val="none" w:sz="0" w:space="0" w:color="auto"/>
        <w:bottom w:val="none" w:sz="0" w:space="0" w:color="auto"/>
        <w:right w:val="none" w:sz="0" w:space="0" w:color="auto"/>
      </w:divBdr>
    </w:div>
    <w:div w:id="351614257">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37994972">
      <w:bodyDiv w:val="1"/>
      <w:marLeft w:val="0"/>
      <w:marRight w:val="0"/>
      <w:marTop w:val="0"/>
      <w:marBottom w:val="0"/>
      <w:divBdr>
        <w:top w:val="none" w:sz="0" w:space="0" w:color="auto"/>
        <w:left w:val="none" w:sz="0" w:space="0" w:color="auto"/>
        <w:bottom w:val="none" w:sz="0" w:space="0" w:color="auto"/>
        <w:right w:val="none" w:sz="0" w:space="0" w:color="auto"/>
      </w:divBdr>
    </w:div>
    <w:div w:id="592278903">
      <w:bodyDiv w:val="1"/>
      <w:marLeft w:val="0"/>
      <w:marRight w:val="0"/>
      <w:marTop w:val="0"/>
      <w:marBottom w:val="0"/>
      <w:divBdr>
        <w:top w:val="none" w:sz="0" w:space="0" w:color="auto"/>
        <w:left w:val="none" w:sz="0" w:space="0" w:color="auto"/>
        <w:bottom w:val="none" w:sz="0" w:space="0" w:color="auto"/>
        <w:right w:val="none" w:sz="0" w:space="0" w:color="auto"/>
      </w:divBdr>
    </w:div>
    <w:div w:id="838468872">
      <w:bodyDiv w:val="1"/>
      <w:marLeft w:val="0"/>
      <w:marRight w:val="0"/>
      <w:marTop w:val="0"/>
      <w:marBottom w:val="0"/>
      <w:divBdr>
        <w:top w:val="none" w:sz="0" w:space="0" w:color="auto"/>
        <w:left w:val="none" w:sz="0" w:space="0" w:color="auto"/>
        <w:bottom w:val="none" w:sz="0" w:space="0" w:color="auto"/>
        <w:right w:val="none" w:sz="0" w:space="0" w:color="auto"/>
      </w:divBdr>
    </w:div>
    <w:div w:id="1121025444">
      <w:bodyDiv w:val="1"/>
      <w:marLeft w:val="0"/>
      <w:marRight w:val="0"/>
      <w:marTop w:val="0"/>
      <w:marBottom w:val="0"/>
      <w:divBdr>
        <w:top w:val="none" w:sz="0" w:space="0" w:color="auto"/>
        <w:left w:val="none" w:sz="0" w:space="0" w:color="auto"/>
        <w:bottom w:val="none" w:sz="0" w:space="0" w:color="auto"/>
        <w:right w:val="none" w:sz="0" w:space="0" w:color="auto"/>
      </w:divBdr>
      <w:divsChild>
        <w:div w:id="471750817">
          <w:marLeft w:val="0"/>
          <w:marRight w:val="0"/>
          <w:marTop w:val="0"/>
          <w:marBottom w:val="0"/>
          <w:divBdr>
            <w:top w:val="none" w:sz="0" w:space="0" w:color="auto"/>
            <w:left w:val="none" w:sz="0" w:space="0" w:color="auto"/>
            <w:bottom w:val="none" w:sz="0" w:space="0" w:color="auto"/>
            <w:right w:val="none" w:sz="0" w:space="0" w:color="auto"/>
          </w:divBdr>
          <w:divsChild>
            <w:div w:id="2091805100">
              <w:marLeft w:val="0"/>
              <w:marRight w:val="0"/>
              <w:marTop w:val="0"/>
              <w:marBottom w:val="0"/>
              <w:divBdr>
                <w:top w:val="none" w:sz="0" w:space="0" w:color="auto"/>
                <w:left w:val="none" w:sz="0" w:space="0" w:color="auto"/>
                <w:bottom w:val="none" w:sz="0" w:space="0" w:color="auto"/>
                <w:right w:val="none" w:sz="0" w:space="0" w:color="auto"/>
              </w:divBdr>
              <w:divsChild>
                <w:div w:id="48216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16059715">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10365318">
      <w:bodyDiv w:val="1"/>
      <w:marLeft w:val="0"/>
      <w:marRight w:val="0"/>
      <w:marTop w:val="0"/>
      <w:marBottom w:val="0"/>
      <w:divBdr>
        <w:top w:val="none" w:sz="0" w:space="0" w:color="auto"/>
        <w:left w:val="none" w:sz="0" w:space="0" w:color="auto"/>
        <w:bottom w:val="none" w:sz="0" w:space="0" w:color="auto"/>
        <w:right w:val="none" w:sz="0" w:space="0" w:color="auto"/>
      </w:divBdr>
    </w:div>
    <w:div w:id="1531719416">
      <w:bodyDiv w:val="1"/>
      <w:marLeft w:val="0"/>
      <w:marRight w:val="0"/>
      <w:marTop w:val="0"/>
      <w:marBottom w:val="0"/>
      <w:divBdr>
        <w:top w:val="none" w:sz="0" w:space="0" w:color="auto"/>
        <w:left w:val="none" w:sz="0" w:space="0" w:color="auto"/>
        <w:bottom w:val="none" w:sz="0" w:space="0" w:color="auto"/>
        <w:right w:val="none" w:sz="0" w:space="0" w:color="auto"/>
      </w:divBdr>
    </w:div>
    <w:div w:id="214029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fe@cesama.com.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7C13D-BA67-4DEC-B48E-B90867FE2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3776</Words>
  <Characters>20393</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24121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3</cp:revision>
  <cp:lastPrinted>2021-07-05T18:16:00Z</cp:lastPrinted>
  <dcterms:created xsi:type="dcterms:W3CDTF">2021-07-05T18:26:00Z</dcterms:created>
  <dcterms:modified xsi:type="dcterms:W3CDTF">2021-09-17T12:50:00Z</dcterms:modified>
</cp:coreProperties>
</file>