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FBA17" w14:textId="77777777" w:rsidR="00937A31" w:rsidRPr="00134DEF" w:rsidRDefault="00937A31" w:rsidP="00937A31">
      <w:pPr>
        <w:jc w:val="center"/>
        <w:rPr>
          <w:rFonts w:ascii="Arial" w:hAnsi="Arial" w:cs="Arial"/>
          <w:b/>
          <w:bCs/>
          <w:sz w:val="24"/>
          <w:szCs w:val="24"/>
        </w:rPr>
      </w:pPr>
      <w:r w:rsidRPr="00134DEF">
        <w:rPr>
          <w:rFonts w:ascii="Arial" w:hAnsi="Arial" w:cs="Arial"/>
          <w:b/>
          <w:bCs/>
          <w:sz w:val="24"/>
          <w:szCs w:val="24"/>
        </w:rPr>
        <w:t>TERMO DE REFERÊNCIA</w:t>
      </w:r>
    </w:p>
    <w:p w14:paraId="6BE7E384" w14:textId="77777777" w:rsidR="00A12CD4" w:rsidRPr="00134DEF" w:rsidRDefault="00A12CD4" w:rsidP="0083157A">
      <w:pPr>
        <w:spacing w:after="0" w:line="360" w:lineRule="auto"/>
        <w:jc w:val="both"/>
        <w:rPr>
          <w:rFonts w:ascii="Arial" w:hAnsi="Arial" w:cs="Arial"/>
          <w:b/>
          <w:bCs/>
          <w:sz w:val="24"/>
          <w:szCs w:val="24"/>
        </w:rPr>
      </w:pPr>
    </w:p>
    <w:p w14:paraId="34961582" w14:textId="77777777" w:rsidR="00937A31" w:rsidRPr="00134DEF" w:rsidRDefault="00937A31" w:rsidP="0083157A">
      <w:pPr>
        <w:spacing w:after="0" w:line="360" w:lineRule="auto"/>
        <w:jc w:val="both"/>
        <w:rPr>
          <w:rFonts w:ascii="Arial" w:hAnsi="Arial" w:cs="Arial"/>
          <w:b/>
          <w:bCs/>
          <w:sz w:val="24"/>
          <w:szCs w:val="24"/>
        </w:rPr>
      </w:pPr>
      <w:r w:rsidRPr="00134DEF">
        <w:rPr>
          <w:rFonts w:ascii="Arial" w:hAnsi="Arial" w:cs="Arial"/>
          <w:b/>
          <w:bCs/>
          <w:sz w:val="24"/>
          <w:szCs w:val="24"/>
        </w:rPr>
        <w:t>1</w:t>
      </w:r>
      <w:r w:rsidR="00897047" w:rsidRPr="00134DEF">
        <w:rPr>
          <w:rFonts w:ascii="Arial" w:hAnsi="Arial" w:cs="Arial"/>
          <w:b/>
          <w:bCs/>
          <w:sz w:val="24"/>
          <w:szCs w:val="24"/>
        </w:rPr>
        <w:t>.</w:t>
      </w:r>
      <w:r w:rsidRPr="00134DEF">
        <w:rPr>
          <w:rFonts w:ascii="Arial" w:hAnsi="Arial" w:cs="Arial"/>
          <w:b/>
          <w:bCs/>
          <w:sz w:val="24"/>
          <w:szCs w:val="24"/>
        </w:rPr>
        <w:t xml:space="preserve"> OBJETO</w:t>
      </w:r>
    </w:p>
    <w:p w14:paraId="7CC3FEC1" w14:textId="0F68C9EC" w:rsidR="00937A31" w:rsidRPr="00134DEF" w:rsidRDefault="00A12CD4" w:rsidP="0083157A">
      <w:pPr>
        <w:spacing w:after="0" w:line="360" w:lineRule="auto"/>
        <w:jc w:val="both"/>
        <w:rPr>
          <w:rFonts w:ascii="Arial" w:hAnsi="Arial" w:cs="Arial"/>
          <w:sz w:val="24"/>
          <w:szCs w:val="24"/>
        </w:rPr>
      </w:pPr>
      <w:r w:rsidRPr="00134DEF">
        <w:rPr>
          <w:rFonts w:ascii="Arial" w:hAnsi="Arial" w:cs="Arial"/>
          <w:sz w:val="24"/>
          <w:szCs w:val="24"/>
        </w:rPr>
        <w:t>Aquisição de solução (</w:t>
      </w:r>
      <w:r w:rsidR="00122F16" w:rsidRPr="00134DEF">
        <w:rPr>
          <w:rFonts w:ascii="Arial" w:hAnsi="Arial" w:cs="Arial"/>
          <w:sz w:val="24"/>
          <w:szCs w:val="24"/>
        </w:rPr>
        <w:t>software</w:t>
      </w:r>
      <w:r w:rsidRPr="00134DEF">
        <w:rPr>
          <w:rFonts w:ascii="Arial" w:hAnsi="Arial" w:cs="Arial"/>
          <w:sz w:val="24"/>
          <w:szCs w:val="24"/>
        </w:rPr>
        <w:t xml:space="preserve"> e equipamentos) para registro d</w:t>
      </w:r>
      <w:r w:rsidR="005224B0" w:rsidRPr="00134DEF">
        <w:rPr>
          <w:rFonts w:ascii="Arial" w:hAnsi="Arial" w:cs="Arial"/>
          <w:sz w:val="24"/>
          <w:szCs w:val="24"/>
        </w:rPr>
        <w:t xml:space="preserve">e jornada de trabalho, em cumprimento a portaria 671/2021 do </w:t>
      </w:r>
      <w:r w:rsidR="00122F16" w:rsidRPr="00134DEF">
        <w:rPr>
          <w:rFonts w:ascii="Arial" w:hAnsi="Arial" w:cs="Arial"/>
          <w:sz w:val="24"/>
          <w:szCs w:val="24"/>
        </w:rPr>
        <w:t>MTE</w:t>
      </w:r>
      <w:r w:rsidR="005224B0" w:rsidRPr="00134DEF">
        <w:rPr>
          <w:rFonts w:ascii="Arial" w:hAnsi="Arial" w:cs="Arial"/>
          <w:sz w:val="24"/>
          <w:szCs w:val="24"/>
        </w:rPr>
        <w:t>,</w:t>
      </w:r>
      <w:r w:rsidRPr="00134DEF">
        <w:rPr>
          <w:rFonts w:ascii="Arial" w:hAnsi="Arial" w:cs="Arial"/>
          <w:sz w:val="24"/>
          <w:szCs w:val="24"/>
        </w:rPr>
        <w:t xml:space="preserve"> dos empregados de acordo com o estabelecido neste Termo de Referência e anexos.</w:t>
      </w:r>
    </w:p>
    <w:p w14:paraId="06112CDA" w14:textId="77777777" w:rsidR="00937A31" w:rsidRPr="00134DEF" w:rsidRDefault="00937A31" w:rsidP="0083157A">
      <w:pPr>
        <w:spacing w:after="0" w:line="360" w:lineRule="auto"/>
        <w:jc w:val="both"/>
        <w:rPr>
          <w:rFonts w:ascii="Arial" w:hAnsi="Arial" w:cs="Arial"/>
          <w:sz w:val="24"/>
          <w:szCs w:val="24"/>
        </w:rPr>
      </w:pPr>
    </w:p>
    <w:p w14:paraId="5BF248B0" w14:textId="77777777" w:rsidR="00937A31" w:rsidRPr="00134DEF" w:rsidRDefault="00801193" w:rsidP="0083157A">
      <w:pPr>
        <w:spacing w:after="0" w:line="360" w:lineRule="auto"/>
        <w:jc w:val="both"/>
        <w:rPr>
          <w:rFonts w:ascii="Arial" w:hAnsi="Arial" w:cs="Arial"/>
          <w:b/>
          <w:bCs/>
          <w:sz w:val="24"/>
          <w:szCs w:val="24"/>
        </w:rPr>
      </w:pPr>
      <w:r w:rsidRPr="00134DEF">
        <w:rPr>
          <w:rFonts w:ascii="Arial" w:hAnsi="Arial" w:cs="Arial"/>
          <w:b/>
          <w:bCs/>
          <w:sz w:val="24"/>
          <w:szCs w:val="24"/>
        </w:rPr>
        <w:t>2</w:t>
      </w:r>
      <w:r w:rsidR="00897047" w:rsidRPr="00134DEF">
        <w:rPr>
          <w:rFonts w:ascii="Arial" w:hAnsi="Arial" w:cs="Arial"/>
          <w:b/>
          <w:bCs/>
          <w:sz w:val="24"/>
          <w:szCs w:val="24"/>
        </w:rPr>
        <w:t>.</w:t>
      </w:r>
      <w:r w:rsidR="00937A31" w:rsidRPr="00134DEF">
        <w:rPr>
          <w:rFonts w:ascii="Arial" w:hAnsi="Arial" w:cs="Arial"/>
          <w:b/>
          <w:bCs/>
          <w:sz w:val="24"/>
          <w:szCs w:val="24"/>
        </w:rPr>
        <w:t xml:space="preserve"> JUSTIFICATIVAS</w:t>
      </w:r>
    </w:p>
    <w:p w14:paraId="78DB6931" w14:textId="77777777" w:rsidR="00A37599" w:rsidRPr="00134DEF" w:rsidRDefault="00A37599" w:rsidP="0083157A">
      <w:pPr>
        <w:spacing w:after="0" w:line="360" w:lineRule="auto"/>
        <w:jc w:val="both"/>
        <w:rPr>
          <w:rFonts w:ascii="Arial" w:hAnsi="Arial" w:cs="Arial"/>
          <w:sz w:val="24"/>
          <w:szCs w:val="24"/>
        </w:rPr>
      </w:pPr>
    </w:p>
    <w:p w14:paraId="145F742A" w14:textId="4A1A645B" w:rsidR="00A37599" w:rsidRPr="00134DEF" w:rsidRDefault="00A37599" w:rsidP="0083157A">
      <w:pPr>
        <w:spacing w:after="0" w:line="360" w:lineRule="auto"/>
        <w:jc w:val="both"/>
        <w:rPr>
          <w:rFonts w:ascii="Arial" w:hAnsi="Arial" w:cs="Arial"/>
          <w:sz w:val="24"/>
          <w:szCs w:val="24"/>
        </w:rPr>
      </w:pPr>
      <w:r w:rsidRPr="00134DEF">
        <w:rPr>
          <w:rFonts w:ascii="Arial" w:hAnsi="Arial" w:cs="Arial"/>
          <w:sz w:val="24"/>
          <w:szCs w:val="24"/>
        </w:rPr>
        <w:t xml:space="preserve">2.1 </w:t>
      </w:r>
      <w:r w:rsidR="0077475A" w:rsidRPr="00134DEF">
        <w:rPr>
          <w:rFonts w:ascii="Arial" w:hAnsi="Arial" w:cs="Arial"/>
          <w:sz w:val="24"/>
          <w:szCs w:val="24"/>
        </w:rPr>
        <w:t>Atualmente a Cesama dispõe de 14 (quatorze) registradores eletrônicos de ponto convencional, distribuídos por 07 (sete) unidades da Cesama. Os equipamentos estão em uso há aproximadamente 13 (treze) anos, estando, em grande parte, em avançado estado de deterioração e obsolescência</w:t>
      </w:r>
      <w:r w:rsidR="005224B0" w:rsidRPr="00134DEF">
        <w:rPr>
          <w:rFonts w:ascii="Arial" w:hAnsi="Arial" w:cs="Arial"/>
          <w:sz w:val="24"/>
          <w:szCs w:val="24"/>
        </w:rPr>
        <w:t xml:space="preserve">. </w:t>
      </w:r>
      <w:r w:rsidR="0077475A" w:rsidRPr="00134DEF">
        <w:rPr>
          <w:rFonts w:ascii="Arial" w:hAnsi="Arial" w:cs="Arial"/>
          <w:sz w:val="24"/>
          <w:szCs w:val="24"/>
        </w:rPr>
        <w:t>Posto isso, a substituição destes equipamentos mostra-se imprescindível e urgente, pois os equipamentos atuais não possuem mais viabilidade de manutenção e peças para reposição.</w:t>
      </w:r>
    </w:p>
    <w:p w14:paraId="2CF8305F" w14:textId="77777777" w:rsidR="004F6378" w:rsidRPr="00134DEF" w:rsidRDefault="004F6378" w:rsidP="0083157A">
      <w:pPr>
        <w:spacing w:after="0" w:line="360" w:lineRule="auto"/>
        <w:jc w:val="both"/>
        <w:rPr>
          <w:rFonts w:ascii="Arial" w:hAnsi="Arial" w:cs="Arial"/>
          <w:sz w:val="24"/>
          <w:szCs w:val="24"/>
        </w:rPr>
      </w:pPr>
    </w:p>
    <w:p w14:paraId="4864806E" w14:textId="1D7344D7" w:rsidR="00A37599" w:rsidRPr="00134DEF" w:rsidRDefault="00A37599" w:rsidP="0083157A">
      <w:pPr>
        <w:spacing w:after="0" w:line="360" w:lineRule="auto"/>
        <w:jc w:val="both"/>
        <w:rPr>
          <w:rFonts w:ascii="Arial" w:hAnsi="Arial" w:cs="Arial"/>
          <w:sz w:val="24"/>
          <w:szCs w:val="24"/>
        </w:rPr>
      </w:pPr>
      <w:r w:rsidRPr="00134DEF">
        <w:rPr>
          <w:rFonts w:ascii="Arial" w:hAnsi="Arial" w:cs="Arial"/>
          <w:sz w:val="24"/>
          <w:szCs w:val="24"/>
        </w:rPr>
        <w:t>2.2</w:t>
      </w:r>
      <w:r w:rsidR="0077475A" w:rsidRPr="00134DEF">
        <w:rPr>
          <w:rFonts w:ascii="Arial" w:hAnsi="Arial" w:cs="Arial"/>
          <w:sz w:val="24"/>
          <w:szCs w:val="24"/>
        </w:rPr>
        <w:t xml:space="preserve"> Aproveitando a evolução tecnológica, visa-se com essa contratação também substituir a leitura de identificação de digitais pela leitura por reconhecimento facial, tecnologia que sugere maior precisão, confiabilidade e diminui o contato físico do colaborador com os equipamentos.</w:t>
      </w:r>
    </w:p>
    <w:p w14:paraId="529FE695" w14:textId="77777777" w:rsidR="004F6378" w:rsidRPr="00134DEF" w:rsidRDefault="004F6378" w:rsidP="0083157A">
      <w:pPr>
        <w:spacing w:after="0" w:line="360" w:lineRule="auto"/>
        <w:jc w:val="both"/>
        <w:rPr>
          <w:rFonts w:ascii="Arial" w:hAnsi="Arial" w:cs="Arial"/>
          <w:sz w:val="24"/>
          <w:szCs w:val="24"/>
        </w:rPr>
      </w:pPr>
    </w:p>
    <w:p w14:paraId="5B5DCE2D" w14:textId="77777777" w:rsidR="004F6378" w:rsidRPr="00134DEF" w:rsidRDefault="00A37599" w:rsidP="0083157A">
      <w:pPr>
        <w:spacing w:after="0" w:line="360" w:lineRule="auto"/>
        <w:jc w:val="both"/>
        <w:rPr>
          <w:rFonts w:ascii="Arial" w:hAnsi="Arial" w:cs="Arial"/>
          <w:sz w:val="24"/>
          <w:szCs w:val="24"/>
        </w:rPr>
      </w:pPr>
      <w:r w:rsidRPr="00134DEF">
        <w:rPr>
          <w:rFonts w:ascii="Arial" w:hAnsi="Arial" w:cs="Arial"/>
          <w:sz w:val="24"/>
          <w:szCs w:val="24"/>
        </w:rPr>
        <w:t xml:space="preserve">2.3 </w:t>
      </w:r>
      <w:r w:rsidR="009473B3" w:rsidRPr="00134DE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8BB6B57" w14:textId="77777777" w:rsidR="009473B3" w:rsidRPr="00134DEF" w:rsidRDefault="009473B3" w:rsidP="0083157A">
      <w:pPr>
        <w:spacing w:after="0" w:line="360" w:lineRule="auto"/>
        <w:jc w:val="both"/>
        <w:rPr>
          <w:rFonts w:ascii="Arial" w:hAnsi="Arial" w:cs="Arial"/>
          <w:sz w:val="24"/>
          <w:szCs w:val="24"/>
        </w:rPr>
      </w:pPr>
    </w:p>
    <w:p w14:paraId="0911BE07" w14:textId="77777777" w:rsidR="004F6378" w:rsidRPr="00134DEF" w:rsidRDefault="004F6378" w:rsidP="0083157A">
      <w:pPr>
        <w:spacing w:after="0" w:line="360" w:lineRule="auto"/>
        <w:jc w:val="both"/>
        <w:rPr>
          <w:rFonts w:ascii="Arial" w:hAnsi="Arial" w:cs="Arial"/>
          <w:sz w:val="24"/>
          <w:szCs w:val="24"/>
        </w:rPr>
      </w:pPr>
      <w:r w:rsidRPr="00134DEF">
        <w:rPr>
          <w:rFonts w:ascii="Arial" w:hAnsi="Arial" w:cs="Arial"/>
          <w:sz w:val="24"/>
          <w:szCs w:val="24"/>
        </w:rPr>
        <w:t xml:space="preserve">2.4 </w:t>
      </w:r>
      <w:r w:rsidRPr="00134DEF">
        <w:rPr>
          <w:rFonts w:ascii="Arial" w:hAnsi="Arial" w:cs="Arial"/>
          <w:sz w:val="24"/>
          <w:szCs w:val="24"/>
        </w:rPr>
        <w:tab/>
      </w:r>
      <w:r w:rsidR="009473B3" w:rsidRPr="00134DE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134DEF">
        <w:rPr>
          <w:rFonts w:ascii="Arial" w:hAnsi="Arial" w:cs="Arial"/>
          <w:sz w:val="24"/>
          <w:szCs w:val="24"/>
        </w:rPr>
        <w:lastRenderedPageBreak/>
        <w:t xml:space="preserve">neste </w:t>
      </w:r>
      <w:r w:rsidR="00F176B3" w:rsidRPr="00134DEF">
        <w:rPr>
          <w:rFonts w:ascii="Arial" w:hAnsi="Arial" w:cs="Arial"/>
          <w:sz w:val="24"/>
          <w:szCs w:val="24"/>
        </w:rPr>
        <w:t>Termo de Referência</w:t>
      </w:r>
      <w:r w:rsidR="009473B3" w:rsidRPr="00134DEF">
        <w:rPr>
          <w:rFonts w:ascii="Arial" w:hAnsi="Arial" w:cs="Arial"/>
          <w:sz w:val="24"/>
          <w:szCs w:val="24"/>
        </w:rPr>
        <w:t>, entende-se que é conveniente a vedação de participação de empresas em “consórcio” neste certame.</w:t>
      </w:r>
    </w:p>
    <w:p w14:paraId="3CCE9BDD" w14:textId="77777777" w:rsidR="00801193" w:rsidRPr="00134DEF" w:rsidRDefault="00801193" w:rsidP="0083157A">
      <w:pPr>
        <w:spacing w:after="0" w:line="360" w:lineRule="auto"/>
        <w:jc w:val="both"/>
        <w:rPr>
          <w:rFonts w:ascii="Arial" w:hAnsi="Arial" w:cs="Arial"/>
        </w:rPr>
      </w:pPr>
    </w:p>
    <w:p w14:paraId="5D3E4912" w14:textId="77777777" w:rsidR="00801193" w:rsidRPr="00134DEF" w:rsidRDefault="00801193" w:rsidP="0083157A">
      <w:pPr>
        <w:suppressAutoHyphens/>
        <w:spacing w:before="120" w:after="0" w:line="360" w:lineRule="auto"/>
        <w:jc w:val="both"/>
        <w:rPr>
          <w:rFonts w:ascii="Arial" w:hAnsi="Arial" w:cs="Arial"/>
          <w:b/>
          <w:sz w:val="24"/>
          <w:szCs w:val="24"/>
        </w:rPr>
      </w:pPr>
      <w:r w:rsidRPr="00134DEF">
        <w:rPr>
          <w:rFonts w:ascii="Arial" w:hAnsi="Arial" w:cs="Arial"/>
          <w:b/>
          <w:sz w:val="24"/>
          <w:szCs w:val="24"/>
        </w:rPr>
        <w:t>3</w:t>
      </w:r>
      <w:r w:rsidR="00897047" w:rsidRPr="00134DEF">
        <w:rPr>
          <w:rFonts w:ascii="Arial" w:hAnsi="Arial" w:cs="Arial"/>
          <w:b/>
          <w:sz w:val="24"/>
          <w:szCs w:val="24"/>
        </w:rPr>
        <w:t>.</w:t>
      </w:r>
      <w:r w:rsidRPr="00134DEF">
        <w:rPr>
          <w:rFonts w:ascii="Arial" w:hAnsi="Arial" w:cs="Arial"/>
          <w:b/>
          <w:sz w:val="24"/>
          <w:szCs w:val="24"/>
        </w:rPr>
        <w:t xml:space="preserve"> RECURSOS FINANCEIROS</w:t>
      </w:r>
    </w:p>
    <w:p w14:paraId="6A43C627" w14:textId="39B03961" w:rsidR="00801193" w:rsidRPr="00134DEF" w:rsidRDefault="00C132AC" w:rsidP="00C132AC">
      <w:pPr>
        <w:spacing w:before="120" w:after="0" w:line="360" w:lineRule="auto"/>
        <w:jc w:val="both"/>
        <w:rPr>
          <w:rFonts w:ascii="Arial" w:hAnsi="Arial" w:cs="Arial"/>
          <w:sz w:val="24"/>
          <w:szCs w:val="24"/>
        </w:rPr>
      </w:pPr>
      <w:r w:rsidRPr="00134DEF">
        <w:rPr>
          <w:rFonts w:ascii="Arial" w:hAnsi="Arial" w:cs="Arial"/>
          <w:sz w:val="24"/>
          <w:szCs w:val="24"/>
        </w:rPr>
        <w:t xml:space="preserve">3.1 </w:t>
      </w:r>
      <w:r w:rsidR="00801193" w:rsidRPr="00134DEF">
        <w:rPr>
          <w:rFonts w:ascii="Arial" w:hAnsi="Arial" w:cs="Arial"/>
          <w:sz w:val="24"/>
          <w:szCs w:val="24"/>
        </w:rPr>
        <w:t xml:space="preserve">Os recursos financeiros necessários aos pagamentos do objeto desta </w:t>
      </w:r>
      <w:r w:rsidR="0087643A" w:rsidRPr="00134DEF">
        <w:rPr>
          <w:rFonts w:ascii="Arial" w:hAnsi="Arial" w:cs="Arial"/>
          <w:sz w:val="24"/>
          <w:szCs w:val="24"/>
        </w:rPr>
        <w:t>licitação</w:t>
      </w:r>
      <w:r w:rsidR="00801193" w:rsidRPr="00134DEF">
        <w:rPr>
          <w:rFonts w:ascii="Arial" w:hAnsi="Arial" w:cs="Arial"/>
          <w:sz w:val="24"/>
          <w:szCs w:val="24"/>
        </w:rPr>
        <w:t xml:space="preserve"> são oriundos da </w:t>
      </w:r>
      <w:r w:rsidR="00CC3769" w:rsidRPr="00134DEF">
        <w:rPr>
          <w:rFonts w:ascii="Arial" w:hAnsi="Arial" w:cs="Arial"/>
          <w:sz w:val="24"/>
          <w:szCs w:val="24"/>
        </w:rPr>
        <w:t>Cesama</w:t>
      </w:r>
      <w:r w:rsidR="00801193" w:rsidRPr="00134DEF">
        <w:rPr>
          <w:rFonts w:ascii="Arial" w:hAnsi="Arial" w:cs="Arial"/>
          <w:sz w:val="24"/>
          <w:szCs w:val="24"/>
        </w:rPr>
        <w:t>.</w:t>
      </w:r>
    </w:p>
    <w:p w14:paraId="6F201F6A" w14:textId="77777777" w:rsidR="006B3E78" w:rsidRPr="00134DEF" w:rsidRDefault="006B3E78" w:rsidP="0083157A">
      <w:pPr>
        <w:suppressAutoHyphens/>
        <w:spacing w:before="480" w:after="0" w:line="360" w:lineRule="auto"/>
        <w:jc w:val="both"/>
        <w:rPr>
          <w:rFonts w:ascii="Arial" w:hAnsi="Arial" w:cs="Arial"/>
          <w:b/>
          <w:bCs/>
          <w:sz w:val="24"/>
          <w:szCs w:val="24"/>
        </w:rPr>
      </w:pPr>
      <w:r w:rsidRPr="00134DEF">
        <w:rPr>
          <w:rFonts w:ascii="Arial" w:hAnsi="Arial" w:cs="Arial"/>
          <w:b/>
          <w:bCs/>
          <w:sz w:val="24"/>
          <w:szCs w:val="24"/>
        </w:rPr>
        <w:t>4</w:t>
      </w:r>
      <w:r w:rsidR="00897047" w:rsidRPr="00134DEF">
        <w:rPr>
          <w:rFonts w:ascii="Arial" w:hAnsi="Arial" w:cs="Arial"/>
          <w:b/>
          <w:bCs/>
          <w:sz w:val="24"/>
          <w:szCs w:val="24"/>
        </w:rPr>
        <w:t>.</w:t>
      </w:r>
      <w:r w:rsidR="00576535" w:rsidRPr="00134DEF">
        <w:rPr>
          <w:rFonts w:ascii="Arial" w:hAnsi="Arial" w:cs="Arial"/>
          <w:b/>
          <w:bCs/>
          <w:sz w:val="24"/>
          <w:szCs w:val="24"/>
        </w:rPr>
        <w:t xml:space="preserve"> </w:t>
      </w:r>
      <w:r w:rsidRPr="00134DEF">
        <w:rPr>
          <w:rFonts w:ascii="Arial" w:hAnsi="Arial" w:cs="Arial"/>
          <w:b/>
          <w:bCs/>
          <w:sz w:val="24"/>
          <w:szCs w:val="24"/>
        </w:rPr>
        <w:t xml:space="preserve">ESPECIFICAÇÃO DO OBJETO </w:t>
      </w:r>
    </w:p>
    <w:p w14:paraId="1E13AFA6" w14:textId="77777777" w:rsidR="00DC0D39" w:rsidRPr="00134DEF" w:rsidRDefault="00DC0D39" w:rsidP="00DC0D39">
      <w:pPr>
        <w:suppressAutoHyphens/>
        <w:spacing w:after="0" w:line="360" w:lineRule="auto"/>
        <w:jc w:val="both"/>
        <w:rPr>
          <w:rStyle w:val="markedcontent"/>
          <w:rFonts w:ascii="Arial" w:hAnsi="Arial" w:cs="Arial"/>
          <w:sz w:val="24"/>
          <w:szCs w:val="24"/>
        </w:rPr>
      </w:pPr>
    </w:p>
    <w:p w14:paraId="31CD00AD" w14:textId="1B078BCB" w:rsidR="00DC0D39" w:rsidRPr="00134DEF" w:rsidRDefault="00DC0D39" w:rsidP="00DC0D39">
      <w:pPr>
        <w:suppressAutoHyphens/>
        <w:spacing w:after="0" w:line="360" w:lineRule="auto"/>
        <w:jc w:val="both"/>
        <w:rPr>
          <w:rStyle w:val="markedcontent"/>
          <w:rFonts w:ascii="Arial" w:hAnsi="Arial" w:cs="Arial"/>
          <w:b/>
          <w:bCs/>
          <w:sz w:val="24"/>
          <w:szCs w:val="24"/>
        </w:rPr>
      </w:pPr>
      <w:r w:rsidRPr="00134DEF">
        <w:rPr>
          <w:rStyle w:val="markedcontent"/>
          <w:rFonts w:ascii="Arial" w:hAnsi="Arial" w:cs="Arial"/>
          <w:b/>
          <w:bCs/>
          <w:sz w:val="24"/>
          <w:szCs w:val="24"/>
        </w:rPr>
        <w:t>ITEM 1 – SOLUÇÃO DE RELOGIO DE PONTO COM LEITURA FACIAL E SOFTWARE DE COLETA</w:t>
      </w:r>
      <w:r w:rsidR="00122F16" w:rsidRPr="00134DEF">
        <w:rPr>
          <w:rStyle w:val="markedcontent"/>
          <w:rFonts w:ascii="Arial" w:hAnsi="Arial" w:cs="Arial"/>
          <w:b/>
          <w:bCs/>
          <w:sz w:val="24"/>
          <w:szCs w:val="24"/>
        </w:rPr>
        <w:t>, com subscrição por no mínimo 60 meses da licença.</w:t>
      </w:r>
    </w:p>
    <w:p w14:paraId="2A379AE6" w14:textId="709A3C56" w:rsidR="00DC0D39" w:rsidRPr="00134DEF" w:rsidRDefault="002D15A2"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 xml:space="preserve">Quantidade de </w:t>
      </w:r>
      <w:proofErr w:type="spellStart"/>
      <w:r w:rsidRPr="00134DEF">
        <w:rPr>
          <w:rStyle w:val="markedcontent"/>
          <w:rFonts w:ascii="Arial" w:hAnsi="Arial" w:cs="Arial"/>
          <w:sz w:val="24"/>
          <w:szCs w:val="24"/>
        </w:rPr>
        <w:t>REPs</w:t>
      </w:r>
      <w:proofErr w:type="spellEnd"/>
      <w:r w:rsidRPr="00134DEF">
        <w:rPr>
          <w:rStyle w:val="markedcontent"/>
          <w:rFonts w:ascii="Arial" w:hAnsi="Arial" w:cs="Arial"/>
          <w:sz w:val="24"/>
          <w:szCs w:val="24"/>
        </w:rPr>
        <w:t>: 23 unidades</w:t>
      </w:r>
    </w:p>
    <w:p w14:paraId="76E544A9" w14:textId="7163A0CC" w:rsidR="00122F16" w:rsidRPr="00134DEF" w:rsidRDefault="00122F16"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 xml:space="preserve">Quantidade de Licenças: Para coleta de registro de ponto de 600 funcionários </w:t>
      </w:r>
    </w:p>
    <w:p w14:paraId="524CABD2" w14:textId="77777777" w:rsidR="002D15A2" w:rsidRPr="00134DEF" w:rsidRDefault="002D15A2" w:rsidP="00DC0D39">
      <w:pPr>
        <w:suppressAutoHyphens/>
        <w:spacing w:after="0" w:line="360" w:lineRule="auto"/>
        <w:jc w:val="both"/>
        <w:rPr>
          <w:rStyle w:val="markedcontent"/>
          <w:rFonts w:ascii="Arial" w:hAnsi="Arial" w:cs="Arial"/>
          <w:sz w:val="24"/>
          <w:szCs w:val="24"/>
        </w:rPr>
      </w:pPr>
    </w:p>
    <w:p w14:paraId="73352B95" w14:textId="55CCC5A5" w:rsidR="00DC0D39" w:rsidRPr="00134DEF" w:rsidRDefault="00DC0D39"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O equipamento deve conter</w:t>
      </w:r>
      <w:r w:rsidR="00D2251B" w:rsidRPr="00134DEF">
        <w:rPr>
          <w:rStyle w:val="markedcontent"/>
          <w:rFonts w:ascii="Arial" w:hAnsi="Arial" w:cs="Arial"/>
          <w:sz w:val="24"/>
          <w:szCs w:val="24"/>
        </w:rPr>
        <w:t>, no mínimo</w:t>
      </w:r>
      <w:r w:rsidRPr="00134DEF">
        <w:rPr>
          <w:rStyle w:val="markedcontent"/>
          <w:rFonts w:ascii="Arial" w:hAnsi="Arial" w:cs="Arial"/>
          <w:sz w:val="24"/>
          <w:szCs w:val="24"/>
        </w:rPr>
        <w:t xml:space="preserve">: </w:t>
      </w:r>
    </w:p>
    <w:p w14:paraId="07F8A73C" w14:textId="6E524C9E" w:rsidR="00DC0D39" w:rsidRPr="00134DEF" w:rsidRDefault="00DC0D39"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Tecnologia de reconhecimento facial para reconhecer e identificar até 1000 faces distintas.</w:t>
      </w:r>
    </w:p>
    <w:p w14:paraId="1A3A6A4B" w14:textId="7652DFC4" w:rsidR="00DC0D39" w:rsidRPr="00134DEF" w:rsidRDefault="00DC0D39"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Capacidade de armazenamento para até 2 milhões de registros de ponto.</w:t>
      </w:r>
    </w:p>
    <w:p w14:paraId="309028B8" w14:textId="197C04D2" w:rsidR="00D2251B" w:rsidRPr="00134DEF" w:rsidRDefault="00D2251B" w:rsidP="00D2251B">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Reconhecimento de face em até 1 segundo</w:t>
      </w:r>
    </w:p>
    <w:p w14:paraId="2576DFEE" w14:textId="6268813C" w:rsidR="00D2251B" w:rsidRPr="00134DEF" w:rsidRDefault="00D2251B" w:rsidP="00D2251B">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 xml:space="preserve">Processador </w:t>
      </w:r>
      <w:proofErr w:type="spellStart"/>
      <w:r w:rsidRPr="00134DEF">
        <w:rPr>
          <w:rStyle w:val="markedcontent"/>
          <w:rFonts w:ascii="Arial" w:hAnsi="Arial" w:cs="Arial"/>
          <w:sz w:val="24"/>
          <w:szCs w:val="24"/>
        </w:rPr>
        <w:t>Quad</w:t>
      </w:r>
      <w:proofErr w:type="spellEnd"/>
      <w:r w:rsidRPr="00134DEF">
        <w:rPr>
          <w:rStyle w:val="markedcontent"/>
          <w:rFonts w:ascii="Arial" w:hAnsi="Arial" w:cs="Arial"/>
          <w:sz w:val="24"/>
          <w:szCs w:val="24"/>
        </w:rPr>
        <w:t xml:space="preserve"> </w:t>
      </w:r>
      <w:proofErr w:type="spellStart"/>
      <w:r w:rsidRPr="00134DEF">
        <w:rPr>
          <w:rStyle w:val="markedcontent"/>
          <w:rFonts w:ascii="Arial" w:hAnsi="Arial" w:cs="Arial"/>
          <w:sz w:val="24"/>
          <w:szCs w:val="24"/>
        </w:rPr>
        <w:t>Code</w:t>
      </w:r>
      <w:proofErr w:type="spellEnd"/>
    </w:p>
    <w:p w14:paraId="4F4CF306" w14:textId="77777777" w:rsidR="00D2251B" w:rsidRPr="00134DEF" w:rsidRDefault="00D2251B" w:rsidP="00D2251B">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 xml:space="preserve">Display LCD colorido </w:t>
      </w:r>
    </w:p>
    <w:p w14:paraId="4F52F2DA" w14:textId="56140A04" w:rsidR="00D2251B" w:rsidRPr="00134DEF" w:rsidRDefault="00D2251B" w:rsidP="00D2251B">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2 câmeras</w:t>
      </w:r>
    </w:p>
    <w:p w14:paraId="60B6328D" w14:textId="1D6E94E5" w:rsidR="00D2251B" w:rsidRPr="00134DEF" w:rsidRDefault="00D2251B" w:rsidP="00D2251B">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 xml:space="preserve">Cadastro de faces diretamente no Relógio </w:t>
      </w:r>
    </w:p>
    <w:p w14:paraId="48BE2510" w14:textId="21B250BE" w:rsidR="00D2251B" w:rsidRPr="00134DEF" w:rsidRDefault="00D2251B" w:rsidP="00D2251B">
      <w:pPr>
        <w:suppressAutoHyphens/>
        <w:spacing w:after="0" w:line="360" w:lineRule="auto"/>
        <w:jc w:val="both"/>
        <w:rPr>
          <w:rStyle w:val="markedcontent"/>
          <w:rFonts w:ascii="Arial" w:hAnsi="Arial" w:cs="Arial"/>
          <w:sz w:val="24"/>
          <w:szCs w:val="24"/>
        </w:rPr>
      </w:pPr>
      <w:proofErr w:type="spellStart"/>
      <w:r w:rsidRPr="00134DEF">
        <w:rPr>
          <w:rStyle w:val="markedcontent"/>
          <w:rFonts w:ascii="Arial" w:hAnsi="Arial" w:cs="Arial"/>
          <w:sz w:val="24"/>
          <w:szCs w:val="24"/>
        </w:rPr>
        <w:t>Template</w:t>
      </w:r>
      <w:proofErr w:type="spellEnd"/>
      <w:r w:rsidRPr="00134DEF">
        <w:rPr>
          <w:rStyle w:val="markedcontent"/>
          <w:rFonts w:ascii="Arial" w:hAnsi="Arial" w:cs="Arial"/>
          <w:sz w:val="24"/>
          <w:szCs w:val="24"/>
        </w:rPr>
        <w:t xml:space="preserve"> da face com tamanho de aproximadamente 1KB;</w:t>
      </w:r>
    </w:p>
    <w:p w14:paraId="4EBC7354" w14:textId="2637F8F1" w:rsidR="00DC0D39" w:rsidRPr="00134DEF" w:rsidRDefault="00D10EBA"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C</w:t>
      </w:r>
      <w:r w:rsidR="00DC0D39" w:rsidRPr="00134DEF">
        <w:rPr>
          <w:rStyle w:val="markedcontent"/>
          <w:rFonts w:ascii="Arial" w:hAnsi="Arial" w:cs="Arial"/>
          <w:sz w:val="24"/>
          <w:szCs w:val="24"/>
        </w:rPr>
        <w:t>onectividade Ethernet e Wi-Fi para transmissão em tempo real dos registros de ponto para o sistema de gerenciamento de recursos humanos.</w:t>
      </w:r>
    </w:p>
    <w:p w14:paraId="781AC3A5" w14:textId="691B5788" w:rsidR="00DC0D39" w:rsidRPr="00134DEF" w:rsidRDefault="00D10EBA"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I</w:t>
      </w:r>
      <w:r w:rsidR="00DC0D39" w:rsidRPr="00134DEF">
        <w:rPr>
          <w:rStyle w:val="markedcontent"/>
          <w:rFonts w:ascii="Arial" w:hAnsi="Arial" w:cs="Arial"/>
          <w:sz w:val="24"/>
          <w:szCs w:val="24"/>
        </w:rPr>
        <w:t>mpressora térmica integrada</w:t>
      </w:r>
      <w:r w:rsidR="00BA1F70" w:rsidRPr="00134DEF">
        <w:rPr>
          <w:rStyle w:val="markedcontent"/>
          <w:rFonts w:ascii="Arial" w:hAnsi="Arial" w:cs="Arial"/>
          <w:sz w:val="24"/>
          <w:szCs w:val="24"/>
        </w:rPr>
        <w:t xml:space="preserve"> para </w:t>
      </w:r>
      <w:r w:rsidR="00DC0D39" w:rsidRPr="00134DEF">
        <w:rPr>
          <w:rStyle w:val="markedcontent"/>
          <w:rFonts w:ascii="Arial" w:hAnsi="Arial" w:cs="Arial"/>
          <w:sz w:val="24"/>
          <w:szCs w:val="24"/>
        </w:rPr>
        <w:t>de imprimir comprovantes de registro de ponto em conformidade com a legislação trabalhista.</w:t>
      </w:r>
    </w:p>
    <w:p w14:paraId="4AB2F01A" w14:textId="77777777" w:rsidR="0099246D" w:rsidRPr="00134DEF" w:rsidRDefault="0099246D" w:rsidP="0099246D">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Método de impressão térmica direta</w:t>
      </w:r>
    </w:p>
    <w:p w14:paraId="498368DF" w14:textId="7D770C9B" w:rsidR="0099246D" w:rsidRPr="00134DEF" w:rsidRDefault="0099246D" w:rsidP="0099246D">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Velocidade de Impressão aproximadamente 100 mm/s</w:t>
      </w:r>
    </w:p>
    <w:p w14:paraId="3FF02129" w14:textId="03FC1ECB" w:rsidR="0099246D" w:rsidRPr="00134DEF" w:rsidRDefault="0099246D" w:rsidP="0099246D">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lastRenderedPageBreak/>
        <w:t>Vida da cabeça térmica, pelo menos 100 km</w:t>
      </w:r>
    </w:p>
    <w:p w14:paraId="1CD00D82" w14:textId="290A2F6C" w:rsidR="00A201DB" w:rsidRPr="00134DEF" w:rsidRDefault="00A201DB" w:rsidP="0099246D">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 xml:space="preserve">Bobina com diâmetro máximo de 160 milímetros </w:t>
      </w:r>
    </w:p>
    <w:p w14:paraId="1AAB293B" w14:textId="4821E7C8" w:rsidR="00DC0D39" w:rsidRPr="00134DEF" w:rsidRDefault="00D10EBA"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I</w:t>
      </w:r>
      <w:r w:rsidR="00DC0D39" w:rsidRPr="00134DEF">
        <w:rPr>
          <w:rStyle w:val="markedcontent"/>
          <w:rFonts w:ascii="Arial" w:hAnsi="Arial" w:cs="Arial"/>
          <w:sz w:val="24"/>
          <w:szCs w:val="24"/>
        </w:rPr>
        <w:t>nterface de usuário</w:t>
      </w:r>
      <w:r w:rsidRPr="00134DEF">
        <w:rPr>
          <w:rStyle w:val="markedcontent"/>
          <w:rFonts w:ascii="Arial" w:hAnsi="Arial" w:cs="Arial"/>
          <w:sz w:val="24"/>
          <w:szCs w:val="24"/>
        </w:rPr>
        <w:t xml:space="preserve"> </w:t>
      </w:r>
      <w:r w:rsidR="00DC0D39" w:rsidRPr="00134DEF">
        <w:rPr>
          <w:rStyle w:val="markedcontent"/>
          <w:rFonts w:ascii="Arial" w:hAnsi="Arial" w:cs="Arial"/>
          <w:sz w:val="24"/>
          <w:szCs w:val="24"/>
        </w:rPr>
        <w:t>intuitiva, com tela sensível ao toque para facilitar o registro de ponto pelos funcionários.</w:t>
      </w:r>
    </w:p>
    <w:p w14:paraId="08DF328E" w14:textId="2E3BAA3B" w:rsidR="00DC0D39" w:rsidRPr="00134DEF" w:rsidRDefault="00BA1F70"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A</w:t>
      </w:r>
      <w:r w:rsidR="00DC0D39" w:rsidRPr="00134DEF">
        <w:rPr>
          <w:rStyle w:val="markedcontent"/>
          <w:rFonts w:ascii="Arial" w:hAnsi="Arial" w:cs="Arial"/>
          <w:sz w:val="24"/>
          <w:szCs w:val="24"/>
        </w:rPr>
        <w:t>cabamento em alumínio escovado e display colorido de alta resolução.</w:t>
      </w:r>
    </w:p>
    <w:p w14:paraId="0CF19E16" w14:textId="7066A2E6" w:rsidR="00DC0D39" w:rsidRPr="00134DEF" w:rsidRDefault="00BA1F70"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R</w:t>
      </w:r>
      <w:r w:rsidR="00DC0D39" w:rsidRPr="00134DEF">
        <w:rPr>
          <w:rStyle w:val="markedcontent"/>
          <w:rFonts w:ascii="Arial" w:hAnsi="Arial" w:cs="Arial"/>
          <w:sz w:val="24"/>
          <w:szCs w:val="24"/>
        </w:rPr>
        <w:t xml:space="preserve">ecursos de segurança, </w:t>
      </w:r>
      <w:r w:rsidRPr="00134DEF">
        <w:rPr>
          <w:rStyle w:val="markedcontent"/>
          <w:rFonts w:ascii="Arial" w:hAnsi="Arial" w:cs="Arial"/>
          <w:sz w:val="24"/>
          <w:szCs w:val="24"/>
        </w:rPr>
        <w:t>com</w:t>
      </w:r>
      <w:r w:rsidR="00DC0D39" w:rsidRPr="00134DEF">
        <w:rPr>
          <w:rStyle w:val="markedcontent"/>
          <w:rFonts w:ascii="Arial" w:hAnsi="Arial" w:cs="Arial"/>
          <w:sz w:val="24"/>
          <w:szCs w:val="24"/>
        </w:rPr>
        <w:t xml:space="preserve"> criptografia de dados, acesso restrito, bloqueio automático em caso de tentativas de acesso não autorizadas e alarme em caso de tentativa de violação física.</w:t>
      </w:r>
    </w:p>
    <w:p w14:paraId="546D7E63" w14:textId="516A658C" w:rsidR="00E760CF" w:rsidRPr="00134DEF" w:rsidRDefault="00BA1F70"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highlight w:val="yellow"/>
        </w:rPr>
        <w:t xml:space="preserve">Com recurso adicional de </w:t>
      </w:r>
      <w:r w:rsidR="00DC0D39" w:rsidRPr="00134DEF">
        <w:rPr>
          <w:rStyle w:val="markedcontent"/>
          <w:rFonts w:ascii="Arial" w:hAnsi="Arial" w:cs="Arial"/>
          <w:sz w:val="24"/>
          <w:szCs w:val="24"/>
          <w:highlight w:val="yellow"/>
        </w:rPr>
        <w:t xml:space="preserve">leitor de código de barras </w:t>
      </w:r>
      <w:r w:rsidR="00115875" w:rsidRPr="00134DEF">
        <w:rPr>
          <w:rStyle w:val="markedcontent"/>
          <w:rFonts w:ascii="Arial" w:hAnsi="Arial" w:cs="Arial"/>
          <w:sz w:val="24"/>
          <w:szCs w:val="24"/>
          <w:highlight w:val="yellow"/>
        </w:rPr>
        <w:t>ou outro modo alternativo de registro.</w:t>
      </w:r>
    </w:p>
    <w:p w14:paraId="0EE1E9AF" w14:textId="34F5747C" w:rsidR="00A201DB" w:rsidRPr="00134DEF" w:rsidRDefault="00A201DB"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Com fornecimento de software</w:t>
      </w:r>
      <w:r w:rsidR="00D54348" w:rsidRPr="00134DEF">
        <w:rPr>
          <w:rStyle w:val="markedcontent"/>
          <w:rFonts w:ascii="Arial" w:hAnsi="Arial" w:cs="Arial"/>
          <w:sz w:val="24"/>
          <w:szCs w:val="24"/>
        </w:rPr>
        <w:t xml:space="preserve"> centralizado</w:t>
      </w:r>
      <w:r w:rsidRPr="00134DEF">
        <w:rPr>
          <w:rStyle w:val="markedcontent"/>
          <w:rFonts w:ascii="Arial" w:hAnsi="Arial" w:cs="Arial"/>
          <w:sz w:val="24"/>
          <w:szCs w:val="24"/>
        </w:rPr>
        <w:t xml:space="preserve"> para a coleta dos registros de ponto </w:t>
      </w:r>
      <w:r w:rsidR="00122F16" w:rsidRPr="00134DEF">
        <w:rPr>
          <w:rStyle w:val="markedcontent"/>
          <w:rFonts w:ascii="Arial" w:hAnsi="Arial" w:cs="Arial"/>
          <w:sz w:val="24"/>
          <w:szCs w:val="24"/>
        </w:rPr>
        <w:t>deverá ser fornecida em subscrição de n</w:t>
      </w:r>
      <w:r w:rsidRPr="00134DEF">
        <w:rPr>
          <w:rStyle w:val="markedcontent"/>
          <w:rFonts w:ascii="Arial" w:hAnsi="Arial" w:cs="Arial"/>
          <w:sz w:val="24"/>
          <w:szCs w:val="24"/>
        </w:rPr>
        <w:t xml:space="preserve">o mínimo </w:t>
      </w:r>
      <w:r w:rsidR="00122F16" w:rsidRPr="00134DEF">
        <w:rPr>
          <w:rStyle w:val="markedcontent"/>
          <w:rFonts w:ascii="Arial" w:hAnsi="Arial" w:cs="Arial"/>
          <w:b/>
          <w:bCs/>
          <w:sz w:val="24"/>
          <w:szCs w:val="24"/>
        </w:rPr>
        <w:t>60</w:t>
      </w:r>
      <w:r w:rsidRPr="00134DEF">
        <w:rPr>
          <w:rStyle w:val="markedcontent"/>
          <w:rFonts w:ascii="Arial" w:hAnsi="Arial" w:cs="Arial"/>
          <w:b/>
          <w:bCs/>
          <w:sz w:val="24"/>
          <w:szCs w:val="24"/>
        </w:rPr>
        <w:t xml:space="preserve"> meses</w:t>
      </w:r>
      <w:r w:rsidR="00122F16" w:rsidRPr="00134DEF">
        <w:rPr>
          <w:rStyle w:val="markedcontent"/>
          <w:rFonts w:ascii="Arial" w:hAnsi="Arial" w:cs="Arial"/>
          <w:b/>
          <w:bCs/>
          <w:sz w:val="24"/>
          <w:szCs w:val="24"/>
        </w:rPr>
        <w:t xml:space="preserve"> ininterruptos</w:t>
      </w:r>
      <w:r w:rsidR="009A268A" w:rsidRPr="00134DEF">
        <w:rPr>
          <w:rStyle w:val="markedcontent"/>
          <w:rFonts w:ascii="Arial" w:hAnsi="Arial" w:cs="Arial"/>
          <w:sz w:val="24"/>
          <w:szCs w:val="24"/>
        </w:rPr>
        <w:t>,</w:t>
      </w:r>
      <w:r w:rsidR="00122F16" w:rsidRPr="00134DEF">
        <w:rPr>
          <w:rStyle w:val="markedcontent"/>
          <w:rFonts w:ascii="Arial" w:hAnsi="Arial" w:cs="Arial"/>
          <w:sz w:val="24"/>
          <w:szCs w:val="24"/>
        </w:rPr>
        <w:t xml:space="preserve"> conforme orçamentos levantados, </w:t>
      </w:r>
      <w:r w:rsidR="00122F16" w:rsidRPr="00134DEF">
        <w:rPr>
          <w:rStyle w:val="markedcontent"/>
          <w:rFonts w:ascii="Arial" w:hAnsi="Arial" w:cs="Arial"/>
          <w:b/>
          <w:bCs/>
          <w:sz w:val="24"/>
          <w:szCs w:val="24"/>
        </w:rPr>
        <w:t>demonstrando a prática do mercado e visando a economicidade da contratação,</w:t>
      </w:r>
      <w:r w:rsidR="00D54348" w:rsidRPr="00134DEF">
        <w:rPr>
          <w:rStyle w:val="markedcontent"/>
          <w:rFonts w:ascii="Arial" w:hAnsi="Arial" w:cs="Arial"/>
          <w:sz w:val="24"/>
          <w:szCs w:val="24"/>
        </w:rPr>
        <w:t xml:space="preserve"> atendendo todos os equipamentos,</w:t>
      </w:r>
      <w:r w:rsidR="009A268A" w:rsidRPr="00134DEF">
        <w:rPr>
          <w:rStyle w:val="markedcontent"/>
          <w:rFonts w:ascii="Arial" w:hAnsi="Arial" w:cs="Arial"/>
          <w:sz w:val="24"/>
          <w:szCs w:val="24"/>
        </w:rPr>
        <w:t xml:space="preserve"> com capacidade de exportação de arquivo para tratamento no </w:t>
      </w:r>
      <w:proofErr w:type="spellStart"/>
      <w:r w:rsidR="009A268A" w:rsidRPr="00134DEF">
        <w:rPr>
          <w:rStyle w:val="markedcontent"/>
          <w:rFonts w:ascii="Arial" w:hAnsi="Arial" w:cs="Arial"/>
          <w:sz w:val="24"/>
          <w:szCs w:val="24"/>
        </w:rPr>
        <w:t>TOTVs</w:t>
      </w:r>
      <w:proofErr w:type="spellEnd"/>
      <w:r w:rsidR="009A268A" w:rsidRPr="00134DEF">
        <w:rPr>
          <w:rStyle w:val="markedcontent"/>
          <w:rFonts w:ascii="Arial" w:hAnsi="Arial" w:cs="Arial"/>
          <w:sz w:val="24"/>
          <w:szCs w:val="24"/>
        </w:rPr>
        <w:t xml:space="preserve"> (Sistema utilizado pela Cesama)</w:t>
      </w:r>
      <w:r w:rsidRPr="00134DEF">
        <w:rPr>
          <w:rStyle w:val="markedcontent"/>
          <w:rFonts w:ascii="Arial" w:hAnsi="Arial" w:cs="Arial"/>
          <w:sz w:val="24"/>
          <w:szCs w:val="24"/>
        </w:rPr>
        <w:t>.</w:t>
      </w:r>
    </w:p>
    <w:p w14:paraId="79581591" w14:textId="156AEDA6" w:rsidR="009A268A" w:rsidRPr="00134DEF" w:rsidRDefault="009A268A"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Devem ser fornecidas, no mínimo 2 (duas) bobinas de pelo menos 150m, por equipamento.</w:t>
      </w:r>
    </w:p>
    <w:p w14:paraId="30F58905" w14:textId="1C71C7B1" w:rsidR="001E5367" w:rsidRPr="00134DEF" w:rsidRDefault="001E5367"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A Cesama será responsável por qualquer adaptação ou obra necessária às instalações físicas dos equipamentos.</w:t>
      </w:r>
    </w:p>
    <w:p w14:paraId="1BDB188B" w14:textId="5E0D6555" w:rsidR="001E5367" w:rsidRPr="00134DEF" w:rsidRDefault="001E5367"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A Contratada irá configurar, parametrizar e orientar a completa utilização dos equipamentos e software.</w:t>
      </w:r>
    </w:p>
    <w:p w14:paraId="6A461598" w14:textId="6001D36B" w:rsidR="00122F16" w:rsidRPr="00134DEF" w:rsidRDefault="00122F16"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O frete e demais despesas de envio incorrerá por conta da Contratada.</w:t>
      </w:r>
    </w:p>
    <w:p w14:paraId="1D67E3FD" w14:textId="74DD0149" w:rsidR="00184BEE" w:rsidRPr="00134DEF" w:rsidRDefault="00184BEE"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Garantia dos Equipamentos: 12 meses</w:t>
      </w:r>
    </w:p>
    <w:p w14:paraId="0CC42FE2" w14:textId="0A7EF38D" w:rsidR="00122F16" w:rsidRPr="00134DEF" w:rsidRDefault="00122F16" w:rsidP="00DC0D39">
      <w:pPr>
        <w:suppressAutoHyphens/>
        <w:spacing w:after="0" w:line="360" w:lineRule="auto"/>
        <w:jc w:val="both"/>
        <w:rPr>
          <w:rStyle w:val="markedcontent"/>
          <w:rFonts w:ascii="Arial" w:hAnsi="Arial" w:cs="Arial"/>
          <w:sz w:val="24"/>
          <w:szCs w:val="24"/>
        </w:rPr>
      </w:pPr>
      <w:r w:rsidRPr="00134DEF">
        <w:rPr>
          <w:rStyle w:val="markedcontent"/>
          <w:rFonts w:ascii="Arial" w:hAnsi="Arial" w:cs="Arial"/>
          <w:sz w:val="24"/>
          <w:szCs w:val="24"/>
        </w:rPr>
        <w:t>Subscrição do software: 60 meses</w:t>
      </w:r>
    </w:p>
    <w:p w14:paraId="27B1DE03" w14:textId="77777777" w:rsidR="00BA1F70" w:rsidRPr="00134DEF" w:rsidRDefault="00BA1F70" w:rsidP="00DC0D39">
      <w:pPr>
        <w:suppressAutoHyphens/>
        <w:spacing w:after="0" w:line="360" w:lineRule="auto"/>
        <w:jc w:val="both"/>
        <w:rPr>
          <w:rStyle w:val="markedcontent"/>
          <w:rFonts w:ascii="Arial" w:hAnsi="Arial" w:cs="Arial"/>
          <w:sz w:val="24"/>
          <w:szCs w:val="24"/>
        </w:rPr>
      </w:pPr>
    </w:p>
    <w:p w14:paraId="07967309" w14:textId="77777777" w:rsidR="006B3E78" w:rsidRPr="00134DEF" w:rsidRDefault="00626B08" w:rsidP="00E760CF">
      <w:pPr>
        <w:autoSpaceDE w:val="0"/>
        <w:autoSpaceDN w:val="0"/>
        <w:adjustRightInd w:val="0"/>
        <w:spacing w:after="0" w:line="360" w:lineRule="auto"/>
        <w:jc w:val="both"/>
        <w:rPr>
          <w:rFonts w:ascii="Arial" w:hAnsi="Arial" w:cs="Arial"/>
          <w:b/>
          <w:bCs/>
          <w:sz w:val="24"/>
          <w:szCs w:val="24"/>
        </w:rPr>
      </w:pPr>
      <w:r w:rsidRPr="00134DEF">
        <w:rPr>
          <w:rStyle w:val="markedcontent"/>
          <w:rFonts w:ascii="Arial" w:hAnsi="Arial" w:cs="Arial"/>
          <w:b/>
          <w:bCs/>
          <w:sz w:val="24"/>
          <w:szCs w:val="24"/>
        </w:rPr>
        <w:t>5</w:t>
      </w:r>
      <w:r w:rsidR="00897047" w:rsidRPr="00134DEF">
        <w:rPr>
          <w:rStyle w:val="markedcontent"/>
          <w:rFonts w:ascii="Arial" w:hAnsi="Arial" w:cs="Arial"/>
          <w:b/>
          <w:bCs/>
          <w:sz w:val="24"/>
          <w:szCs w:val="24"/>
        </w:rPr>
        <w:t>.</w:t>
      </w:r>
      <w:r w:rsidR="00576535" w:rsidRPr="00134DEF">
        <w:rPr>
          <w:rStyle w:val="markedcontent"/>
          <w:rFonts w:ascii="Arial" w:hAnsi="Arial" w:cs="Arial"/>
          <w:b/>
          <w:bCs/>
          <w:sz w:val="24"/>
          <w:szCs w:val="24"/>
        </w:rPr>
        <w:t xml:space="preserve"> </w:t>
      </w:r>
      <w:r w:rsidR="00D152B0" w:rsidRPr="00134DEF">
        <w:rPr>
          <w:rStyle w:val="markedcontent"/>
          <w:rFonts w:ascii="Arial" w:hAnsi="Arial" w:cs="Arial"/>
          <w:b/>
          <w:bCs/>
          <w:sz w:val="24"/>
          <w:szCs w:val="24"/>
        </w:rPr>
        <w:t>VALORES MÁXIMOS ACEITÁVEIS</w:t>
      </w:r>
    </w:p>
    <w:p w14:paraId="31C7D64B" w14:textId="77777777" w:rsidR="00E760CF" w:rsidRPr="00134DEF" w:rsidRDefault="00E760CF" w:rsidP="00E760CF">
      <w:pPr>
        <w:autoSpaceDE w:val="0"/>
        <w:autoSpaceDN w:val="0"/>
        <w:adjustRightInd w:val="0"/>
        <w:spacing w:after="0" w:line="360" w:lineRule="auto"/>
        <w:jc w:val="both"/>
        <w:rPr>
          <w:rFonts w:ascii="Arial" w:hAnsi="Arial" w:cs="Arial"/>
          <w:b/>
          <w:bCs/>
          <w:sz w:val="24"/>
          <w:szCs w:val="24"/>
        </w:rPr>
      </w:pPr>
    </w:p>
    <w:p w14:paraId="5A74D3A9" w14:textId="77777777" w:rsidR="00D152B0" w:rsidRPr="00134DEF" w:rsidRDefault="00D152B0" w:rsidP="00E760CF">
      <w:pPr>
        <w:spacing w:line="360" w:lineRule="auto"/>
        <w:jc w:val="both"/>
        <w:rPr>
          <w:rFonts w:ascii="Arial" w:hAnsi="Arial" w:cs="Arial"/>
          <w:sz w:val="24"/>
          <w:szCs w:val="24"/>
        </w:rPr>
      </w:pPr>
      <w:r w:rsidRPr="00134DEF">
        <w:rPr>
          <w:rFonts w:ascii="Arial" w:hAnsi="Arial" w:cs="Arial"/>
          <w:sz w:val="24"/>
          <w:szCs w:val="24"/>
        </w:rPr>
        <w:t>5.1</w:t>
      </w:r>
      <w:r w:rsidR="00576535" w:rsidRPr="00134DEF">
        <w:rPr>
          <w:rFonts w:ascii="Arial" w:hAnsi="Arial" w:cs="Arial"/>
          <w:sz w:val="24"/>
          <w:szCs w:val="24"/>
        </w:rPr>
        <w:t xml:space="preserve"> </w:t>
      </w:r>
      <w:r w:rsidRPr="00134DEF">
        <w:rPr>
          <w:rFonts w:ascii="Arial" w:hAnsi="Arial" w:cs="Arial"/>
          <w:sz w:val="24"/>
          <w:szCs w:val="24"/>
        </w:rPr>
        <w:t xml:space="preserve">A estimativa do valor do objeto da contratação </w:t>
      </w:r>
      <w:r w:rsidR="000C1E69" w:rsidRPr="00134DEF">
        <w:rPr>
          <w:rFonts w:ascii="Arial" w:hAnsi="Arial" w:cs="Arial"/>
          <w:sz w:val="24"/>
          <w:szCs w:val="24"/>
        </w:rPr>
        <w:t>foi</w:t>
      </w:r>
      <w:r w:rsidRPr="00134DEF">
        <w:rPr>
          <w:rFonts w:ascii="Arial" w:hAnsi="Arial" w:cs="Arial"/>
          <w:sz w:val="24"/>
          <w:szCs w:val="24"/>
        </w:rPr>
        <w:t xml:space="preserve"> realizada a partir dos seguintes critérios:</w:t>
      </w:r>
    </w:p>
    <w:p w14:paraId="65FA187F" w14:textId="77777777" w:rsidR="00122F16" w:rsidRPr="00134DEF" w:rsidRDefault="00122F16" w:rsidP="00E760CF">
      <w:pPr>
        <w:spacing w:line="360" w:lineRule="auto"/>
        <w:jc w:val="both"/>
        <w:rPr>
          <w:rFonts w:ascii="Arial" w:hAnsi="Arial" w:cs="Arial"/>
          <w:sz w:val="24"/>
          <w:szCs w:val="24"/>
        </w:rPr>
      </w:pPr>
      <w:r w:rsidRPr="00134DEF">
        <w:rPr>
          <w:rFonts w:ascii="Arial" w:hAnsi="Arial" w:cs="Arial"/>
          <w:sz w:val="24"/>
          <w:szCs w:val="24"/>
        </w:rPr>
        <w:t xml:space="preserve">Os parâmetros para pesquisa de preços foram em conformidade com o item 2.4 do Manual de Planejamento das Contratações, parte integrante do RILC - direta </w:t>
      </w:r>
      <w:r w:rsidRPr="00134DEF">
        <w:rPr>
          <w:rFonts w:ascii="Arial" w:hAnsi="Arial" w:cs="Arial"/>
          <w:sz w:val="24"/>
          <w:szCs w:val="24"/>
        </w:rPr>
        <w:lastRenderedPageBreak/>
        <w:t xml:space="preserve">com fornecedores. Os fornecedores da pesquisa direta foram escolhidos por serem conhecidos no ramo de comercialização dos itens desta solicitação e aqueles que retornaram à solicitação constam na planilha. </w:t>
      </w:r>
    </w:p>
    <w:p w14:paraId="4E6CFB8D" w14:textId="77777777" w:rsidR="00122F16" w:rsidRPr="00134DEF" w:rsidRDefault="00122F16" w:rsidP="00E760CF">
      <w:pPr>
        <w:spacing w:line="360" w:lineRule="auto"/>
        <w:jc w:val="both"/>
        <w:rPr>
          <w:rFonts w:ascii="Arial" w:hAnsi="Arial" w:cs="Arial"/>
          <w:sz w:val="24"/>
          <w:szCs w:val="24"/>
        </w:rPr>
      </w:pPr>
      <w:r w:rsidRPr="00134DEF">
        <w:rPr>
          <w:rFonts w:ascii="Arial" w:hAnsi="Arial" w:cs="Arial"/>
          <w:sz w:val="24"/>
          <w:szCs w:val="24"/>
        </w:rPr>
        <w:t xml:space="preserve">Foram mantidos os valores das cotações praticados no mercado visando a economicidade e ampla concorrência. </w:t>
      </w:r>
    </w:p>
    <w:p w14:paraId="51B44086" w14:textId="77777777" w:rsidR="00122F16" w:rsidRPr="00134DEF" w:rsidRDefault="00122F16" w:rsidP="00E760CF">
      <w:pPr>
        <w:spacing w:line="360" w:lineRule="auto"/>
        <w:jc w:val="both"/>
        <w:rPr>
          <w:rFonts w:ascii="Arial" w:hAnsi="Arial" w:cs="Arial"/>
          <w:sz w:val="24"/>
          <w:szCs w:val="24"/>
        </w:rPr>
      </w:pPr>
      <w:r w:rsidRPr="00134DEF">
        <w:rPr>
          <w:rFonts w:ascii="Arial" w:hAnsi="Arial" w:cs="Arial"/>
          <w:sz w:val="24"/>
          <w:szCs w:val="24"/>
        </w:rPr>
        <w:t xml:space="preserve">Não houve anteriormente, aquisição destes equipamentos para consulta. </w:t>
      </w:r>
    </w:p>
    <w:p w14:paraId="54AA050C" w14:textId="77777777" w:rsidR="00122F16" w:rsidRPr="00134DEF" w:rsidRDefault="00122F16" w:rsidP="00E760CF">
      <w:pPr>
        <w:spacing w:line="360" w:lineRule="auto"/>
        <w:jc w:val="both"/>
        <w:rPr>
          <w:rFonts w:ascii="Arial" w:hAnsi="Arial" w:cs="Arial"/>
          <w:sz w:val="24"/>
          <w:szCs w:val="24"/>
        </w:rPr>
      </w:pPr>
      <w:r w:rsidRPr="00134DEF">
        <w:rPr>
          <w:rFonts w:ascii="Arial" w:hAnsi="Arial" w:cs="Arial"/>
          <w:sz w:val="24"/>
          <w:szCs w:val="24"/>
        </w:rPr>
        <w:t xml:space="preserve">Não foram obtidos preços na pesquisa nos sítios eletrônicos que fossem compatíveis com a contratação pretendida. </w:t>
      </w:r>
    </w:p>
    <w:p w14:paraId="4489AC85" w14:textId="0B1C3856" w:rsidR="00122F16" w:rsidRPr="00134DEF" w:rsidRDefault="00122F16" w:rsidP="00E760CF">
      <w:pPr>
        <w:spacing w:line="360" w:lineRule="auto"/>
        <w:jc w:val="both"/>
        <w:rPr>
          <w:rFonts w:ascii="Arial" w:hAnsi="Arial" w:cs="Arial"/>
          <w:sz w:val="24"/>
          <w:szCs w:val="24"/>
        </w:rPr>
      </w:pPr>
      <w:r w:rsidRPr="00134DEF">
        <w:rPr>
          <w:rFonts w:ascii="Arial" w:hAnsi="Arial" w:cs="Arial"/>
          <w:sz w:val="24"/>
          <w:szCs w:val="24"/>
        </w:rPr>
        <w:t xml:space="preserve"> Não foram apresentados menos de 3 preços.</w:t>
      </w:r>
    </w:p>
    <w:p w14:paraId="57113D39" w14:textId="4A5448C1" w:rsidR="0074602A" w:rsidRPr="00134DEF" w:rsidRDefault="00EE1F48" w:rsidP="0074602A">
      <w:pPr>
        <w:spacing w:before="120" w:line="360" w:lineRule="auto"/>
        <w:jc w:val="both"/>
        <w:rPr>
          <w:rFonts w:ascii="Arial" w:hAnsi="Arial" w:cs="Arial"/>
          <w:sz w:val="24"/>
          <w:szCs w:val="24"/>
        </w:rPr>
      </w:pPr>
      <w:r w:rsidRPr="00134DEF">
        <w:rPr>
          <w:rFonts w:ascii="Arial" w:hAnsi="Arial" w:cs="Arial"/>
          <w:sz w:val="24"/>
          <w:szCs w:val="24"/>
        </w:rPr>
        <w:t xml:space="preserve">5.2. </w:t>
      </w:r>
      <w:r w:rsidR="0074602A" w:rsidRPr="00134DEF">
        <w:rPr>
          <w:rFonts w:ascii="Arial" w:hAnsi="Arial" w:cs="Arial"/>
          <w:sz w:val="24"/>
          <w:szCs w:val="24"/>
        </w:rPr>
        <w:t xml:space="preserve">Foi utilizada </w:t>
      </w:r>
      <w:r w:rsidR="00122F16" w:rsidRPr="00134DEF">
        <w:rPr>
          <w:rFonts w:ascii="Arial" w:hAnsi="Arial" w:cs="Arial"/>
          <w:sz w:val="24"/>
          <w:szCs w:val="24"/>
        </w:rPr>
        <w:t xml:space="preserve">as consultas previstas no Manual de Planejamento das Contratações e </w:t>
      </w:r>
      <w:r w:rsidR="0074602A" w:rsidRPr="00134DEF">
        <w:rPr>
          <w:rFonts w:ascii="Arial" w:hAnsi="Arial" w:cs="Arial"/>
          <w:sz w:val="24"/>
          <w:szCs w:val="24"/>
        </w:rPr>
        <w:t xml:space="preserve">como metodologia para obtenção do preço de referência </w:t>
      </w:r>
      <w:r w:rsidR="00122F16" w:rsidRPr="00134DEF">
        <w:rPr>
          <w:rFonts w:ascii="Arial" w:hAnsi="Arial" w:cs="Arial"/>
          <w:sz w:val="24"/>
          <w:szCs w:val="24"/>
        </w:rPr>
        <w:t>a média unitária</w:t>
      </w:r>
      <w:r w:rsidR="00C13DF7" w:rsidRPr="00134DEF">
        <w:rPr>
          <w:rFonts w:ascii="Arial" w:hAnsi="Arial" w:cs="Arial"/>
          <w:sz w:val="24"/>
          <w:szCs w:val="24"/>
        </w:rPr>
        <w:t xml:space="preserve"> </w:t>
      </w:r>
      <w:r w:rsidR="00B06ADB" w:rsidRPr="00134DEF">
        <w:rPr>
          <w:rFonts w:ascii="Arial" w:hAnsi="Arial" w:cs="Arial"/>
          <w:sz w:val="24"/>
          <w:szCs w:val="24"/>
        </w:rPr>
        <w:t xml:space="preserve">em conformidade </w:t>
      </w:r>
      <w:r w:rsidR="00EA44D3" w:rsidRPr="00134DEF">
        <w:rPr>
          <w:rFonts w:ascii="Arial" w:hAnsi="Arial" w:cs="Arial"/>
          <w:sz w:val="24"/>
          <w:szCs w:val="24"/>
        </w:rPr>
        <w:t xml:space="preserve">com o </w:t>
      </w:r>
      <w:r w:rsidR="00122F16" w:rsidRPr="00134DEF">
        <w:rPr>
          <w:rFonts w:ascii="Arial" w:hAnsi="Arial" w:cs="Arial"/>
          <w:sz w:val="24"/>
          <w:szCs w:val="24"/>
        </w:rPr>
        <w:t>referido manual</w:t>
      </w:r>
      <w:r w:rsidR="00B06ADB" w:rsidRPr="00134DEF">
        <w:rPr>
          <w:rFonts w:ascii="Arial" w:hAnsi="Arial" w:cs="Arial"/>
          <w:sz w:val="24"/>
          <w:szCs w:val="24"/>
        </w:rPr>
        <w:t>, parte integrante do R</w:t>
      </w:r>
      <w:r w:rsidR="00473A61" w:rsidRPr="00134DEF">
        <w:rPr>
          <w:rFonts w:ascii="Arial" w:hAnsi="Arial" w:cs="Arial"/>
          <w:sz w:val="24"/>
          <w:szCs w:val="24"/>
        </w:rPr>
        <w:t>egulamento Interno de Licitações, Contratos e Convênios da Cesama (RILC)</w:t>
      </w:r>
      <w:r w:rsidR="00E760CF" w:rsidRPr="00134DEF">
        <w:rPr>
          <w:rFonts w:ascii="Arial" w:hAnsi="Arial" w:cs="Arial"/>
          <w:sz w:val="24"/>
          <w:szCs w:val="24"/>
        </w:rPr>
        <w:t>.</w:t>
      </w:r>
    </w:p>
    <w:p w14:paraId="4B66A12D" w14:textId="3F22FA9E" w:rsidR="006B3E78" w:rsidRPr="00134DEF" w:rsidRDefault="00122F16" w:rsidP="0074602A">
      <w:pPr>
        <w:spacing w:before="120" w:line="360" w:lineRule="auto"/>
        <w:jc w:val="both"/>
        <w:rPr>
          <w:rFonts w:ascii="Arial" w:hAnsi="Arial" w:cs="Arial"/>
          <w:sz w:val="24"/>
          <w:szCs w:val="24"/>
        </w:rPr>
      </w:pPr>
      <w:r w:rsidRPr="00134DEF">
        <w:rPr>
          <w:noProof/>
          <w:lang w:eastAsia="pt-BR"/>
        </w:rPr>
        <w:drawing>
          <wp:inline distT="0" distB="0" distL="0" distR="0" wp14:anchorId="3638BE77" wp14:editId="30505E9D">
            <wp:extent cx="5400040" cy="1796415"/>
            <wp:effectExtent l="0" t="0" r="0" b="0"/>
            <wp:docPr id="53453486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1796415"/>
                    </a:xfrm>
                    <a:prstGeom prst="rect">
                      <a:avLst/>
                    </a:prstGeom>
                    <a:noFill/>
                    <a:ln>
                      <a:noFill/>
                    </a:ln>
                  </pic:spPr>
                </pic:pic>
              </a:graphicData>
            </a:graphic>
          </wp:inline>
        </w:drawing>
      </w:r>
    </w:p>
    <w:p w14:paraId="06F8C73E" w14:textId="0C755AA4" w:rsidR="00EA44D3" w:rsidRPr="00134DEF" w:rsidRDefault="0026023E" w:rsidP="00EA44D3">
      <w:pPr>
        <w:suppressAutoHyphens/>
        <w:spacing w:before="480" w:after="0" w:line="360" w:lineRule="auto"/>
        <w:jc w:val="both"/>
        <w:rPr>
          <w:rFonts w:ascii="Arial" w:hAnsi="Arial" w:cs="Arial"/>
          <w:b/>
          <w:bCs/>
          <w:sz w:val="24"/>
          <w:szCs w:val="24"/>
          <w:u w:val="single"/>
        </w:rPr>
      </w:pPr>
      <w:r w:rsidRPr="00134DEF">
        <w:rPr>
          <w:rFonts w:ascii="Arial" w:hAnsi="Arial" w:cs="Arial"/>
          <w:b/>
          <w:bCs/>
          <w:sz w:val="24"/>
          <w:szCs w:val="24"/>
        </w:rPr>
        <w:t>6</w:t>
      </w:r>
      <w:r w:rsidR="00EA44D3" w:rsidRPr="00134DEF">
        <w:rPr>
          <w:rFonts w:ascii="Arial" w:hAnsi="Arial" w:cs="Arial"/>
          <w:b/>
          <w:bCs/>
          <w:sz w:val="24"/>
          <w:szCs w:val="24"/>
        </w:rPr>
        <w:t>. ENTREGA E CONDIÇÕES DE FORNECIMENTO</w:t>
      </w:r>
    </w:p>
    <w:p w14:paraId="11005C69" w14:textId="13B34900" w:rsidR="00EA44D3" w:rsidRPr="00134DEF" w:rsidRDefault="0026023E" w:rsidP="00EA44D3">
      <w:pPr>
        <w:suppressAutoHyphens/>
        <w:spacing w:before="120" w:after="0" w:line="360" w:lineRule="auto"/>
        <w:jc w:val="both"/>
        <w:rPr>
          <w:rFonts w:ascii="Arial" w:hAnsi="Arial" w:cs="Arial"/>
          <w:bCs/>
          <w:sz w:val="24"/>
          <w:szCs w:val="24"/>
        </w:rPr>
      </w:pPr>
      <w:r w:rsidRPr="00134DEF">
        <w:rPr>
          <w:rFonts w:ascii="Arial" w:hAnsi="Arial" w:cs="Arial"/>
          <w:sz w:val="24"/>
          <w:szCs w:val="24"/>
        </w:rPr>
        <w:t>6</w:t>
      </w:r>
      <w:r w:rsidR="00EA44D3" w:rsidRPr="00134DEF">
        <w:rPr>
          <w:rFonts w:ascii="Arial" w:hAnsi="Arial" w:cs="Arial"/>
          <w:sz w:val="24"/>
          <w:szCs w:val="24"/>
        </w:rPr>
        <w:t xml:space="preserve">.1 A entrega será realizada de acordo com as necessidades da CESAMA, no prazo máximo de </w:t>
      </w:r>
      <w:r w:rsidR="00E06938" w:rsidRPr="00134DEF">
        <w:rPr>
          <w:rFonts w:ascii="Arial" w:hAnsi="Arial" w:cs="Arial"/>
          <w:b/>
          <w:bCs/>
          <w:sz w:val="24"/>
          <w:szCs w:val="24"/>
        </w:rPr>
        <w:t>30</w:t>
      </w:r>
      <w:r w:rsidR="00EA44D3" w:rsidRPr="00134DEF">
        <w:rPr>
          <w:rFonts w:ascii="Arial" w:hAnsi="Arial" w:cs="Arial"/>
          <w:b/>
          <w:bCs/>
          <w:sz w:val="24"/>
          <w:szCs w:val="24"/>
        </w:rPr>
        <w:t xml:space="preserve"> (</w:t>
      </w:r>
      <w:r w:rsidR="00E06938" w:rsidRPr="00134DEF">
        <w:rPr>
          <w:rFonts w:ascii="Arial" w:hAnsi="Arial" w:cs="Arial"/>
          <w:b/>
          <w:bCs/>
          <w:sz w:val="24"/>
          <w:szCs w:val="24"/>
        </w:rPr>
        <w:t>trinta</w:t>
      </w:r>
      <w:r w:rsidR="00EA44D3" w:rsidRPr="00134DEF">
        <w:rPr>
          <w:rFonts w:ascii="Arial" w:hAnsi="Arial" w:cs="Arial"/>
          <w:b/>
          <w:bCs/>
          <w:sz w:val="24"/>
          <w:szCs w:val="24"/>
        </w:rPr>
        <w:t xml:space="preserve">) </w:t>
      </w:r>
      <w:r w:rsidR="00E06938" w:rsidRPr="00134DEF">
        <w:rPr>
          <w:rFonts w:ascii="Arial" w:hAnsi="Arial" w:cs="Arial"/>
          <w:b/>
          <w:bCs/>
          <w:sz w:val="24"/>
          <w:szCs w:val="24"/>
        </w:rPr>
        <w:t>dias</w:t>
      </w:r>
      <w:r w:rsidR="00716F21" w:rsidRPr="00134DEF">
        <w:rPr>
          <w:rFonts w:ascii="Arial" w:hAnsi="Arial" w:cs="Arial"/>
          <w:b/>
          <w:bCs/>
          <w:sz w:val="24"/>
          <w:szCs w:val="24"/>
        </w:rPr>
        <w:t xml:space="preserve"> </w:t>
      </w:r>
      <w:r w:rsidR="00EA44D3" w:rsidRPr="00134DEF">
        <w:rPr>
          <w:rFonts w:ascii="Arial" w:hAnsi="Arial" w:cs="Arial"/>
          <w:sz w:val="24"/>
          <w:szCs w:val="24"/>
        </w:rPr>
        <w:t>contados a partir do recebimento da solicitação, feita pelo departamento competente</w:t>
      </w:r>
      <w:r w:rsidR="00EA44D3" w:rsidRPr="00134DEF">
        <w:rPr>
          <w:rFonts w:ascii="Arial" w:hAnsi="Arial" w:cs="Arial"/>
          <w:bCs/>
          <w:sz w:val="24"/>
          <w:szCs w:val="24"/>
        </w:rPr>
        <w:t>.</w:t>
      </w:r>
    </w:p>
    <w:p w14:paraId="55E5D52D" w14:textId="1D702C90" w:rsidR="00EA44D3" w:rsidRPr="00134DEF" w:rsidRDefault="0026023E" w:rsidP="00EA44D3">
      <w:pPr>
        <w:suppressAutoHyphens/>
        <w:spacing w:before="120" w:after="0" w:line="360" w:lineRule="auto"/>
        <w:jc w:val="both"/>
        <w:rPr>
          <w:rFonts w:ascii="Arial" w:hAnsi="Arial" w:cs="Arial"/>
          <w:bCs/>
          <w:sz w:val="24"/>
          <w:szCs w:val="24"/>
        </w:rPr>
      </w:pPr>
      <w:r w:rsidRPr="00134DEF">
        <w:rPr>
          <w:rFonts w:ascii="Arial" w:hAnsi="Arial" w:cs="Arial"/>
          <w:bCs/>
          <w:sz w:val="24"/>
          <w:szCs w:val="24"/>
        </w:rPr>
        <w:t>6</w:t>
      </w:r>
      <w:r w:rsidR="00EA44D3" w:rsidRPr="00134DEF">
        <w:rPr>
          <w:rFonts w:ascii="Arial" w:hAnsi="Arial" w:cs="Arial"/>
          <w:bCs/>
          <w:sz w:val="24"/>
          <w:szCs w:val="24"/>
        </w:rPr>
        <w:t>.2 Os materiais deverão ser entregues n</w:t>
      </w:r>
      <w:r w:rsidR="00E06938" w:rsidRPr="00134DEF">
        <w:rPr>
          <w:rFonts w:ascii="Arial" w:hAnsi="Arial" w:cs="Arial"/>
          <w:bCs/>
          <w:sz w:val="24"/>
          <w:szCs w:val="24"/>
        </w:rPr>
        <w:t xml:space="preserve">o </w:t>
      </w:r>
      <w:r w:rsidR="00EA44D3" w:rsidRPr="00134DEF">
        <w:rPr>
          <w:rFonts w:ascii="Arial" w:hAnsi="Arial" w:cs="Arial"/>
          <w:b/>
          <w:sz w:val="24"/>
          <w:szCs w:val="24"/>
        </w:rPr>
        <w:t xml:space="preserve">Departamento </w:t>
      </w:r>
      <w:r w:rsidR="00E06938" w:rsidRPr="00134DEF">
        <w:rPr>
          <w:rFonts w:ascii="Arial" w:hAnsi="Arial" w:cs="Arial"/>
          <w:b/>
          <w:sz w:val="24"/>
          <w:szCs w:val="24"/>
        </w:rPr>
        <w:t>Recursos Humanos</w:t>
      </w:r>
      <w:r w:rsidR="00EA44D3" w:rsidRPr="00134DEF">
        <w:rPr>
          <w:rFonts w:ascii="Arial" w:hAnsi="Arial" w:cs="Arial"/>
          <w:sz w:val="24"/>
          <w:szCs w:val="24"/>
        </w:rPr>
        <w:t xml:space="preserve">, à </w:t>
      </w:r>
      <w:r w:rsidR="00E06938" w:rsidRPr="00134DEF">
        <w:rPr>
          <w:rFonts w:ascii="Arial" w:hAnsi="Arial" w:cs="Arial"/>
          <w:sz w:val="24"/>
          <w:szCs w:val="24"/>
        </w:rPr>
        <w:t>Av. Barão do Rio Branco, 1843 – 10 andar – Centro,</w:t>
      </w:r>
      <w:r w:rsidR="00EA44D3" w:rsidRPr="00134DEF">
        <w:rPr>
          <w:rFonts w:ascii="Arial" w:hAnsi="Arial" w:cs="Arial"/>
          <w:sz w:val="24"/>
          <w:szCs w:val="24"/>
        </w:rPr>
        <w:t xml:space="preserve"> Juiz de Fora / MG, CEP 3</w:t>
      </w:r>
      <w:r w:rsidR="00E06938" w:rsidRPr="00134DEF">
        <w:rPr>
          <w:rFonts w:ascii="Arial" w:hAnsi="Arial" w:cs="Arial"/>
          <w:sz w:val="24"/>
          <w:szCs w:val="24"/>
        </w:rPr>
        <w:t>6.013-020</w:t>
      </w:r>
      <w:r w:rsidR="00EA44D3" w:rsidRPr="00134DEF">
        <w:rPr>
          <w:rFonts w:ascii="Arial" w:hAnsi="Arial" w:cs="Arial"/>
          <w:sz w:val="24"/>
          <w:szCs w:val="24"/>
        </w:rPr>
        <w:t xml:space="preserve">, em dias úteis, das </w:t>
      </w:r>
      <w:r w:rsidR="00EA44D3" w:rsidRPr="00134DEF">
        <w:rPr>
          <w:rFonts w:ascii="Arial" w:hAnsi="Arial" w:cs="Arial"/>
          <w:bCs/>
          <w:sz w:val="24"/>
          <w:szCs w:val="24"/>
        </w:rPr>
        <w:t>08</w:t>
      </w:r>
      <w:r w:rsidRPr="00134DEF">
        <w:rPr>
          <w:rFonts w:ascii="Arial" w:hAnsi="Arial" w:cs="Arial"/>
          <w:bCs/>
          <w:sz w:val="24"/>
          <w:szCs w:val="24"/>
        </w:rPr>
        <w:t xml:space="preserve"> </w:t>
      </w:r>
      <w:r w:rsidR="00EA44D3" w:rsidRPr="00134DEF">
        <w:rPr>
          <w:rFonts w:ascii="Arial" w:hAnsi="Arial" w:cs="Arial"/>
          <w:bCs/>
          <w:sz w:val="24"/>
          <w:szCs w:val="24"/>
        </w:rPr>
        <w:t>às 11h30min e de 14 às 17horas</w:t>
      </w:r>
      <w:r w:rsidR="00EA44D3" w:rsidRPr="00134DEF">
        <w:rPr>
          <w:rFonts w:ascii="Arial" w:hAnsi="Arial" w:cs="Arial"/>
          <w:sz w:val="24"/>
          <w:szCs w:val="24"/>
        </w:rPr>
        <w:t>.</w:t>
      </w:r>
    </w:p>
    <w:p w14:paraId="6D2FFF8E" w14:textId="5174CE80" w:rsidR="00EA44D3" w:rsidRPr="00134DEF" w:rsidRDefault="0026023E" w:rsidP="00EA44D3">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lastRenderedPageBreak/>
        <w:t>6</w:t>
      </w:r>
      <w:r w:rsidR="00EA44D3" w:rsidRPr="00134DEF">
        <w:rPr>
          <w:rFonts w:ascii="Arial" w:hAnsi="Arial" w:cs="Arial"/>
          <w:sz w:val="24"/>
          <w:szCs w:val="24"/>
        </w:rPr>
        <w:t xml:space="preserve">.3 Os materiais deverão ser entregues devidamente embalados, lacrados, acondicionados e transportados com segurança e sob a responsabilidade da </w:t>
      </w:r>
      <w:r w:rsidR="00F926A1" w:rsidRPr="00134DEF">
        <w:rPr>
          <w:rFonts w:ascii="Arial" w:hAnsi="Arial" w:cs="Arial"/>
          <w:sz w:val="24"/>
          <w:szCs w:val="24"/>
        </w:rPr>
        <w:t>contratada</w:t>
      </w:r>
      <w:r w:rsidR="00EA44D3" w:rsidRPr="00134DEF">
        <w:rPr>
          <w:rFonts w:ascii="Arial" w:hAnsi="Arial" w:cs="Arial"/>
          <w:sz w:val="24"/>
          <w:szCs w:val="24"/>
        </w:rPr>
        <w:t>. A CESAMA recusará os materiais que forem entregues em desconformidade com esta previsão.</w:t>
      </w:r>
    </w:p>
    <w:p w14:paraId="73A8CC57" w14:textId="18768FC4" w:rsidR="00D02C75" w:rsidRPr="00134DEF" w:rsidRDefault="0026023E" w:rsidP="00D02C75">
      <w:pPr>
        <w:suppressAutoHyphens/>
        <w:spacing w:before="120" w:after="0" w:line="360" w:lineRule="auto"/>
        <w:jc w:val="both"/>
        <w:rPr>
          <w:rFonts w:ascii="Arial" w:hAnsi="Arial" w:cs="Arial"/>
          <w:sz w:val="24"/>
          <w:szCs w:val="24"/>
        </w:rPr>
      </w:pPr>
      <w:r w:rsidRPr="00134DEF">
        <w:rPr>
          <w:rFonts w:ascii="Arial" w:hAnsi="Arial" w:cs="Arial"/>
          <w:sz w:val="24"/>
          <w:szCs w:val="24"/>
        </w:rPr>
        <w:t>6</w:t>
      </w:r>
      <w:r w:rsidR="00EA44D3" w:rsidRPr="00134DEF">
        <w:rPr>
          <w:rFonts w:ascii="Arial" w:hAnsi="Arial" w:cs="Arial"/>
          <w:sz w:val="24"/>
          <w:szCs w:val="24"/>
        </w:rPr>
        <w:t xml:space="preserve">.4 Durante os serviços de transporte e descarga a </w:t>
      </w:r>
      <w:r w:rsidR="00F926A1" w:rsidRPr="00134DEF">
        <w:rPr>
          <w:rFonts w:ascii="Arial" w:hAnsi="Arial" w:cs="Arial"/>
          <w:sz w:val="24"/>
          <w:szCs w:val="24"/>
        </w:rPr>
        <w:t>contratada</w:t>
      </w:r>
      <w:r w:rsidR="00EA44D3" w:rsidRPr="00134DEF">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134DEF">
        <w:rPr>
          <w:rFonts w:ascii="Arial" w:hAnsi="Arial" w:cs="Arial"/>
          <w:sz w:val="24"/>
          <w:szCs w:val="24"/>
        </w:rPr>
        <w:t xml:space="preserve">Ministério do Trabalho e </w:t>
      </w:r>
      <w:r w:rsidR="002E70AC" w:rsidRPr="00134DEF">
        <w:rPr>
          <w:rFonts w:ascii="Arial" w:hAnsi="Arial" w:cs="Arial"/>
          <w:sz w:val="24"/>
          <w:szCs w:val="24"/>
        </w:rPr>
        <w:t>Emprego</w:t>
      </w:r>
      <w:r w:rsidR="00EA44D3" w:rsidRPr="00134DEF">
        <w:rPr>
          <w:rFonts w:ascii="Arial" w:hAnsi="Arial" w:cs="Arial"/>
          <w:sz w:val="24"/>
          <w:szCs w:val="24"/>
        </w:rPr>
        <w:t>) será de responsabilidade exclusiva da contratada.</w:t>
      </w:r>
    </w:p>
    <w:p w14:paraId="2DB41AA5" w14:textId="200D9C3B" w:rsidR="00EA44D3" w:rsidRPr="00134DEF" w:rsidRDefault="0026023E" w:rsidP="00EA44D3">
      <w:pPr>
        <w:suppressAutoHyphens/>
        <w:spacing w:before="120" w:after="0" w:line="360" w:lineRule="auto"/>
        <w:jc w:val="both"/>
        <w:rPr>
          <w:rFonts w:ascii="Arial" w:hAnsi="Arial" w:cs="Arial"/>
          <w:sz w:val="24"/>
          <w:szCs w:val="24"/>
        </w:rPr>
      </w:pPr>
      <w:r w:rsidRPr="00134DEF">
        <w:rPr>
          <w:rFonts w:ascii="Arial" w:hAnsi="Arial" w:cs="Arial"/>
          <w:sz w:val="24"/>
          <w:szCs w:val="24"/>
        </w:rPr>
        <w:t>6</w:t>
      </w:r>
      <w:r w:rsidR="00EA44D3" w:rsidRPr="00134DEF">
        <w:rPr>
          <w:rFonts w:ascii="Arial" w:hAnsi="Arial" w:cs="Arial"/>
          <w:sz w:val="24"/>
          <w:szCs w:val="24"/>
        </w:rPr>
        <w:t>.</w:t>
      </w:r>
      <w:r w:rsidRPr="00134DEF">
        <w:rPr>
          <w:rFonts w:ascii="Arial" w:hAnsi="Arial" w:cs="Arial"/>
          <w:sz w:val="24"/>
          <w:szCs w:val="24"/>
        </w:rPr>
        <w:t>5</w:t>
      </w:r>
      <w:r w:rsidR="00EA44D3" w:rsidRPr="00134DEF">
        <w:rPr>
          <w:rFonts w:ascii="Arial" w:hAnsi="Arial" w:cs="Arial"/>
          <w:sz w:val="24"/>
          <w:szCs w:val="24"/>
        </w:rPr>
        <w:t xml:space="preserve"> A CESAMA irá designar um empregado para acompanhar o recebimento dos materiais.</w:t>
      </w:r>
    </w:p>
    <w:p w14:paraId="716EFB4A" w14:textId="4219DB63" w:rsidR="00EA44D3" w:rsidRPr="00134DEF" w:rsidRDefault="0026023E" w:rsidP="00EA44D3">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t>6.6</w:t>
      </w:r>
      <w:r w:rsidR="00EA44D3" w:rsidRPr="00134DEF">
        <w:rPr>
          <w:rFonts w:ascii="Arial" w:hAnsi="Arial" w:cs="Arial"/>
          <w:sz w:val="24"/>
          <w:szCs w:val="24"/>
        </w:rPr>
        <w:t xml:space="preserve"> O empregado designado assinará termo ratificando o recebimento provisório, podendo recusar os materiais que estiverem em desacordo com a exigência </w:t>
      </w:r>
      <w:r w:rsidR="00F176B3" w:rsidRPr="00134DEF">
        <w:rPr>
          <w:rFonts w:ascii="Arial" w:hAnsi="Arial" w:cs="Arial"/>
          <w:sz w:val="24"/>
          <w:szCs w:val="24"/>
        </w:rPr>
        <w:t>do Termo de referência</w:t>
      </w:r>
      <w:r w:rsidR="00EA44D3" w:rsidRPr="00134DEF">
        <w:rPr>
          <w:rFonts w:ascii="Arial" w:hAnsi="Arial" w:cs="Arial"/>
          <w:sz w:val="24"/>
          <w:szCs w:val="24"/>
        </w:rPr>
        <w:t xml:space="preserve"> no prazo máximo de 10 (dez) dias úteis a contar de sua entrega no local informado no </w:t>
      </w:r>
      <w:r w:rsidR="00EA44D3" w:rsidRPr="00134DEF">
        <w:rPr>
          <w:rFonts w:ascii="Arial" w:hAnsi="Arial" w:cs="Arial"/>
          <w:b/>
          <w:sz w:val="24"/>
          <w:szCs w:val="24"/>
        </w:rPr>
        <w:t xml:space="preserve">item </w:t>
      </w:r>
      <w:r w:rsidR="00122F16" w:rsidRPr="00134DEF">
        <w:rPr>
          <w:rFonts w:ascii="Arial" w:hAnsi="Arial" w:cs="Arial"/>
          <w:b/>
          <w:sz w:val="24"/>
          <w:szCs w:val="24"/>
        </w:rPr>
        <w:t>6</w:t>
      </w:r>
      <w:r w:rsidR="00EA44D3" w:rsidRPr="00134DEF">
        <w:rPr>
          <w:rFonts w:ascii="Arial" w:hAnsi="Arial" w:cs="Arial"/>
          <w:b/>
          <w:sz w:val="24"/>
          <w:szCs w:val="24"/>
        </w:rPr>
        <w:t>.2</w:t>
      </w:r>
      <w:r w:rsidR="00EA44D3" w:rsidRPr="00134DEF">
        <w:rPr>
          <w:rFonts w:ascii="Arial" w:hAnsi="Arial" w:cs="Arial"/>
          <w:sz w:val="24"/>
          <w:szCs w:val="24"/>
        </w:rPr>
        <w:t>.</w:t>
      </w:r>
    </w:p>
    <w:p w14:paraId="49AB2D6F" w14:textId="7A4678B4" w:rsidR="00EA44D3" w:rsidRPr="00134DEF" w:rsidRDefault="0026023E" w:rsidP="00EA44D3">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t xml:space="preserve">6.7 </w:t>
      </w:r>
      <w:r w:rsidR="00EA44D3" w:rsidRPr="00134DEF">
        <w:rPr>
          <w:rFonts w:ascii="Arial" w:hAnsi="Arial" w:cs="Arial"/>
          <w:sz w:val="24"/>
          <w:szCs w:val="24"/>
        </w:rPr>
        <w:t xml:space="preserve">Os materiais serão devolvidos/recusados na hipótese de não corresponderem às especificações deste </w:t>
      </w:r>
      <w:r w:rsidR="00F176B3" w:rsidRPr="00134DEF">
        <w:rPr>
          <w:rFonts w:ascii="Arial" w:hAnsi="Arial" w:cs="Arial"/>
          <w:sz w:val="24"/>
          <w:szCs w:val="24"/>
        </w:rPr>
        <w:t>Termo de Referência,</w:t>
      </w:r>
      <w:r w:rsidR="00EA44D3" w:rsidRPr="00134DEF">
        <w:rPr>
          <w:rFonts w:ascii="Arial" w:hAnsi="Arial" w:cs="Arial"/>
          <w:sz w:val="24"/>
          <w:szCs w:val="24"/>
        </w:rPr>
        <w:t xml:space="preserve"> devendo ser recolhidos das dependências da CESAMA para substituição, </w:t>
      </w:r>
      <w:r w:rsidR="00D02C75" w:rsidRPr="00134DEF">
        <w:rPr>
          <w:rFonts w:ascii="Arial" w:hAnsi="Arial" w:cs="Arial"/>
          <w:sz w:val="24"/>
          <w:szCs w:val="24"/>
        </w:rPr>
        <w:t>à custa</w:t>
      </w:r>
      <w:r w:rsidR="00EA44D3" w:rsidRPr="00134DEF">
        <w:rPr>
          <w:rFonts w:ascii="Arial" w:hAnsi="Arial" w:cs="Arial"/>
          <w:sz w:val="24"/>
          <w:szCs w:val="24"/>
        </w:rPr>
        <w:t xml:space="preserve"> da </w:t>
      </w:r>
      <w:r w:rsidR="00F926A1" w:rsidRPr="00134DEF">
        <w:rPr>
          <w:rFonts w:ascii="Arial" w:hAnsi="Arial" w:cs="Arial"/>
          <w:sz w:val="24"/>
          <w:szCs w:val="24"/>
        </w:rPr>
        <w:t>contratada</w:t>
      </w:r>
      <w:r w:rsidR="00EA44D3" w:rsidRPr="00134DEF">
        <w:rPr>
          <w:rFonts w:ascii="Arial" w:hAnsi="Arial" w:cs="Arial"/>
          <w:sz w:val="24"/>
          <w:szCs w:val="24"/>
        </w:rPr>
        <w:t>, no prazo máximo de 02 (dois) dias úteis.</w:t>
      </w:r>
    </w:p>
    <w:p w14:paraId="46FAD65D" w14:textId="3F362653" w:rsidR="00EA44D3" w:rsidRPr="00134DEF" w:rsidRDefault="0026023E" w:rsidP="00EA44D3">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t>6.8</w:t>
      </w:r>
      <w:r w:rsidR="00EA44D3" w:rsidRPr="00134DEF">
        <w:rPr>
          <w:rFonts w:ascii="Arial" w:hAnsi="Arial" w:cs="Arial"/>
          <w:sz w:val="24"/>
          <w:szCs w:val="24"/>
        </w:rPr>
        <w:t xml:space="preserve"> A substituição de que trata o </w:t>
      </w:r>
      <w:r w:rsidR="00EA44D3" w:rsidRPr="00134DEF">
        <w:rPr>
          <w:rFonts w:ascii="Arial" w:hAnsi="Arial" w:cs="Arial"/>
          <w:b/>
          <w:sz w:val="24"/>
          <w:szCs w:val="24"/>
        </w:rPr>
        <w:t xml:space="preserve">item </w:t>
      </w:r>
      <w:r w:rsidRPr="00134DEF">
        <w:rPr>
          <w:rFonts w:ascii="Arial" w:hAnsi="Arial" w:cs="Arial"/>
          <w:b/>
          <w:sz w:val="24"/>
          <w:szCs w:val="24"/>
        </w:rPr>
        <w:t>6</w:t>
      </w:r>
      <w:r w:rsidR="00EA44D3" w:rsidRPr="00134DEF">
        <w:rPr>
          <w:rFonts w:ascii="Arial" w:hAnsi="Arial" w:cs="Arial"/>
          <w:b/>
          <w:sz w:val="24"/>
          <w:szCs w:val="24"/>
        </w:rPr>
        <w:t>.</w:t>
      </w:r>
      <w:r w:rsidRPr="00134DEF">
        <w:rPr>
          <w:rFonts w:ascii="Arial" w:hAnsi="Arial" w:cs="Arial"/>
          <w:b/>
          <w:sz w:val="24"/>
          <w:szCs w:val="24"/>
        </w:rPr>
        <w:t>7</w:t>
      </w:r>
      <w:r w:rsidR="00EA44D3" w:rsidRPr="00134DEF">
        <w:rPr>
          <w:rFonts w:ascii="Arial" w:hAnsi="Arial" w:cs="Arial"/>
          <w:sz w:val="24"/>
          <w:szCs w:val="24"/>
        </w:rPr>
        <w:t xml:space="preserve"> deverá ser feita no prazo máximo de 05 (cinco) dias corridos, a contar da data do recolhimento dos materiais na CESAMA, sujeitando-se a </w:t>
      </w:r>
      <w:r w:rsidR="00F926A1" w:rsidRPr="00134DEF">
        <w:rPr>
          <w:rFonts w:ascii="Arial" w:hAnsi="Arial" w:cs="Arial"/>
          <w:sz w:val="24"/>
          <w:szCs w:val="24"/>
        </w:rPr>
        <w:t>contratada</w:t>
      </w:r>
      <w:r w:rsidR="00EA44D3" w:rsidRPr="00134DEF">
        <w:rPr>
          <w:rFonts w:ascii="Arial" w:hAnsi="Arial" w:cs="Arial"/>
          <w:sz w:val="24"/>
          <w:szCs w:val="24"/>
        </w:rPr>
        <w:t xml:space="preserve">, na inobservância, às penalidades previstas no </w:t>
      </w:r>
      <w:r w:rsidR="00F176B3" w:rsidRPr="00134DEF">
        <w:rPr>
          <w:rFonts w:ascii="Arial" w:hAnsi="Arial" w:cs="Arial"/>
          <w:sz w:val="24"/>
          <w:szCs w:val="24"/>
        </w:rPr>
        <w:t>Termo de Referência</w:t>
      </w:r>
      <w:r w:rsidR="00716F21" w:rsidRPr="00134DEF">
        <w:rPr>
          <w:rFonts w:ascii="Arial" w:hAnsi="Arial" w:cs="Arial"/>
          <w:sz w:val="24"/>
          <w:szCs w:val="24"/>
        </w:rPr>
        <w:t xml:space="preserve"> e Edital</w:t>
      </w:r>
      <w:r w:rsidR="00EA44D3" w:rsidRPr="00134DEF">
        <w:rPr>
          <w:rFonts w:ascii="Arial" w:hAnsi="Arial" w:cs="Arial"/>
          <w:sz w:val="24"/>
          <w:szCs w:val="24"/>
        </w:rPr>
        <w:t>.</w:t>
      </w:r>
    </w:p>
    <w:p w14:paraId="1FFE7BDD" w14:textId="1DE9144C" w:rsidR="00EA44D3" w:rsidRPr="00134DEF" w:rsidRDefault="0026023E" w:rsidP="00EA44D3">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t>6.9</w:t>
      </w:r>
      <w:r w:rsidR="00EA44D3" w:rsidRPr="00134DEF">
        <w:rPr>
          <w:rFonts w:ascii="Arial" w:hAnsi="Arial" w:cs="Arial"/>
          <w:sz w:val="24"/>
          <w:szCs w:val="24"/>
        </w:rPr>
        <w:t xml:space="preserve"> A recusa total ou parcial dos materiais entregues, por motivos justificados no recebimento, não será razão para prorrogação do prazo da entrega, previamente consignado </w:t>
      </w:r>
      <w:r w:rsidR="00D02C75" w:rsidRPr="00134DEF">
        <w:rPr>
          <w:rFonts w:ascii="Arial" w:hAnsi="Arial" w:cs="Arial"/>
          <w:sz w:val="24"/>
          <w:szCs w:val="24"/>
        </w:rPr>
        <w:t>no Contrato</w:t>
      </w:r>
      <w:r w:rsidR="00EA44D3" w:rsidRPr="00134DEF">
        <w:rPr>
          <w:rFonts w:ascii="Arial" w:hAnsi="Arial" w:cs="Arial"/>
          <w:sz w:val="24"/>
          <w:szCs w:val="24"/>
        </w:rPr>
        <w:t>.</w:t>
      </w:r>
    </w:p>
    <w:p w14:paraId="00E28B1B" w14:textId="41053465" w:rsidR="00EA44D3" w:rsidRPr="00134DEF" w:rsidRDefault="0026023E" w:rsidP="00EA44D3">
      <w:pPr>
        <w:suppressAutoHyphens/>
        <w:spacing w:before="120" w:after="0" w:line="360" w:lineRule="auto"/>
        <w:jc w:val="both"/>
        <w:rPr>
          <w:rFonts w:ascii="Arial" w:hAnsi="Arial" w:cs="Arial"/>
          <w:sz w:val="24"/>
          <w:szCs w:val="24"/>
        </w:rPr>
      </w:pPr>
      <w:r w:rsidRPr="00134DEF">
        <w:rPr>
          <w:rFonts w:ascii="Arial" w:hAnsi="Arial" w:cs="Arial"/>
          <w:sz w:val="24"/>
          <w:szCs w:val="24"/>
        </w:rPr>
        <w:t>6.10</w:t>
      </w:r>
      <w:r w:rsidR="00EA44D3" w:rsidRPr="00134DEF">
        <w:rPr>
          <w:rFonts w:ascii="Arial" w:hAnsi="Arial" w:cs="Arial"/>
          <w:sz w:val="24"/>
          <w:szCs w:val="24"/>
        </w:rPr>
        <w:t xml:space="preserve"> Verificando-se, novamente, a desconformidade do material entregue com o exigido </w:t>
      </w:r>
      <w:r w:rsidR="00F176B3" w:rsidRPr="00134DEF">
        <w:rPr>
          <w:rFonts w:ascii="Arial" w:hAnsi="Arial" w:cs="Arial"/>
          <w:sz w:val="24"/>
          <w:szCs w:val="24"/>
        </w:rPr>
        <w:t>no Termo de Referência</w:t>
      </w:r>
      <w:r w:rsidR="00EA44D3" w:rsidRPr="00134DEF">
        <w:rPr>
          <w:rFonts w:ascii="Arial" w:hAnsi="Arial" w:cs="Arial"/>
          <w:sz w:val="24"/>
          <w:szCs w:val="24"/>
        </w:rPr>
        <w:t xml:space="preserve">, ficará demonstrada a incapacidade da empresa </w:t>
      </w:r>
      <w:r w:rsidR="00F926A1" w:rsidRPr="00134DEF">
        <w:rPr>
          <w:rFonts w:ascii="Arial" w:hAnsi="Arial" w:cs="Arial"/>
          <w:sz w:val="24"/>
          <w:szCs w:val="24"/>
        </w:rPr>
        <w:lastRenderedPageBreak/>
        <w:t>contratada</w:t>
      </w:r>
      <w:r w:rsidR="00EA44D3" w:rsidRPr="00134DEF">
        <w:rPr>
          <w:rFonts w:ascii="Arial" w:hAnsi="Arial" w:cs="Arial"/>
          <w:sz w:val="24"/>
          <w:szCs w:val="24"/>
        </w:rPr>
        <w:t>, sujeitando-se, a mesma, as penalidades previstas n</w:t>
      </w:r>
      <w:r w:rsidR="003C3271" w:rsidRPr="00134DEF">
        <w:rPr>
          <w:rFonts w:ascii="Arial" w:hAnsi="Arial" w:cs="Arial"/>
          <w:sz w:val="24"/>
          <w:szCs w:val="24"/>
        </w:rPr>
        <w:t xml:space="preserve">o </w:t>
      </w:r>
      <w:r w:rsidR="00F176B3" w:rsidRPr="00134DEF">
        <w:rPr>
          <w:rFonts w:ascii="Arial" w:hAnsi="Arial" w:cs="Arial"/>
          <w:sz w:val="24"/>
          <w:szCs w:val="24"/>
        </w:rPr>
        <w:t>Termo de Referência</w:t>
      </w:r>
      <w:r w:rsidR="00716F21" w:rsidRPr="00134DEF">
        <w:rPr>
          <w:rFonts w:ascii="Arial" w:hAnsi="Arial" w:cs="Arial"/>
          <w:sz w:val="24"/>
          <w:szCs w:val="24"/>
        </w:rPr>
        <w:t xml:space="preserve"> e Edital</w:t>
      </w:r>
      <w:r w:rsidR="00EA44D3" w:rsidRPr="00134DEF">
        <w:rPr>
          <w:rFonts w:ascii="Arial" w:hAnsi="Arial" w:cs="Arial"/>
          <w:sz w:val="24"/>
          <w:szCs w:val="24"/>
        </w:rPr>
        <w:t>.</w:t>
      </w:r>
    </w:p>
    <w:p w14:paraId="0DFF38AB" w14:textId="77777777" w:rsidR="00EA44D3" w:rsidRPr="00134DEF" w:rsidRDefault="00EA44D3" w:rsidP="006F4049">
      <w:pPr>
        <w:spacing w:after="0" w:line="360" w:lineRule="auto"/>
        <w:jc w:val="both"/>
        <w:rPr>
          <w:rFonts w:ascii="Arial" w:hAnsi="Arial" w:cs="Arial"/>
          <w:bCs/>
          <w:sz w:val="24"/>
          <w:szCs w:val="24"/>
        </w:rPr>
      </w:pPr>
    </w:p>
    <w:p w14:paraId="132DB1E5" w14:textId="77777777" w:rsidR="006F4049" w:rsidRPr="00134DEF" w:rsidRDefault="006F4049" w:rsidP="006F4049">
      <w:pPr>
        <w:spacing w:after="0" w:line="360" w:lineRule="auto"/>
        <w:jc w:val="both"/>
        <w:rPr>
          <w:rFonts w:ascii="Arial" w:hAnsi="Arial" w:cs="Arial"/>
          <w:bCs/>
          <w:sz w:val="24"/>
          <w:szCs w:val="24"/>
        </w:rPr>
      </w:pPr>
    </w:p>
    <w:p w14:paraId="5B0E5EE4" w14:textId="494234B4" w:rsidR="00B06ADB" w:rsidRPr="00134DEF" w:rsidRDefault="0026023E" w:rsidP="006F4049">
      <w:pPr>
        <w:spacing w:after="0" w:line="360" w:lineRule="auto"/>
        <w:jc w:val="both"/>
        <w:rPr>
          <w:rFonts w:ascii="Arial" w:hAnsi="Arial" w:cs="Arial"/>
          <w:sz w:val="24"/>
          <w:szCs w:val="24"/>
        </w:rPr>
      </w:pPr>
      <w:r w:rsidRPr="00134DEF">
        <w:rPr>
          <w:rFonts w:ascii="Arial" w:hAnsi="Arial" w:cs="Arial"/>
          <w:b/>
          <w:sz w:val="24"/>
          <w:szCs w:val="24"/>
        </w:rPr>
        <w:t>7</w:t>
      </w:r>
      <w:r w:rsidR="00B06ADB" w:rsidRPr="00134DEF">
        <w:rPr>
          <w:rFonts w:ascii="Arial" w:hAnsi="Arial" w:cs="Arial"/>
          <w:b/>
          <w:sz w:val="24"/>
          <w:szCs w:val="24"/>
        </w:rPr>
        <w:t>.</w:t>
      </w:r>
      <w:r w:rsidR="00716F21" w:rsidRPr="00134DEF">
        <w:rPr>
          <w:rFonts w:ascii="Arial" w:hAnsi="Arial" w:cs="Arial"/>
          <w:b/>
          <w:sz w:val="24"/>
          <w:szCs w:val="24"/>
        </w:rPr>
        <w:t xml:space="preserve"> </w:t>
      </w:r>
      <w:r w:rsidR="00B06ADB" w:rsidRPr="00134DEF">
        <w:rPr>
          <w:rFonts w:ascii="Arial" w:hAnsi="Arial" w:cs="Arial"/>
          <w:b/>
          <w:sz w:val="24"/>
          <w:szCs w:val="24"/>
        </w:rPr>
        <w:t>MEDIÇÕES E PAGAMENTO</w:t>
      </w:r>
    </w:p>
    <w:p w14:paraId="515B37F7" w14:textId="12CB2948" w:rsidR="00B06ADB" w:rsidRPr="00134DEF" w:rsidRDefault="0026023E" w:rsidP="0083157A">
      <w:pPr>
        <w:suppressAutoHyphens/>
        <w:autoSpaceDE w:val="0"/>
        <w:autoSpaceDN w:val="0"/>
        <w:adjustRightInd w:val="0"/>
        <w:spacing w:before="240" w:after="0" w:line="360" w:lineRule="auto"/>
        <w:jc w:val="both"/>
        <w:rPr>
          <w:rFonts w:ascii="Arial" w:hAnsi="Arial" w:cs="Arial"/>
          <w:b/>
          <w:sz w:val="24"/>
          <w:szCs w:val="24"/>
        </w:rPr>
      </w:pPr>
      <w:r w:rsidRPr="00134DEF">
        <w:rPr>
          <w:rFonts w:ascii="Arial" w:hAnsi="Arial" w:cs="Arial"/>
          <w:b/>
          <w:sz w:val="24"/>
          <w:szCs w:val="24"/>
        </w:rPr>
        <w:t>7</w:t>
      </w:r>
      <w:r w:rsidR="00B06ADB" w:rsidRPr="00134DEF">
        <w:rPr>
          <w:rFonts w:ascii="Arial" w:hAnsi="Arial" w:cs="Arial"/>
          <w:b/>
          <w:sz w:val="24"/>
          <w:szCs w:val="24"/>
        </w:rPr>
        <w:t>.1</w:t>
      </w:r>
      <w:r w:rsidR="00716F21" w:rsidRPr="00134DEF">
        <w:rPr>
          <w:rFonts w:ascii="Arial" w:hAnsi="Arial" w:cs="Arial"/>
          <w:b/>
          <w:sz w:val="24"/>
          <w:szCs w:val="24"/>
        </w:rPr>
        <w:t xml:space="preserve"> </w:t>
      </w:r>
      <w:r w:rsidR="00B06ADB" w:rsidRPr="00134DEF">
        <w:rPr>
          <w:rFonts w:ascii="Arial" w:hAnsi="Arial" w:cs="Arial"/>
          <w:b/>
          <w:sz w:val="24"/>
          <w:szCs w:val="24"/>
        </w:rPr>
        <w:t>Medições</w:t>
      </w:r>
    </w:p>
    <w:p w14:paraId="337EECE0" w14:textId="302704FF" w:rsidR="00B06ADB" w:rsidRPr="00134DEF" w:rsidRDefault="0026023E" w:rsidP="0083157A">
      <w:pPr>
        <w:suppressAutoHyphens/>
        <w:autoSpaceDE w:val="0"/>
        <w:autoSpaceDN w:val="0"/>
        <w:adjustRightInd w:val="0"/>
        <w:spacing w:before="240" w:after="0" w:line="360" w:lineRule="auto"/>
        <w:jc w:val="both"/>
        <w:rPr>
          <w:rFonts w:ascii="Arial" w:hAnsi="Arial" w:cs="Arial"/>
          <w:bCs/>
          <w:sz w:val="24"/>
          <w:szCs w:val="24"/>
        </w:rPr>
      </w:pPr>
      <w:r w:rsidRPr="00134DEF">
        <w:rPr>
          <w:rFonts w:ascii="Arial" w:hAnsi="Arial" w:cs="Arial"/>
          <w:bCs/>
          <w:sz w:val="24"/>
          <w:szCs w:val="24"/>
        </w:rPr>
        <w:t>7</w:t>
      </w:r>
      <w:r w:rsidR="00B06ADB" w:rsidRPr="00134DEF">
        <w:rPr>
          <w:rFonts w:ascii="Arial" w:hAnsi="Arial" w:cs="Arial"/>
          <w:bCs/>
          <w:sz w:val="24"/>
          <w:szCs w:val="24"/>
        </w:rPr>
        <w:t xml:space="preserve">.1.1 </w:t>
      </w:r>
      <w:r w:rsidR="00B06ADB" w:rsidRPr="00134DEF">
        <w:rPr>
          <w:rFonts w:ascii="Arial" w:hAnsi="Arial" w:cs="Arial"/>
          <w:sz w:val="24"/>
          <w:szCs w:val="24"/>
        </w:rPr>
        <w:t>A mediç</w:t>
      </w:r>
      <w:r w:rsidR="00122F16" w:rsidRPr="00134DEF">
        <w:rPr>
          <w:rFonts w:ascii="Arial" w:hAnsi="Arial" w:cs="Arial"/>
          <w:sz w:val="24"/>
          <w:szCs w:val="24"/>
        </w:rPr>
        <w:t>ão</w:t>
      </w:r>
      <w:r w:rsidR="00B06ADB" w:rsidRPr="00134DEF">
        <w:rPr>
          <w:rFonts w:ascii="Arial" w:hAnsi="Arial" w:cs="Arial"/>
          <w:sz w:val="24"/>
          <w:szCs w:val="24"/>
        </w:rPr>
        <w:t xml:space="preserve"> ser</w:t>
      </w:r>
      <w:r w:rsidR="00122F16" w:rsidRPr="00134DEF">
        <w:rPr>
          <w:rFonts w:ascii="Arial" w:hAnsi="Arial" w:cs="Arial"/>
          <w:sz w:val="24"/>
          <w:szCs w:val="24"/>
        </w:rPr>
        <w:t>á única e</w:t>
      </w:r>
      <w:r w:rsidR="00B06ADB" w:rsidRPr="00134DEF">
        <w:rPr>
          <w:rFonts w:ascii="Arial" w:hAnsi="Arial" w:cs="Arial"/>
          <w:sz w:val="24"/>
          <w:szCs w:val="24"/>
        </w:rPr>
        <w:t xml:space="preserve"> elaboradas pelo gestor/fiscal do contrato</w:t>
      </w:r>
      <w:r w:rsidR="00366EAB" w:rsidRPr="00134DEF">
        <w:rPr>
          <w:rFonts w:ascii="Arial" w:hAnsi="Arial" w:cs="Arial"/>
          <w:sz w:val="24"/>
          <w:szCs w:val="24"/>
        </w:rPr>
        <w:t xml:space="preserve"> </w:t>
      </w:r>
      <w:r w:rsidR="00B06ADB" w:rsidRPr="00134DEF">
        <w:rPr>
          <w:rFonts w:ascii="Arial" w:hAnsi="Arial" w:cs="Arial"/>
          <w:sz w:val="24"/>
          <w:szCs w:val="24"/>
        </w:rPr>
        <w:t xml:space="preserve">designado pela Cesama, e deter-se-ão sobre os </w:t>
      </w:r>
      <w:r w:rsidR="00F91C0D" w:rsidRPr="00134DEF">
        <w:rPr>
          <w:rFonts w:ascii="Arial" w:hAnsi="Arial" w:cs="Arial"/>
          <w:sz w:val="24"/>
          <w:szCs w:val="24"/>
        </w:rPr>
        <w:t>materiais entregues</w:t>
      </w:r>
      <w:r w:rsidR="00366EAB" w:rsidRPr="00134DEF">
        <w:rPr>
          <w:rFonts w:ascii="Arial" w:hAnsi="Arial" w:cs="Arial"/>
          <w:sz w:val="24"/>
          <w:szCs w:val="24"/>
        </w:rPr>
        <w:t xml:space="preserve"> </w:t>
      </w:r>
      <w:r w:rsidR="00122F16" w:rsidRPr="00134DEF">
        <w:rPr>
          <w:rFonts w:ascii="Arial" w:hAnsi="Arial" w:cs="Arial"/>
          <w:sz w:val="24"/>
          <w:szCs w:val="24"/>
        </w:rPr>
        <w:t xml:space="preserve">e aceitos </w:t>
      </w:r>
      <w:r w:rsidR="00B06ADB" w:rsidRPr="00134DEF">
        <w:rPr>
          <w:rFonts w:ascii="Arial" w:hAnsi="Arial" w:cs="Arial"/>
          <w:sz w:val="24"/>
          <w:szCs w:val="24"/>
        </w:rPr>
        <w:t>no período, para fins de registro contábil e pagamento, ou em outro período determinado pela fiscalização da Cesama.</w:t>
      </w:r>
    </w:p>
    <w:p w14:paraId="275227AA" w14:textId="7F77639F" w:rsidR="00B06ADB" w:rsidRPr="00134DEF" w:rsidRDefault="0026023E" w:rsidP="0083157A">
      <w:pPr>
        <w:suppressAutoHyphens/>
        <w:autoSpaceDE w:val="0"/>
        <w:autoSpaceDN w:val="0"/>
        <w:adjustRightInd w:val="0"/>
        <w:spacing w:before="240" w:after="0" w:line="360" w:lineRule="auto"/>
        <w:jc w:val="both"/>
        <w:rPr>
          <w:rFonts w:ascii="Arial" w:hAnsi="Arial" w:cs="Arial"/>
          <w:sz w:val="24"/>
          <w:szCs w:val="24"/>
        </w:rPr>
      </w:pPr>
      <w:r w:rsidRPr="00134DEF">
        <w:rPr>
          <w:rFonts w:ascii="Arial" w:hAnsi="Arial" w:cs="Arial"/>
          <w:bCs/>
          <w:sz w:val="24"/>
          <w:szCs w:val="24"/>
        </w:rPr>
        <w:t>7</w:t>
      </w:r>
      <w:r w:rsidR="00B06ADB" w:rsidRPr="00134DEF">
        <w:rPr>
          <w:rFonts w:ascii="Arial" w:hAnsi="Arial" w:cs="Arial"/>
          <w:bCs/>
          <w:sz w:val="24"/>
          <w:szCs w:val="24"/>
        </w:rPr>
        <w:t xml:space="preserve">.1.2 </w:t>
      </w:r>
      <w:r w:rsidR="00122F16" w:rsidRPr="00134DEF">
        <w:rPr>
          <w:rFonts w:ascii="Arial" w:hAnsi="Arial" w:cs="Arial"/>
          <w:sz w:val="24"/>
          <w:szCs w:val="24"/>
        </w:rPr>
        <w:t>A medição</w:t>
      </w:r>
      <w:r w:rsidR="00B06ADB" w:rsidRPr="00134DEF">
        <w:rPr>
          <w:rFonts w:ascii="Arial" w:hAnsi="Arial" w:cs="Arial"/>
          <w:sz w:val="24"/>
          <w:szCs w:val="24"/>
        </w:rPr>
        <w:t xml:space="preserve"> somente ser</w:t>
      </w:r>
      <w:r w:rsidR="00122F16" w:rsidRPr="00134DEF">
        <w:rPr>
          <w:rFonts w:ascii="Arial" w:hAnsi="Arial" w:cs="Arial"/>
          <w:sz w:val="24"/>
          <w:szCs w:val="24"/>
        </w:rPr>
        <w:t>á</w:t>
      </w:r>
      <w:r w:rsidR="00B06ADB" w:rsidRPr="00134DEF">
        <w:rPr>
          <w:rFonts w:ascii="Arial" w:hAnsi="Arial" w:cs="Arial"/>
          <w:sz w:val="24"/>
          <w:szCs w:val="24"/>
        </w:rPr>
        <w:t xml:space="preserve"> efetuada se ocorrer </w:t>
      </w:r>
      <w:r w:rsidR="00F91C0D" w:rsidRPr="00134DEF">
        <w:rPr>
          <w:rFonts w:ascii="Arial" w:hAnsi="Arial" w:cs="Arial"/>
          <w:sz w:val="24"/>
          <w:szCs w:val="24"/>
        </w:rPr>
        <w:t>entrega de materiais</w:t>
      </w:r>
      <w:r w:rsidR="00B06ADB" w:rsidRPr="00134DEF">
        <w:rPr>
          <w:rFonts w:ascii="Arial" w:hAnsi="Arial" w:cs="Arial"/>
          <w:sz w:val="24"/>
          <w:szCs w:val="24"/>
        </w:rPr>
        <w:t xml:space="preserve"> no período</w:t>
      </w:r>
      <w:r w:rsidR="00716F21" w:rsidRPr="00134DEF">
        <w:rPr>
          <w:rFonts w:ascii="Arial" w:hAnsi="Arial" w:cs="Arial"/>
          <w:sz w:val="24"/>
          <w:szCs w:val="24"/>
        </w:rPr>
        <w:t xml:space="preserve"> </w:t>
      </w:r>
      <w:r w:rsidR="00B06ADB" w:rsidRPr="00134DEF">
        <w:rPr>
          <w:rFonts w:ascii="Arial" w:hAnsi="Arial" w:cs="Arial"/>
          <w:sz w:val="24"/>
          <w:szCs w:val="24"/>
        </w:rPr>
        <w:t>supramencionado.</w:t>
      </w:r>
    </w:p>
    <w:p w14:paraId="15C879E1" w14:textId="10973D96" w:rsidR="00B06ADB" w:rsidRPr="00134DEF" w:rsidRDefault="0026023E" w:rsidP="0083157A">
      <w:pPr>
        <w:suppressAutoHyphens/>
        <w:autoSpaceDE w:val="0"/>
        <w:autoSpaceDN w:val="0"/>
        <w:adjustRightInd w:val="0"/>
        <w:spacing w:before="240" w:after="0" w:line="360" w:lineRule="auto"/>
        <w:jc w:val="both"/>
        <w:rPr>
          <w:rFonts w:ascii="Arial" w:hAnsi="Arial" w:cs="Arial"/>
          <w:sz w:val="24"/>
          <w:szCs w:val="24"/>
        </w:rPr>
      </w:pPr>
      <w:r w:rsidRPr="00134DEF">
        <w:rPr>
          <w:rFonts w:ascii="Arial" w:hAnsi="Arial" w:cs="Arial"/>
          <w:sz w:val="24"/>
          <w:szCs w:val="24"/>
        </w:rPr>
        <w:t>7</w:t>
      </w:r>
      <w:r w:rsidR="00B06ADB" w:rsidRPr="00134DEF">
        <w:rPr>
          <w:rFonts w:ascii="Arial" w:hAnsi="Arial" w:cs="Arial"/>
          <w:sz w:val="24"/>
          <w:szCs w:val="24"/>
        </w:rPr>
        <w:t xml:space="preserve">.1.3 </w:t>
      </w:r>
      <w:r w:rsidR="00122F16" w:rsidRPr="00134DEF">
        <w:rPr>
          <w:rFonts w:ascii="Arial" w:hAnsi="Arial" w:cs="Arial"/>
          <w:sz w:val="24"/>
          <w:szCs w:val="24"/>
        </w:rPr>
        <w:t>A medição poderá</w:t>
      </w:r>
      <w:r w:rsidR="00B06ADB" w:rsidRPr="00134DEF">
        <w:rPr>
          <w:rFonts w:ascii="Arial" w:hAnsi="Arial" w:cs="Arial"/>
          <w:sz w:val="24"/>
          <w:szCs w:val="24"/>
        </w:rPr>
        <w:t xml:space="preserve"> ser efetivada até 10 (dez) dias do mês subsequente ao</w:t>
      </w:r>
      <w:r w:rsidR="00716F21" w:rsidRPr="00134DEF">
        <w:rPr>
          <w:rFonts w:ascii="Arial" w:hAnsi="Arial" w:cs="Arial"/>
          <w:sz w:val="24"/>
          <w:szCs w:val="24"/>
        </w:rPr>
        <w:t xml:space="preserve"> </w:t>
      </w:r>
      <w:r w:rsidR="00B06ADB" w:rsidRPr="00134DEF">
        <w:rPr>
          <w:rFonts w:ascii="Arial" w:hAnsi="Arial" w:cs="Arial"/>
          <w:sz w:val="24"/>
          <w:szCs w:val="24"/>
        </w:rPr>
        <w:t xml:space="preserve">período considerado no </w:t>
      </w:r>
      <w:r w:rsidR="00B06ADB" w:rsidRPr="00134DEF">
        <w:rPr>
          <w:rFonts w:ascii="Arial" w:hAnsi="Arial" w:cs="Arial"/>
          <w:b/>
          <w:sz w:val="24"/>
          <w:szCs w:val="24"/>
        </w:rPr>
        <w:t xml:space="preserve">item </w:t>
      </w:r>
      <w:r w:rsidRPr="00134DEF">
        <w:rPr>
          <w:rFonts w:ascii="Arial" w:hAnsi="Arial" w:cs="Arial"/>
          <w:b/>
          <w:sz w:val="24"/>
          <w:szCs w:val="24"/>
        </w:rPr>
        <w:t>7</w:t>
      </w:r>
      <w:r w:rsidR="00B06ADB" w:rsidRPr="00134DEF">
        <w:rPr>
          <w:rFonts w:ascii="Arial" w:hAnsi="Arial" w:cs="Arial"/>
          <w:b/>
          <w:sz w:val="24"/>
          <w:szCs w:val="24"/>
        </w:rPr>
        <w:t>.1.1</w:t>
      </w:r>
      <w:r w:rsidR="00B06ADB" w:rsidRPr="00134DEF">
        <w:rPr>
          <w:rFonts w:ascii="Arial" w:hAnsi="Arial" w:cs="Arial"/>
          <w:sz w:val="24"/>
          <w:szCs w:val="24"/>
        </w:rPr>
        <w:t>, data limite para emissão pela Cesama da ordem</w:t>
      </w:r>
      <w:r w:rsidR="00366EAB" w:rsidRPr="00134DEF">
        <w:rPr>
          <w:rFonts w:ascii="Arial" w:hAnsi="Arial" w:cs="Arial"/>
          <w:sz w:val="24"/>
          <w:szCs w:val="24"/>
        </w:rPr>
        <w:t xml:space="preserve"> </w:t>
      </w:r>
      <w:r w:rsidR="00B06ADB" w:rsidRPr="00134DEF">
        <w:rPr>
          <w:rFonts w:ascii="Arial" w:hAnsi="Arial" w:cs="Arial"/>
          <w:sz w:val="24"/>
          <w:szCs w:val="24"/>
        </w:rPr>
        <w:t>de faturamento.</w:t>
      </w:r>
    </w:p>
    <w:p w14:paraId="46F86D67" w14:textId="6BDF228E" w:rsidR="00B06ADB" w:rsidRPr="00134DEF" w:rsidRDefault="0026023E" w:rsidP="0083157A">
      <w:pPr>
        <w:suppressAutoHyphens/>
        <w:autoSpaceDE w:val="0"/>
        <w:autoSpaceDN w:val="0"/>
        <w:adjustRightInd w:val="0"/>
        <w:spacing w:before="240" w:after="0" w:line="360" w:lineRule="auto"/>
        <w:jc w:val="both"/>
        <w:rPr>
          <w:rFonts w:ascii="Arial" w:hAnsi="Arial" w:cs="Arial"/>
          <w:b/>
          <w:bCs/>
          <w:sz w:val="24"/>
          <w:szCs w:val="24"/>
        </w:rPr>
      </w:pPr>
      <w:r w:rsidRPr="00134DEF">
        <w:rPr>
          <w:rFonts w:ascii="Arial" w:hAnsi="Arial" w:cs="Arial"/>
          <w:b/>
          <w:bCs/>
          <w:sz w:val="24"/>
          <w:szCs w:val="24"/>
        </w:rPr>
        <w:t>7</w:t>
      </w:r>
      <w:r w:rsidR="00B06ADB" w:rsidRPr="00134DEF">
        <w:rPr>
          <w:rFonts w:ascii="Arial" w:hAnsi="Arial" w:cs="Arial"/>
          <w:b/>
          <w:bCs/>
          <w:sz w:val="24"/>
          <w:szCs w:val="24"/>
        </w:rPr>
        <w:t>.2 Pagamentos</w:t>
      </w:r>
    </w:p>
    <w:p w14:paraId="4389D8E4" w14:textId="183481C3" w:rsidR="00B06ADB" w:rsidRPr="00134DEF" w:rsidRDefault="0026023E" w:rsidP="0083157A">
      <w:pPr>
        <w:suppressAutoHyphens/>
        <w:autoSpaceDE w:val="0"/>
        <w:autoSpaceDN w:val="0"/>
        <w:adjustRightInd w:val="0"/>
        <w:spacing w:before="240" w:after="0" w:line="360" w:lineRule="auto"/>
        <w:jc w:val="both"/>
        <w:rPr>
          <w:rFonts w:ascii="Arial" w:hAnsi="Arial" w:cs="Arial"/>
          <w:sz w:val="24"/>
          <w:szCs w:val="24"/>
        </w:rPr>
      </w:pPr>
      <w:r w:rsidRPr="00134DEF">
        <w:rPr>
          <w:rFonts w:ascii="Arial" w:hAnsi="Arial" w:cs="Arial"/>
          <w:sz w:val="24"/>
          <w:szCs w:val="24"/>
        </w:rPr>
        <w:t>7</w:t>
      </w:r>
      <w:r w:rsidR="00B06ADB" w:rsidRPr="00134DEF">
        <w:rPr>
          <w:rFonts w:ascii="Arial" w:hAnsi="Arial" w:cs="Arial"/>
          <w:sz w:val="24"/>
          <w:szCs w:val="24"/>
        </w:rPr>
        <w:t xml:space="preserve">.2.1 A CESAMA </w:t>
      </w:r>
      <w:r w:rsidR="00A47EB7" w:rsidRPr="00134DEF">
        <w:rPr>
          <w:rFonts w:ascii="Arial" w:hAnsi="Arial" w:cs="Arial"/>
          <w:sz w:val="24"/>
          <w:szCs w:val="24"/>
        </w:rPr>
        <w:t xml:space="preserve">efetuará o pagamento relativo aos compromissos assumidos, através de </w:t>
      </w:r>
      <w:r w:rsidR="00122F16" w:rsidRPr="00134DEF">
        <w:rPr>
          <w:rFonts w:ascii="Arial" w:hAnsi="Arial" w:cs="Arial"/>
          <w:sz w:val="24"/>
          <w:szCs w:val="24"/>
        </w:rPr>
        <w:t>única medição</w:t>
      </w:r>
      <w:r w:rsidR="00A47EB7" w:rsidRPr="00134DEF">
        <w:rPr>
          <w:rFonts w:ascii="Arial" w:hAnsi="Arial" w:cs="Arial"/>
          <w:sz w:val="24"/>
          <w:szCs w:val="24"/>
        </w:rPr>
        <w:t>, 30 (trinta) dias após a execução do objeto com a apresentação e aceitação da Nota Fiscal pelo departamento competente da CESAMA</w:t>
      </w:r>
      <w:r w:rsidR="00B06ADB" w:rsidRPr="00134DEF">
        <w:rPr>
          <w:rFonts w:ascii="Arial" w:hAnsi="Arial" w:cs="Arial"/>
          <w:sz w:val="24"/>
          <w:szCs w:val="24"/>
        </w:rPr>
        <w:t>.</w:t>
      </w:r>
    </w:p>
    <w:p w14:paraId="1A527FD1" w14:textId="79F2471B" w:rsidR="00B06ADB" w:rsidRPr="00134DEF" w:rsidRDefault="0026023E" w:rsidP="0083157A">
      <w:pPr>
        <w:pStyle w:val="Corpodetexto"/>
        <w:tabs>
          <w:tab w:val="left" w:pos="851"/>
        </w:tabs>
        <w:spacing w:before="240" w:line="360" w:lineRule="auto"/>
        <w:rPr>
          <w:rFonts w:cs="Arial"/>
          <w:sz w:val="24"/>
          <w:szCs w:val="24"/>
        </w:rPr>
      </w:pPr>
      <w:r w:rsidRPr="00134DEF">
        <w:rPr>
          <w:rFonts w:cs="Arial"/>
          <w:sz w:val="24"/>
          <w:szCs w:val="24"/>
        </w:rPr>
        <w:t>7</w:t>
      </w:r>
      <w:r w:rsidR="00B06ADB" w:rsidRPr="00134DEF">
        <w:rPr>
          <w:rFonts w:cs="Arial"/>
          <w:sz w:val="24"/>
          <w:szCs w:val="24"/>
        </w:rPr>
        <w:t xml:space="preserve">.2.2 Caso o vencimento ocorra no sábado, domingo, feriado ou ponto facultativo para a Cesama, o pagamento será realizado no primeiro dia subsequente. </w:t>
      </w:r>
    </w:p>
    <w:p w14:paraId="69FE385C" w14:textId="0B7DE45D" w:rsidR="00B06ADB" w:rsidRPr="00134DEF" w:rsidRDefault="0026023E" w:rsidP="0083157A">
      <w:pPr>
        <w:pStyle w:val="Corpodetexto"/>
        <w:spacing w:before="240" w:line="360" w:lineRule="auto"/>
        <w:rPr>
          <w:rFonts w:cs="Arial"/>
          <w:sz w:val="24"/>
          <w:szCs w:val="24"/>
        </w:rPr>
      </w:pPr>
      <w:r w:rsidRPr="00134DEF">
        <w:rPr>
          <w:rFonts w:cs="Arial"/>
          <w:sz w:val="24"/>
          <w:szCs w:val="24"/>
        </w:rPr>
        <w:t>7</w:t>
      </w:r>
      <w:r w:rsidR="00B06ADB" w:rsidRPr="00134DEF">
        <w:rPr>
          <w:rFonts w:cs="Arial"/>
          <w:sz w:val="24"/>
          <w:szCs w:val="24"/>
        </w:rPr>
        <w:t xml:space="preserve">.2.3 O pagamento será efetuado através de depósito em conta bancária ou via </w:t>
      </w:r>
      <w:r w:rsidR="00B06ADB" w:rsidRPr="00134DEF">
        <w:rPr>
          <w:rFonts w:cs="Arial"/>
          <w:b/>
          <w:bCs/>
          <w:sz w:val="24"/>
          <w:szCs w:val="24"/>
        </w:rPr>
        <w:t>TED</w:t>
      </w:r>
      <w:r w:rsidR="00B06ADB" w:rsidRPr="00134DEF">
        <w:rPr>
          <w:rFonts w:cs="Arial"/>
          <w:sz w:val="24"/>
          <w:szCs w:val="24"/>
        </w:rPr>
        <w:t xml:space="preserve"> (transferência eletrônica disponível), cujas tarifas extras correrão por conta da </w:t>
      </w:r>
      <w:r w:rsidR="00B06ADB" w:rsidRPr="00134DEF">
        <w:rPr>
          <w:rFonts w:cs="Arial"/>
          <w:bCs/>
          <w:sz w:val="24"/>
          <w:szCs w:val="24"/>
        </w:rPr>
        <w:t>Contratada</w:t>
      </w:r>
      <w:r w:rsidR="00B06ADB" w:rsidRPr="00134DEF">
        <w:rPr>
          <w:rFonts w:cs="Arial"/>
          <w:sz w:val="24"/>
          <w:szCs w:val="24"/>
        </w:rPr>
        <w:t>.</w:t>
      </w:r>
    </w:p>
    <w:p w14:paraId="58C50D8B" w14:textId="0A18C2CE" w:rsidR="00B06ADB" w:rsidRPr="00134DEF" w:rsidRDefault="0026023E" w:rsidP="0083157A">
      <w:pPr>
        <w:pStyle w:val="Corpodetexto"/>
        <w:spacing w:before="120" w:line="360" w:lineRule="auto"/>
        <w:rPr>
          <w:rFonts w:cs="Arial"/>
          <w:sz w:val="24"/>
          <w:szCs w:val="24"/>
        </w:rPr>
      </w:pPr>
      <w:r w:rsidRPr="00134DEF">
        <w:rPr>
          <w:rFonts w:cs="Arial"/>
          <w:sz w:val="24"/>
          <w:szCs w:val="24"/>
        </w:rPr>
        <w:t>7</w:t>
      </w:r>
      <w:r w:rsidR="00B06ADB" w:rsidRPr="00134DEF">
        <w:rPr>
          <w:rFonts w:cs="Arial"/>
          <w:sz w:val="24"/>
          <w:szCs w:val="24"/>
        </w:rPr>
        <w:t xml:space="preserve">.2.4 A Nota Fiscal Eletrônica – NF-e – deverá ser enviada para o e-mail </w:t>
      </w:r>
      <w:hyperlink r:id="rId8" w:history="1">
        <w:r w:rsidR="00B06ADB" w:rsidRPr="00134DEF">
          <w:rPr>
            <w:rStyle w:val="Hyperlink"/>
            <w:rFonts w:eastAsia="Calibri" w:cs="Arial"/>
            <w:color w:val="auto"/>
            <w:sz w:val="24"/>
            <w:szCs w:val="24"/>
          </w:rPr>
          <w:t>nfe@cesama.com.br</w:t>
        </w:r>
      </w:hyperlink>
      <w:r w:rsidR="00B06ADB" w:rsidRPr="00134DEF">
        <w:rPr>
          <w:rFonts w:cs="Arial"/>
          <w:sz w:val="24"/>
          <w:szCs w:val="24"/>
        </w:rPr>
        <w:t xml:space="preserve"> e </w:t>
      </w:r>
      <w:r w:rsidRPr="00134DEF">
        <w:rPr>
          <w:rFonts w:cs="Arial"/>
          <w:sz w:val="24"/>
          <w:szCs w:val="24"/>
        </w:rPr>
        <w:t>derh</w:t>
      </w:r>
      <w:r w:rsidR="00B06ADB" w:rsidRPr="00134DEF">
        <w:rPr>
          <w:rFonts w:cs="Arial"/>
          <w:sz w:val="24"/>
          <w:szCs w:val="24"/>
        </w:rPr>
        <w:t>@cesama.com.br</w:t>
      </w:r>
    </w:p>
    <w:p w14:paraId="1AA56B75" w14:textId="6770A622" w:rsidR="00B06ADB" w:rsidRPr="00134DEF" w:rsidRDefault="0026023E" w:rsidP="0083157A">
      <w:pPr>
        <w:pStyle w:val="Corpodetexto"/>
        <w:tabs>
          <w:tab w:val="left" w:pos="993"/>
        </w:tabs>
        <w:spacing w:before="120" w:line="360" w:lineRule="auto"/>
        <w:rPr>
          <w:rFonts w:cs="Arial"/>
          <w:sz w:val="24"/>
          <w:szCs w:val="24"/>
        </w:rPr>
      </w:pPr>
      <w:r w:rsidRPr="00134DEF">
        <w:rPr>
          <w:rFonts w:cs="Arial"/>
          <w:sz w:val="24"/>
          <w:szCs w:val="24"/>
        </w:rPr>
        <w:lastRenderedPageBreak/>
        <w:t>7</w:t>
      </w:r>
      <w:r w:rsidR="00B06ADB" w:rsidRPr="00134DEF">
        <w:rPr>
          <w:rFonts w:cs="Arial"/>
          <w:sz w:val="24"/>
          <w:szCs w:val="24"/>
        </w:rPr>
        <w:t>.2.5 O pagamento só poderá ser realizado em nome d</w:t>
      </w:r>
      <w:r w:rsidR="00F926A1" w:rsidRPr="00134DEF">
        <w:rPr>
          <w:rFonts w:cs="Arial"/>
          <w:sz w:val="24"/>
          <w:szCs w:val="24"/>
        </w:rPr>
        <w:t>a contratada</w:t>
      </w:r>
      <w:r w:rsidR="00B06ADB" w:rsidRPr="00134DEF">
        <w:rPr>
          <w:rFonts w:cs="Arial"/>
          <w:sz w:val="24"/>
          <w:szCs w:val="24"/>
        </w:rPr>
        <w:t xml:space="preserve"> e os boletos não poderão, em hipótese nenhuma, ser pagos em nome de outro beneficiário. </w:t>
      </w:r>
    </w:p>
    <w:p w14:paraId="571838CD" w14:textId="59E9826A" w:rsidR="00B06ADB" w:rsidRPr="00134DEF" w:rsidRDefault="0026023E" w:rsidP="0083157A">
      <w:pPr>
        <w:pStyle w:val="Corpodetexto"/>
        <w:spacing w:before="120" w:line="360" w:lineRule="auto"/>
        <w:rPr>
          <w:rFonts w:cs="Arial"/>
          <w:sz w:val="24"/>
          <w:szCs w:val="24"/>
        </w:rPr>
      </w:pPr>
      <w:r w:rsidRPr="00134DEF">
        <w:rPr>
          <w:rFonts w:eastAsia="Arial Unicode MS" w:cs="Arial"/>
          <w:iCs/>
          <w:sz w:val="24"/>
          <w:szCs w:val="24"/>
        </w:rPr>
        <w:t>7</w:t>
      </w:r>
      <w:r w:rsidR="00B06ADB" w:rsidRPr="00134DEF">
        <w:rPr>
          <w:rFonts w:eastAsia="Arial Unicode MS" w:cs="Arial"/>
          <w:iCs/>
          <w:sz w:val="24"/>
          <w:szCs w:val="24"/>
        </w:rPr>
        <w:t xml:space="preserve">.2.6 Deverá constar na descrição da </w:t>
      </w:r>
      <w:r w:rsidR="00B06ADB" w:rsidRPr="00134DEF">
        <w:rPr>
          <w:rFonts w:cs="Arial"/>
          <w:sz w:val="24"/>
          <w:szCs w:val="24"/>
        </w:rPr>
        <w:t>Nota Fiscal / Fatura</w:t>
      </w:r>
      <w:r w:rsidR="00B06ADB" w:rsidRPr="00134DEF">
        <w:rPr>
          <w:rFonts w:eastAsia="Arial Unicode MS" w:cs="Arial"/>
          <w:iCs/>
          <w:sz w:val="24"/>
          <w:szCs w:val="24"/>
        </w:rPr>
        <w:t xml:space="preserve"> o número da </w:t>
      </w:r>
      <w:r w:rsidR="0087643A" w:rsidRPr="00134DEF">
        <w:rPr>
          <w:rFonts w:eastAsia="Arial Unicode MS" w:cs="Arial"/>
          <w:iCs/>
          <w:sz w:val="24"/>
          <w:szCs w:val="24"/>
        </w:rPr>
        <w:t>licitação</w:t>
      </w:r>
      <w:r w:rsidR="00B06ADB" w:rsidRPr="00134DEF">
        <w:rPr>
          <w:rFonts w:eastAsia="Arial Unicode MS" w:cs="Arial"/>
          <w:iCs/>
          <w:sz w:val="24"/>
          <w:szCs w:val="24"/>
        </w:rPr>
        <w:t xml:space="preserve"> e número do contrato.</w:t>
      </w:r>
    </w:p>
    <w:p w14:paraId="5747ED62" w14:textId="36E861CB" w:rsidR="00B06ADB" w:rsidRPr="00134DEF" w:rsidRDefault="0026023E" w:rsidP="0083157A">
      <w:pPr>
        <w:pStyle w:val="WW-Recuodecorpodetexto2"/>
        <w:spacing w:before="120" w:line="360" w:lineRule="auto"/>
        <w:ind w:left="0"/>
        <w:rPr>
          <w:rFonts w:cs="Arial"/>
          <w:sz w:val="24"/>
          <w:szCs w:val="24"/>
        </w:rPr>
      </w:pPr>
      <w:r w:rsidRPr="00134DEF">
        <w:rPr>
          <w:rFonts w:cs="Arial"/>
          <w:sz w:val="24"/>
          <w:szCs w:val="24"/>
        </w:rPr>
        <w:t>7</w:t>
      </w:r>
      <w:r w:rsidR="00B06ADB" w:rsidRPr="00134DEF">
        <w:rPr>
          <w:rFonts w:cs="Arial"/>
          <w:sz w:val="24"/>
          <w:szCs w:val="24"/>
        </w:rPr>
        <w:t xml:space="preserve">.2.7 O pagamento </w:t>
      </w:r>
      <w:r w:rsidR="00B06ADB" w:rsidRPr="00134DEF">
        <w:rPr>
          <w:rFonts w:cs="Arial"/>
          <w:b/>
          <w:bCs/>
          <w:sz w:val="24"/>
          <w:szCs w:val="24"/>
        </w:rPr>
        <w:t>SOMENTE</w:t>
      </w:r>
      <w:r w:rsidR="00B06ADB" w:rsidRPr="00134DEF">
        <w:rPr>
          <w:rFonts w:cs="Arial"/>
          <w:sz w:val="24"/>
          <w:szCs w:val="24"/>
        </w:rPr>
        <w:t xml:space="preserve"> será efetuado:</w:t>
      </w:r>
    </w:p>
    <w:p w14:paraId="7D6AAB6E" w14:textId="77777777" w:rsidR="00B06ADB" w:rsidRPr="00134DEF" w:rsidRDefault="00B06ADB" w:rsidP="0083157A">
      <w:pPr>
        <w:pStyle w:val="WW-Recuodecorpodetexto2"/>
        <w:numPr>
          <w:ilvl w:val="0"/>
          <w:numId w:val="11"/>
        </w:numPr>
        <w:spacing w:before="120" w:line="360" w:lineRule="auto"/>
        <w:ind w:left="851" w:hanging="284"/>
        <w:rPr>
          <w:rFonts w:cs="Arial"/>
          <w:sz w:val="24"/>
          <w:szCs w:val="24"/>
        </w:rPr>
      </w:pPr>
      <w:r w:rsidRPr="00134DEF">
        <w:rPr>
          <w:rFonts w:cs="Arial"/>
          <w:sz w:val="24"/>
          <w:szCs w:val="24"/>
        </w:rPr>
        <w:t>Após a aceitação da Nota Fiscal / Fatura.</w:t>
      </w:r>
    </w:p>
    <w:p w14:paraId="003F8B35" w14:textId="77777777" w:rsidR="00B06ADB" w:rsidRPr="00134DEF" w:rsidRDefault="00B06ADB" w:rsidP="0083157A">
      <w:pPr>
        <w:pStyle w:val="WW-Recuodecorpodetexto2"/>
        <w:numPr>
          <w:ilvl w:val="0"/>
          <w:numId w:val="11"/>
        </w:numPr>
        <w:spacing w:before="120" w:line="360" w:lineRule="auto"/>
        <w:ind w:left="851" w:hanging="284"/>
        <w:rPr>
          <w:rFonts w:cs="Arial"/>
          <w:sz w:val="24"/>
          <w:szCs w:val="24"/>
        </w:rPr>
      </w:pPr>
      <w:r w:rsidRPr="00134DEF">
        <w:rPr>
          <w:rFonts w:cs="Arial"/>
          <w:sz w:val="24"/>
          <w:szCs w:val="24"/>
        </w:rPr>
        <w:t xml:space="preserve">Após o recolhimento pela </w:t>
      </w:r>
      <w:r w:rsidR="00DC1414" w:rsidRPr="00134DEF">
        <w:rPr>
          <w:rFonts w:cs="Arial"/>
          <w:sz w:val="24"/>
          <w:szCs w:val="24"/>
        </w:rPr>
        <w:t>contratada</w:t>
      </w:r>
      <w:r w:rsidRPr="00134DEF">
        <w:rPr>
          <w:rFonts w:cs="Arial"/>
          <w:sz w:val="24"/>
          <w:szCs w:val="24"/>
        </w:rPr>
        <w:t xml:space="preserve"> de quaisquer multas que lhe tenham sido impostas em decorrência de inadimplemento contratual.</w:t>
      </w:r>
    </w:p>
    <w:p w14:paraId="20CC27A1" w14:textId="70AC0BDA" w:rsidR="00B06ADB" w:rsidRPr="00134DEF" w:rsidRDefault="0026023E" w:rsidP="0083157A">
      <w:pPr>
        <w:pStyle w:val="Corpodetexto2"/>
        <w:spacing w:before="120" w:line="360" w:lineRule="auto"/>
        <w:rPr>
          <w:b/>
          <w:color w:val="auto"/>
          <w:sz w:val="24"/>
          <w:szCs w:val="24"/>
        </w:rPr>
      </w:pPr>
      <w:r w:rsidRPr="00134DEF">
        <w:rPr>
          <w:color w:val="auto"/>
          <w:sz w:val="24"/>
          <w:szCs w:val="24"/>
        </w:rPr>
        <w:t>7</w:t>
      </w:r>
      <w:r w:rsidR="00B06ADB" w:rsidRPr="00134DEF">
        <w:rPr>
          <w:color w:val="auto"/>
          <w:sz w:val="24"/>
          <w:szCs w:val="24"/>
        </w:rPr>
        <w:t>.2.8 Na Nota Fiscal / Fatura deverão ser anexadas as certidões atualizadas de regularidade junto ao INSS, ao FGTS e à Justiça do Trabalho.</w:t>
      </w:r>
    </w:p>
    <w:p w14:paraId="531907E2" w14:textId="70A52FAE" w:rsidR="00B06ADB" w:rsidRPr="00134DEF" w:rsidRDefault="0026023E" w:rsidP="0083157A">
      <w:pPr>
        <w:pStyle w:val="Corpodetexto2"/>
        <w:spacing w:before="120" w:line="360" w:lineRule="auto"/>
        <w:rPr>
          <w:b/>
          <w:color w:val="auto"/>
          <w:sz w:val="24"/>
          <w:szCs w:val="24"/>
        </w:rPr>
      </w:pPr>
      <w:r w:rsidRPr="00134DEF">
        <w:rPr>
          <w:color w:val="auto"/>
          <w:sz w:val="24"/>
          <w:szCs w:val="24"/>
        </w:rPr>
        <w:t>7</w:t>
      </w:r>
      <w:r w:rsidR="00B06ADB" w:rsidRPr="00134DEF">
        <w:rPr>
          <w:color w:val="auto"/>
          <w:sz w:val="24"/>
          <w:szCs w:val="24"/>
        </w:rPr>
        <w:t>.2.9 Na eventualidade de aplicação de multas, estas deverão ser liquidadas simultaneamente com parcela vinculada ao evento cujo descumprimento der origem à aplicação da penalidade.</w:t>
      </w:r>
    </w:p>
    <w:p w14:paraId="02503A67" w14:textId="3AADEBE1" w:rsidR="00B06ADB" w:rsidRPr="00134DEF" w:rsidRDefault="0026023E" w:rsidP="0083157A">
      <w:pPr>
        <w:suppressAutoHyphens/>
        <w:spacing w:before="120" w:after="0" w:line="360" w:lineRule="auto"/>
        <w:jc w:val="both"/>
        <w:rPr>
          <w:rFonts w:ascii="Arial" w:hAnsi="Arial" w:cs="Arial"/>
          <w:sz w:val="24"/>
          <w:szCs w:val="24"/>
        </w:rPr>
      </w:pPr>
      <w:r w:rsidRPr="00134DEF">
        <w:rPr>
          <w:rFonts w:ascii="Arial" w:hAnsi="Arial" w:cs="Arial"/>
          <w:sz w:val="24"/>
          <w:szCs w:val="24"/>
        </w:rPr>
        <w:t>7</w:t>
      </w:r>
      <w:r w:rsidR="00B06ADB" w:rsidRPr="00134DEF">
        <w:rPr>
          <w:rFonts w:ascii="Arial" w:hAnsi="Arial" w:cs="Arial"/>
          <w:sz w:val="24"/>
          <w:szCs w:val="24"/>
        </w:rPr>
        <w:t>.2.10 O CNPJ da Contratada constante da Nota Fiscal / Fatura deverá ser o mesmo da documentação apresentada no processo.</w:t>
      </w:r>
    </w:p>
    <w:p w14:paraId="5ADD37F7" w14:textId="67167DB6" w:rsidR="00345C99" w:rsidRPr="00134DEF" w:rsidRDefault="008916CC" w:rsidP="00345C99">
      <w:pPr>
        <w:suppressAutoHyphens/>
        <w:spacing w:before="120" w:after="0" w:line="360" w:lineRule="auto"/>
        <w:jc w:val="both"/>
        <w:rPr>
          <w:rFonts w:ascii="Arial" w:hAnsi="Arial" w:cs="Arial"/>
          <w:iCs/>
          <w:sz w:val="24"/>
          <w:szCs w:val="24"/>
        </w:rPr>
      </w:pPr>
      <w:r w:rsidRPr="00134DEF">
        <w:rPr>
          <w:rFonts w:ascii="Arial" w:hAnsi="Arial" w:cs="Arial"/>
          <w:iCs/>
          <w:sz w:val="24"/>
          <w:szCs w:val="24"/>
        </w:rPr>
        <w:t>7</w:t>
      </w:r>
      <w:r w:rsidR="00B06ADB" w:rsidRPr="00134DEF">
        <w:rPr>
          <w:rFonts w:ascii="Arial" w:hAnsi="Arial" w:cs="Arial"/>
          <w:iCs/>
          <w:sz w:val="24"/>
          <w:szCs w:val="24"/>
        </w:rPr>
        <w:t xml:space="preserve">.2.11 Será utilizado </w:t>
      </w:r>
      <w:r w:rsidR="00390D15" w:rsidRPr="00134DEF">
        <w:rPr>
          <w:rFonts w:ascii="Arial" w:hAnsi="Arial" w:cs="Arial"/>
          <w:iCs/>
          <w:sz w:val="24"/>
          <w:szCs w:val="24"/>
        </w:rPr>
        <w:t>o</w:t>
      </w:r>
      <w:r w:rsidR="00716F21" w:rsidRPr="00134DEF">
        <w:rPr>
          <w:rFonts w:ascii="Arial" w:hAnsi="Arial" w:cs="Arial"/>
          <w:iCs/>
          <w:sz w:val="24"/>
          <w:szCs w:val="24"/>
        </w:rPr>
        <w:t xml:space="preserve"> </w:t>
      </w:r>
      <w:r w:rsidRPr="00134DEF">
        <w:rPr>
          <w:rFonts w:ascii="Arial" w:hAnsi="Arial" w:cs="Arial"/>
          <w:iCs/>
          <w:sz w:val="24"/>
          <w:szCs w:val="24"/>
        </w:rPr>
        <w:t xml:space="preserve">ICTI (índice de custo de tecnologia da </w:t>
      </w:r>
      <w:r w:rsidR="00122F16" w:rsidRPr="00134DEF">
        <w:rPr>
          <w:rFonts w:ascii="Arial" w:hAnsi="Arial" w:cs="Arial"/>
          <w:iCs/>
          <w:sz w:val="24"/>
          <w:szCs w:val="24"/>
        </w:rPr>
        <w:t>informação) como</w:t>
      </w:r>
      <w:r w:rsidR="00390D15" w:rsidRPr="00134DEF">
        <w:rPr>
          <w:rFonts w:ascii="Arial" w:hAnsi="Arial" w:cs="Arial"/>
          <w:iCs/>
          <w:sz w:val="24"/>
          <w:szCs w:val="24"/>
        </w:rPr>
        <w:t xml:space="preserve"> índice para reajuste </w:t>
      </w:r>
      <w:r w:rsidR="00F10938" w:rsidRPr="00134DEF">
        <w:rPr>
          <w:rFonts w:ascii="Arial" w:hAnsi="Arial" w:cs="Arial"/>
          <w:iCs/>
          <w:sz w:val="24"/>
          <w:szCs w:val="24"/>
        </w:rPr>
        <w:t>do</w:t>
      </w:r>
      <w:r w:rsidR="00390D15" w:rsidRPr="00134DEF">
        <w:rPr>
          <w:rFonts w:ascii="Arial" w:hAnsi="Arial" w:cs="Arial"/>
          <w:iCs/>
          <w:sz w:val="24"/>
          <w:szCs w:val="24"/>
        </w:rPr>
        <w:t xml:space="preserve"> contrato, quando couber, e o marco inicial para concessão do reajuste será </w:t>
      </w:r>
      <w:r w:rsidR="00892C6B" w:rsidRPr="00134DEF">
        <w:rPr>
          <w:rFonts w:ascii="Arial" w:hAnsi="Arial" w:cs="Arial"/>
          <w:iCs/>
          <w:sz w:val="24"/>
          <w:szCs w:val="24"/>
        </w:rPr>
        <w:t>a data da apresentação da proposta comercial</w:t>
      </w:r>
      <w:r w:rsidR="00122F16" w:rsidRPr="00134DEF">
        <w:rPr>
          <w:rFonts w:ascii="Arial" w:hAnsi="Arial" w:cs="Arial"/>
          <w:iCs/>
          <w:sz w:val="24"/>
          <w:szCs w:val="24"/>
        </w:rPr>
        <w:t>.</w:t>
      </w:r>
    </w:p>
    <w:p w14:paraId="16B23233" w14:textId="56A6F58D" w:rsidR="007B3CC8" w:rsidRPr="00134DEF" w:rsidRDefault="008916CC" w:rsidP="007B3CC8">
      <w:pPr>
        <w:suppressAutoHyphens/>
        <w:spacing w:before="120" w:after="0" w:line="360" w:lineRule="auto"/>
        <w:jc w:val="both"/>
        <w:rPr>
          <w:rFonts w:ascii="Arial" w:hAnsi="Arial" w:cs="Arial"/>
          <w:sz w:val="24"/>
          <w:szCs w:val="24"/>
        </w:rPr>
      </w:pPr>
      <w:r w:rsidRPr="00134DEF">
        <w:rPr>
          <w:rFonts w:ascii="Arial" w:hAnsi="Arial" w:cs="Arial"/>
          <w:iCs/>
          <w:sz w:val="24"/>
          <w:szCs w:val="24"/>
        </w:rPr>
        <w:t>7</w:t>
      </w:r>
      <w:r w:rsidR="007B3CC8" w:rsidRPr="00134DEF">
        <w:rPr>
          <w:rFonts w:ascii="Arial" w:hAnsi="Arial" w:cs="Arial"/>
          <w:iCs/>
          <w:sz w:val="24"/>
          <w:szCs w:val="24"/>
        </w:rPr>
        <w:t xml:space="preserve">.2.11.1 </w:t>
      </w:r>
      <w:r w:rsidR="007B3CC8" w:rsidRPr="00134DEF">
        <w:rPr>
          <w:rFonts w:ascii="Arial" w:hAnsi="Arial" w:cs="Arial"/>
          <w:sz w:val="24"/>
          <w:szCs w:val="24"/>
        </w:rPr>
        <w:t>Para o primeiro reajuste, o marco inicial para a concessão do reajustamento de preços é a data limite da apresentação da proposta</w:t>
      </w:r>
      <w:r w:rsidRPr="00134DEF">
        <w:rPr>
          <w:rFonts w:ascii="Arial" w:hAnsi="Arial" w:cs="Arial"/>
          <w:sz w:val="24"/>
          <w:szCs w:val="24"/>
        </w:rPr>
        <w:t>.</w:t>
      </w:r>
    </w:p>
    <w:p w14:paraId="4D3C7CC2" w14:textId="422875D4" w:rsidR="007B3CC8" w:rsidRPr="00134DEF" w:rsidRDefault="008916CC" w:rsidP="007B3CC8">
      <w:pPr>
        <w:suppressAutoHyphens/>
        <w:spacing w:before="120" w:after="0" w:line="360" w:lineRule="auto"/>
        <w:jc w:val="both"/>
        <w:rPr>
          <w:rFonts w:ascii="Arial" w:hAnsi="Arial" w:cs="Arial"/>
          <w:sz w:val="24"/>
          <w:szCs w:val="24"/>
        </w:rPr>
      </w:pPr>
      <w:r w:rsidRPr="00134DEF">
        <w:rPr>
          <w:rFonts w:ascii="Arial" w:hAnsi="Arial" w:cs="Arial"/>
          <w:iCs/>
          <w:sz w:val="24"/>
          <w:szCs w:val="24"/>
        </w:rPr>
        <w:t>7</w:t>
      </w:r>
      <w:r w:rsidR="007B3CC8" w:rsidRPr="00134DEF">
        <w:rPr>
          <w:rFonts w:ascii="Arial" w:hAnsi="Arial" w:cs="Arial"/>
          <w:iCs/>
          <w:sz w:val="24"/>
          <w:szCs w:val="24"/>
        </w:rPr>
        <w:t>.2.11.2</w:t>
      </w:r>
      <w:r w:rsidR="00716F21" w:rsidRPr="00134DEF">
        <w:rPr>
          <w:rFonts w:ascii="Arial" w:hAnsi="Arial" w:cs="Arial"/>
          <w:iCs/>
          <w:sz w:val="24"/>
          <w:szCs w:val="24"/>
        </w:rPr>
        <w:t xml:space="preserve"> </w:t>
      </w:r>
      <w:r w:rsidR="007B3CC8" w:rsidRPr="00134DEF">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02CF6851" w14:textId="19CBB609" w:rsidR="00B06ADB" w:rsidRPr="00134DEF" w:rsidRDefault="008916CC" w:rsidP="005269F4">
      <w:pPr>
        <w:suppressAutoHyphens/>
        <w:spacing w:before="120" w:after="0" w:line="360" w:lineRule="auto"/>
        <w:jc w:val="both"/>
        <w:rPr>
          <w:rFonts w:ascii="Arial" w:hAnsi="Arial" w:cs="Arial"/>
          <w:sz w:val="24"/>
          <w:szCs w:val="24"/>
          <w:lang w:val="de-DE"/>
        </w:rPr>
      </w:pPr>
      <w:r w:rsidRPr="00134DEF">
        <w:rPr>
          <w:rFonts w:ascii="Arial" w:hAnsi="Arial" w:cs="Arial"/>
          <w:sz w:val="24"/>
          <w:szCs w:val="24"/>
        </w:rPr>
        <w:t>7</w:t>
      </w:r>
      <w:r w:rsidR="00B06ADB" w:rsidRPr="00134DEF">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134DEF">
        <w:rPr>
          <w:rFonts w:ascii="Arial" w:hAnsi="Arial" w:cs="Arial"/>
          <w:i/>
          <w:iCs/>
          <w:sz w:val="24"/>
          <w:szCs w:val="24"/>
        </w:rPr>
        <w:t>pro rata”</w:t>
      </w:r>
      <w:r w:rsidR="00B06ADB" w:rsidRPr="00134DEF">
        <w:rPr>
          <w:rFonts w:ascii="Arial" w:hAnsi="Arial" w:cs="Arial"/>
          <w:sz w:val="24"/>
          <w:szCs w:val="24"/>
        </w:rPr>
        <w:t xml:space="preserve"> entre a data do vencimento e o efetivo pagamento</w:t>
      </w:r>
      <w:r w:rsidR="00B06ADB" w:rsidRPr="00134DEF">
        <w:rPr>
          <w:rFonts w:ascii="Arial" w:hAnsi="Arial" w:cs="Arial"/>
          <w:sz w:val="24"/>
          <w:szCs w:val="24"/>
          <w:lang w:val="de-DE"/>
        </w:rPr>
        <w:t>.</w:t>
      </w:r>
    </w:p>
    <w:p w14:paraId="69E19F6C" w14:textId="7A0D3CFF" w:rsidR="00B06ADB" w:rsidRPr="00134DEF" w:rsidRDefault="008916CC" w:rsidP="0083157A">
      <w:pPr>
        <w:suppressAutoHyphens/>
        <w:spacing w:before="120" w:after="0" w:line="360" w:lineRule="auto"/>
        <w:jc w:val="both"/>
        <w:rPr>
          <w:rFonts w:ascii="Arial" w:hAnsi="Arial" w:cs="Arial"/>
          <w:sz w:val="24"/>
          <w:szCs w:val="24"/>
        </w:rPr>
      </w:pPr>
      <w:r w:rsidRPr="00134DEF">
        <w:rPr>
          <w:rFonts w:ascii="Arial" w:hAnsi="Arial" w:cs="Arial"/>
          <w:sz w:val="24"/>
          <w:szCs w:val="24"/>
        </w:rPr>
        <w:lastRenderedPageBreak/>
        <w:t>7</w:t>
      </w:r>
      <w:r w:rsidR="00B06ADB" w:rsidRPr="00134DEF">
        <w:rPr>
          <w:rFonts w:ascii="Arial" w:hAnsi="Arial" w:cs="Arial"/>
          <w:sz w:val="24"/>
          <w:szCs w:val="24"/>
        </w:rPr>
        <w:t>.2.13 A Contratada não poderá ceder ou dar em garantia, em qualquer hipótese, no todo ou em parte, os créditos de qualquer natureza, decorrentes ou oriundos do contrato.</w:t>
      </w:r>
    </w:p>
    <w:p w14:paraId="0FADF4B1" w14:textId="74FA3E29" w:rsidR="00B06ADB" w:rsidRPr="00134DEF" w:rsidRDefault="008916CC" w:rsidP="0083157A">
      <w:pPr>
        <w:suppressAutoHyphens/>
        <w:spacing w:before="120" w:after="0" w:line="360" w:lineRule="auto"/>
        <w:jc w:val="both"/>
        <w:rPr>
          <w:rFonts w:ascii="Arial" w:hAnsi="Arial" w:cs="Arial"/>
          <w:b/>
          <w:bCs/>
          <w:sz w:val="24"/>
          <w:szCs w:val="24"/>
        </w:rPr>
      </w:pPr>
      <w:r w:rsidRPr="00134DEF">
        <w:rPr>
          <w:rFonts w:ascii="Arial" w:hAnsi="Arial" w:cs="Arial"/>
          <w:sz w:val="24"/>
          <w:szCs w:val="24"/>
        </w:rPr>
        <w:t>7</w:t>
      </w:r>
      <w:r w:rsidR="00B06ADB" w:rsidRPr="00134DEF">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F90D77C" w14:textId="1F9074C4" w:rsidR="00B06ADB" w:rsidRPr="00134DEF" w:rsidRDefault="008916CC" w:rsidP="003612D0">
      <w:pPr>
        <w:jc w:val="both"/>
        <w:rPr>
          <w:rFonts w:ascii="Arial" w:hAnsi="Arial" w:cs="Arial"/>
          <w:sz w:val="24"/>
          <w:szCs w:val="24"/>
        </w:rPr>
      </w:pPr>
      <w:r w:rsidRPr="00134DEF">
        <w:rPr>
          <w:rFonts w:ascii="Arial" w:hAnsi="Arial" w:cs="Arial"/>
          <w:sz w:val="24"/>
          <w:szCs w:val="24"/>
        </w:rPr>
        <w:t>7</w:t>
      </w:r>
      <w:r w:rsidR="00B06ADB" w:rsidRPr="00134DEF">
        <w:rPr>
          <w:rFonts w:ascii="Arial" w:hAnsi="Arial" w:cs="Arial"/>
          <w:sz w:val="24"/>
          <w:szCs w:val="24"/>
        </w:rPr>
        <w:t xml:space="preserve">.2.15 A antecipação de pagamento só poderá ocorrer caso o material tenha sido entregue. </w:t>
      </w:r>
    </w:p>
    <w:p w14:paraId="12A777D5" w14:textId="758AE98C" w:rsidR="00B06ADB" w:rsidRPr="00134DEF" w:rsidRDefault="008916CC" w:rsidP="006F4049">
      <w:pPr>
        <w:pStyle w:val="Corpodetexto2"/>
        <w:tabs>
          <w:tab w:val="left" w:pos="-3402"/>
          <w:tab w:val="left" w:pos="993"/>
        </w:tabs>
        <w:spacing w:line="360" w:lineRule="auto"/>
        <w:rPr>
          <w:color w:val="auto"/>
          <w:sz w:val="24"/>
          <w:szCs w:val="24"/>
        </w:rPr>
      </w:pPr>
      <w:r w:rsidRPr="00134DEF">
        <w:rPr>
          <w:color w:val="auto"/>
          <w:sz w:val="24"/>
          <w:szCs w:val="24"/>
        </w:rPr>
        <w:t>7</w:t>
      </w:r>
      <w:r w:rsidR="00B06ADB" w:rsidRPr="00134DEF">
        <w:rPr>
          <w:color w:val="auto"/>
          <w:sz w:val="24"/>
          <w:szCs w:val="24"/>
        </w:rPr>
        <w:t>.2.16 A Cesama poderá realizar o pagamento antes do prazo definido no</w:t>
      </w:r>
      <w:r w:rsidR="00716F21" w:rsidRPr="00134DEF">
        <w:rPr>
          <w:color w:val="auto"/>
          <w:sz w:val="24"/>
          <w:szCs w:val="24"/>
        </w:rPr>
        <w:t xml:space="preserve"> </w:t>
      </w:r>
      <w:r w:rsidR="00B06ADB" w:rsidRPr="00134DEF">
        <w:rPr>
          <w:b/>
          <w:color w:val="auto"/>
          <w:sz w:val="24"/>
          <w:szCs w:val="24"/>
        </w:rPr>
        <w:t xml:space="preserve">item </w:t>
      </w:r>
      <w:r w:rsidRPr="00134DEF">
        <w:rPr>
          <w:b/>
          <w:color w:val="auto"/>
          <w:sz w:val="24"/>
          <w:szCs w:val="24"/>
        </w:rPr>
        <w:t>7</w:t>
      </w:r>
      <w:r w:rsidR="00B06ADB" w:rsidRPr="00134DEF">
        <w:rPr>
          <w:b/>
          <w:color w:val="auto"/>
          <w:sz w:val="24"/>
          <w:szCs w:val="24"/>
        </w:rPr>
        <w:t>.2.1</w:t>
      </w:r>
      <w:r w:rsidR="00B06ADB" w:rsidRPr="00134DEF">
        <w:rPr>
          <w:color w:val="auto"/>
          <w:sz w:val="24"/>
          <w:szCs w:val="24"/>
        </w:rPr>
        <w:t>, através de solicitação expressa d</w:t>
      </w:r>
      <w:r w:rsidR="00F926A1" w:rsidRPr="00134DEF">
        <w:rPr>
          <w:color w:val="auto"/>
          <w:sz w:val="24"/>
          <w:szCs w:val="24"/>
        </w:rPr>
        <w:t>a contratada</w:t>
      </w:r>
      <w:r w:rsidR="00B06ADB" w:rsidRPr="00134DEF">
        <w:rPr>
          <w:color w:val="auto"/>
          <w:sz w:val="24"/>
          <w:szCs w:val="24"/>
        </w:rPr>
        <w:t xml:space="preserve">, que será analisada pela Gerência Financeira e </w:t>
      </w:r>
      <w:r w:rsidR="00716F21" w:rsidRPr="00134DEF">
        <w:rPr>
          <w:color w:val="auto"/>
          <w:sz w:val="24"/>
          <w:szCs w:val="24"/>
        </w:rPr>
        <w:t>Comercial</w:t>
      </w:r>
      <w:r w:rsidR="00B06ADB" w:rsidRPr="00134DEF">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134DEF">
        <w:rPr>
          <w:i/>
          <w:color w:val="auto"/>
          <w:sz w:val="24"/>
          <w:szCs w:val="24"/>
        </w:rPr>
        <w:t>pro rata</w:t>
      </w:r>
      <w:r w:rsidR="00B06ADB" w:rsidRPr="00134DEF">
        <w:rPr>
          <w:color w:val="auto"/>
          <w:sz w:val="24"/>
          <w:szCs w:val="24"/>
        </w:rPr>
        <w:t>”.</w:t>
      </w:r>
    </w:p>
    <w:p w14:paraId="3DACDA4E" w14:textId="77777777" w:rsidR="00E8195B" w:rsidRPr="00134DEF" w:rsidRDefault="00E8195B" w:rsidP="006F4049">
      <w:pPr>
        <w:pStyle w:val="Corpodetexto2"/>
        <w:tabs>
          <w:tab w:val="left" w:pos="-3402"/>
          <w:tab w:val="left" w:pos="993"/>
        </w:tabs>
        <w:spacing w:line="360" w:lineRule="auto"/>
        <w:rPr>
          <w:color w:val="auto"/>
          <w:sz w:val="24"/>
          <w:szCs w:val="24"/>
        </w:rPr>
      </w:pPr>
    </w:p>
    <w:p w14:paraId="2B3FB775" w14:textId="31DBEAD5" w:rsidR="006F4049" w:rsidRPr="00134DEF" w:rsidRDefault="008916CC" w:rsidP="006F4049">
      <w:pPr>
        <w:suppressAutoHyphens/>
        <w:autoSpaceDE w:val="0"/>
        <w:autoSpaceDN w:val="0"/>
        <w:adjustRightInd w:val="0"/>
        <w:spacing w:after="0" w:line="360" w:lineRule="auto"/>
        <w:jc w:val="both"/>
        <w:rPr>
          <w:rFonts w:ascii="Arial" w:hAnsi="Arial" w:cs="Arial"/>
          <w:b/>
          <w:sz w:val="24"/>
          <w:szCs w:val="24"/>
        </w:rPr>
      </w:pPr>
      <w:r w:rsidRPr="00134DEF">
        <w:rPr>
          <w:rFonts w:ascii="Arial" w:hAnsi="Arial" w:cs="Arial"/>
          <w:b/>
          <w:sz w:val="24"/>
          <w:szCs w:val="24"/>
        </w:rPr>
        <w:t>8</w:t>
      </w:r>
      <w:r w:rsidR="00E8195B" w:rsidRPr="00134DEF">
        <w:rPr>
          <w:rFonts w:ascii="Arial" w:hAnsi="Arial" w:cs="Arial"/>
          <w:b/>
          <w:sz w:val="24"/>
          <w:szCs w:val="24"/>
        </w:rPr>
        <w:t>. OBRIGAÇÕES DA CONTRATADA</w:t>
      </w:r>
    </w:p>
    <w:p w14:paraId="466DC42B" w14:textId="77777777" w:rsidR="006F4049" w:rsidRPr="00134DEF" w:rsidRDefault="006F4049" w:rsidP="006F4049">
      <w:pPr>
        <w:suppressAutoHyphens/>
        <w:autoSpaceDE w:val="0"/>
        <w:autoSpaceDN w:val="0"/>
        <w:adjustRightInd w:val="0"/>
        <w:spacing w:after="0" w:line="360" w:lineRule="auto"/>
        <w:jc w:val="both"/>
        <w:rPr>
          <w:rFonts w:ascii="Arial" w:hAnsi="Arial" w:cs="Arial"/>
          <w:b/>
          <w:sz w:val="24"/>
          <w:szCs w:val="24"/>
        </w:rPr>
      </w:pPr>
    </w:p>
    <w:p w14:paraId="7C0B7617" w14:textId="356593A4" w:rsidR="006F4049" w:rsidRPr="00134DEF" w:rsidRDefault="008916CC" w:rsidP="006F4049">
      <w:pPr>
        <w:suppressAutoHyphens/>
        <w:autoSpaceDE w:val="0"/>
        <w:autoSpaceDN w:val="0"/>
        <w:adjustRightInd w:val="0"/>
        <w:spacing w:after="0" w:line="360" w:lineRule="auto"/>
        <w:jc w:val="both"/>
        <w:rPr>
          <w:rFonts w:ascii="Arial" w:hAnsi="Arial" w:cs="Arial"/>
          <w:bCs/>
          <w:sz w:val="24"/>
          <w:szCs w:val="24"/>
        </w:rPr>
      </w:pPr>
      <w:r w:rsidRPr="00134DEF">
        <w:rPr>
          <w:rFonts w:ascii="Arial" w:hAnsi="Arial" w:cs="Arial"/>
          <w:bCs/>
          <w:sz w:val="24"/>
          <w:szCs w:val="24"/>
        </w:rPr>
        <w:t>8</w:t>
      </w:r>
      <w:r w:rsidR="00E8195B" w:rsidRPr="00134DEF">
        <w:rPr>
          <w:rFonts w:ascii="Arial" w:hAnsi="Arial" w:cs="Arial"/>
          <w:bCs/>
          <w:sz w:val="24"/>
          <w:szCs w:val="24"/>
        </w:rPr>
        <w:t>.1.</w:t>
      </w:r>
      <w:r w:rsidR="00716F21" w:rsidRPr="00134DEF">
        <w:rPr>
          <w:rFonts w:ascii="Arial" w:hAnsi="Arial" w:cs="Arial"/>
          <w:bCs/>
          <w:sz w:val="24"/>
          <w:szCs w:val="24"/>
        </w:rPr>
        <w:t xml:space="preserve"> </w:t>
      </w:r>
      <w:r w:rsidR="00E8195B" w:rsidRPr="00134DEF">
        <w:rPr>
          <w:rFonts w:ascii="Arial" w:hAnsi="Arial" w:cs="Arial"/>
          <w:bCs/>
          <w:sz w:val="24"/>
          <w:szCs w:val="24"/>
        </w:rPr>
        <w:t xml:space="preserve">Executar o Contrato fielmente, conforme definido no </w:t>
      </w:r>
      <w:r w:rsidR="00F176B3" w:rsidRPr="00134DEF">
        <w:rPr>
          <w:rFonts w:ascii="Arial" w:hAnsi="Arial" w:cs="Arial"/>
          <w:bCs/>
          <w:sz w:val="24"/>
          <w:szCs w:val="24"/>
        </w:rPr>
        <w:t>Termo de Referência</w:t>
      </w:r>
      <w:r w:rsidR="00E8195B" w:rsidRPr="00134DEF">
        <w:rPr>
          <w:rFonts w:ascii="Arial" w:hAnsi="Arial" w:cs="Arial"/>
          <w:bCs/>
          <w:sz w:val="24"/>
          <w:szCs w:val="24"/>
        </w:rPr>
        <w:t xml:space="preserve"> e seus anexos.</w:t>
      </w:r>
    </w:p>
    <w:p w14:paraId="1B7B3436" w14:textId="65709FE5" w:rsidR="009A2BC8" w:rsidRPr="00134DEF" w:rsidRDefault="008916CC" w:rsidP="006F4049">
      <w:pPr>
        <w:suppressAutoHyphens/>
        <w:autoSpaceDE w:val="0"/>
        <w:autoSpaceDN w:val="0"/>
        <w:adjustRightInd w:val="0"/>
        <w:spacing w:after="0" w:line="360" w:lineRule="auto"/>
        <w:jc w:val="both"/>
        <w:rPr>
          <w:rFonts w:ascii="Arial" w:hAnsi="Arial" w:cs="Arial"/>
          <w:bCs/>
          <w:sz w:val="24"/>
          <w:szCs w:val="24"/>
        </w:rPr>
      </w:pPr>
      <w:r w:rsidRPr="00134DEF">
        <w:rPr>
          <w:rFonts w:ascii="Arial" w:hAnsi="Arial" w:cs="Arial"/>
          <w:bCs/>
          <w:sz w:val="24"/>
          <w:szCs w:val="24"/>
        </w:rPr>
        <w:t>8</w:t>
      </w:r>
      <w:r w:rsidR="00E8195B" w:rsidRPr="00134DEF">
        <w:rPr>
          <w:rFonts w:ascii="Arial" w:hAnsi="Arial" w:cs="Arial"/>
          <w:bCs/>
          <w:sz w:val="24"/>
          <w:szCs w:val="24"/>
        </w:rPr>
        <w:t>.2.</w:t>
      </w:r>
      <w:r w:rsidR="00716F21" w:rsidRPr="00134DEF">
        <w:rPr>
          <w:rFonts w:ascii="Arial" w:hAnsi="Arial" w:cs="Arial"/>
          <w:bCs/>
          <w:sz w:val="24"/>
          <w:szCs w:val="24"/>
        </w:rPr>
        <w:t xml:space="preserve"> </w:t>
      </w:r>
      <w:r w:rsidR="00687A04" w:rsidRPr="00134DEF">
        <w:rPr>
          <w:rFonts w:ascii="Arial" w:hAnsi="Arial" w:cs="Arial"/>
          <w:bCs/>
          <w:sz w:val="24"/>
          <w:szCs w:val="24"/>
        </w:rPr>
        <w:t>Comprovar que os equipamentos atendem plenamente ao disposto na Portaria/MTP nº 671, de 8 de novembro de 2021, bem como se comprometer a manter durante o período de cinco anos, a atualização dos sistemas em razão de eventuais alterações ou modificações na legislação respectiva, de forma a manter a atualização do equipamento para seu uso durante o período, como solução de usabilidade durante todo o período contratual.</w:t>
      </w:r>
    </w:p>
    <w:p w14:paraId="5EBE53B4" w14:textId="4E8A901C" w:rsidR="00E8195B" w:rsidRPr="00134DEF" w:rsidRDefault="009A2BC8" w:rsidP="006F4049">
      <w:pPr>
        <w:suppressAutoHyphens/>
        <w:autoSpaceDE w:val="0"/>
        <w:autoSpaceDN w:val="0"/>
        <w:adjustRightInd w:val="0"/>
        <w:spacing w:after="0" w:line="360" w:lineRule="auto"/>
        <w:jc w:val="both"/>
        <w:rPr>
          <w:rFonts w:ascii="Arial" w:hAnsi="Arial" w:cs="Arial"/>
          <w:bCs/>
          <w:sz w:val="24"/>
          <w:szCs w:val="24"/>
        </w:rPr>
      </w:pPr>
      <w:proofErr w:type="gramStart"/>
      <w:r w:rsidRPr="00134DEF">
        <w:rPr>
          <w:rFonts w:ascii="Arial" w:hAnsi="Arial" w:cs="Arial"/>
          <w:bCs/>
          <w:sz w:val="24"/>
          <w:szCs w:val="24"/>
        </w:rPr>
        <w:t>8.3 .</w:t>
      </w:r>
      <w:proofErr w:type="gramEnd"/>
      <w:r w:rsidRPr="00134DEF">
        <w:rPr>
          <w:rFonts w:ascii="Arial" w:hAnsi="Arial" w:cs="Arial"/>
          <w:bCs/>
          <w:sz w:val="24"/>
          <w:szCs w:val="24"/>
        </w:rPr>
        <w:t xml:space="preserve"> </w:t>
      </w:r>
      <w:r w:rsidR="00E8195B" w:rsidRPr="00134DEF">
        <w:rPr>
          <w:rFonts w:ascii="Arial" w:hAnsi="Arial" w:cs="Arial"/>
          <w:bCs/>
          <w:sz w:val="24"/>
          <w:szCs w:val="24"/>
        </w:rPr>
        <w:t xml:space="preserve">Arcar com todos os custos e encargos resultantes da execução do objeto do presente contrato, inclusive impostos, taxas, emolumentos incidentes sobre a </w:t>
      </w:r>
      <w:r w:rsidR="00F91C0D" w:rsidRPr="00134DEF">
        <w:rPr>
          <w:rFonts w:ascii="Arial" w:hAnsi="Arial" w:cs="Arial"/>
          <w:bCs/>
          <w:sz w:val="24"/>
          <w:szCs w:val="24"/>
        </w:rPr>
        <w:t>entrega dos materiais</w:t>
      </w:r>
      <w:r w:rsidR="00E8195B" w:rsidRPr="00134DEF">
        <w:rPr>
          <w:rFonts w:ascii="Arial" w:hAnsi="Arial" w:cs="Arial"/>
          <w:bCs/>
          <w:sz w:val="24"/>
          <w:szCs w:val="24"/>
        </w:rPr>
        <w:t xml:space="preserve">, e tudo que for necessário para a fiel </w:t>
      </w:r>
      <w:r w:rsidR="00F91C0D" w:rsidRPr="00134DEF">
        <w:rPr>
          <w:rFonts w:ascii="Arial" w:hAnsi="Arial" w:cs="Arial"/>
          <w:bCs/>
          <w:sz w:val="24"/>
          <w:szCs w:val="24"/>
        </w:rPr>
        <w:t>execução do</w:t>
      </w:r>
      <w:r w:rsidR="00E8195B" w:rsidRPr="00134DEF">
        <w:rPr>
          <w:rFonts w:ascii="Arial" w:hAnsi="Arial" w:cs="Arial"/>
          <w:bCs/>
          <w:sz w:val="24"/>
          <w:szCs w:val="24"/>
        </w:rPr>
        <w:t xml:space="preserve"> contrat</w:t>
      </w:r>
      <w:r w:rsidR="00F91C0D" w:rsidRPr="00134DEF">
        <w:rPr>
          <w:rFonts w:ascii="Arial" w:hAnsi="Arial" w:cs="Arial"/>
          <w:bCs/>
          <w:sz w:val="24"/>
          <w:szCs w:val="24"/>
        </w:rPr>
        <w:t>o</w:t>
      </w:r>
      <w:r w:rsidR="00E8195B" w:rsidRPr="00134DEF">
        <w:rPr>
          <w:rFonts w:ascii="Arial" w:hAnsi="Arial" w:cs="Arial"/>
          <w:bCs/>
          <w:sz w:val="24"/>
          <w:szCs w:val="24"/>
        </w:rPr>
        <w:t>.</w:t>
      </w:r>
    </w:p>
    <w:p w14:paraId="469E0A44" w14:textId="5F4FAEB1" w:rsidR="006F4049" w:rsidRPr="00134DEF" w:rsidRDefault="008916CC" w:rsidP="006F4049">
      <w:pPr>
        <w:suppressAutoHyphens/>
        <w:autoSpaceDE w:val="0"/>
        <w:autoSpaceDN w:val="0"/>
        <w:adjustRightInd w:val="0"/>
        <w:spacing w:after="0" w:line="360" w:lineRule="auto"/>
        <w:jc w:val="both"/>
        <w:rPr>
          <w:rFonts w:ascii="Arial" w:hAnsi="Arial" w:cs="Arial"/>
          <w:bCs/>
          <w:sz w:val="24"/>
          <w:szCs w:val="24"/>
        </w:rPr>
      </w:pPr>
      <w:r w:rsidRPr="00134DEF">
        <w:rPr>
          <w:rFonts w:ascii="Arial" w:hAnsi="Arial" w:cs="Arial"/>
          <w:bCs/>
          <w:sz w:val="24"/>
          <w:szCs w:val="24"/>
        </w:rPr>
        <w:t>8</w:t>
      </w:r>
      <w:r w:rsidR="00A02FAB" w:rsidRPr="00134DEF">
        <w:rPr>
          <w:rFonts w:ascii="Arial" w:hAnsi="Arial" w:cs="Arial"/>
          <w:bCs/>
          <w:sz w:val="24"/>
          <w:szCs w:val="24"/>
        </w:rPr>
        <w:t>.</w:t>
      </w:r>
      <w:r w:rsidR="009A2BC8" w:rsidRPr="00134DEF">
        <w:rPr>
          <w:rFonts w:ascii="Arial" w:hAnsi="Arial" w:cs="Arial"/>
          <w:bCs/>
          <w:sz w:val="24"/>
          <w:szCs w:val="24"/>
        </w:rPr>
        <w:t>4</w:t>
      </w:r>
      <w:r w:rsidR="00A02FAB" w:rsidRPr="00134DEF">
        <w:rPr>
          <w:rFonts w:ascii="Arial" w:hAnsi="Arial" w:cs="Arial"/>
          <w:bCs/>
          <w:sz w:val="24"/>
          <w:szCs w:val="24"/>
        </w:rPr>
        <w:t xml:space="preserve"> Atender às determinações da fiscalização da CESAMA e providenciar a imediata correção, quando est</w:t>
      </w:r>
      <w:r w:rsidR="00D742CC" w:rsidRPr="00134DEF">
        <w:rPr>
          <w:rFonts w:ascii="Arial" w:hAnsi="Arial" w:cs="Arial"/>
          <w:bCs/>
          <w:sz w:val="24"/>
          <w:szCs w:val="24"/>
        </w:rPr>
        <w:t>a</w:t>
      </w:r>
      <w:r w:rsidR="00A02FAB" w:rsidRPr="00134DEF">
        <w:rPr>
          <w:rFonts w:ascii="Arial" w:hAnsi="Arial" w:cs="Arial"/>
          <w:bCs/>
          <w:sz w:val="24"/>
          <w:szCs w:val="24"/>
        </w:rPr>
        <w:t xml:space="preserve"> for solicitado.</w:t>
      </w:r>
    </w:p>
    <w:p w14:paraId="37FC9F6E" w14:textId="4D3262E7" w:rsidR="006F4049" w:rsidRPr="00134DEF" w:rsidRDefault="008916CC" w:rsidP="006F4049">
      <w:pPr>
        <w:suppressAutoHyphens/>
        <w:autoSpaceDE w:val="0"/>
        <w:autoSpaceDN w:val="0"/>
        <w:adjustRightInd w:val="0"/>
        <w:spacing w:after="0" w:line="360" w:lineRule="auto"/>
        <w:jc w:val="both"/>
        <w:rPr>
          <w:rFonts w:ascii="Arial" w:hAnsi="Arial" w:cs="Arial"/>
          <w:bCs/>
          <w:sz w:val="24"/>
          <w:szCs w:val="24"/>
        </w:rPr>
      </w:pPr>
      <w:r w:rsidRPr="00134DEF">
        <w:rPr>
          <w:rFonts w:ascii="Arial" w:hAnsi="Arial" w:cs="Arial"/>
          <w:bCs/>
          <w:sz w:val="24"/>
          <w:szCs w:val="24"/>
        </w:rPr>
        <w:lastRenderedPageBreak/>
        <w:t>8</w:t>
      </w:r>
      <w:r w:rsidR="00E8195B" w:rsidRPr="00134DEF">
        <w:rPr>
          <w:rFonts w:ascii="Arial" w:hAnsi="Arial" w:cs="Arial"/>
          <w:bCs/>
          <w:sz w:val="24"/>
          <w:szCs w:val="24"/>
        </w:rPr>
        <w:t>.</w:t>
      </w:r>
      <w:r w:rsidR="009A2BC8" w:rsidRPr="00134DEF">
        <w:rPr>
          <w:rFonts w:ascii="Arial" w:hAnsi="Arial" w:cs="Arial"/>
          <w:bCs/>
          <w:sz w:val="24"/>
          <w:szCs w:val="24"/>
        </w:rPr>
        <w:t>5</w:t>
      </w:r>
      <w:r w:rsidR="00E8195B" w:rsidRPr="00134DEF">
        <w:rPr>
          <w:rFonts w:ascii="Arial" w:hAnsi="Arial" w:cs="Arial"/>
          <w:bCs/>
          <w:sz w:val="24"/>
          <w:szCs w:val="24"/>
        </w:rPr>
        <w:t xml:space="preserve"> Responsabilizar-se pela qualidade dos </w:t>
      </w:r>
      <w:r w:rsidR="00F91C0D" w:rsidRPr="00134DEF">
        <w:rPr>
          <w:rFonts w:ascii="Arial" w:hAnsi="Arial" w:cs="Arial"/>
          <w:bCs/>
          <w:sz w:val="24"/>
          <w:szCs w:val="24"/>
        </w:rPr>
        <w:t>materiais</w:t>
      </w:r>
      <w:r w:rsidR="00E8195B" w:rsidRPr="00134DEF">
        <w:rPr>
          <w:rFonts w:ascii="Arial" w:hAnsi="Arial" w:cs="Arial"/>
          <w:bCs/>
          <w:sz w:val="24"/>
          <w:szCs w:val="24"/>
        </w:rPr>
        <w:t xml:space="preserve">, substituindo aqueles que apresentarem qualquer tipo de vício ou imperfeição, ou não se adequarem ao </w:t>
      </w:r>
      <w:r w:rsidR="00F176B3" w:rsidRPr="00134DEF">
        <w:rPr>
          <w:rFonts w:ascii="Arial" w:hAnsi="Arial" w:cs="Arial"/>
          <w:bCs/>
          <w:sz w:val="24"/>
          <w:szCs w:val="24"/>
        </w:rPr>
        <w:t>Termo de Referência</w:t>
      </w:r>
      <w:r w:rsidR="00E8195B" w:rsidRPr="00134DEF">
        <w:rPr>
          <w:rFonts w:ascii="Arial" w:hAnsi="Arial" w:cs="Arial"/>
          <w:bCs/>
          <w:sz w:val="24"/>
          <w:szCs w:val="24"/>
        </w:rPr>
        <w:t>, sob pena de aplicação das sanções cabíveis, inclusive rescisão do Contrato.</w:t>
      </w:r>
    </w:p>
    <w:p w14:paraId="717D18CC" w14:textId="74EC8648" w:rsidR="006F4049" w:rsidRPr="00134DEF" w:rsidRDefault="008916CC" w:rsidP="006F4049">
      <w:pPr>
        <w:suppressAutoHyphens/>
        <w:autoSpaceDE w:val="0"/>
        <w:autoSpaceDN w:val="0"/>
        <w:adjustRightInd w:val="0"/>
        <w:spacing w:after="0" w:line="360" w:lineRule="auto"/>
        <w:jc w:val="both"/>
        <w:rPr>
          <w:rFonts w:ascii="Arial" w:hAnsi="Arial" w:cs="Arial"/>
          <w:bCs/>
          <w:sz w:val="24"/>
          <w:szCs w:val="24"/>
        </w:rPr>
      </w:pPr>
      <w:r w:rsidRPr="00134DEF">
        <w:rPr>
          <w:rFonts w:ascii="Arial" w:hAnsi="Arial" w:cs="Arial"/>
          <w:bCs/>
          <w:sz w:val="24"/>
          <w:szCs w:val="24"/>
        </w:rPr>
        <w:t>8</w:t>
      </w:r>
      <w:r w:rsidR="00E8195B" w:rsidRPr="00134DEF">
        <w:rPr>
          <w:rFonts w:ascii="Arial" w:hAnsi="Arial" w:cs="Arial"/>
          <w:bCs/>
          <w:sz w:val="24"/>
          <w:szCs w:val="24"/>
        </w:rPr>
        <w:t>.</w:t>
      </w:r>
      <w:r w:rsidR="009A2BC8" w:rsidRPr="00134DEF">
        <w:rPr>
          <w:rFonts w:ascii="Arial" w:hAnsi="Arial" w:cs="Arial"/>
          <w:bCs/>
          <w:sz w:val="24"/>
          <w:szCs w:val="24"/>
        </w:rPr>
        <w:t>6</w:t>
      </w:r>
      <w:r w:rsidR="00E8195B" w:rsidRPr="00134DEF">
        <w:rPr>
          <w:rFonts w:ascii="Arial" w:hAnsi="Arial" w:cs="Arial"/>
          <w:bCs/>
          <w:sz w:val="24"/>
          <w:szCs w:val="24"/>
        </w:rPr>
        <w:t xml:space="preserve"> Cumprir os prazos previstos </w:t>
      </w:r>
      <w:r w:rsidR="00F176B3" w:rsidRPr="00134DEF">
        <w:rPr>
          <w:rFonts w:ascii="Arial" w:hAnsi="Arial" w:cs="Arial"/>
          <w:bCs/>
          <w:sz w:val="24"/>
          <w:szCs w:val="24"/>
        </w:rPr>
        <w:t>no Termo de Referência</w:t>
      </w:r>
      <w:r w:rsidR="00E8195B" w:rsidRPr="00134DEF">
        <w:rPr>
          <w:rFonts w:ascii="Arial" w:hAnsi="Arial" w:cs="Arial"/>
          <w:bCs/>
          <w:sz w:val="24"/>
          <w:szCs w:val="24"/>
        </w:rPr>
        <w:t xml:space="preserve"> ou outros que venham a ser fixados pela CESAMA.</w:t>
      </w:r>
    </w:p>
    <w:p w14:paraId="672D4224" w14:textId="612A757F" w:rsidR="006F4049" w:rsidRPr="00134DEF" w:rsidRDefault="008916CC" w:rsidP="006F4049">
      <w:pPr>
        <w:suppressAutoHyphens/>
        <w:autoSpaceDE w:val="0"/>
        <w:autoSpaceDN w:val="0"/>
        <w:adjustRightInd w:val="0"/>
        <w:spacing w:after="0" w:line="360" w:lineRule="auto"/>
        <w:jc w:val="both"/>
        <w:rPr>
          <w:rFonts w:ascii="Arial" w:hAnsi="Arial" w:cs="Arial"/>
          <w:bCs/>
          <w:sz w:val="24"/>
          <w:szCs w:val="24"/>
        </w:rPr>
      </w:pPr>
      <w:r w:rsidRPr="00134DEF">
        <w:rPr>
          <w:rFonts w:ascii="Arial" w:hAnsi="Arial" w:cs="Arial"/>
          <w:bCs/>
          <w:sz w:val="24"/>
          <w:szCs w:val="24"/>
        </w:rPr>
        <w:t>8</w:t>
      </w:r>
      <w:r w:rsidR="00E8195B" w:rsidRPr="00134DEF">
        <w:rPr>
          <w:rFonts w:ascii="Arial" w:hAnsi="Arial" w:cs="Arial"/>
          <w:bCs/>
          <w:sz w:val="24"/>
          <w:szCs w:val="24"/>
        </w:rPr>
        <w:t>.</w:t>
      </w:r>
      <w:r w:rsidR="009A2BC8" w:rsidRPr="00134DEF">
        <w:rPr>
          <w:rFonts w:ascii="Arial" w:hAnsi="Arial" w:cs="Arial"/>
          <w:bCs/>
          <w:sz w:val="24"/>
          <w:szCs w:val="24"/>
        </w:rPr>
        <w:t>7</w:t>
      </w:r>
      <w:r w:rsidR="00E8195B" w:rsidRPr="00134DEF">
        <w:rPr>
          <w:rFonts w:ascii="Arial" w:hAnsi="Arial" w:cs="Arial"/>
          <w:bCs/>
          <w:sz w:val="24"/>
          <w:szCs w:val="24"/>
        </w:rPr>
        <w:t xml:space="preserve"> Dirimir qualquer dúvida e prestar esclarecimentos acerca da execução do Contrato, durante toda a sua vigência, a pedido da CESAMA.</w:t>
      </w:r>
    </w:p>
    <w:p w14:paraId="4E4F5EFB" w14:textId="1F7C3BA4" w:rsidR="00A02FAB" w:rsidRPr="00134DEF" w:rsidRDefault="008916CC" w:rsidP="0083157A">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bCs/>
          <w:sz w:val="24"/>
          <w:szCs w:val="24"/>
        </w:rPr>
        <w:t>8</w:t>
      </w:r>
      <w:r w:rsidR="00E8195B" w:rsidRPr="00134DEF">
        <w:rPr>
          <w:rFonts w:ascii="Arial" w:hAnsi="Arial" w:cs="Arial"/>
          <w:bCs/>
          <w:sz w:val="24"/>
          <w:szCs w:val="24"/>
        </w:rPr>
        <w:t>.</w:t>
      </w:r>
      <w:r w:rsidR="009A2BC8" w:rsidRPr="00134DEF">
        <w:rPr>
          <w:rFonts w:ascii="Arial" w:hAnsi="Arial" w:cs="Arial"/>
          <w:bCs/>
          <w:sz w:val="24"/>
          <w:szCs w:val="24"/>
        </w:rPr>
        <w:t>8</w:t>
      </w:r>
      <w:r w:rsidR="00E8195B" w:rsidRPr="00134DEF">
        <w:rPr>
          <w:rFonts w:ascii="Arial" w:hAnsi="Arial" w:cs="Arial"/>
          <w:bCs/>
          <w:sz w:val="24"/>
          <w:szCs w:val="24"/>
        </w:rPr>
        <w:t xml:space="preserve"> Responsabilizar-se pelos encargos trabalhistas, previdenciários, fiscais e comerciais, resultantes da execução do Contrato.</w:t>
      </w:r>
    </w:p>
    <w:p w14:paraId="55FB9F58" w14:textId="3823E870" w:rsidR="00E8195B" w:rsidRPr="00134DEF" w:rsidRDefault="009A2BC8" w:rsidP="0083157A">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8.9</w:t>
      </w:r>
      <w:r w:rsidR="00716F21" w:rsidRPr="00134DEF">
        <w:rPr>
          <w:rFonts w:ascii="Arial" w:hAnsi="Arial" w:cs="Arial"/>
          <w:sz w:val="24"/>
          <w:szCs w:val="24"/>
        </w:rPr>
        <w:t xml:space="preserve"> </w:t>
      </w:r>
      <w:r w:rsidR="00E8195B" w:rsidRPr="00134DEF">
        <w:rPr>
          <w:rFonts w:ascii="Arial" w:hAnsi="Arial" w:cs="Arial"/>
          <w:sz w:val="24"/>
          <w:szCs w:val="24"/>
        </w:rPr>
        <w:t>Providenciar</w:t>
      </w:r>
      <w:r w:rsidR="007D1E59" w:rsidRPr="00134DEF">
        <w:rPr>
          <w:rFonts w:ascii="Arial" w:hAnsi="Arial" w:cs="Arial"/>
          <w:sz w:val="24"/>
          <w:szCs w:val="24"/>
        </w:rPr>
        <w:t xml:space="preserve"> </w:t>
      </w:r>
      <w:r w:rsidR="00E8195B" w:rsidRPr="00134DEF">
        <w:rPr>
          <w:rFonts w:ascii="Arial" w:hAnsi="Arial" w:cs="Arial"/>
          <w:sz w:val="24"/>
          <w:szCs w:val="24"/>
        </w:rPr>
        <w:t>a correção das deficiências apontadas pela CESAMA com respeito a</w:t>
      </w:r>
      <w:r w:rsidR="008916CC" w:rsidRPr="00134DEF">
        <w:rPr>
          <w:rFonts w:ascii="Arial" w:hAnsi="Arial" w:cs="Arial"/>
          <w:sz w:val="24"/>
          <w:szCs w:val="24"/>
        </w:rPr>
        <w:t xml:space="preserve"> </w:t>
      </w:r>
      <w:r w:rsidR="00F91C0D" w:rsidRPr="00134DEF">
        <w:rPr>
          <w:rFonts w:ascii="Arial" w:hAnsi="Arial" w:cs="Arial"/>
          <w:sz w:val="24"/>
          <w:szCs w:val="24"/>
        </w:rPr>
        <w:t>entrega dos materiais</w:t>
      </w:r>
      <w:r w:rsidR="00E8195B" w:rsidRPr="00134DEF">
        <w:rPr>
          <w:rFonts w:ascii="Arial" w:hAnsi="Arial" w:cs="Arial"/>
          <w:sz w:val="24"/>
          <w:szCs w:val="24"/>
        </w:rPr>
        <w:t>.</w:t>
      </w:r>
    </w:p>
    <w:p w14:paraId="311CDCD8" w14:textId="5E4929B9" w:rsidR="00E8195B" w:rsidRPr="00134DEF" w:rsidRDefault="009A2BC8" w:rsidP="0083157A">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8.10</w:t>
      </w:r>
      <w:r w:rsidR="00716F21" w:rsidRPr="00134DEF">
        <w:rPr>
          <w:rFonts w:ascii="Arial" w:hAnsi="Arial" w:cs="Arial"/>
          <w:sz w:val="24"/>
          <w:szCs w:val="24"/>
        </w:rPr>
        <w:t xml:space="preserve"> </w:t>
      </w:r>
      <w:r w:rsidR="00E8195B" w:rsidRPr="00134DEF">
        <w:rPr>
          <w:rFonts w:ascii="Arial" w:hAnsi="Arial" w:cs="Arial"/>
          <w:sz w:val="24"/>
          <w:szCs w:val="24"/>
        </w:rPr>
        <w:t>Executar o objeto do presente Termo de Referência nas condições e prazos</w:t>
      </w:r>
      <w:r w:rsidR="00366EAB" w:rsidRPr="00134DEF">
        <w:rPr>
          <w:rFonts w:ascii="Arial" w:hAnsi="Arial" w:cs="Arial"/>
          <w:sz w:val="24"/>
          <w:szCs w:val="24"/>
        </w:rPr>
        <w:t xml:space="preserve"> </w:t>
      </w:r>
      <w:r w:rsidR="00E8195B" w:rsidRPr="00134DEF">
        <w:rPr>
          <w:rFonts w:ascii="Arial" w:hAnsi="Arial" w:cs="Arial"/>
          <w:sz w:val="24"/>
          <w:szCs w:val="24"/>
        </w:rPr>
        <w:t>estabelecidos, seguindo ordens e orientações da CESAMA.</w:t>
      </w:r>
    </w:p>
    <w:p w14:paraId="1026FF0A" w14:textId="77777777" w:rsidR="006F4049" w:rsidRPr="00134DEF" w:rsidRDefault="006F4049" w:rsidP="0083157A">
      <w:pPr>
        <w:suppressAutoHyphens/>
        <w:autoSpaceDE w:val="0"/>
        <w:autoSpaceDN w:val="0"/>
        <w:adjustRightInd w:val="0"/>
        <w:spacing w:after="0" w:line="360" w:lineRule="auto"/>
        <w:jc w:val="both"/>
        <w:rPr>
          <w:rFonts w:ascii="Arial" w:hAnsi="Arial" w:cs="Arial"/>
          <w:sz w:val="24"/>
          <w:szCs w:val="24"/>
        </w:rPr>
      </w:pPr>
    </w:p>
    <w:p w14:paraId="4312D5A9" w14:textId="50C0B58F" w:rsidR="00A02FAB" w:rsidRPr="00134DEF" w:rsidRDefault="008916CC" w:rsidP="006F4049">
      <w:pPr>
        <w:suppressAutoHyphens/>
        <w:autoSpaceDE w:val="0"/>
        <w:autoSpaceDN w:val="0"/>
        <w:adjustRightInd w:val="0"/>
        <w:spacing w:after="0" w:line="360" w:lineRule="auto"/>
        <w:jc w:val="both"/>
        <w:rPr>
          <w:rFonts w:ascii="Arial" w:hAnsi="Arial" w:cs="Arial"/>
          <w:b/>
          <w:sz w:val="24"/>
          <w:szCs w:val="24"/>
        </w:rPr>
      </w:pPr>
      <w:r w:rsidRPr="00134DEF">
        <w:rPr>
          <w:rFonts w:ascii="Arial" w:hAnsi="Arial" w:cs="Arial"/>
          <w:b/>
          <w:sz w:val="24"/>
          <w:szCs w:val="24"/>
        </w:rPr>
        <w:t>9</w:t>
      </w:r>
      <w:r w:rsidR="00E8195B" w:rsidRPr="00134DEF">
        <w:rPr>
          <w:rFonts w:ascii="Arial" w:hAnsi="Arial" w:cs="Arial"/>
          <w:b/>
          <w:sz w:val="24"/>
          <w:szCs w:val="24"/>
        </w:rPr>
        <w:t>. OBRIGAÇÕES DA CESAMA</w:t>
      </w:r>
    </w:p>
    <w:p w14:paraId="449B829F" w14:textId="77777777" w:rsidR="006F4049" w:rsidRPr="00134DEF" w:rsidRDefault="006F4049" w:rsidP="006F4049">
      <w:pPr>
        <w:suppressAutoHyphens/>
        <w:autoSpaceDE w:val="0"/>
        <w:autoSpaceDN w:val="0"/>
        <w:adjustRightInd w:val="0"/>
        <w:spacing w:after="0" w:line="360" w:lineRule="auto"/>
        <w:jc w:val="both"/>
        <w:rPr>
          <w:rFonts w:ascii="Arial" w:hAnsi="Arial" w:cs="Arial"/>
          <w:b/>
          <w:sz w:val="24"/>
          <w:szCs w:val="24"/>
        </w:rPr>
      </w:pPr>
    </w:p>
    <w:p w14:paraId="1CEED984" w14:textId="45265E68" w:rsidR="006F4049" w:rsidRPr="00134DEF" w:rsidRDefault="008916CC" w:rsidP="006F4049">
      <w:pPr>
        <w:spacing w:after="0" w:line="360" w:lineRule="auto"/>
        <w:jc w:val="both"/>
        <w:rPr>
          <w:rFonts w:ascii="Arial" w:hAnsi="Arial" w:cs="Arial"/>
          <w:sz w:val="24"/>
          <w:szCs w:val="24"/>
        </w:rPr>
      </w:pPr>
      <w:r w:rsidRPr="00134DEF">
        <w:rPr>
          <w:rFonts w:ascii="Arial" w:hAnsi="Arial" w:cs="Arial"/>
          <w:sz w:val="24"/>
          <w:szCs w:val="24"/>
        </w:rPr>
        <w:t>9</w:t>
      </w:r>
      <w:r w:rsidR="00A02FAB" w:rsidRPr="00134DEF">
        <w:rPr>
          <w:rFonts w:ascii="Arial" w:hAnsi="Arial" w:cs="Arial"/>
          <w:sz w:val="24"/>
          <w:szCs w:val="24"/>
        </w:rPr>
        <w:t>.1 Emitir as solicitações, após a assinatura do Contrato.</w:t>
      </w:r>
    </w:p>
    <w:p w14:paraId="121B68EF" w14:textId="7010C88F" w:rsidR="00E8195B" w:rsidRPr="00134DEF" w:rsidRDefault="008916CC" w:rsidP="006F4049">
      <w:pPr>
        <w:spacing w:after="0" w:line="360" w:lineRule="auto"/>
        <w:jc w:val="both"/>
        <w:rPr>
          <w:rFonts w:ascii="Arial" w:hAnsi="Arial" w:cs="Arial"/>
          <w:sz w:val="24"/>
          <w:szCs w:val="24"/>
        </w:rPr>
      </w:pPr>
      <w:r w:rsidRPr="00134DEF">
        <w:rPr>
          <w:rFonts w:ascii="Arial" w:hAnsi="Arial" w:cs="Arial"/>
          <w:sz w:val="24"/>
          <w:szCs w:val="24"/>
        </w:rPr>
        <w:t>9</w:t>
      </w:r>
      <w:r w:rsidR="00E8195B" w:rsidRPr="00134DEF">
        <w:rPr>
          <w:rFonts w:ascii="Arial" w:hAnsi="Arial" w:cs="Arial"/>
          <w:sz w:val="24"/>
          <w:szCs w:val="24"/>
        </w:rPr>
        <w:t>.2 Efetuar todos os pagamentos devidos à Contratada, nas condições estabelecidas.</w:t>
      </w:r>
    </w:p>
    <w:p w14:paraId="40955358" w14:textId="27009E7E" w:rsidR="006F4049" w:rsidRPr="00134DEF" w:rsidRDefault="008916CC" w:rsidP="0083157A">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9</w:t>
      </w:r>
      <w:r w:rsidR="006F4049" w:rsidRPr="00134DEF">
        <w:rPr>
          <w:rFonts w:ascii="Arial" w:hAnsi="Arial" w:cs="Arial"/>
          <w:sz w:val="24"/>
          <w:szCs w:val="24"/>
        </w:rPr>
        <w:t>.3</w:t>
      </w:r>
      <w:r w:rsidR="00716F21" w:rsidRPr="00134DEF">
        <w:rPr>
          <w:rFonts w:ascii="Arial" w:hAnsi="Arial" w:cs="Arial"/>
          <w:sz w:val="24"/>
          <w:szCs w:val="24"/>
        </w:rPr>
        <w:t xml:space="preserve"> </w:t>
      </w:r>
      <w:r w:rsidR="005269F4" w:rsidRPr="00134DEF">
        <w:rPr>
          <w:rFonts w:ascii="Arial" w:hAnsi="Arial" w:cs="Arial"/>
          <w:sz w:val="24"/>
          <w:szCs w:val="24"/>
        </w:rPr>
        <w:t>Fornecer</w:t>
      </w:r>
      <w:r w:rsidR="00E8195B" w:rsidRPr="00134DEF">
        <w:rPr>
          <w:rFonts w:ascii="Arial" w:hAnsi="Arial" w:cs="Arial"/>
          <w:sz w:val="24"/>
          <w:szCs w:val="24"/>
        </w:rPr>
        <w:t xml:space="preserve"> as instruções necessárias à execução e efetuar todos os</w:t>
      </w:r>
      <w:r w:rsidR="00E8195B" w:rsidRPr="00134DEF">
        <w:rPr>
          <w:rFonts w:ascii="Arial" w:hAnsi="Arial" w:cs="Arial"/>
        </w:rPr>
        <w:br/>
      </w:r>
      <w:r w:rsidR="00E8195B" w:rsidRPr="00134DEF">
        <w:rPr>
          <w:rFonts w:ascii="Arial" w:hAnsi="Arial" w:cs="Arial"/>
          <w:sz w:val="24"/>
          <w:szCs w:val="24"/>
        </w:rPr>
        <w:t>pagamentos devidos à Contratada, nas condições estabelecidas.</w:t>
      </w:r>
    </w:p>
    <w:p w14:paraId="3BAB2B7D" w14:textId="1EB256B0" w:rsidR="00A02FAB" w:rsidRPr="00134DEF" w:rsidRDefault="008916CC" w:rsidP="006F4049">
      <w:pPr>
        <w:suppressAutoHyphens/>
        <w:spacing w:after="0" w:line="360" w:lineRule="auto"/>
        <w:jc w:val="both"/>
        <w:rPr>
          <w:rFonts w:ascii="Arial" w:hAnsi="Arial" w:cs="Arial"/>
          <w:sz w:val="24"/>
          <w:szCs w:val="24"/>
        </w:rPr>
      </w:pPr>
      <w:r w:rsidRPr="00134DEF">
        <w:rPr>
          <w:rFonts w:ascii="Arial" w:hAnsi="Arial" w:cs="Arial"/>
          <w:sz w:val="24"/>
          <w:szCs w:val="24"/>
        </w:rPr>
        <w:t>9</w:t>
      </w:r>
      <w:r w:rsidR="00A02FAB" w:rsidRPr="00134DEF">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134DEF">
        <w:rPr>
          <w:rFonts w:ascii="Arial" w:hAnsi="Arial" w:cs="Arial"/>
          <w:sz w:val="24"/>
          <w:szCs w:val="24"/>
        </w:rPr>
        <w:t>.</w:t>
      </w:r>
    </w:p>
    <w:p w14:paraId="30B0300E" w14:textId="34D4A7F6" w:rsidR="006F4049" w:rsidRPr="00134DEF" w:rsidRDefault="008916CC"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9</w:t>
      </w:r>
      <w:r w:rsidR="00E8195B" w:rsidRPr="00134DEF">
        <w:rPr>
          <w:rFonts w:ascii="Arial" w:hAnsi="Arial" w:cs="Arial"/>
          <w:sz w:val="24"/>
          <w:szCs w:val="24"/>
        </w:rPr>
        <w:t>.5 Rejeitar todo e qualquer material ou serviço de má qualidade e em desconformidade com as especificações d</w:t>
      </w:r>
      <w:r w:rsidR="003C3271" w:rsidRPr="00134DEF">
        <w:rPr>
          <w:rFonts w:ascii="Arial" w:hAnsi="Arial" w:cs="Arial"/>
          <w:sz w:val="24"/>
          <w:szCs w:val="24"/>
        </w:rPr>
        <w:t xml:space="preserve">o </w:t>
      </w:r>
      <w:r w:rsidR="00F176B3" w:rsidRPr="00134DEF">
        <w:rPr>
          <w:rFonts w:ascii="Arial" w:hAnsi="Arial" w:cs="Arial"/>
          <w:sz w:val="24"/>
          <w:szCs w:val="24"/>
        </w:rPr>
        <w:t>Termo de Referência</w:t>
      </w:r>
      <w:r w:rsidR="00E8195B" w:rsidRPr="00134DEF">
        <w:rPr>
          <w:rFonts w:ascii="Arial" w:hAnsi="Arial" w:cs="Arial"/>
          <w:sz w:val="24"/>
          <w:szCs w:val="24"/>
        </w:rPr>
        <w:t>.</w:t>
      </w:r>
    </w:p>
    <w:p w14:paraId="72305429" w14:textId="70CCBA35" w:rsidR="006F4049" w:rsidRPr="00134DEF" w:rsidRDefault="008916CC" w:rsidP="006F4049">
      <w:pPr>
        <w:suppressAutoHyphens/>
        <w:autoSpaceDE w:val="0"/>
        <w:autoSpaceDN w:val="0"/>
        <w:adjustRightInd w:val="0"/>
        <w:spacing w:after="0" w:line="360" w:lineRule="auto"/>
        <w:jc w:val="both"/>
        <w:rPr>
          <w:rFonts w:ascii="Arial" w:hAnsi="Arial" w:cs="Arial"/>
        </w:rPr>
      </w:pPr>
      <w:r w:rsidRPr="00134DEF">
        <w:rPr>
          <w:rFonts w:ascii="Arial" w:hAnsi="Arial" w:cs="Arial"/>
          <w:sz w:val="24"/>
          <w:szCs w:val="24"/>
        </w:rPr>
        <w:t>9</w:t>
      </w:r>
      <w:r w:rsidR="00E8195B" w:rsidRPr="00134DEF">
        <w:rPr>
          <w:rFonts w:ascii="Arial" w:hAnsi="Arial" w:cs="Arial"/>
          <w:sz w:val="24"/>
          <w:szCs w:val="24"/>
        </w:rPr>
        <w:t>.6 Exigir o cumprimento de todos os itens d</w:t>
      </w:r>
      <w:r w:rsidR="003C3271" w:rsidRPr="00134DEF">
        <w:rPr>
          <w:rFonts w:ascii="Arial" w:hAnsi="Arial" w:cs="Arial"/>
          <w:sz w:val="24"/>
          <w:szCs w:val="24"/>
        </w:rPr>
        <w:t xml:space="preserve">o </w:t>
      </w:r>
      <w:r w:rsidR="00F176B3" w:rsidRPr="00134DEF">
        <w:rPr>
          <w:rFonts w:ascii="Arial" w:hAnsi="Arial" w:cs="Arial"/>
          <w:sz w:val="24"/>
          <w:szCs w:val="24"/>
        </w:rPr>
        <w:t>Termo de Referência</w:t>
      </w:r>
      <w:r w:rsidR="00E8195B" w:rsidRPr="00134DEF">
        <w:rPr>
          <w:rFonts w:ascii="Arial" w:hAnsi="Arial" w:cs="Arial"/>
          <w:sz w:val="24"/>
          <w:szCs w:val="24"/>
        </w:rPr>
        <w:t>, segundo</w:t>
      </w:r>
      <w:r w:rsidR="00716F21" w:rsidRPr="00134DEF">
        <w:rPr>
          <w:rFonts w:ascii="Arial" w:hAnsi="Arial" w:cs="Arial"/>
          <w:sz w:val="24"/>
          <w:szCs w:val="24"/>
        </w:rPr>
        <w:t xml:space="preserve"> </w:t>
      </w:r>
      <w:r w:rsidR="00E8195B" w:rsidRPr="00134DEF">
        <w:rPr>
          <w:rFonts w:ascii="Arial" w:hAnsi="Arial" w:cs="Arial"/>
          <w:sz w:val="24"/>
          <w:szCs w:val="24"/>
        </w:rPr>
        <w:t>suas especificações e prazos.</w:t>
      </w:r>
    </w:p>
    <w:p w14:paraId="4319A93F" w14:textId="0806230C" w:rsidR="006F4049" w:rsidRPr="00134DEF" w:rsidRDefault="008916CC"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9</w:t>
      </w:r>
      <w:r w:rsidR="00E8195B" w:rsidRPr="00134DEF">
        <w:rPr>
          <w:rFonts w:ascii="Arial" w:hAnsi="Arial" w:cs="Arial"/>
          <w:sz w:val="24"/>
          <w:szCs w:val="24"/>
        </w:rPr>
        <w:t>.7 A CESAMA não responderá por quaisquer compromissos assumidos pela</w:t>
      </w:r>
      <w:r w:rsidR="00E8195B" w:rsidRPr="00134DEF">
        <w:rPr>
          <w:rFonts w:ascii="Arial" w:hAnsi="Arial" w:cs="Arial"/>
          <w:sz w:val="24"/>
          <w:szCs w:val="24"/>
        </w:rPr>
        <w:br/>
        <w:t>empresa Contratada com terceiros, ainda que vinculados à execução do</w:t>
      </w:r>
      <w:r w:rsidR="00E8195B" w:rsidRPr="00134DEF">
        <w:rPr>
          <w:rFonts w:ascii="Arial" w:hAnsi="Arial" w:cs="Arial"/>
          <w:sz w:val="24"/>
          <w:szCs w:val="24"/>
        </w:rPr>
        <w:br/>
      </w:r>
      <w:r w:rsidR="00E8195B" w:rsidRPr="00134DEF">
        <w:rPr>
          <w:rFonts w:ascii="Arial" w:hAnsi="Arial" w:cs="Arial"/>
          <w:sz w:val="24"/>
          <w:szCs w:val="24"/>
        </w:rPr>
        <w:lastRenderedPageBreak/>
        <w:t>presente Contrato, bem como por qualquer dano causado a terceiros em</w:t>
      </w:r>
      <w:r w:rsidR="00E8195B" w:rsidRPr="00134DEF">
        <w:rPr>
          <w:rFonts w:ascii="Arial" w:hAnsi="Arial" w:cs="Arial"/>
          <w:sz w:val="24"/>
          <w:szCs w:val="24"/>
        </w:rPr>
        <w:br/>
        <w:t>decorrência de ato da empresa Contratada e de seus empregados, prepostos</w:t>
      </w:r>
      <w:r w:rsidR="00E8195B" w:rsidRPr="00134DEF">
        <w:rPr>
          <w:rFonts w:ascii="Arial" w:hAnsi="Arial" w:cs="Arial"/>
          <w:sz w:val="24"/>
          <w:szCs w:val="24"/>
        </w:rPr>
        <w:br/>
        <w:t>ou subordinados.</w:t>
      </w:r>
    </w:p>
    <w:p w14:paraId="4A7EB592" w14:textId="085AFCC3" w:rsidR="006F4049" w:rsidRPr="00134DEF" w:rsidRDefault="008916CC"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9</w:t>
      </w:r>
      <w:r w:rsidR="00E8195B" w:rsidRPr="00134DEF">
        <w:rPr>
          <w:rFonts w:ascii="Arial" w:hAnsi="Arial" w:cs="Arial"/>
          <w:sz w:val="24"/>
          <w:szCs w:val="24"/>
        </w:rPr>
        <w:t>.8 Notificar a empresa Contratada de qualquer irregularidade constatada, por</w:t>
      </w:r>
      <w:r w:rsidR="00E8195B" w:rsidRPr="00134DEF">
        <w:rPr>
          <w:rFonts w:ascii="Arial" w:hAnsi="Arial" w:cs="Arial"/>
        </w:rPr>
        <w:br/>
      </w:r>
      <w:r w:rsidR="00E8195B" w:rsidRPr="00134DEF">
        <w:rPr>
          <w:rFonts w:ascii="Arial" w:hAnsi="Arial" w:cs="Arial"/>
          <w:sz w:val="24"/>
          <w:szCs w:val="24"/>
        </w:rPr>
        <w:t>escrito, para que seja sanada sob pena de incorrer nas sanções previstas</w:t>
      </w:r>
      <w:r w:rsidR="00E8195B" w:rsidRPr="00134DEF">
        <w:rPr>
          <w:rFonts w:ascii="Arial" w:hAnsi="Arial" w:cs="Arial"/>
        </w:rPr>
        <w:br/>
      </w:r>
      <w:r w:rsidR="00E8195B" w:rsidRPr="00134DEF">
        <w:rPr>
          <w:rFonts w:ascii="Arial" w:hAnsi="Arial" w:cs="Arial"/>
          <w:sz w:val="24"/>
          <w:szCs w:val="24"/>
        </w:rPr>
        <w:t>n</w:t>
      </w:r>
      <w:r w:rsidR="003C3271" w:rsidRPr="00134DEF">
        <w:rPr>
          <w:rFonts w:ascii="Arial" w:hAnsi="Arial" w:cs="Arial"/>
          <w:sz w:val="24"/>
          <w:szCs w:val="24"/>
        </w:rPr>
        <w:t xml:space="preserve">o </w:t>
      </w:r>
      <w:r w:rsidR="00F176B3" w:rsidRPr="00134DEF">
        <w:rPr>
          <w:rFonts w:ascii="Arial" w:hAnsi="Arial" w:cs="Arial"/>
          <w:sz w:val="24"/>
          <w:szCs w:val="24"/>
        </w:rPr>
        <w:t>Termo de Referência</w:t>
      </w:r>
      <w:r w:rsidR="00E8195B" w:rsidRPr="00134DEF">
        <w:rPr>
          <w:rFonts w:ascii="Arial" w:hAnsi="Arial" w:cs="Arial"/>
          <w:sz w:val="24"/>
          <w:szCs w:val="24"/>
        </w:rPr>
        <w:t>.</w:t>
      </w:r>
    </w:p>
    <w:p w14:paraId="7A087A27" w14:textId="728F84D1" w:rsidR="00E8195B" w:rsidRPr="00134DEF" w:rsidRDefault="008916CC"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9</w:t>
      </w:r>
      <w:r w:rsidR="00E8195B" w:rsidRPr="00134DEF">
        <w:rPr>
          <w:rFonts w:ascii="Arial" w:hAnsi="Arial" w:cs="Arial"/>
          <w:sz w:val="24"/>
          <w:szCs w:val="24"/>
        </w:rPr>
        <w:t>.9 Todas as requisições e notificações trocadas entre as partes devem ser feitas</w:t>
      </w:r>
      <w:r w:rsidR="00716F21" w:rsidRPr="00134DEF">
        <w:rPr>
          <w:rFonts w:ascii="Arial" w:hAnsi="Arial" w:cs="Arial"/>
          <w:sz w:val="24"/>
          <w:szCs w:val="24"/>
        </w:rPr>
        <w:t xml:space="preserve"> </w:t>
      </w:r>
      <w:r w:rsidR="00E8195B" w:rsidRPr="00134DEF">
        <w:rPr>
          <w:rFonts w:ascii="Arial" w:hAnsi="Arial" w:cs="Arial"/>
          <w:sz w:val="24"/>
          <w:szCs w:val="24"/>
        </w:rPr>
        <w:t>por escrito devidamente assinadas e protocoladas.</w:t>
      </w:r>
    </w:p>
    <w:p w14:paraId="7220EA3B" w14:textId="77777777" w:rsidR="008916CC" w:rsidRPr="00134DEF" w:rsidRDefault="008916CC" w:rsidP="006F4049">
      <w:pPr>
        <w:autoSpaceDE w:val="0"/>
        <w:spacing w:after="0" w:line="360" w:lineRule="auto"/>
        <w:jc w:val="both"/>
        <w:rPr>
          <w:rFonts w:ascii="Arial" w:hAnsi="Arial" w:cs="Arial"/>
          <w:b/>
          <w:sz w:val="24"/>
          <w:szCs w:val="24"/>
        </w:rPr>
      </w:pPr>
    </w:p>
    <w:p w14:paraId="058C08CC" w14:textId="40B8F252" w:rsidR="00A02FAB" w:rsidRPr="00134DEF" w:rsidRDefault="008916CC" w:rsidP="006F4049">
      <w:pPr>
        <w:autoSpaceDE w:val="0"/>
        <w:spacing w:after="0" w:line="360" w:lineRule="auto"/>
        <w:jc w:val="both"/>
        <w:rPr>
          <w:rFonts w:ascii="Arial" w:hAnsi="Arial" w:cs="Arial"/>
          <w:b/>
          <w:sz w:val="24"/>
          <w:szCs w:val="24"/>
        </w:rPr>
      </w:pPr>
      <w:r w:rsidRPr="00134DEF">
        <w:rPr>
          <w:rFonts w:ascii="Arial" w:hAnsi="Arial" w:cs="Arial"/>
          <w:b/>
          <w:sz w:val="24"/>
          <w:szCs w:val="24"/>
        </w:rPr>
        <w:t>10</w:t>
      </w:r>
      <w:r w:rsidR="00A02FAB" w:rsidRPr="00134DEF">
        <w:rPr>
          <w:rFonts w:ascii="Arial" w:hAnsi="Arial" w:cs="Arial"/>
          <w:b/>
          <w:sz w:val="24"/>
          <w:szCs w:val="24"/>
        </w:rPr>
        <w:t>. JULGAMENTO</w:t>
      </w:r>
    </w:p>
    <w:p w14:paraId="683A2DA8" w14:textId="77777777" w:rsidR="006F4049" w:rsidRPr="00134DEF" w:rsidRDefault="006F4049" w:rsidP="006F4049">
      <w:pPr>
        <w:autoSpaceDE w:val="0"/>
        <w:spacing w:after="0" w:line="360" w:lineRule="auto"/>
        <w:jc w:val="both"/>
        <w:rPr>
          <w:rFonts w:ascii="Arial" w:hAnsi="Arial" w:cs="Arial"/>
          <w:sz w:val="24"/>
          <w:szCs w:val="24"/>
        </w:rPr>
      </w:pPr>
    </w:p>
    <w:p w14:paraId="7E5A7F89" w14:textId="35D6092C" w:rsidR="006F4049" w:rsidRPr="00134DEF" w:rsidRDefault="008916CC" w:rsidP="006F4049">
      <w:pPr>
        <w:suppressAutoHyphens/>
        <w:spacing w:after="0" w:line="360" w:lineRule="auto"/>
        <w:jc w:val="both"/>
        <w:rPr>
          <w:rFonts w:ascii="Arial" w:eastAsia="Arial Unicode MS" w:hAnsi="Arial" w:cs="Arial"/>
          <w:sz w:val="24"/>
          <w:szCs w:val="24"/>
        </w:rPr>
      </w:pPr>
      <w:r w:rsidRPr="00134DEF">
        <w:rPr>
          <w:rFonts w:ascii="Arial" w:eastAsia="Arial Unicode MS" w:hAnsi="Arial" w:cs="Arial"/>
          <w:sz w:val="24"/>
          <w:szCs w:val="24"/>
        </w:rPr>
        <w:t>10</w:t>
      </w:r>
      <w:r w:rsidR="00A02FAB" w:rsidRPr="00134DEF">
        <w:rPr>
          <w:rFonts w:ascii="Arial" w:eastAsia="Arial Unicode MS" w:hAnsi="Arial" w:cs="Arial"/>
          <w:sz w:val="24"/>
          <w:szCs w:val="24"/>
        </w:rPr>
        <w:t xml:space="preserve">.1 </w:t>
      </w:r>
      <w:r w:rsidRPr="00134DEF">
        <w:rPr>
          <w:rFonts w:ascii="Arial" w:eastAsia="Arial Unicode MS" w:hAnsi="Arial" w:cs="Arial"/>
          <w:sz w:val="24"/>
          <w:szCs w:val="24"/>
        </w:rPr>
        <w:t>O critério de julgamento será o de MENOR PREÇO, representado pelo MENOR PREÇO TOTAL, desde que observadas às especificações e demais condições estabelecidas no Termo de Referência e seus anexos.</w:t>
      </w:r>
    </w:p>
    <w:p w14:paraId="55C2C22B" w14:textId="77777777" w:rsidR="008916CC" w:rsidRPr="00134DEF" w:rsidRDefault="008916CC" w:rsidP="006F4049">
      <w:pPr>
        <w:suppressAutoHyphens/>
        <w:spacing w:after="0" w:line="360" w:lineRule="auto"/>
        <w:jc w:val="both"/>
        <w:rPr>
          <w:rFonts w:ascii="Arial" w:eastAsia="Arial Unicode MS" w:hAnsi="Arial" w:cs="Arial"/>
          <w:sz w:val="24"/>
          <w:szCs w:val="24"/>
        </w:rPr>
      </w:pPr>
    </w:p>
    <w:p w14:paraId="70DB9FBB" w14:textId="2AC618C8" w:rsidR="00A02FAB" w:rsidRPr="00134DEF" w:rsidRDefault="00EE1F48" w:rsidP="006F4049">
      <w:pPr>
        <w:autoSpaceDE w:val="0"/>
        <w:autoSpaceDN w:val="0"/>
        <w:adjustRightInd w:val="0"/>
        <w:spacing w:after="0" w:line="360" w:lineRule="auto"/>
        <w:jc w:val="both"/>
        <w:rPr>
          <w:rFonts w:ascii="Arial" w:hAnsi="Arial" w:cs="Arial"/>
          <w:b/>
          <w:sz w:val="24"/>
          <w:szCs w:val="24"/>
          <w:lang w:eastAsia="ar-SA"/>
        </w:rPr>
      </w:pPr>
      <w:r w:rsidRPr="00134DEF">
        <w:rPr>
          <w:rFonts w:ascii="Arial" w:hAnsi="Arial" w:cs="Arial"/>
          <w:b/>
          <w:sz w:val="24"/>
          <w:szCs w:val="24"/>
          <w:lang w:eastAsia="ar-SA"/>
        </w:rPr>
        <w:t>1</w:t>
      </w:r>
      <w:r w:rsidR="008916CC" w:rsidRPr="00134DEF">
        <w:rPr>
          <w:rFonts w:ascii="Arial" w:hAnsi="Arial" w:cs="Arial"/>
          <w:b/>
          <w:sz w:val="24"/>
          <w:szCs w:val="24"/>
          <w:lang w:eastAsia="ar-SA"/>
        </w:rPr>
        <w:t>1</w:t>
      </w:r>
      <w:r w:rsidR="00A02FAB" w:rsidRPr="00134DEF">
        <w:rPr>
          <w:rFonts w:ascii="Arial" w:hAnsi="Arial" w:cs="Arial"/>
          <w:b/>
          <w:sz w:val="24"/>
          <w:szCs w:val="24"/>
          <w:lang w:eastAsia="ar-SA"/>
        </w:rPr>
        <w:t>. PENALIDADES</w:t>
      </w:r>
    </w:p>
    <w:p w14:paraId="6F0F73B9" w14:textId="6B1DC87C" w:rsidR="007F15DB" w:rsidRPr="00134DEF" w:rsidRDefault="008916CC"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134DEF">
        <w:rPr>
          <w:rFonts w:ascii="Arial" w:eastAsia="Arial Unicode MS" w:hAnsi="Arial" w:cs="Arial"/>
          <w:bCs/>
          <w:sz w:val="24"/>
          <w:szCs w:val="24"/>
        </w:rPr>
        <w:t>11</w:t>
      </w:r>
      <w:r w:rsidR="007F15DB" w:rsidRPr="00134DEF">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3ED765CF" w14:textId="47D81EE7" w:rsidR="007F15DB" w:rsidRPr="00134DEF" w:rsidRDefault="008916CC"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134DEF">
        <w:rPr>
          <w:rFonts w:ascii="Arial" w:hAnsi="Arial" w:cs="Arial"/>
          <w:sz w:val="24"/>
          <w:szCs w:val="24"/>
          <w:lang w:eastAsia="pt-BR"/>
        </w:rPr>
        <w:t>11</w:t>
      </w:r>
      <w:r w:rsidR="007F15DB" w:rsidRPr="00134DEF">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14:paraId="68699BBA" w14:textId="24AA871A" w:rsidR="007F15DB" w:rsidRPr="00134DEF" w:rsidRDefault="008916CC"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134DEF">
        <w:rPr>
          <w:rFonts w:ascii="Arial" w:eastAsia="Arial Unicode MS" w:hAnsi="Arial" w:cs="Arial"/>
          <w:bCs/>
          <w:sz w:val="24"/>
          <w:szCs w:val="24"/>
        </w:rPr>
        <w:t>11</w:t>
      </w:r>
      <w:r w:rsidR="007F15DB" w:rsidRPr="00134DEF">
        <w:rPr>
          <w:rFonts w:ascii="Arial" w:eastAsia="Arial Unicode MS" w:hAnsi="Arial" w:cs="Arial"/>
          <w:bCs/>
          <w:sz w:val="24"/>
          <w:szCs w:val="24"/>
        </w:rPr>
        <w:t xml:space="preserve">.2. Pela inexecução, total ou parcial do Contrato, a CESAMA poderá aplicar à CONTRATADA isoladamente ou cumulativamente: </w:t>
      </w:r>
    </w:p>
    <w:p w14:paraId="36880D21" w14:textId="77777777" w:rsidR="007F15DB" w:rsidRPr="00134DE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134DEF">
        <w:rPr>
          <w:rFonts w:ascii="Arial" w:eastAsia="Arial Unicode MS" w:hAnsi="Arial" w:cs="Arial"/>
          <w:bCs/>
          <w:sz w:val="24"/>
          <w:szCs w:val="24"/>
        </w:rPr>
        <w:t>a) advertência;</w:t>
      </w:r>
    </w:p>
    <w:p w14:paraId="1C6C8DAC" w14:textId="1295D6AC" w:rsidR="007F15DB" w:rsidRPr="00134DEF"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134DEF">
        <w:rPr>
          <w:rFonts w:ascii="Arial" w:eastAsia="Arial Unicode MS" w:hAnsi="Arial" w:cs="Arial"/>
          <w:bCs/>
          <w:sz w:val="24"/>
          <w:szCs w:val="24"/>
        </w:rPr>
        <w:t xml:space="preserve">b) multa meramente moratória, como previsto no </w:t>
      </w:r>
      <w:r w:rsidRPr="00134DEF">
        <w:rPr>
          <w:rFonts w:ascii="Arial" w:eastAsia="Arial Unicode MS" w:hAnsi="Arial" w:cs="Arial"/>
          <w:b/>
          <w:bCs/>
          <w:sz w:val="24"/>
          <w:szCs w:val="24"/>
        </w:rPr>
        <w:t xml:space="preserve">item </w:t>
      </w:r>
      <w:r w:rsidR="008916CC" w:rsidRPr="00134DEF">
        <w:rPr>
          <w:rFonts w:ascii="Arial" w:eastAsia="Arial Unicode MS" w:hAnsi="Arial" w:cs="Arial"/>
          <w:b/>
          <w:bCs/>
          <w:sz w:val="24"/>
          <w:szCs w:val="24"/>
        </w:rPr>
        <w:t>11</w:t>
      </w:r>
      <w:r w:rsidRPr="00134DEF">
        <w:rPr>
          <w:rFonts w:ascii="Arial" w:eastAsia="Arial Unicode MS" w:hAnsi="Arial" w:cs="Arial"/>
          <w:b/>
          <w:bCs/>
          <w:sz w:val="24"/>
          <w:szCs w:val="24"/>
        </w:rPr>
        <w:t>.1.1</w:t>
      </w:r>
      <w:r w:rsidRPr="00134DEF">
        <w:rPr>
          <w:rFonts w:ascii="Arial" w:eastAsia="Arial Unicode MS" w:hAnsi="Arial" w:cs="Arial"/>
          <w:bCs/>
          <w:sz w:val="24"/>
          <w:szCs w:val="24"/>
        </w:rPr>
        <w:t xml:space="preserve"> ou multa-penalidade de até 3% (três por cento) sobre o valor do Contrato;</w:t>
      </w:r>
    </w:p>
    <w:p w14:paraId="0B83BB6E" w14:textId="77777777" w:rsidR="007F15DB" w:rsidRPr="00134DE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134DEF">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57BA2A6D" w14:textId="77777777" w:rsidR="007F15DB" w:rsidRPr="00134DEF" w:rsidRDefault="007F15DB" w:rsidP="006F4049">
      <w:pPr>
        <w:spacing w:after="0" w:line="360" w:lineRule="auto"/>
        <w:ind w:firstLine="567"/>
        <w:jc w:val="both"/>
        <w:rPr>
          <w:rFonts w:ascii="Arial" w:hAnsi="Arial" w:cs="Arial"/>
          <w:bCs/>
          <w:sz w:val="24"/>
          <w:szCs w:val="24"/>
        </w:rPr>
      </w:pPr>
    </w:p>
    <w:p w14:paraId="1BFA6BAB" w14:textId="77777777" w:rsidR="006F4049" w:rsidRPr="00134DEF" w:rsidRDefault="006F4049" w:rsidP="006F4049">
      <w:pPr>
        <w:spacing w:after="0" w:line="360" w:lineRule="auto"/>
        <w:ind w:firstLine="567"/>
        <w:jc w:val="both"/>
        <w:rPr>
          <w:rFonts w:ascii="Arial" w:eastAsia="Arial Unicode MS" w:hAnsi="Arial" w:cs="Arial"/>
          <w:sz w:val="24"/>
          <w:szCs w:val="24"/>
        </w:rPr>
      </w:pPr>
    </w:p>
    <w:p w14:paraId="71015151" w14:textId="585A6569" w:rsidR="0094225E" w:rsidRPr="00134DEF" w:rsidRDefault="008916CC" w:rsidP="006F4049">
      <w:pPr>
        <w:suppressAutoHyphens/>
        <w:autoSpaceDE w:val="0"/>
        <w:autoSpaceDN w:val="0"/>
        <w:adjustRightInd w:val="0"/>
        <w:spacing w:after="0" w:line="360" w:lineRule="auto"/>
        <w:jc w:val="both"/>
        <w:rPr>
          <w:rFonts w:ascii="Arial" w:hAnsi="Arial" w:cs="Arial"/>
          <w:b/>
          <w:bCs/>
          <w:sz w:val="24"/>
          <w:szCs w:val="24"/>
        </w:rPr>
      </w:pPr>
      <w:r w:rsidRPr="00134DEF">
        <w:rPr>
          <w:rFonts w:ascii="Arial" w:hAnsi="Arial" w:cs="Arial"/>
          <w:b/>
          <w:bCs/>
          <w:sz w:val="24"/>
          <w:szCs w:val="24"/>
        </w:rPr>
        <w:t>12</w:t>
      </w:r>
      <w:r w:rsidR="00897047" w:rsidRPr="00134DEF">
        <w:rPr>
          <w:rFonts w:ascii="Arial" w:hAnsi="Arial" w:cs="Arial"/>
          <w:b/>
          <w:bCs/>
          <w:sz w:val="24"/>
          <w:szCs w:val="24"/>
        </w:rPr>
        <w:t>.</w:t>
      </w:r>
      <w:r w:rsidR="0094225E" w:rsidRPr="00134DEF">
        <w:rPr>
          <w:rFonts w:ascii="Arial" w:hAnsi="Arial" w:cs="Arial"/>
          <w:b/>
          <w:bCs/>
          <w:sz w:val="24"/>
          <w:szCs w:val="24"/>
        </w:rPr>
        <w:t>CONDIÇÕES GERAIS D</w:t>
      </w:r>
      <w:r w:rsidR="00540C93" w:rsidRPr="00134DEF">
        <w:rPr>
          <w:rFonts w:ascii="Arial" w:hAnsi="Arial" w:cs="Arial"/>
          <w:b/>
          <w:bCs/>
          <w:sz w:val="24"/>
          <w:szCs w:val="24"/>
        </w:rPr>
        <w:t>O CONTRATO</w:t>
      </w:r>
    </w:p>
    <w:p w14:paraId="5A99743B" w14:textId="77777777" w:rsidR="006F4049" w:rsidRPr="00134DEF" w:rsidRDefault="006F4049" w:rsidP="006F4049">
      <w:pPr>
        <w:suppressAutoHyphens/>
        <w:autoSpaceDE w:val="0"/>
        <w:autoSpaceDN w:val="0"/>
        <w:adjustRightInd w:val="0"/>
        <w:spacing w:after="0" w:line="360" w:lineRule="auto"/>
        <w:jc w:val="both"/>
        <w:rPr>
          <w:rFonts w:ascii="Arial" w:hAnsi="Arial" w:cs="Arial"/>
          <w:b/>
          <w:sz w:val="24"/>
          <w:szCs w:val="24"/>
        </w:rPr>
      </w:pPr>
    </w:p>
    <w:p w14:paraId="4C0CD32D" w14:textId="22AB5391" w:rsidR="006F4049" w:rsidRPr="00134DEF" w:rsidRDefault="008916CC"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394BAC" w:rsidRPr="00134DEF">
        <w:rPr>
          <w:rFonts w:ascii="Arial" w:hAnsi="Arial" w:cs="Arial"/>
          <w:sz w:val="24"/>
          <w:szCs w:val="24"/>
        </w:rPr>
        <w:t>.</w:t>
      </w:r>
      <w:r w:rsidR="00625400" w:rsidRPr="00134DEF">
        <w:rPr>
          <w:rFonts w:ascii="Arial" w:hAnsi="Arial" w:cs="Arial"/>
          <w:sz w:val="24"/>
          <w:szCs w:val="24"/>
        </w:rPr>
        <w:t xml:space="preserve">1 </w:t>
      </w:r>
      <w:r w:rsidR="00900BE1" w:rsidRPr="00134DEF">
        <w:rPr>
          <w:rFonts w:ascii="Arial" w:hAnsi="Arial" w:cs="Arial"/>
          <w:sz w:val="24"/>
          <w:szCs w:val="24"/>
        </w:rPr>
        <w:t>O contrato</w:t>
      </w:r>
      <w:r w:rsidR="0094225E" w:rsidRPr="00134DEF">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30E33BA" w14:textId="34F4B522"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394BAC" w:rsidRPr="00134DEF">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72E319E5" w14:textId="4F1F8B47"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394BAC" w:rsidRPr="00134DEF">
        <w:rPr>
          <w:rFonts w:ascii="Arial" w:hAnsi="Arial" w:cs="Arial"/>
          <w:sz w:val="24"/>
          <w:szCs w:val="24"/>
        </w:rPr>
        <w:t>.3</w:t>
      </w:r>
      <w:r w:rsidR="00716F21" w:rsidRPr="00134DEF">
        <w:rPr>
          <w:rFonts w:ascii="Arial" w:hAnsi="Arial" w:cs="Arial"/>
          <w:sz w:val="24"/>
          <w:szCs w:val="24"/>
        </w:rPr>
        <w:t xml:space="preserve"> </w:t>
      </w:r>
      <w:r w:rsidR="0094225E" w:rsidRPr="00134DEF">
        <w:rPr>
          <w:rFonts w:ascii="Arial" w:hAnsi="Arial" w:cs="Arial"/>
          <w:sz w:val="24"/>
          <w:szCs w:val="24"/>
        </w:rPr>
        <w:t>O</w:t>
      </w:r>
      <w:r w:rsidR="008916CC" w:rsidRPr="00134DEF">
        <w:rPr>
          <w:rFonts w:ascii="Arial" w:hAnsi="Arial" w:cs="Arial"/>
          <w:sz w:val="24"/>
          <w:szCs w:val="24"/>
        </w:rPr>
        <w:t>s</w:t>
      </w:r>
      <w:r w:rsidR="0094225E" w:rsidRPr="00134DEF">
        <w:rPr>
          <w:rFonts w:ascii="Arial" w:hAnsi="Arial" w:cs="Arial"/>
          <w:sz w:val="24"/>
          <w:szCs w:val="24"/>
        </w:rPr>
        <w:t xml:space="preserve"> prazo</w:t>
      </w:r>
      <w:r w:rsidR="008916CC" w:rsidRPr="00134DEF">
        <w:rPr>
          <w:rFonts w:ascii="Arial" w:hAnsi="Arial" w:cs="Arial"/>
          <w:sz w:val="24"/>
          <w:szCs w:val="24"/>
        </w:rPr>
        <w:t>s</w:t>
      </w:r>
      <w:r w:rsidR="0094225E" w:rsidRPr="00134DEF">
        <w:rPr>
          <w:rFonts w:ascii="Arial" w:hAnsi="Arial" w:cs="Arial"/>
          <w:sz w:val="24"/>
          <w:szCs w:val="24"/>
        </w:rPr>
        <w:t xml:space="preserve"> de vigência </w:t>
      </w:r>
      <w:r w:rsidR="00540C93" w:rsidRPr="00134DEF">
        <w:rPr>
          <w:rFonts w:ascii="Arial" w:hAnsi="Arial" w:cs="Arial"/>
          <w:sz w:val="24"/>
          <w:szCs w:val="24"/>
        </w:rPr>
        <w:t xml:space="preserve">contratual </w:t>
      </w:r>
      <w:r w:rsidR="008916CC" w:rsidRPr="00134DEF">
        <w:rPr>
          <w:rFonts w:ascii="Arial" w:hAnsi="Arial" w:cs="Arial"/>
          <w:sz w:val="24"/>
          <w:szCs w:val="24"/>
        </w:rPr>
        <w:t xml:space="preserve">e execução do contrato </w:t>
      </w:r>
      <w:r w:rsidR="00D91769" w:rsidRPr="00134DEF">
        <w:rPr>
          <w:rFonts w:ascii="Arial" w:hAnsi="Arial" w:cs="Arial"/>
          <w:sz w:val="24"/>
          <w:szCs w:val="24"/>
        </w:rPr>
        <w:t>são</w:t>
      </w:r>
      <w:r w:rsidR="0094225E" w:rsidRPr="00134DEF">
        <w:rPr>
          <w:rFonts w:ascii="Arial" w:hAnsi="Arial" w:cs="Arial"/>
          <w:sz w:val="24"/>
          <w:szCs w:val="24"/>
        </w:rPr>
        <w:t xml:space="preserve"> de </w:t>
      </w:r>
      <w:r w:rsidRPr="00134DEF">
        <w:rPr>
          <w:rFonts w:ascii="Arial" w:hAnsi="Arial" w:cs="Arial"/>
          <w:b/>
          <w:bCs/>
          <w:sz w:val="24"/>
          <w:szCs w:val="24"/>
        </w:rPr>
        <w:t>60</w:t>
      </w:r>
      <w:r w:rsidR="0094225E" w:rsidRPr="00134DEF">
        <w:rPr>
          <w:rFonts w:ascii="Arial" w:hAnsi="Arial" w:cs="Arial"/>
          <w:b/>
          <w:bCs/>
          <w:sz w:val="24"/>
          <w:szCs w:val="24"/>
        </w:rPr>
        <w:t xml:space="preserve"> (</w:t>
      </w:r>
      <w:r w:rsidRPr="00134DEF">
        <w:rPr>
          <w:rFonts w:ascii="Arial" w:hAnsi="Arial" w:cs="Arial"/>
          <w:b/>
          <w:bCs/>
          <w:sz w:val="24"/>
          <w:szCs w:val="24"/>
        </w:rPr>
        <w:t>sessenta</w:t>
      </w:r>
      <w:r w:rsidR="0094225E" w:rsidRPr="00134DEF">
        <w:rPr>
          <w:rFonts w:ascii="Arial" w:hAnsi="Arial" w:cs="Arial"/>
          <w:b/>
          <w:bCs/>
          <w:sz w:val="24"/>
          <w:szCs w:val="24"/>
        </w:rPr>
        <w:t>)</w:t>
      </w:r>
      <w:r w:rsidR="00716F21" w:rsidRPr="00134DEF">
        <w:rPr>
          <w:rFonts w:ascii="Arial" w:hAnsi="Arial" w:cs="Arial"/>
          <w:b/>
          <w:bCs/>
          <w:sz w:val="24"/>
          <w:szCs w:val="24"/>
        </w:rPr>
        <w:t xml:space="preserve"> </w:t>
      </w:r>
      <w:r w:rsidR="008916CC" w:rsidRPr="00134DEF">
        <w:rPr>
          <w:rFonts w:ascii="Arial" w:hAnsi="Arial" w:cs="Arial"/>
          <w:sz w:val="24"/>
          <w:szCs w:val="24"/>
        </w:rPr>
        <w:t>meses</w:t>
      </w:r>
      <w:r w:rsidR="0094225E" w:rsidRPr="00134DEF">
        <w:rPr>
          <w:rFonts w:ascii="Arial" w:hAnsi="Arial" w:cs="Arial"/>
          <w:sz w:val="24"/>
          <w:szCs w:val="24"/>
        </w:rPr>
        <w:t xml:space="preserve"> contados a partir da </w:t>
      </w:r>
      <w:r w:rsidR="00900BE1" w:rsidRPr="00134DEF">
        <w:rPr>
          <w:rFonts w:ascii="Arial" w:hAnsi="Arial" w:cs="Arial"/>
          <w:sz w:val="24"/>
          <w:szCs w:val="24"/>
        </w:rPr>
        <w:t>assinatura do contrato</w:t>
      </w:r>
      <w:r w:rsidRPr="00134DEF">
        <w:rPr>
          <w:rFonts w:ascii="Arial" w:hAnsi="Arial" w:cs="Arial"/>
          <w:sz w:val="24"/>
          <w:szCs w:val="24"/>
        </w:rPr>
        <w:t>, em razão da subscrição de 60 meses do software de coleta.</w:t>
      </w:r>
    </w:p>
    <w:p w14:paraId="1B32B26E" w14:textId="1B23258F" w:rsidR="00F10938" w:rsidRPr="00134DEF" w:rsidRDefault="00F10938"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12.3.1 O regime de execução do objeto é empreitada por preço global.</w:t>
      </w:r>
    </w:p>
    <w:p w14:paraId="6F07B662" w14:textId="0BA7FEE1"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5B4DE6" w:rsidRPr="00134DEF">
        <w:rPr>
          <w:rFonts w:ascii="Arial" w:hAnsi="Arial" w:cs="Arial"/>
          <w:sz w:val="24"/>
          <w:szCs w:val="24"/>
        </w:rPr>
        <w:t>.</w:t>
      </w:r>
      <w:r w:rsidRPr="00134DEF">
        <w:rPr>
          <w:rFonts w:ascii="Arial" w:hAnsi="Arial" w:cs="Arial"/>
          <w:sz w:val="24"/>
          <w:szCs w:val="24"/>
        </w:rPr>
        <w:t xml:space="preserve">4 </w:t>
      </w:r>
      <w:r w:rsidR="005B4DE6" w:rsidRPr="00134DEF">
        <w:rPr>
          <w:rFonts w:ascii="Arial" w:eastAsia="Arial Unicode MS" w:hAnsi="Arial" w:cs="Arial"/>
          <w:sz w:val="24"/>
          <w:szCs w:val="24"/>
        </w:rPr>
        <w:t>A CONTRATADA poderá aceitar, nas mesmas condições contratuais, os acréscimos ou supressões no Contrato</w:t>
      </w:r>
      <w:r w:rsidR="00767E9F" w:rsidRPr="00134DEF">
        <w:rPr>
          <w:rFonts w:ascii="Arial" w:eastAsia="Arial Unicode MS" w:hAnsi="Arial" w:cs="Arial"/>
          <w:sz w:val="24"/>
          <w:szCs w:val="24"/>
        </w:rPr>
        <w:t xml:space="preserve"> conforme</w:t>
      </w:r>
      <w:r w:rsidR="005B4DE6" w:rsidRPr="00134DEF">
        <w:rPr>
          <w:rFonts w:ascii="Arial" w:eastAsia="Arial Unicode MS" w:hAnsi="Arial" w:cs="Arial"/>
          <w:sz w:val="24"/>
          <w:szCs w:val="24"/>
        </w:rPr>
        <w:t xml:space="preserve"> estabelecido no art. 81, §1º da Lei Federal nº 13.303/16</w:t>
      </w:r>
      <w:r w:rsidR="005B4DE6" w:rsidRPr="00134DEF">
        <w:rPr>
          <w:rFonts w:ascii="Arial" w:hAnsi="Arial" w:cs="Arial"/>
          <w:sz w:val="24"/>
          <w:szCs w:val="24"/>
        </w:rPr>
        <w:t>.</w:t>
      </w:r>
    </w:p>
    <w:p w14:paraId="15ECAFC3" w14:textId="6DFAE5AD"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5B4DE6" w:rsidRPr="00134DEF">
        <w:rPr>
          <w:rFonts w:ascii="Arial" w:hAnsi="Arial" w:cs="Arial"/>
          <w:sz w:val="24"/>
          <w:szCs w:val="24"/>
        </w:rPr>
        <w:t>.</w:t>
      </w:r>
      <w:r w:rsidRPr="00134DEF">
        <w:rPr>
          <w:rFonts w:ascii="Arial" w:hAnsi="Arial" w:cs="Arial"/>
          <w:sz w:val="24"/>
          <w:szCs w:val="24"/>
        </w:rPr>
        <w:t>5</w:t>
      </w:r>
      <w:r w:rsidR="005B4DE6" w:rsidRPr="00134DEF">
        <w:rPr>
          <w:rFonts w:ascii="Arial" w:hAnsi="Arial" w:cs="Arial"/>
          <w:sz w:val="24"/>
          <w:szCs w:val="24"/>
        </w:rPr>
        <w:t xml:space="preserve"> Conforme o art. </w:t>
      </w:r>
      <w:r w:rsidR="00767E9F" w:rsidRPr="00134DEF">
        <w:rPr>
          <w:rFonts w:ascii="Arial" w:hAnsi="Arial" w:cs="Arial"/>
          <w:sz w:val="24"/>
          <w:szCs w:val="24"/>
        </w:rPr>
        <w:t>105, inciso X, do Regulamento Interno de Licitações, Contratos e Convênios da Cesama</w:t>
      </w:r>
      <w:r w:rsidR="005B4DE6" w:rsidRPr="00134DEF">
        <w:rPr>
          <w:rFonts w:ascii="Arial" w:hAnsi="Arial" w:cs="Arial"/>
          <w:sz w:val="24"/>
          <w:szCs w:val="24"/>
        </w:rPr>
        <w:t>, toda prorrogação de prazo será justificada por escrito e previamente autorizada pela autoridade competente da CESAMA para celebrar o Contrato.</w:t>
      </w:r>
    </w:p>
    <w:p w14:paraId="341F7D85" w14:textId="29146928"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5B4DE6" w:rsidRPr="00134DEF">
        <w:rPr>
          <w:rFonts w:ascii="Arial" w:hAnsi="Arial" w:cs="Arial"/>
          <w:sz w:val="24"/>
          <w:szCs w:val="24"/>
        </w:rPr>
        <w:t>.</w:t>
      </w:r>
      <w:r w:rsidRPr="00134DEF">
        <w:rPr>
          <w:rFonts w:ascii="Arial" w:hAnsi="Arial" w:cs="Arial"/>
          <w:sz w:val="24"/>
          <w:szCs w:val="24"/>
        </w:rPr>
        <w:t>6</w:t>
      </w:r>
      <w:r w:rsidR="005B4DE6" w:rsidRPr="00134DEF">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71F1B34" w14:textId="19B9A1CF"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2201A1" w:rsidRPr="00134DEF">
        <w:rPr>
          <w:rFonts w:ascii="Arial" w:hAnsi="Arial" w:cs="Arial"/>
          <w:sz w:val="24"/>
          <w:szCs w:val="24"/>
        </w:rPr>
        <w:t>.</w:t>
      </w:r>
      <w:r w:rsidRPr="00134DEF">
        <w:rPr>
          <w:rFonts w:ascii="Arial" w:hAnsi="Arial" w:cs="Arial"/>
          <w:sz w:val="24"/>
          <w:szCs w:val="24"/>
        </w:rPr>
        <w:t>7</w:t>
      </w:r>
      <w:r w:rsidR="005B4DE6" w:rsidRPr="00134DEF">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F636319" w14:textId="32692162"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lastRenderedPageBreak/>
        <w:t>12</w:t>
      </w:r>
      <w:r w:rsidR="002201A1" w:rsidRPr="00134DEF">
        <w:rPr>
          <w:rFonts w:ascii="Arial" w:hAnsi="Arial" w:cs="Arial"/>
          <w:sz w:val="24"/>
          <w:szCs w:val="24"/>
        </w:rPr>
        <w:t>.</w:t>
      </w:r>
      <w:r w:rsidRPr="00134DEF">
        <w:rPr>
          <w:rFonts w:ascii="Arial" w:hAnsi="Arial" w:cs="Arial"/>
          <w:sz w:val="24"/>
          <w:szCs w:val="24"/>
        </w:rPr>
        <w:t>8</w:t>
      </w:r>
      <w:r w:rsidR="005B4DE6" w:rsidRPr="00134DEF">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134DEF">
        <w:rPr>
          <w:rFonts w:ascii="Arial" w:hAnsi="Arial" w:cs="Arial"/>
          <w:sz w:val="24"/>
          <w:szCs w:val="24"/>
        </w:rPr>
        <w:t>.</w:t>
      </w:r>
    </w:p>
    <w:p w14:paraId="62DD7B50" w14:textId="68D47E2A"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5B4DE6" w:rsidRPr="00134DEF">
        <w:rPr>
          <w:rFonts w:ascii="Arial" w:hAnsi="Arial" w:cs="Arial"/>
          <w:sz w:val="24"/>
          <w:szCs w:val="24"/>
        </w:rPr>
        <w:t>.</w:t>
      </w:r>
      <w:r w:rsidRPr="00134DEF">
        <w:rPr>
          <w:rFonts w:ascii="Arial" w:hAnsi="Arial" w:cs="Arial"/>
          <w:sz w:val="24"/>
          <w:szCs w:val="24"/>
        </w:rPr>
        <w:t>9</w:t>
      </w:r>
      <w:r w:rsidR="00540C93" w:rsidRPr="00134DEF">
        <w:rPr>
          <w:rFonts w:ascii="Arial" w:hAnsi="Arial" w:cs="Arial"/>
          <w:sz w:val="24"/>
          <w:szCs w:val="24"/>
        </w:rPr>
        <w:t xml:space="preserve"> O licitante vencedor se obriga a assinar o Contrato em até 05 (cinco) dias</w:t>
      </w:r>
      <w:r w:rsidR="00540C93" w:rsidRPr="00134DEF">
        <w:rPr>
          <w:rFonts w:ascii="Arial" w:hAnsi="Arial" w:cs="Arial"/>
        </w:rPr>
        <w:br/>
      </w:r>
      <w:r w:rsidR="00540C93" w:rsidRPr="00134DEF">
        <w:rPr>
          <w:rFonts w:ascii="Arial" w:hAnsi="Arial" w:cs="Arial"/>
          <w:sz w:val="24"/>
          <w:szCs w:val="24"/>
        </w:rPr>
        <w:t>úteis, contados a partir da data do recebimento da notificação da CESAMA,</w:t>
      </w:r>
      <w:r w:rsidR="00540C93" w:rsidRPr="00134DEF">
        <w:rPr>
          <w:rFonts w:ascii="Arial" w:hAnsi="Arial" w:cs="Arial"/>
        </w:rPr>
        <w:br/>
      </w:r>
      <w:r w:rsidR="00540C93" w:rsidRPr="00134DEF">
        <w:rPr>
          <w:rFonts w:ascii="Arial" w:hAnsi="Arial" w:cs="Arial"/>
          <w:sz w:val="24"/>
          <w:szCs w:val="24"/>
        </w:rPr>
        <w:t>respondendo pelos ônus dos tributos que incidam ou venham a incidir sobre</w:t>
      </w:r>
      <w:r w:rsidR="00540C93" w:rsidRPr="00134DEF">
        <w:rPr>
          <w:rFonts w:ascii="Arial" w:hAnsi="Arial" w:cs="Arial"/>
        </w:rPr>
        <w:br/>
      </w:r>
      <w:r w:rsidR="00540C93" w:rsidRPr="00134DEF">
        <w:rPr>
          <w:rFonts w:ascii="Arial" w:hAnsi="Arial" w:cs="Arial"/>
          <w:sz w:val="24"/>
          <w:szCs w:val="24"/>
        </w:rPr>
        <w:t>o ato ou instrumento que o formalize</w:t>
      </w:r>
      <w:r w:rsidR="00911979" w:rsidRPr="00134DEF">
        <w:rPr>
          <w:rFonts w:ascii="Arial" w:hAnsi="Arial" w:cs="Arial"/>
          <w:sz w:val="24"/>
          <w:szCs w:val="24"/>
        </w:rPr>
        <w:t xml:space="preserve"> conforme art. 60 do RILC</w:t>
      </w:r>
      <w:r w:rsidR="00540C93" w:rsidRPr="00134DEF">
        <w:rPr>
          <w:rFonts w:ascii="Arial" w:hAnsi="Arial" w:cs="Arial"/>
          <w:sz w:val="24"/>
          <w:szCs w:val="24"/>
        </w:rPr>
        <w:t>.</w:t>
      </w:r>
    </w:p>
    <w:p w14:paraId="107C093E" w14:textId="6778563B" w:rsidR="006F4049" w:rsidRPr="00134DEF" w:rsidRDefault="00122F16" w:rsidP="006F4049">
      <w:pPr>
        <w:suppressAutoHyphens/>
        <w:autoSpaceDE w:val="0"/>
        <w:autoSpaceDN w:val="0"/>
        <w:adjustRightInd w:val="0"/>
        <w:spacing w:after="0" w:line="360" w:lineRule="auto"/>
        <w:jc w:val="both"/>
        <w:rPr>
          <w:rFonts w:ascii="Arial" w:hAnsi="Arial" w:cs="Arial"/>
          <w:sz w:val="24"/>
          <w:szCs w:val="24"/>
          <w:lang w:eastAsia="ar-SA"/>
        </w:rPr>
      </w:pPr>
      <w:r w:rsidRPr="00134DEF">
        <w:rPr>
          <w:rFonts w:ascii="Arial" w:hAnsi="Arial" w:cs="Arial"/>
          <w:sz w:val="24"/>
          <w:szCs w:val="24"/>
          <w:lang w:eastAsia="ar-SA"/>
        </w:rPr>
        <w:t>12</w:t>
      </w:r>
      <w:r w:rsidR="005B4DE6" w:rsidRPr="00134DEF">
        <w:rPr>
          <w:rFonts w:ascii="Arial" w:hAnsi="Arial" w:cs="Arial"/>
          <w:sz w:val="24"/>
          <w:szCs w:val="24"/>
          <w:lang w:eastAsia="ar-SA"/>
        </w:rPr>
        <w:t>.</w:t>
      </w:r>
      <w:r w:rsidR="00767E9F" w:rsidRPr="00134DEF">
        <w:rPr>
          <w:rFonts w:ascii="Arial" w:hAnsi="Arial" w:cs="Arial"/>
          <w:sz w:val="24"/>
          <w:szCs w:val="24"/>
          <w:lang w:eastAsia="ar-SA"/>
        </w:rPr>
        <w:t>1</w:t>
      </w:r>
      <w:r w:rsidR="00B0097F" w:rsidRPr="00134DEF">
        <w:rPr>
          <w:rFonts w:ascii="Arial" w:hAnsi="Arial" w:cs="Arial"/>
          <w:sz w:val="24"/>
          <w:szCs w:val="24"/>
          <w:lang w:eastAsia="ar-SA"/>
        </w:rPr>
        <w:t>0</w:t>
      </w:r>
      <w:r w:rsidR="00716F21" w:rsidRPr="00134DEF">
        <w:rPr>
          <w:rFonts w:ascii="Arial" w:hAnsi="Arial" w:cs="Arial"/>
          <w:sz w:val="24"/>
          <w:szCs w:val="24"/>
          <w:lang w:eastAsia="ar-SA"/>
        </w:rPr>
        <w:t xml:space="preserve"> </w:t>
      </w:r>
      <w:r w:rsidR="00C44494" w:rsidRPr="00134DEF">
        <w:rPr>
          <w:rFonts w:ascii="Arial" w:hAnsi="Arial" w:cs="Arial"/>
          <w:sz w:val="24"/>
          <w:szCs w:val="24"/>
          <w:lang w:eastAsia="ar-SA"/>
        </w:rPr>
        <w:t xml:space="preserve">Decorrido o prazo do </w:t>
      </w:r>
      <w:r w:rsidR="00C44494" w:rsidRPr="00134DEF">
        <w:rPr>
          <w:rFonts w:ascii="Arial" w:hAnsi="Arial" w:cs="Arial"/>
          <w:b/>
          <w:sz w:val="24"/>
          <w:szCs w:val="24"/>
          <w:lang w:eastAsia="ar-SA"/>
        </w:rPr>
        <w:t>item anterior</w:t>
      </w:r>
      <w:r w:rsidR="00C44494" w:rsidRPr="00134DEF">
        <w:rPr>
          <w:rFonts w:ascii="Arial" w:hAnsi="Arial" w:cs="Arial"/>
          <w:sz w:val="24"/>
          <w:szCs w:val="24"/>
          <w:lang w:eastAsia="ar-SA"/>
        </w:rPr>
        <w:t xml:space="preserve"> e não comparecendo o licitante vencedor para a assinatura do Contrato, o mesmo será considerado como desistente.</w:t>
      </w:r>
    </w:p>
    <w:p w14:paraId="017B4374" w14:textId="0E5199C7" w:rsidR="005B4DE6" w:rsidRPr="00134DEF" w:rsidRDefault="00122F16" w:rsidP="006F4049">
      <w:pPr>
        <w:suppressAutoHyphens/>
        <w:autoSpaceDE w:val="0"/>
        <w:autoSpaceDN w:val="0"/>
        <w:adjustRightInd w:val="0"/>
        <w:spacing w:after="0" w:line="360" w:lineRule="auto"/>
        <w:jc w:val="both"/>
        <w:rPr>
          <w:rFonts w:ascii="Arial" w:hAnsi="Arial" w:cs="Arial"/>
          <w:sz w:val="24"/>
          <w:szCs w:val="24"/>
          <w:lang w:eastAsia="ar-SA"/>
        </w:rPr>
      </w:pPr>
      <w:r w:rsidRPr="00134DEF">
        <w:rPr>
          <w:rFonts w:ascii="Arial" w:hAnsi="Arial" w:cs="Arial"/>
          <w:sz w:val="24"/>
          <w:szCs w:val="24"/>
          <w:lang w:eastAsia="ar-SA"/>
        </w:rPr>
        <w:t>12</w:t>
      </w:r>
      <w:r w:rsidR="005B4DE6" w:rsidRPr="00134DEF">
        <w:rPr>
          <w:rFonts w:ascii="Arial" w:hAnsi="Arial" w:cs="Arial"/>
          <w:sz w:val="24"/>
          <w:szCs w:val="24"/>
          <w:lang w:eastAsia="ar-SA"/>
        </w:rPr>
        <w:t>.</w:t>
      </w:r>
      <w:r w:rsidR="00767E9F" w:rsidRPr="00134DEF">
        <w:rPr>
          <w:rFonts w:ascii="Arial" w:hAnsi="Arial" w:cs="Arial"/>
          <w:sz w:val="24"/>
          <w:szCs w:val="24"/>
          <w:lang w:eastAsia="ar-SA"/>
        </w:rPr>
        <w:t>1</w:t>
      </w:r>
      <w:r w:rsidR="00B0097F" w:rsidRPr="00134DEF">
        <w:rPr>
          <w:rFonts w:ascii="Arial" w:hAnsi="Arial" w:cs="Arial"/>
          <w:sz w:val="24"/>
          <w:szCs w:val="24"/>
          <w:lang w:eastAsia="ar-SA"/>
        </w:rPr>
        <w:t>1</w:t>
      </w:r>
      <w:r w:rsidR="00716F21" w:rsidRPr="00134DEF">
        <w:rPr>
          <w:rFonts w:ascii="Arial" w:hAnsi="Arial" w:cs="Arial"/>
          <w:sz w:val="24"/>
          <w:szCs w:val="24"/>
          <w:lang w:eastAsia="ar-SA"/>
        </w:rPr>
        <w:t xml:space="preserve"> </w:t>
      </w:r>
      <w:r w:rsidR="00C44494" w:rsidRPr="00134DEF">
        <w:rPr>
          <w:rFonts w:ascii="Arial" w:hAnsi="Arial" w:cs="Arial"/>
          <w:sz w:val="24"/>
          <w:szCs w:val="24"/>
          <w:lang w:eastAsia="ar-SA"/>
        </w:rPr>
        <w:t xml:space="preserve">Ocorrendo a hipótese descrita no </w:t>
      </w:r>
      <w:r w:rsidR="00C44494" w:rsidRPr="00134DEF">
        <w:rPr>
          <w:rFonts w:ascii="Arial" w:hAnsi="Arial" w:cs="Arial"/>
          <w:b/>
          <w:sz w:val="24"/>
          <w:szCs w:val="24"/>
          <w:lang w:eastAsia="ar-SA"/>
        </w:rPr>
        <w:t xml:space="preserve">item </w:t>
      </w:r>
      <w:r w:rsidRPr="00134DEF">
        <w:rPr>
          <w:rFonts w:ascii="Arial" w:hAnsi="Arial" w:cs="Arial"/>
          <w:b/>
          <w:sz w:val="24"/>
          <w:szCs w:val="24"/>
          <w:lang w:eastAsia="ar-SA"/>
        </w:rPr>
        <w:t>12</w:t>
      </w:r>
      <w:r w:rsidR="005B4DE6" w:rsidRPr="00134DEF">
        <w:rPr>
          <w:rFonts w:ascii="Arial" w:hAnsi="Arial" w:cs="Arial"/>
          <w:b/>
          <w:sz w:val="24"/>
          <w:szCs w:val="24"/>
          <w:lang w:eastAsia="ar-SA"/>
        </w:rPr>
        <w:t>.</w:t>
      </w:r>
      <w:r w:rsidR="00205B92" w:rsidRPr="00134DEF">
        <w:rPr>
          <w:rFonts w:ascii="Arial" w:hAnsi="Arial" w:cs="Arial"/>
          <w:b/>
          <w:sz w:val="24"/>
          <w:szCs w:val="24"/>
          <w:lang w:eastAsia="ar-SA"/>
        </w:rPr>
        <w:t>1</w:t>
      </w:r>
      <w:r w:rsidR="00B0097F" w:rsidRPr="00134DEF">
        <w:rPr>
          <w:rFonts w:ascii="Arial" w:hAnsi="Arial" w:cs="Arial"/>
          <w:b/>
          <w:sz w:val="24"/>
          <w:szCs w:val="24"/>
          <w:lang w:eastAsia="ar-SA"/>
        </w:rPr>
        <w:t>0</w:t>
      </w:r>
      <w:r w:rsidR="00C44494" w:rsidRPr="00134DEF">
        <w:rPr>
          <w:rFonts w:ascii="Arial" w:hAnsi="Arial" w:cs="Arial"/>
          <w:b/>
          <w:sz w:val="24"/>
          <w:szCs w:val="24"/>
          <w:lang w:eastAsia="ar-SA"/>
        </w:rPr>
        <w:t>,</w:t>
      </w:r>
      <w:r w:rsidR="00C44494" w:rsidRPr="00134DEF">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134DEF">
        <w:rPr>
          <w:rFonts w:ascii="Arial" w:hAnsi="Arial" w:cs="Arial"/>
          <w:sz w:val="24"/>
          <w:szCs w:val="24"/>
        </w:rPr>
        <w:t>conforme art. 75 da Lei Federal n° 13.303/16 ou na impossibilidade de se aplicar o disposto no referido artigo a Cesama deverá revogar a licitação</w:t>
      </w:r>
      <w:r w:rsidR="00C44494" w:rsidRPr="00134DEF">
        <w:rPr>
          <w:rFonts w:ascii="Arial" w:hAnsi="Arial" w:cs="Arial"/>
          <w:sz w:val="24"/>
          <w:szCs w:val="24"/>
          <w:lang w:eastAsia="ar-SA"/>
        </w:rPr>
        <w:t>.</w:t>
      </w:r>
    </w:p>
    <w:p w14:paraId="70D767E5" w14:textId="6FA5439A" w:rsidR="00767E9F" w:rsidRPr="00134DEF" w:rsidRDefault="00122F16" w:rsidP="00767E9F">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12</w:t>
      </w:r>
      <w:r w:rsidR="00767E9F" w:rsidRPr="00134DEF">
        <w:rPr>
          <w:rFonts w:ascii="Arial" w:hAnsi="Arial" w:cs="Arial"/>
          <w:sz w:val="24"/>
          <w:szCs w:val="24"/>
        </w:rPr>
        <w:t>.1</w:t>
      </w:r>
      <w:r w:rsidR="00B0097F" w:rsidRPr="00134DEF">
        <w:rPr>
          <w:rFonts w:ascii="Arial" w:hAnsi="Arial" w:cs="Arial"/>
          <w:sz w:val="24"/>
          <w:szCs w:val="24"/>
        </w:rPr>
        <w:t>2</w:t>
      </w:r>
      <w:r w:rsidR="00767E9F" w:rsidRPr="00134DEF">
        <w:rPr>
          <w:rFonts w:ascii="Arial" w:hAnsi="Arial" w:cs="Arial"/>
          <w:sz w:val="24"/>
          <w:szCs w:val="24"/>
        </w:rPr>
        <w:t xml:space="preserve"> A empresa Contratada deverá iniciar a entrega de materiais, objeto deste Termo de Referência, no prazo de </w:t>
      </w:r>
      <w:r w:rsidRPr="00134DEF">
        <w:rPr>
          <w:rFonts w:ascii="Arial" w:hAnsi="Arial" w:cs="Arial"/>
          <w:sz w:val="24"/>
          <w:szCs w:val="24"/>
        </w:rPr>
        <w:t>30</w:t>
      </w:r>
      <w:r w:rsidR="00767E9F" w:rsidRPr="00134DEF">
        <w:rPr>
          <w:rFonts w:ascii="Arial" w:hAnsi="Arial" w:cs="Arial"/>
          <w:sz w:val="24"/>
          <w:szCs w:val="24"/>
        </w:rPr>
        <w:t xml:space="preserve"> (</w:t>
      </w:r>
      <w:r w:rsidRPr="00134DEF">
        <w:rPr>
          <w:rFonts w:ascii="Arial" w:hAnsi="Arial" w:cs="Arial"/>
          <w:sz w:val="24"/>
          <w:szCs w:val="24"/>
        </w:rPr>
        <w:t>trinta</w:t>
      </w:r>
      <w:r w:rsidR="00767E9F" w:rsidRPr="00134DEF">
        <w:rPr>
          <w:rFonts w:ascii="Arial" w:hAnsi="Arial" w:cs="Arial"/>
          <w:sz w:val="24"/>
          <w:szCs w:val="24"/>
        </w:rPr>
        <w:t xml:space="preserve">) </w:t>
      </w:r>
      <w:r w:rsidRPr="00134DEF">
        <w:rPr>
          <w:rFonts w:ascii="Arial" w:hAnsi="Arial" w:cs="Arial"/>
          <w:sz w:val="24"/>
          <w:szCs w:val="24"/>
        </w:rPr>
        <w:t>dias</w:t>
      </w:r>
      <w:r w:rsidR="00767E9F" w:rsidRPr="00134DEF">
        <w:rPr>
          <w:rFonts w:ascii="Arial" w:hAnsi="Arial" w:cs="Arial"/>
          <w:sz w:val="24"/>
          <w:szCs w:val="24"/>
        </w:rPr>
        <w:t>, contados a partir da assinatura do Contrato e/ou da solicitação formal por parte da CESAMA.</w:t>
      </w:r>
    </w:p>
    <w:p w14:paraId="76B7776D" w14:textId="77777777" w:rsidR="006F4049" w:rsidRPr="00134DEF"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776D99DD" w14:textId="708AAC63" w:rsidR="005B4DE6" w:rsidRPr="00134DEF" w:rsidRDefault="00122F16" w:rsidP="00750C26">
      <w:pPr>
        <w:suppressAutoHyphens/>
        <w:spacing w:after="0" w:line="360" w:lineRule="auto"/>
        <w:jc w:val="both"/>
        <w:rPr>
          <w:rFonts w:ascii="Arial" w:hAnsi="Arial" w:cs="Arial"/>
          <w:b/>
          <w:bCs/>
          <w:sz w:val="24"/>
          <w:szCs w:val="24"/>
        </w:rPr>
      </w:pPr>
      <w:r w:rsidRPr="00134DEF">
        <w:rPr>
          <w:rFonts w:ascii="Arial" w:hAnsi="Arial" w:cs="Arial"/>
          <w:b/>
          <w:bCs/>
          <w:sz w:val="24"/>
          <w:szCs w:val="24"/>
        </w:rPr>
        <w:t>13</w:t>
      </w:r>
      <w:r w:rsidR="002201A1" w:rsidRPr="00134DEF">
        <w:rPr>
          <w:rFonts w:ascii="Arial" w:hAnsi="Arial" w:cs="Arial"/>
          <w:b/>
          <w:bCs/>
          <w:sz w:val="24"/>
          <w:szCs w:val="24"/>
        </w:rPr>
        <w:t xml:space="preserve"> DA INEXECUÇÃO E DA RESCISÃO DO CONTRATO</w:t>
      </w:r>
    </w:p>
    <w:p w14:paraId="42B4AA7F" w14:textId="77777777" w:rsidR="006F4049" w:rsidRPr="00134DEF" w:rsidRDefault="006F4049" w:rsidP="00750C26">
      <w:pPr>
        <w:suppressAutoHyphens/>
        <w:spacing w:after="0" w:line="360" w:lineRule="auto"/>
        <w:jc w:val="both"/>
        <w:rPr>
          <w:rFonts w:ascii="Arial" w:hAnsi="Arial" w:cs="Arial"/>
          <w:b/>
          <w:bCs/>
          <w:sz w:val="24"/>
          <w:szCs w:val="24"/>
        </w:rPr>
      </w:pPr>
    </w:p>
    <w:p w14:paraId="27FDA3AE" w14:textId="336EF2FB" w:rsidR="006F4049" w:rsidRPr="00134DEF" w:rsidRDefault="00122F16" w:rsidP="00750C26">
      <w:pPr>
        <w:suppressAutoHyphens/>
        <w:autoSpaceDE w:val="0"/>
        <w:autoSpaceDN w:val="0"/>
        <w:adjustRightInd w:val="0"/>
        <w:spacing w:after="0" w:line="360" w:lineRule="auto"/>
        <w:jc w:val="both"/>
        <w:rPr>
          <w:rFonts w:ascii="Arial" w:hAnsi="Arial" w:cs="Arial"/>
          <w:sz w:val="24"/>
          <w:szCs w:val="24"/>
        </w:rPr>
      </w:pPr>
      <w:r w:rsidRPr="00134DEF">
        <w:rPr>
          <w:rFonts w:ascii="Arial" w:hAnsi="Arial" w:cs="Arial"/>
          <w:sz w:val="24"/>
          <w:szCs w:val="24"/>
        </w:rPr>
        <w:t>13</w:t>
      </w:r>
      <w:r w:rsidR="002201A1" w:rsidRPr="00134DEF">
        <w:rPr>
          <w:rFonts w:ascii="Arial" w:hAnsi="Arial" w:cs="Arial"/>
          <w:sz w:val="24"/>
          <w:szCs w:val="24"/>
        </w:rPr>
        <w:t>.1</w:t>
      </w:r>
      <w:r w:rsidR="00716F21" w:rsidRPr="00134DEF">
        <w:rPr>
          <w:rFonts w:ascii="Arial" w:hAnsi="Arial" w:cs="Arial"/>
          <w:sz w:val="24"/>
          <w:szCs w:val="24"/>
        </w:rPr>
        <w:t xml:space="preserve"> </w:t>
      </w:r>
      <w:r w:rsidR="0094225E" w:rsidRPr="00134DEF">
        <w:rPr>
          <w:rFonts w:ascii="Arial" w:hAnsi="Arial" w:cs="Arial"/>
          <w:sz w:val="24"/>
          <w:szCs w:val="24"/>
        </w:rPr>
        <w:t>No que se refere a inexecução e a rescisão d</w:t>
      </w:r>
      <w:r w:rsidR="00900BE1" w:rsidRPr="00134DEF">
        <w:rPr>
          <w:rFonts w:ascii="Arial" w:hAnsi="Arial" w:cs="Arial"/>
          <w:sz w:val="24"/>
          <w:szCs w:val="24"/>
        </w:rPr>
        <w:t>o contrato</w:t>
      </w:r>
      <w:r w:rsidR="0094225E" w:rsidRPr="00134DEF">
        <w:rPr>
          <w:rFonts w:ascii="Arial" w:hAnsi="Arial" w:cs="Arial"/>
          <w:sz w:val="24"/>
          <w:szCs w:val="24"/>
        </w:rPr>
        <w:t>, aplica-se o disposto no</w:t>
      </w:r>
      <w:r w:rsidR="00625400" w:rsidRPr="00134DEF">
        <w:rPr>
          <w:rFonts w:ascii="Arial" w:hAnsi="Arial" w:cs="Arial"/>
          <w:sz w:val="24"/>
          <w:szCs w:val="24"/>
        </w:rPr>
        <w:t xml:space="preserve"> Manual de Convênios e de Gestão e Fiscalização de Contratos, </w:t>
      </w:r>
      <w:r w:rsidR="00473A61" w:rsidRPr="00134DEF">
        <w:rPr>
          <w:rFonts w:ascii="Arial" w:hAnsi="Arial" w:cs="Arial"/>
          <w:sz w:val="24"/>
          <w:szCs w:val="24"/>
        </w:rPr>
        <w:t xml:space="preserve">parte integrante do </w:t>
      </w:r>
      <w:r w:rsidR="0094225E" w:rsidRPr="00134DEF">
        <w:rPr>
          <w:rFonts w:ascii="Arial" w:hAnsi="Arial" w:cs="Arial"/>
          <w:sz w:val="24"/>
          <w:szCs w:val="24"/>
        </w:rPr>
        <w:t>Regulamento Interno de Licitações, Contratos e Convênios da Cesama</w:t>
      </w:r>
      <w:r w:rsidR="00473A61" w:rsidRPr="00134DEF">
        <w:rPr>
          <w:rFonts w:ascii="Arial" w:hAnsi="Arial" w:cs="Arial"/>
          <w:sz w:val="24"/>
          <w:szCs w:val="24"/>
        </w:rPr>
        <w:t xml:space="preserve"> (RILC)</w:t>
      </w:r>
      <w:r w:rsidR="0094225E" w:rsidRPr="00134DEF">
        <w:rPr>
          <w:rFonts w:ascii="Arial" w:hAnsi="Arial" w:cs="Arial"/>
          <w:sz w:val="24"/>
          <w:szCs w:val="24"/>
        </w:rPr>
        <w:t>.</w:t>
      </w:r>
    </w:p>
    <w:p w14:paraId="487D0002" w14:textId="7EB6D4E2" w:rsidR="0094225E" w:rsidRPr="00134DEF" w:rsidRDefault="00122F16" w:rsidP="0083157A">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t>13</w:t>
      </w:r>
      <w:r w:rsidR="002201A1" w:rsidRPr="00134DEF">
        <w:rPr>
          <w:rFonts w:ascii="Arial" w:hAnsi="Arial" w:cs="Arial"/>
          <w:sz w:val="24"/>
          <w:szCs w:val="24"/>
        </w:rPr>
        <w:t>.2</w:t>
      </w:r>
      <w:r w:rsidR="00716F21" w:rsidRPr="00134DEF">
        <w:rPr>
          <w:rFonts w:ascii="Arial" w:hAnsi="Arial" w:cs="Arial"/>
          <w:sz w:val="24"/>
          <w:szCs w:val="24"/>
        </w:rPr>
        <w:t xml:space="preserve"> </w:t>
      </w:r>
      <w:r w:rsidR="0094225E" w:rsidRPr="00134DEF">
        <w:rPr>
          <w:rFonts w:ascii="Arial" w:hAnsi="Arial" w:cs="Arial"/>
          <w:sz w:val="24"/>
          <w:szCs w:val="24"/>
        </w:rPr>
        <w:t>A inexecução total ou parcial d</w:t>
      </w:r>
      <w:r w:rsidR="00900BE1" w:rsidRPr="00134DEF">
        <w:rPr>
          <w:rFonts w:ascii="Arial" w:hAnsi="Arial" w:cs="Arial"/>
          <w:sz w:val="24"/>
          <w:szCs w:val="24"/>
        </w:rPr>
        <w:t>o contrato</w:t>
      </w:r>
      <w:r w:rsidR="0094225E" w:rsidRPr="00134DEF">
        <w:rPr>
          <w:rFonts w:ascii="Arial" w:hAnsi="Arial" w:cs="Arial"/>
          <w:sz w:val="24"/>
          <w:szCs w:val="24"/>
        </w:rPr>
        <w:t xml:space="preserve"> poderá ensejar a sua rescisão, com as consequências cabíveis.</w:t>
      </w:r>
    </w:p>
    <w:p w14:paraId="7E763699" w14:textId="06676AA0" w:rsidR="0094225E" w:rsidRPr="00134DEF" w:rsidRDefault="00122F16" w:rsidP="0083157A">
      <w:pPr>
        <w:suppressAutoHyphens/>
        <w:autoSpaceDE w:val="0"/>
        <w:autoSpaceDN w:val="0"/>
        <w:adjustRightInd w:val="0"/>
        <w:spacing w:before="120" w:after="0" w:line="360" w:lineRule="auto"/>
        <w:jc w:val="both"/>
        <w:rPr>
          <w:rFonts w:ascii="Arial" w:hAnsi="Arial" w:cs="Arial"/>
          <w:sz w:val="24"/>
          <w:szCs w:val="24"/>
        </w:rPr>
      </w:pPr>
      <w:r w:rsidRPr="00134DEF">
        <w:rPr>
          <w:rFonts w:ascii="Arial" w:hAnsi="Arial" w:cs="Arial"/>
          <w:sz w:val="24"/>
          <w:szCs w:val="24"/>
        </w:rPr>
        <w:lastRenderedPageBreak/>
        <w:t>13</w:t>
      </w:r>
      <w:r w:rsidR="002201A1" w:rsidRPr="00134DEF">
        <w:rPr>
          <w:rFonts w:ascii="Arial" w:hAnsi="Arial" w:cs="Arial"/>
          <w:sz w:val="24"/>
          <w:szCs w:val="24"/>
        </w:rPr>
        <w:t>.3</w:t>
      </w:r>
      <w:r w:rsidR="00716F21" w:rsidRPr="00134DEF">
        <w:rPr>
          <w:rFonts w:ascii="Arial" w:hAnsi="Arial" w:cs="Arial"/>
          <w:sz w:val="24"/>
          <w:szCs w:val="24"/>
        </w:rPr>
        <w:t xml:space="preserve"> </w:t>
      </w:r>
      <w:r w:rsidR="0094225E" w:rsidRPr="00134DEF">
        <w:rPr>
          <w:rFonts w:ascii="Arial" w:hAnsi="Arial" w:cs="Arial"/>
          <w:sz w:val="24"/>
          <w:szCs w:val="24"/>
        </w:rPr>
        <w:t>Constituem motivo para rescisão d</w:t>
      </w:r>
      <w:r w:rsidR="00900BE1" w:rsidRPr="00134DEF">
        <w:rPr>
          <w:rFonts w:ascii="Arial" w:hAnsi="Arial" w:cs="Arial"/>
          <w:sz w:val="24"/>
          <w:szCs w:val="24"/>
        </w:rPr>
        <w:t>o contrato</w:t>
      </w:r>
      <w:r w:rsidR="0094225E" w:rsidRPr="00134DEF">
        <w:rPr>
          <w:rFonts w:ascii="Arial" w:hAnsi="Arial" w:cs="Arial"/>
          <w:sz w:val="24"/>
          <w:szCs w:val="24"/>
        </w:rPr>
        <w:t xml:space="preserve"> os especificados no </w:t>
      </w:r>
      <w:r w:rsidR="00625400" w:rsidRPr="00134DEF">
        <w:rPr>
          <w:rFonts w:ascii="Arial" w:hAnsi="Arial" w:cs="Arial"/>
          <w:sz w:val="24"/>
          <w:szCs w:val="24"/>
        </w:rPr>
        <w:t xml:space="preserve">Manual de Convênios e de Gestão e Fiscalização de Contratos, </w:t>
      </w:r>
      <w:r w:rsidR="00473A61" w:rsidRPr="00134DEF">
        <w:rPr>
          <w:rFonts w:ascii="Arial" w:hAnsi="Arial" w:cs="Arial"/>
          <w:sz w:val="24"/>
          <w:szCs w:val="24"/>
        </w:rPr>
        <w:t>parte integrante do Regulamento Interno de Licitações, Contratos e Convênios da Cesama (RILC)</w:t>
      </w:r>
      <w:r w:rsidR="0094225E" w:rsidRPr="00134DEF">
        <w:rPr>
          <w:rFonts w:ascii="Arial" w:hAnsi="Arial" w:cs="Arial"/>
          <w:sz w:val="24"/>
          <w:szCs w:val="24"/>
        </w:rPr>
        <w:t>.</w:t>
      </w:r>
    </w:p>
    <w:p w14:paraId="18197EAD" w14:textId="3DE163C6" w:rsidR="0094225E" w:rsidRPr="00134DEF" w:rsidRDefault="00122F16" w:rsidP="0083157A">
      <w:pPr>
        <w:suppressAutoHyphens/>
        <w:spacing w:before="120" w:after="0" w:line="360" w:lineRule="auto"/>
        <w:jc w:val="both"/>
        <w:rPr>
          <w:rFonts w:ascii="Arial" w:hAnsi="Arial" w:cs="Arial"/>
          <w:sz w:val="24"/>
          <w:szCs w:val="24"/>
        </w:rPr>
      </w:pPr>
      <w:r w:rsidRPr="00134DEF">
        <w:rPr>
          <w:rFonts w:ascii="Arial" w:hAnsi="Arial" w:cs="Arial"/>
          <w:sz w:val="24"/>
          <w:szCs w:val="24"/>
        </w:rPr>
        <w:t>13.4 A</w:t>
      </w:r>
      <w:r w:rsidR="0094225E" w:rsidRPr="00134DEF">
        <w:rPr>
          <w:rFonts w:ascii="Arial" w:hAnsi="Arial" w:cs="Arial"/>
          <w:sz w:val="24"/>
          <w:szCs w:val="24"/>
        </w:rPr>
        <w:t xml:space="preserve"> rescisão d</w:t>
      </w:r>
      <w:r w:rsidR="00900BE1" w:rsidRPr="00134DEF">
        <w:rPr>
          <w:rFonts w:ascii="Arial" w:hAnsi="Arial" w:cs="Arial"/>
          <w:sz w:val="24"/>
          <w:szCs w:val="24"/>
        </w:rPr>
        <w:t>o contrato</w:t>
      </w:r>
      <w:r w:rsidR="0094225E" w:rsidRPr="00134DEF">
        <w:rPr>
          <w:rFonts w:ascii="Arial" w:hAnsi="Arial" w:cs="Arial"/>
          <w:sz w:val="24"/>
          <w:szCs w:val="24"/>
        </w:rPr>
        <w:t xml:space="preserve"> poderá ser: </w:t>
      </w:r>
    </w:p>
    <w:p w14:paraId="251D6653" w14:textId="77777777" w:rsidR="0094225E" w:rsidRPr="00134DEF" w:rsidRDefault="00625400" w:rsidP="0083157A">
      <w:pPr>
        <w:spacing w:before="120" w:after="0" w:line="360" w:lineRule="auto"/>
        <w:jc w:val="both"/>
        <w:rPr>
          <w:rFonts w:ascii="Arial" w:hAnsi="Arial" w:cs="Arial"/>
          <w:sz w:val="24"/>
          <w:szCs w:val="24"/>
        </w:rPr>
      </w:pPr>
      <w:r w:rsidRPr="00134DEF">
        <w:rPr>
          <w:rFonts w:ascii="Arial" w:hAnsi="Arial" w:cs="Arial"/>
          <w:sz w:val="24"/>
          <w:szCs w:val="24"/>
        </w:rPr>
        <w:t xml:space="preserve">I. </w:t>
      </w:r>
      <w:r w:rsidR="0094225E" w:rsidRPr="00134DEF">
        <w:rPr>
          <w:rFonts w:ascii="Arial" w:hAnsi="Arial" w:cs="Arial"/>
          <w:sz w:val="24"/>
          <w:szCs w:val="24"/>
        </w:rPr>
        <w:t xml:space="preserve">por ato unilateral e escrito de qualquer das partes; </w:t>
      </w:r>
    </w:p>
    <w:p w14:paraId="73EB4FD2" w14:textId="77777777" w:rsidR="0094225E" w:rsidRPr="00134DEF" w:rsidRDefault="00625400" w:rsidP="0083157A">
      <w:pPr>
        <w:spacing w:before="120" w:after="0" w:line="360" w:lineRule="auto"/>
        <w:jc w:val="both"/>
        <w:rPr>
          <w:rFonts w:ascii="Arial" w:hAnsi="Arial" w:cs="Arial"/>
          <w:sz w:val="24"/>
          <w:szCs w:val="24"/>
        </w:rPr>
      </w:pPr>
      <w:r w:rsidRPr="00134DEF">
        <w:rPr>
          <w:rFonts w:ascii="Arial" w:hAnsi="Arial" w:cs="Arial"/>
          <w:sz w:val="24"/>
          <w:szCs w:val="24"/>
        </w:rPr>
        <w:t xml:space="preserve">II. </w:t>
      </w:r>
      <w:r w:rsidR="0094225E" w:rsidRPr="00134DEF">
        <w:rPr>
          <w:rFonts w:ascii="Arial" w:hAnsi="Arial" w:cs="Arial"/>
          <w:sz w:val="24"/>
          <w:szCs w:val="24"/>
        </w:rPr>
        <w:t xml:space="preserve">amigável, por acordo entre as partes, reduzida a termo no processo de contratação, desde que haja conveniência para a Cesama; </w:t>
      </w:r>
    </w:p>
    <w:p w14:paraId="25622B0B" w14:textId="77777777" w:rsidR="0094225E" w:rsidRPr="00134DEF" w:rsidRDefault="007D10E1" w:rsidP="0083157A">
      <w:pPr>
        <w:spacing w:before="120" w:after="0" w:line="360" w:lineRule="auto"/>
        <w:jc w:val="both"/>
        <w:rPr>
          <w:rFonts w:ascii="Arial" w:hAnsi="Arial" w:cs="Arial"/>
          <w:sz w:val="24"/>
          <w:szCs w:val="24"/>
        </w:rPr>
      </w:pPr>
      <w:r w:rsidRPr="00134DEF">
        <w:rPr>
          <w:rFonts w:ascii="Arial" w:hAnsi="Arial" w:cs="Arial"/>
          <w:sz w:val="24"/>
          <w:szCs w:val="24"/>
        </w:rPr>
        <w:t xml:space="preserve">III. </w:t>
      </w:r>
      <w:r w:rsidR="0094225E" w:rsidRPr="00134DEF">
        <w:rPr>
          <w:rFonts w:ascii="Arial" w:hAnsi="Arial" w:cs="Arial"/>
          <w:sz w:val="24"/>
          <w:szCs w:val="24"/>
        </w:rPr>
        <w:t xml:space="preserve"> judicial, nos termos da legislação. </w:t>
      </w:r>
    </w:p>
    <w:p w14:paraId="421A134C" w14:textId="491B8CE3" w:rsidR="00716F21" w:rsidRPr="00134DEF" w:rsidRDefault="00122F16" w:rsidP="00716F21">
      <w:pPr>
        <w:suppressAutoHyphens/>
        <w:spacing w:before="120" w:after="0" w:line="360" w:lineRule="auto"/>
        <w:jc w:val="both"/>
        <w:rPr>
          <w:rFonts w:ascii="Arial" w:hAnsi="Arial" w:cs="Arial"/>
          <w:sz w:val="24"/>
          <w:szCs w:val="24"/>
        </w:rPr>
      </w:pPr>
      <w:r w:rsidRPr="00134DEF">
        <w:rPr>
          <w:rFonts w:ascii="Arial" w:hAnsi="Arial" w:cs="Arial"/>
          <w:sz w:val="24"/>
          <w:szCs w:val="24"/>
        </w:rPr>
        <w:t>13</w:t>
      </w:r>
      <w:r w:rsidR="002201A1" w:rsidRPr="00134DEF">
        <w:rPr>
          <w:rFonts w:ascii="Arial" w:hAnsi="Arial" w:cs="Arial"/>
          <w:sz w:val="24"/>
          <w:szCs w:val="24"/>
        </w:rPr>
        <w:t>.5</w:t>
      </w:r>
      <w:r w:rsidR="00716F21" w:rsidRPr="00134DEF">
        <w:rPr>
          <w:rFonts w:ascii="Arial" w:hAnsi="Arial" w:cs="Arial"/>
          <w:sz w:val="24"/>
          <w:szCs w:val="24"/>
        </w:rPr>
        <w:t xml:space="preserve"> </w:t>
      </w:r>
      <w:r w:rsidR="0094225E" w:rsidRPr="00134DEF">
        <w:rPr>
          <w:rFonts w:ascii="Arial" w:hAnsi="Arial" w:cs="Arial"/>
          <w:sz w:val="24"/>
          <w:szCs w:val="24"/>
        </w:rPr>
        <w:t xml:space="preserve">A rescisão por ato unilateral a que se refere </w:t>
      </w:r>
      <w:r w:rsidR="00767E9F" w:rsidRPr="00134DEF">
        <w:rPr>
          <w:rFonts w:ascii="Arial" w:hAnsi="Arial" w:cs="Arial"/>
          <w:sz w:val="24"/>
          <w:szCs w:val="24"/>
        </w:rPr>
        <w:t xml:space="preserve">o inciso </w:t>
      </w:r>
      <w:r w:rsidR="00256705" w:rsidRPr="00134DEF">
        <w:rPr>
          <w:rFonts w:ascii="Arial" w:hAnsi="Arial" w:cs="Arial"/>
          <w:sz w:val="24"/>
          <w:szCs w:val="24"/>
        </w:rPr>
        <w:t>I</w:t>
      </w:r>
      <w:r w:rsidR="0094225E" w:rsidRPr="00134DEF">
        <w:rPr>
          <w:rFonts w:ascii="Arial" w:hAnsi="Arial" w:cs="Arial"/>
          <w:sz w:val="24"/>
          <w:szCs w:val="24"/>
        </w:rPr>
        <w:t xml:space="preserve"> do </w:t>
      </w:r>
      <w:r w:rsidR="0094225E" w:rsidRPr="00134DEF">
        <w:rPr>
          <w:rFonts w:ascii="Arial" w:hAnsi="Arial" w:cs="Arial"/>
          <w:bCs/>
          <w:sz w:val="24"/>
          <w:szCs w:val="24"/>
        </w:rPr>
        <w:t>item acima</w:t>
      </w:r>
      <w:r w:rsidR="0094225E" w:rsidRPr="00134DEF">
        <w:rPr>
          <w:rFonts w:ascii="Arial" w:hAnsi="Arial" w:cs="Arial"/>
          <w:sz w:val="24"/>
          <w:szCs w:val="24"/>
        </w:rPr>
        <w:t xml:space="preserve">, deverá ser precedida de comunicação escrita e fundamentada da parte interessada e ser enviada </w:t>
      </w:r>
      <w:r w:rsidR="00767E9F" w:rsidRPr="00134DEF">
        <w:rPr>
          <w:rFonts w:ascii="Arial" w:hAnsi="Arial" w:cs="Arial"/>
          <w:sz w:val="24"/>
          <w:szCs w:val="24"/>
        </w:rPr>
        <w:t>a</w:t>
      </w:r>
      <w:r w:rsidR="0094225E" w:rsidRPr="00134DEF">
        <w:rPr>
          <w:rFonts w:ascii="Arial" w:hAnsi="Arial" w:cs="Arial"/>
          <w:sz w:val="24"/>
          <w:szCs w:val="24"/>
        </w:rPr>
        <w:t xml:space="preserve"> outra parte com antecedência mínima de </w:t>
      </w:r>
      <w:r w:rsidR="005D7A17" w:rsidRPr="00134DEF">
        <w:rPr>
          <w:rFonts w:ascii="Arial" w:hAnsi="Arial" w:cs="Arial"/>
          <w:sz w:val="24"/>
          <w:szCs w:val="24"/>
        </w:rPr>
        <w:t>30</w:t>
      </w:r>
      <w:r w:rsidR="0094225E" w:rsidRPr="00134DEF">
        <w:rPr>
          <w:rFonts w:ascii="Arial" w:hAnsi="Arial" w:cs="Arial"/>
          <w:sz w:val="24"/>
          <w:szCs w:val="24"/>
        </w:rPr>
        <w:t xml:space="preserve"> (</w:t>
      </w:r>
      <w:r w:rsidR="005D7A17" w:rsidRPr="00134DEF">
        <w:rPr>
          <w:rFonts w:ascii="Arial" w:hAnsi="Arial" w:cs="Arial"/>
          <w:sz w:val="24"/>
          <w:szCs w:val="24"/>
        </w:rPr>
        <w:t>trinta</w:t>
      </w:r>
      <w:r w:rsidR="0094225E" w:rsidRPr="00134DEF">
        <w:rPr>
          <w:rFonts w:ascii="Arial" w:hAnsi="Arial" w:cs="Arial"/>
          <w:sz w:val="24"/>
          <w:szCs w:val="24"/>
        </w:rPr>
        <w:t>)</w:t>
      </w:r>
      <w:r w:rsidR="00716F21" w:rsidRPr="00134DEF">
        <w:rPr>
          <w:rFonts w:ascii="Arial" w:hAnsi="Arial" w:cs="Arial"/>
          <w:sz w:val="24"/>
          <w:szCs w:val="24"/>
        </w:rPr>
        <w:t xml:space="preserve"> </w:t>
      </w:r>
      <w:r w:rsidR="0094225E" w:rsidRPr="00134DEF">
        <w:rPr>
          <w:rFonts w:ascii="Arial" w:hAnsi="Arial" w:cs="Arial"/>
          <w:sz w:val="24"/>
          <w:szCs w:val="24"/>
        </w:rPr>
        <w:t>dias.</w:t>
      </w:r>
      <w:r w:rsidR="00716F21" w:rsidRPr="00134DEF">
        <w:rPr>
          <w:rFonts w:ascii="Arial" w:hAnsi="Arial" w:cs="Arial"/>
          <w:sz w:val="24"/>
          <w:szCs w:val="24"/>
        </w:rPr>
        <w:t xml:space="preserve"> </w:t>
      </w:r>
    </w:p>
    <w:p w14:paraId="7F40C6A0" w14:textId="4962FF96" w:rsidR="0094225E" w:rsidRPr="00134DEF" w:rsidRDefault="00122F16" w:rsidP="0083157A">
      <w:pPr>
        <w:suppressAutoHyphens/>
        <w:spacing w:before="120" w:after="0" w:line="360" w:lineRule="auto"/>
        <w:jc w:val="both"/>
        <w:rPr>
          <w:rFonts w:ascii="Arial" w:hAnsi="Arial" w:cs="Arial"/>
          <w:sz w:val="24"/>
          <w:szCs w:val="24"/>
        </w:rPr>
      </w:pPr>
      <w:r w:rsidRPr="00134DEF">
        <w:rPr>
          <w:rFonts w:ascii="Arial" w:hAnsi="Arial" w:cs="Arial"/>
          <w:sz w:val="24"/>
          <w:szCs w:val="24"/>
        </w:rPr>
        <w:t>13</w:t>
      </w:r>
      <w:r w:rsidR="002201A1" w:rsidRPr="00134DEF">
        <w:rPr>
          <w:rFonts w:ascii="Arial" w:hAnsi="Arial" w:cs="Arial"/>
          <w:sz w:val="24"/>
          <w:szCs w:val="24"/>
        </w:rPr>
        <w:t>.6</w:t>
      </w:r>
      <w:r w:rsidR="00716F21" w:rsidRPr="00134DEF">
        <w:rPr>
          <w:rFonts w:ascii="Arial" w:hAnsi="Arial" w:cs="Arial"/>
          <w:sz w:val="24"/>
          <w:szCs w:val="24"/>
        </w:rPr>
        <w:t xml:space="preserve"> </w:t>
      </w:r>
      <w:r w:rsidR="002F38DD" w:rsidRPr="00134DEF">
        <w:rPr>
          <w:rFonts w:ascii="ArialMT" w:hAnsi="ArialMT"/>
          <w:sz w:val="24"/>
          <w:szCs w:val="24"/>
        </w:rPr>
        <w:t>Na hipótese de imprescindibilidade da execução contratual para a</w:t>
      </w:r>
      <w:r w:rsidR="002F38DD" w:rsidRPr="00134DEF">
        <w:rPr>
          <w:rFonts w:ascii="ArialMT" w:hAnsi="ArialMT"/>
        </w:rPr>
        <w:br/>
      </w:r>
      <w:r w:rsidR="002F38DD" w:rsidRPr="00134DEF">
        <w:rPr>
          <w:rFonts w:ascii="ArialMT" w:hAnsi="ArialMT"/>
          <w:sz w:val="24"/>
          <w:szCs w:val="24"/>
        </w:rPr>
        <w:t>continuidade de serviços públicos essenciais, o prazo a que se refere o</w:t>
      </w:r>
      <w:r w:rsidR="002F38DD" w:rsidRPr="00134DEF">
        <w:rPr>
          <w:rFonts w:ascii="ArialMT" w:hAnsi="ArialMT"/>
        </w:rPr>
        <w:br/>
      </w:r>
      <w:r w:rsidR="002F38DD" w:rsidRPr="00134DEF">
        <w:rPr>
          <w:rFonts w:ascii="ArialMT" w:hAnsi="ArialMT"/>
          <w:b/>
          <w:sz w:val="24"/>
          <w:szCs w:val="24"/>
        </w:rPr>
        <w:t xml:space="preserve">item </w:t>
      </w:r>
      <w:r w:rsidRPr="00134DEF">
        <w:rPr>
          <w:rFonts w:ascii="ArialMT" w:hAnsi="ArialMT"/>
          <w:b/>
          <w:sz w:val="24"/>
          <w:szCs w:val="24"/>
        </w:rPr>
        <w:t>13</w:t>
      </w:r>
      <w:r w:rsidR="002201A1" w:rsidRPr="00134DEF">
        <w:rPr>
          <w:rFonts w:ascii="ArialMT" w:hAnsi="ArialMT"/>
          <w:b/>
          <w:sz w:val="24"/>
          <w:szCs w:val="24"/>
        </w:rPr>
        <w:t>.5</w:t>
      </w:r>
      <w:r w:rsidR="002F38DD" w:rsidRPr="00134DEF">
        <w:rPr>
          <w:rFonts w:ascii="ArialMT" w:hAnsi="ArialMT"/>
          <w:sz w:val="24"/>
          <w:szCs w:val="24"/>
        </w:rPr>
        <w:t xml:space="preserve"> será de </w:t>
      </w:r>
      <w:r w:rsidR="005D7A17" w:rsidRPr="00134DEF">
        <w:rPr>
          <w:rFonts w:ascii="ArialMT" w:hAnsi="ArialMT"/>
          <w:sz w:val="24"/>
          <w:szCs w:val="24"/>
        </w:rPr>
        <w:t>90</w:t>
      </w:r>
      <w:r w:rsidR="002F38DD" w:rsidRPr="00134DEF">
        <w:rPr>
          <w:rFonts w:ascii="ArialMT" w:hAnsi="ArialMT"/>
          <w:sz w:val="24"/>
          <w:szCs w:val="24"/>
        </w:rPr>
        <w:t xml:space="preserve"> (</w:t>
      </w:r>
      <w:r w:rsidR="005D7A17" w:rsidRPr="00134DEF">
        <w:rPr>
          <w:rFonts w:ascii="ArialMT" w:hAnsi="ArialMT"/>
          <w:sz w:val="24"/>
          <w:szCs w:val="24"/>
        </w:rPr>
        <w:t>noventa</w:t>
      </w:r>
      <w:r w:rsidR="002F38DD" w:rsidRPr="00134DEF">
        <w:rPr>
          <w:rFonts w:ascii="ArialMT" w:hAnsi="ArialMT"/>
          <w:sz w:val="24"/>
          <w:szCs w:val="24"/>
        </w:rPr>
        <w:t>) dias.</w:t>
      </w:r>
      <w:r w:rsidR="00716F21" w:rsidRPr="00134DEF">
        <w:rPr>
          <w:rFonts w:ascii="ArialMT" w:hAnsi="ArialMT"/>
          <w:sz w:val="24"/>
          <w:szCs w:val="24"/>
        </w:rPr>
        <w:t xml:space="preserve"> </w:t>
      </w:r>
    </w:p>
    <w:p w14:paraId="7310E674" w14:textId="1C3EC126" w:rsidR="0094225E" w:rsidRPr="00134DEF" w:rsidRDefault="00122F16" w:rsidP="0083157A">
      <w:pPr>
        <w:suppressAutoHyphens/>
        <w:spacing w:before="120" w:after="0" w:line="360" w:lineRule="auto"/>
        <w:jc w:val="both"/>
        <w:rPr>
          <w:rFonts w:ascii="Arial" w:hAnsi="Arial" w:cs="Arial"/>
          <w:sz w:val="24"/>
          <w:szCs w:val="24"/>
        </w:rPr>
      </w:pPr>
      <w:r w:rsidRPr="00134DEF">
        <w:rPr>
          <w:rFonts w:ascii="Arial" w:hAnsi="Arial" w:cs="Arial"/>
          <w:sz w:val="24"/>
          <w:szCs w:val="24"/>
        </w:rPr>
        <w:t>13</w:t>
      </w:r>
      <w:r w:rsidR="002201A1" w:rsidRPr="00134DEF">
        <w:rPr>
          <w:rFonts w:ascii="Arial" w:hAnsi="Arial" w:cs="Arial"/>
          <w:sz w:val="24"/>
          <w:szCs w:val="24"/>
        </w:rPr>
        <w:t>.7</w:t>
      </w:r>
      <w:r w:rsidRPr="00134DEF">
        <w:rPr>
          <w:rFonts w:ascii="Arial" w:hAnsi="Arial" w:cs="Arial"/>
          <w:sz w:val="24"/>
          <w:szCs w:val="24"/>
        </w:rPr>
        <w:t xml:space="preserve"> </w:t>
      </w:r>
      <w:r w:rsidR="0094225E" w:rsidRPr="00134DE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A65D391" w14:textId="77777777" w:rsidR="0094225E" w:rsidRPr="00134DEF" w:rsidRDefault="007D10E1" w:rsidP="0083157A">
      <w:pPr>
        <w:spacing w:before="120" w:after="0" w:line="360" w:lineRule="auto"/>
        <w:jc w:val="both"/>
        <w:rPr>
          <w:rFonts w:ascii="Arial" w:hAnsi="Arial" w:cs="Arial"/>
          <w:sz w:val="24"/>
          <w:szCs w:val="24"/>
        </w:rPr>
      </w:pPr>
      <w:r w:rsidRPr="00134DEF">
        <w:rPr>
          <w:rFonts w:ascii="Arial" w:hAnsi="Arial" w:cs="Arial"/>
          <w:sz w:val="24"/>
          <w:szCs w:val="24"/>
        </w:rPr>
        <w:t xml:space="preserve">I. </w:t>
      </w:r>
      <w:r w:rsidR="0094225E" w:rsidRPr="00134DEF">
        <w:rPr>
          <w:rFonts w:ascii="Arial" w:hAnsi="Arial" w:cs="Arial"/>
          <w:sz w:val="24"/>
          <w:szCs w:val="24"/>
        </w:rPr>
        <w:t xml:space="preserve">devolução da garantia; </w:t>
      </w:r>
    </w:p>
    <w:p w14:paraId="5F726360" w14:textId="77777777" w:rsidR="0094225E" w:rsidRPr="00134DEF" w:rsidRDefault="007D10E1" w:rsidP="0083157A">
      <w:pPr>
        <w:spacing w:before="120" w:after="0" w:line="360" w:lineRule="auto"/>
        <w:jc w:val="both"/>
        <w:rPr>
          <w:rFonts w:ascii="Arial" w:hAnsi="Arial" w:cs="Arial"/>
          <w:sz w:val="24"/>
          <w:szCs w:val="24"/>
        </w:rPr>
      </w:pPr>
      <w:r w:rsidRPr="00134DEF">
        <w:rPr>
          <w:rFonts w:ascii="Arial" w:hAnsi="Arial" w:cs="Arial"/>
          <w:sz w:val="24"/>
          <w:szCs w:val="24"/>
        </w:rPr>
        <w:t xml:space="preserve">II. </w:t>
      </w:r>
      <w:r w:rsidR="0094225E" w:rsidRPr="00134DEF">
        <w:rPr>
          <w:rFonts w:ascii="Arial" w:hAnsi="Arial" w:cs="Arial"/>
          <w:sz w:val="24"/>
          <w:szCs w:val="24"/>
        </w:rPr>
        <w:t>pagamentos devidos pela execução d</w:t>
      </w:r>
      <w:r w:rsidR="00900BE1" w:rsidRPr="00134DEF">
        <w:rPr>
          <w:rFonts w:ascii="Arial" w:hAnsi="Arial" w:cs="Arial"/>
          <w:sz w:val="24"/>
          <w:szCs w:val="24"/>
        </w:rPr>
        <w:t>o contrato</w:t>
      </w:r>
      <w:r w:rsidR="0094225E" w:rsidRPr="00134DEF">
        <w:rPr>
          <w:rFonts w:ascii="Arial" w:hAnsi="Arial" w:cs="Arial"/>
          <w:sz w:val="24"/>
          <w:szCs w:val="24"/>
        </w:rPr>
        <w:t xml:space="preserve"> até a data da rescisão; </w:t>
      </w:r>
    </w:p>
    <w:p w14:paraId="425B43D3" w14:textId="77777777" w:rsidR="0094225E" w:rsidRPr="00134DEF" w:rsidRDefault="007D10E1" w:rsidP="0083157A">
      <w:pPr>
        <w:spacing w:before="240" w:after="0" w:line="360" w:lineRule="auto"/>
        <w:jc w:val="both"/>
        <w:rPr>
          <w:rFonts w:ascii="Arial" w:hAnsi="Arial" w:cs="Arial"/>
          <w:sz w:val="24"/>
          <w:szCs w:val="24"/>
        </w:rPr>
      </w:pPr>
      <w:r w:rsidRPr="00134DEF">
        <w:rPr>
          <w:rFonts w:ascii="Arial" w:hAnsi="Arial" w:cs="Arial"/>
          <w:sz w:val="24"/>
          <w:szCs w:val="24"/>
        </w:rPr>
        <w:t>III.</w:t>
      </w:r>
      <w:r w:rsidR="0094225E" w:rsidRPr="00134DEF">
        <w:rPr>
          <w:rFonts w:ascii="Arial" w:hAnsi="Arial" w:cs="Arial"/>
          <w:sz w:val="24"/>
          <w:szCs w:val="24"/>
        </w:rPr>
        <w:t xml:space="preserve"> pagamento do custo da desmobilização.</w:t>
      </w:r>
    </w:p>
    <w:p w14:paraId="39644EB0" w14:textId="77777777" w:rsidR="009D681A" w:rsidRPr="00134DEF" w:rsidRDefault="009D681A" w:rsidP="009D681A">
      <w:pPr>
        <w:autoSpaceDE w:val="0"/>
        <w:autoSpaceDN w:val="0"/>
        <w:adjustRightInd w:val="0"/>
        <w:spacing w:after="0" w:line="360" w:lineRule="auto"/>
        <w:jc w:val="both"/>
        <w:rPr>
          <w:rFonts w:ascii="Arial" w:hAnsi="Arial" w:cs="Arial"/>
          <w:sz w:val="24"/>
          <w:szCs w:val="24"/>
        </w:rPr>
      </w:pPr>
    </w:p>
    <w:p w14:paraId="54D451D2" w14:textId="5586ADF0" w:rsidR="0094225E" w:rsidRPr="00134DEF" w:rsidRDefault="00122F16" w:rsidP="00750C26">
      <w:pPr>
        <w:autoSpaceDE w:val="0"/>
        <w:autoSpaceDN w:val="0"/>
        <w:adjustRightInd w:val="0"/>
        <w:spacing w:after="0" w:line="360" w:lineRule="auto"/>
        <w:jc w:val="both"/>
        <w:rPr>
          <w:rFonts w:ascii="Arial" w:hAnsi="Arial" w:cs="Arial"/>
          <w:b/>
          <w:sz w:val="24"/>
          <w:szCs w:val="24"/>
        </w:rPr>
      </w:pPr>
      <w:r w:rsidRPr="00134DEF">
        <w:rPr>
          <w:rFonts w:ascii="Arial" w:hAnsi="Arial" w:cs="Arial"/>
          <w:b/>
          <w:sz w:val="24"/>
          <w:szCs w:val="24"/>
        </w:rPr>
        <w:t>14</w:t>
      </w:r>
      <w:r w:rsidR="0094225E" w:rsidRPr="00134DEF">
        <w:rPr>
          <w:rFonts w:ascii="Arial" w:hAnsi="Arial" w:cs="Arial"/>
          <w:b/>
          <w:sz w:val="24"/>
          <w:szCs w:val="24"/>
        </w:rPr>
        <w:t>. DISPOSIÇÕES GERAIS</w:t>
      </w:r>
    </w:p>
    <w:p w14:paraId="7053D89A" w14:textId="77777777" w:rsidR="00750C26" w:rsidRPr="00134DEF" w:rsidRDefault="00750C26" w:rsidP="00750C26">
      <w:pPr>
        <w:autoSpaceDE w:val="0"/>
        <w:autoSpaceDN w:val="0"/>
        <w:adjustRightInd w:val="0"/>
        <w:spacing w:after="0" w:line="360" w:lineRule="auto"/>
        <w:jc w:val="both"/>
        <w:rPr>
          <w:rFonts w:ascii="Arial" w:hAnsi="Arial" w:cs="Arial"/>
          <w:b/>
          <w:sz w:val="24"/>
          <w:szCs w:val="24"/>
        </w:rPr>
      </w:pPr>
    </w:p>
    <w:p w14:paraId="5BA97AB0"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D49DC3"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AB503ED"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D647CE1"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3179F26"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C4165B9"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3E839C9"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EFD83BF" w14:textId="77777777" w:rsidR="0094225E" w:rsidRPr="00134DE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B42B46" w14:textId="369E82FC" w:rsidR="0094225E" w:rsidRPr="00134DEF" w:rsidRDefault="00122F16" w:rsidP="00750C26">
      <w:pPr>
        <w:suppressAutoHyphens/>
        <w:spacing w:after="0" w:line="360" w:lineRule="auto"/>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.1 </w:t>
      </w:r>
      <w:r w:rsidR="0094225E" w:rsidRPr="00134DEF">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w:t>
      </w:r>
      <w:r w:rsidR="0094225E" w:rsidRPr="00134DEF">
        <w:rPr>
          <w:rFonts w:ascii="Arial" w:hAnsi="Arial" w:cs="Arial"/>
          <w:bCs/>
          <w:sz w:val="24"/>
          <w:szCs w:val="24"/>
        </w:rPr>
        <w:lastRenderedPageBreak/>
        <w:t>profissionais ou contratados, previstos na legislação pátria vigente, seja trabalhista, previdenciária, social, de caráter securitário ou qualquer outra.</w:t>
      </w:r>
    </w:p>
    <w:p w14:paraId="40ED040E" w14:textId="427A55BF" w:rsidR="0094225E" w:rsidRPr="00134DEF" w:rsidRDefault="00122F16" w:rsidP="0083157A">
      <w:pPr>
        <w:suppressAutoHyphens/>
        <w:spacing w:before="120" w:after="0" w:line="360" w:lineRule="auto"/>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.2 </w:t>
      </w:r>
      <w:r w:rsidR="0094225E" w:rsidRPr="00134DE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FC16EF1" w14:textId="748910A8" w:rsidR="0094225E" w:rsidRPr="00134DEF" w:rsidRDefault="00122F16" w:rsidP="0083157A">
      <w:pPr>
        <w:suppressAutoHyphens/>
        <w:spacing w:before="120" w:after="0" w:line="360" w:lineRule="auto"/>
        <w:ind w:left="1"/>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.3 </w:t>
      </w:r>
      <w:r w:rsidR="0094225E" w:rsidRPr="00134DE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115875" w:rsidRPr="00134DEF">
        <w:rPr>
          <w:rFonts w:ascii="Arial" w:hAnsi="Arial" w:cs="Arial"/>
          <w:bCs/>
          <w:sz w:val="24"/>
          <w:szCs w:val="24"/>
        </w:rPr>
        <w:t xml:space="preserve"> </w:t>
      </w:r>
      <w:r w:rsidR="007D10E1" w:rsidRPr="00134DEF">
        <w:rPr>
          <w:rFonts w:ascii="Arial" w:hAnsi="Arial" w:cs="Arial"/>
          <w:sz w:val="24"/>
          <w:szCs w:val="24"/>
        </w:rPr>
        <w:t xml:space="preserve">Manual de Convênios e de Gestão e Fiscalização de Contratos, </w:t>
      </w:r>
      <w:r w:rsidR="0094225E" w:rsidRPr="00134DEF">
        <w:rPr>
          <w:rFonts w:ascii="Arial" w:hAnsi="Arial" w:cs="Arial"/>
          <w:bCs/>
          <w:sz w:val="24"/>
          <w:szCs w:val="24"/>
        </w:rPr>
        <w:t>do R</w:t>
      </w:r>
      <w:r w:rsidR="00473A61" w:rsidRPr="00134DEF">
        <w:rPr>
          <w:rFonts w:ascii="Arial" w:hAnsi="Arial" w:cs="Arial"/>
          <w:bCs/>
          <w:sz w:val="24"/>
          <w:szCs w:val="24"/>
        </w:rPr>
        <w:t>egulamento Interno de Licitações, Contratos e Convênios da Cesama (RILC)</w:t>
      </w:r>
      <w:r w:rsidR="0094225E" w:rsidRPr="00134DEF">
        <w:rPr>
          <w:rFonts w:ascii="Arial" w:hAnsi="Arial" w:cs="Arial"/>
          <w:bCs/>
          <w:sz w:val="24"/>
          <w:szCs w:val="24"/>
        </w:rPr>
        <w:t xml:space="preserve">, </w:t>
      </w:r>
      <w:r w:rsidR="00732519" w:rsidRPr="00134DEF">
        <w:rPr>
          <w:rFonts w:ascii="Arial" w:hAnsi="Arial" w:cs="Arial"/>
          <w:bCs/>
          <w:sz w:val="24"/>
          <w:szCs w:val="24"/>
        </w:rPr>
        <w:t xml:space="preserve">assim como aplicar o disposto no inciso VI do artigo 29 da Lei nº 13.303/16, </w:t>
      </w:r>
      <w:r w:rsidR="0094225E" w:rsidRPr="00134DEF">
        <w:rPr>
          <w:rFonts w:ascii="Arial" w:hAnsi="Arial" w:cs="Arial"/>
          <w:bCs/>
          <w:sz w:val="24"/>
          <w:szCs w:val="24"/>
        </w:rPr>
        <w:t>sem prejuízo das sanções previstas.</w:t>
      </w:r>
    </w:p>
    <w:p w14:paraId="1AC9F5EF" w14:textId="0128E8D1" w:rsidR="0094225E" w:rsidRPr="00134DEF" w:rsidRDefault="00122F16" w:rsidP="0083157A">
      <w:pPr>
        <w:suppressAutoHyphens/>
        <w:spacing w:before="120" w:after="0" w:line="360" w:lineRule="auto"/>
        <w:ind w:left="1"/>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.4 </w:t>
      </w:r>
      <w:r w:rsidR="0094225E" w:rsidRPr="00134DE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0EC9842" w14:textId="363FC532" w:rsidR="0094225E" w:rsidRPr="00134DEF" w:rsidRDefault="00122F16" w:rsidP="0083157A">
      <w:pPr>
        <w:suppressAutoHyphens/>
        <w:spacing w:before="120" w:after="0" w:line="360" w:lineRule="auto"/>
        <w:ind w:left="1"/>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.5 </w:t>
      </w:r>
      <w:r w:rsidR="0094225E" w:rsidRPr="00134DE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F99EBED" w14:textId="545A5B0D" w:rsidR="0094225E" w:rsidRPr="00134DEF" w:rsidRDefault="00122F16" w:rsidP="0083157A">
      <w:pPr>
        <w:suppressAutoHyphens/>
        <w:spacing w:before="120" w:after="0" w:line="360" w:lineRule="auto"/>
        <w:ind w:left="1"/>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.6 </w:t>
      </w:r>
      <w:r w:rsidR="0094225E" w:rsidRPr="00134DEF">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EFCB5AB" w14:textId="5589C0DB" w:rsidR="0094225E" w:rsidRPr="00134DEF" w:rsidRDefault="00122F16" w:rsidP="0083157A">
      <w:pPr>
        <w:suppressAutoHyphens/>
        <w:spacing w:before="120" w:after="0" w:line="360" w:lineRule="auto"/>
        <w:ind w:left="1"/>
        <w:jc w:val="both"/>
        <w:rPr>
          <w:rFonts w:ascii="Arial" w:hAnsi="Arial" w:cs="Arial"/>
          <w:bCs/>
          <w:sz w:val="24"/>
          <w:szCs w:val="24"/>
        </w:rPr>
      </w:pPr>
      <w:r w:rsidRPr="00134DEF">
        <w:rPr>
          <w:rFonts w:ascii="Arial" w:hAnsi="Arial" w:cs="Arial"/>
          <w:bCs/>
          <w:sz w:val="24"/>
          <w:szCs w:val="24"/>
        </w:rPr>
        <w:lastRenderedPageBreak/>
        <w:t>14</w:t>
      </w:r>
      <w:r w:rsidR="00366C4E" w:rsidRPr="00134DEF">
        <w:rPr>
          <w:rFonts w:ascii="Arial" w:hAnsi="Arial" w:cs="Arial"/>
          <w:bCs/>
          <w:sz w:val="24"/>
          <w:szCs w:val="24"/>
        </w:rPr>
        <w:t xml:space="preserve">.7 </w:t>
      </w:r>
      <w:r w:rsidR="0094225E" w:rsidRPr="00134DE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FD24167" w14:textId="1204A256" w:rsidR="0094225E" w:rsidRPr="00134DEF" w:rsidRDefault="00122F16" w:rsidP="0083157A">
      <w:pPr>
        <w:suppressAutoHyphens/>
        <w:spacing w:before="120" w:after="0" w:line="360" w:lineRule="auto"/>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 xml:space="preserve">.8 </w:t>
      </w:r>
      <w:r w:rsidR="0094225E" w:rsidRPr="00134DEF">
        <w:rPr>
          <w:rFonts w:ascii="Arial" w:hAnsi="Arial" w:cs="Arial"/>
          <w:bCs/>
          <w:sz w:val="24"/>
          <w:szCs w:val="24"/>
        </w:rPr>
        <w:t xml:space="preserve">A contratação será formalizada mediante </w:t>
      </w:r>
      <w:r w:rsidR="00900BE1" w:rsidRPr="00134DEF">
        <w:rPr>
          <w:rFonts w:ascii="Arial" w:hAnsi="Arial" w:cs="Arial"/>
          <w:bCs/>
          <w:sz w:val="24"/>
          <w:szCs w:val="24"/>
        </w:rPr>
        <w:t xml:space="preserve">celebração </w:t>
      </w:r>
      <w:r w:rsidR="0094225E" w:rsidRPr="00134DEF">
        <w:rPr>
          <w:rFonts w:ascii="Arial" w:hAnsi="Arial" w:cs="Arial"/>
          <w:bCs/>
          <w:sz w:val="24"/>
          <w:szCs w:val="24"/>
        </w:rPr>
        <w:t>d</w:t>
      </w:r>
      <w:r w:rsidR="00900BE1" w:rsidRPr="00134DEF">
        <w:rPr>
          <w:rFonts w:ascii="Arial" w:hAnsi="Arial" w:cs="Arial"/>
          <w:bCs/>
          <w:sz w:val="24"/>
          <w:szCs w:val="24"/>
        </w:rPr>
        <w:t>e contrato</w:t>
      </w:r>
      <w:r w:rsidR="0094225E" w:rsidRPr="00134DEF">
        <w:rPr>
          <w:rFonts w:ascii="Arial" w:hAnsi="Arial" w:cs="Arial"/>
          <w:bCs/>
          <w:sz w:val="24"/>
          <w:szCs w:val="24"/>
        </w:rPr>
        <w:t xml:space="preserve">, nos termos do art. </w:t>
      </w:r>
      <w:r w:rsidR="002149FA" w:rsidRPr="00134DEF">
        <w:rPr>
          <w:rFonts w:ascii="Arial" w:hAnsi="Arial" w:cs="Arial"/>
          <w:bCs/>
          <w:sz w:val="24"/>
          <w:szCs w:val="24"/>
        </w:rPr>
        <w:t>98</w:t>
      </w:r>
      <w:r w:rsidR="0094225E" w:rsidRPr="00134DEF">
        <w:rPr>
          <w:rFonts w:ascii="Arial" w:hAnsi="Arial" w:cs="Arial"/>
          <w:bCs/>
          <w:sz w:val="24"/>
          <w:szCs w:val="24"/>
        </w:rPr>
        <w:t xml:space="preserve">, do RILC. </w:t>
      </w:r>
    </w:p>
    <w:p w14:paraId="7023F5FD" w14:textId="2C4FD62E" w:rsidR="000F22FE" w:rsidRPr="00134DEF" w:rsidRDefault="00122F16" w:rsidP="000F22FE">
      <w:pPr>
        <w:suppressAutoHyphens/>
        <w:spacing w:before="120" w:after="0" w:line="360" w:lineRule="auto"/>
        <w:jc w:val="both"/>
        <w:rPr>
          <w:rFonts w:ascii="Arial" w:hAnsi="Arial" w:cs="Arial"/>
          <w:bCs/>
          <w:sz w:val="24"/>
          <w:szCs w:val="24"/>
        </w:rPr>
      </w:pPr>
      <w:r w:rsidRPr="00134DEF">
        <w:rPr>
          <w:rFonts w:ascii="Arial" w:hAnsi="Arial" w:cs="Arial"/>
          <w:bCs/>
          <w:sz w:val="24"/>
          <w:szCs w:val="24"/>
        </w:rPr>
        <w:t>14</w:t>
      </w:r>
      <w:r w:rsidR="000F22FE" w:rsidRPr="00134DEF">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EA0E891" w14:textId="6D796276" w:rsidR="0094225E" w:rsidRPr="00134DEF" w:rsidRDefault="00122F16" w:rsidP="0083157A">
      <w:pPr>
        <w:suppressAutoHyphens/>
        <w:spacing w:before="120" w:after="0" w:line="360" w:lineRule="auto"/>
        <w:jc w:val="both"/>
        <w:rPr>
          <w:rFonts w:ascii="Arial" w:hAnsi="Arial" w:cs="Arial"/>
          <w:bCs/>
          <w:sz w:val="24"/>
          <w:szCs w:val="24"/>
        </w:rPr>
      </w:pPr>
      <w:r w:rsidRPr="00134DEF">
        <w:rPr>
          <w:rFonts w:ascii="Arial" w:hAnsi="Arial" w:cs="Arial"/>
          <w:bCs/>
          <w:sz w:val="24"/>
          <w:szCs w:val="24"/>
        </w:rPr>
        <w:t>14</w:t>
      </w:r>
      <w:r w:rsidR="00366C4E" w:rsidRPr="00134DEF">
        <w:rPr>
          <w:rFonts w:ascii="Arial" w:hAnsi="Arial" w:cs="Arial"/>
          <w:bCs/>
          <w:sz w:val="24"/>
          <w:szCs w:val="24"/>
        </w:rPr>
        <w:t>.</w:t>
      </w:r>
      <w:r w:rsidR="000F22FE" w:rsidRPr="00134DEF">
        <w:rPr>
          <w:rFonts w:ascii="Arial" w:hAnsi="Arial" w:cs="Arial"/>
          <w:bCs/>
          <w:sz w:val="24"/>
          <w:szCs w:val="24"/>
        </w:rPr>
        <w:t>10</w:t>
      </w:r>
      <w:r w:rsidRPr="00134DEF">
        <w:rPr>
          <w:rFonts w:ascii="Arial" w:hAnsi="Arial" w:cs="Arial"/>
          <w:bCs/>
          <w:sz w:val="24"/>
          <w:szCs w:val="24"/>
        </w:rPr>
        <w:t xml:space="preserve"> </w:t>
      </w:r>
      <w:r w:rsidR="0094225E" w:rsidRPr="00134DE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E06CDAD" w14:textId="77777777" w:rsidR="0094225E" w:rsidRPr="00134DEF" w:rsidRDefault="0094225E" w:rsidP="00897047">
      <w:pPr>
        <w:spacing w:before="120"/>
        <w:ind w:left="2268"/>
        <w:jc w:val="both"/>
        <w:rPr>
          <w:rFonts w:ascii="Arial" w:hAnsi="Arial" w:cs="Arial"/>
          <w:bCs/>
          <w:sz w:val="20"/>
          <w:szCs w:val="20"/>
        </w:rPr>
      </w:pPr>
      <w:r w:rsidRPr="00134DE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34DEF">
        <w:rPr>
          <w:rFonts w:ascii="Arial" w:hAnsi="Arial" w:cs="Arial"/>
          <w:bCs/>
          <w:sz w:val="20"/>
          <w:szCs w:val="20"/>
        </w:rPr>
        <w:t>.</w:t>
      </w:r>
    </w:p>
    <w:p w14:paraId="160D5F3C" w14:textId="005FA6AF" w:rsidR="0094225E" w:rsidRPr="00134DEF" w:rsidRDefault="00134DEF" w:rsidP="00134DEF">
      <w:pPr>
        <w:spacing w:before="120"/>
        <w:rPr>
          <w:rFonts w:ascii="Arial" w:hAnsi="Arial" w:cs="Arial"/>
          <w:bCs/>
          <w:sz w:val="18"/>
          <w:szCs w:val="18"/>
        </w:rPr>
      </w:pPr>
      <w:r>
        <w:rPr>
          <w:rFonts w:ascii="Arial" w:hAnsi="Arial" w:cs="Arial"/>
          <w:bCs/>
          <w:sz w:val="18"/>
          <w:szCs w:val="18"/>
        </w:rPr>
        <w:t xml:space="preserve">                      assinado no original                                                       assinado no original</w:t>
      </w:r>
    </w:p>
    <w:tbl>
      <w:tblPr>
        <w:tblStyle w:val="Tabelacomgrade"/>
        <w:tblW w:w="84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1"/>
        <w:gridCol w:w="4470"/>
      </w:tblGrid>
      <w:tr w:rsidR="00134DEF" w:rsidRPr="00134DEF" w14:paraId="0C31328F" w14:textId="77777777" w:rsidTr="00134DEF">
        <w:trPr>
          <w:trHeight w:val="1263"/>
        </w:trPr>
        <w:tc>
          <w:tcPr>
            <w:tcW w:w="3961" w:type="dxa"/>
          </w:tcPr>
          <w:p w14:paraId="1A0B3E2A" w14:textId="1AB8FA35" w:rsidR="00716F21" w:rsidRPr="00134DEF" w:rsidRDefault="001B2FFB" w:rsidP="004C50C6">
            <w:pPr>
              <w:jc w:val="center"/>
              <w:rPr>
                <w:rStyle w:val="markedcontent"/>
                <w:rFonts w:ascii="Arial" w:hAnsi="Arial" w:cs="Arial"/>
                <w:sz w:val="24"/>
                <w:szCs w:val="24"/>
              </w:rPr>
            </w:pPr>
            <w:r w:rsidRPr="00134DEF">
              <w:rPr>
                <w:rStyle w:val="markedcontent"/>
                <w:rFonts w:ascii="Arial" w:hAnsi="Arial" w:cs="Arial"/>
              </w:rPr>
              <w:t>Daniel de Melo Bitencourt</w:t>
            </w:r>
            <w:r w:rsidR="00716F21" w:rsidRPr="00134DEF">
              <w:rPr>
                <w:sz w:val="24"/>
                <w:szCs w:val="24"/>
              </w:rPr>
              <w:br/>
            </w:r>
            <w:r w:rsidR="00716F21" w:rsidRPr="00134DEF">
              <w:rPr>
                <w:rStyle w:val="markedcontent"/>
                <w:rFonts w:ascii="Arial" w:hAnsi="Arial" w:cs="Arial"/>
                <w:sz w:val="24"/>
                <w:szCs w:val="24"/>
              </w:rPr>
              <w:t xml:space="preserve">Chefe </w:t>
            </w:r>
            <w:proofErr w:type="spellStart"/>
            <w:r w:rsidR="00716F21" w:rsidRPr="00134DEF">
              <w:rPr>
                <w:rStyle w:val="markedcontent"/>
                <w:rFonts w:ascii="Arial" w:hAnsi="Arial" w:cs="Arial"/>
                <w:sz w:val="24"/>
                <w:szCs w:val="24"/>
              </w:rPr>
              <w:t>Dpto</w:t>
            </w:r>
            <w:proofErr w:type="spellEnd"/>
            <w:r w:rsidR="00716F21" w:rsidRPr="00134DEF">
              <w:rPr>
                <w:rStyle w:val="markedcontent"/>
                <w:rFonts w:ascii="Arial" w:hAnsi="Arial" w:cs="Arial"/>
                <w:sz w:val="24"/>
                <w:szCs w:val="24"/>
              </w:rPr>
              <w:t xml:space="preserve">. </w:t>
            </w:r>
            <w:r w:rsidRPr="00134DEF">
              <w:rPr>
                <w:rStyle w:val="markedcontent"/>
                <w:rFonts w:ascii="Arial" w:hAnsi="Arial" w:cs="Arial"/>
                <w:sz w:val="24"/>
                <w:szCs w:val="24"/>
              </w:rPr>
              <w:t>de Recursos Humanos</w:t>
            </w:r>
          </w:p>
          <w:p w14:paraId="3C5CA208" w14:textId="77777777" w:rsidR="00716F21" w:rsidRPr="00134DEF" w:rsidRDefault="00716F21" w:rsidP="004C50C6">
            <w:pPr>
              <w:spacing w:before="120"/>
              <w:jc w:val="center"/>
              <w:rPr>
                <w:rFonts w:ascii="Arial" w:hAnsi="Arial" w:cs="Arial"/>
                <w:bCs/>
                <w:sz w:val="24"/>
                <w:szCs w:val="24"/>
              </w:rPr>
            </w:pPr>
          </w:p>
        </w:tc>
        <w:tc>
          <w:tcPr>
            <w:tcW w:w="4470" w:type="dxa"/>
          </w:tcPr>
          <w:p w14:paraId="48C0DF67" w14:textId="2523C90B" w:rsidR="00716F21" w:rsidRPr="00134DEF" w:rsidRDefault="001B2FFB" w:rsidP="004C50C6">
            <w:pPr>
              <w:jc w:val="center"/>
              <w:rPr>
                <w:rStyle w:val="markedcontent"/>
                <w:rFonts w:ascii="Arial" w:hAnsi="Arial" w:cs="Arial"/>
                <w:sz w:val="24"/>
                <w:szCs w:val="24"/>
              </w:rPr>
            </w:pPr>
            <w:r w:rsidRPr="00134DEF">
              <w:rPr>
                <w:rStyle w:val="markedcontent"/>
                <w:rFonts w:ascii="Arial" w:hAnsi="Arial" w:cs="Arial"/>
              </w:rPr>
              <w:t>Renata Fernandes da Silva</w:t>
            </w:r>
            <w:r w:rsidR="00716F21" w:rsidRPr="00134DEF">
              <w:rPr>
                <w:sz w:val="24"/>
                <w:szCs w:val="24"/>
              </w:rPr>
              <w:br/>
            </w:r>
            <w:r w:rsidR="00716F21" w:rsidRPr="00134DEF">
              <w:rPr>
                <w:rStyle w:val="markedcontent"/>
                <w:rFonts w:ascii="Arial" w:hAnsi="Arial" w:cs="Arial"/>
                <w:sz w:val="24"/>
                <w:szCs w:val="24"/>
              </w:rPr>
              <w:t xml:space="preserve">Gerente </w:t>
            </w:r>
            <w:r w:rsidRPr="00134DEF">
              <w:rPr>
                <w:rStyle w:val="markedcontent"/>
                <w:rFonts w:ascii="Arial" w:hAnsi="Arial" w:cs="Arial"/>
                <w:sz w:val="24"/>
                <w:szCs w:val="24"/>
              </w:rPr>
              <w:t>de Recursos Humanos</w:t>
            </w:r>
          </w:p>
          <w:p w14:paraId="2A474BBC" w14:textId="77777777" w:rsidR="00716F21" w:rsidRPr="00134DEF" w:rsidRDefault="00716F21" w:rsidP="004C50C6">
            <w:pPr>
              <w:spacing w:before="120"/>
              <w:jc w:val="center"/>
              <w:rPr>
                <w:rFonts w:ascii="Arial" w:hAnsi="Arial" w:cs="Arial"/>
                <w:bCs/>
                <w:sz w:val="24"/>
                <w:szCs w:val="24"/>
              </w:rPr>
            </w:pPr>
          </w:p>
        </w:tc>
      </w:tr>
      <w:tr w:rsidR="00134DEF" w:rsidRPr="00134DEF" w14:paraId="491BE3D1" w14:textId="77777777" w:rsidTr="00134DEF">
        <w:trPr>
          <w:trHeight w:val="1023"/>
        </w:trPr>
        <w:tc>
          <w:tcPr>
            <w:tcW w:w="8431" w:type="dxa"/>
            <w:gridSpan w:val="2"/>
          </w:tcPr>
          <w:p w14:paraId="796E31C2" w14:textId="0AE6DCC9" w:rsidR="00716F21" w:rsidRPr="00134DEF" w:rsidRDefault="00716F21" w:rsidP="00204440">
            <w:pPr>
              <w:jc w:val="both"/>
              <w:rPr>
                <w:rFonts w:ascii="Arial" w:hAnsi="Arial" w:cs="Arial"/>
              </w:rPr>
            </w:pPr>
            <w:r w:rsidRPr="00134DEF">
              <w:rPr>
                <w:rFonts w:ascii="Arial" w:hAnsi="Arial" w:cs="Arial"/>
              </w:rPr>
              <w:t>Autorizado/Aprovado por:</w:t>
            </w:r>
            <w:r w:rsidR="00204440" w:rsidRPr="00134DEF">
              <w:rPr>
                <w:rFonts w:ascii="Arial" w:hAnsi="Arial" w:cs="Arial"/>
              </w:rPr>
              <w:t xml:space="preserve">      </w:t>
            </w:r>
            <w:r w:rsidR="00134DEF">
              <w:rPr>
                <w:rFonts w:ascii="Arial" w:hAnsi="Arial" w:cs="Arial"/>
              </w:rPr>
              <w:t xml:space="preserve">             </w:t>
            </w:r>
            <w:r w:rsidR="00134DEF" w:rsidRPr="00134DEF">
              <w:rPr>
                <w:rFonts w:ascii="Arial" w:hAnsi="Arial" w:cs="Arial"/>
                <w:sz w:val="18"/>
                <w:szCs w:val="18"/>
              </w:rPr>
              <w:t>assinado no original</w:t>
            </w:r>
          </w:p>
          <w:p w14:paraId="1377D9B0" w14:textId="08B6C72A" w:rsidR="00716F21" w:rsidRPr="00134DEF" w:rsidRDefault="001B2FFB" w:rsidP="00490A39">
            <w:pPr>
              <w:spacing w:after="0" w:line="240" w:lineRule="auto"/>
              <w:jc w:val="center"/>
              <w:rPr>
                <w:rFonts w:ascii="Arial" w:hAnsi="Arial" w:cs="Arial"/>
              </w:rPr>
            </w:pPr>
            <w:r w:rsidRPr="00134DEF">
              <w:rPr>
                <w:rFonts w:ascii="Arial" w:hAnsi="Arial" w:cs="Arial"/>
              </w:rPr>
              <w:t>Rafaela Medina Cury</w:t>
            </w:r>
          </w:p>
          <w:p w14:paraId="71EA6B1B" w14:textId="049BDE68" w:rsidR="00716F21" w:rsidRPr="00134DEF" w:rsidRDefault="00716F21" w:rsidP="00204440">
            <w:pPr>
              <w:spacing w:after="0" w:line="240" w:lineRule="auto"/>
              <w:jc w:val="center"/>
              <w:rPr>
                <w:rFonts w:ascii="Arial" w:hAnsi="Arial" w:cs="Arial"/>
                <w:bCs/>
                <w:sz w:val="24"/>
                <w:szCs w:val="24"/>
              </w:rPr>
            </w:pPr>
            <w:r w:rsidRPr="00134DEF">
              <w:rPr>
                <w:rStyle w:val="markedcontent"/>
                <w:rFonts w:ascii="Arial" w:hAnsi="Arial" w:cs="Arial"/>
                <w:sz w:val="24"/>
                <w:szCs w:val="24"/>
              </w:rPr>
              <w:t xml:space="preserve">Diretor </w:t>
            </w:r>
            <w:r w:rsidR="001B2FFB" w:rsidRPr="00134DEF">
              <w:rPr>
                <w:rStyle w:val="markedcontent"/>
                <w:rFonts w:ascii="Arial" w:hAnsi="Arial" w:cs="Arial"/>
                <w:sz w:val="24"/>
                <w:szCs w:val="24"/>
              </w:rPr>
              <w:t>Financeira e Administrativa</w:t>
            </w:r>
          </w:p>
        </w:tc>
      </w:tr>
    </w:tbl>
    <w:p w14:paraId="4DFFB040" w14:textId="77777777" w:rsidR="00750C26" w:rsidRPr="00134DEF" w:rsidRDefault="00750C26" w:rsidP="00204440">
      <w:pPr>
        <w:spacing w:before="120"/>
        <w:rPr>
          <w:rFonts w:ascii="Arial" w:hAnsi="Arial" w:cs="Arial"/>
          <w:bCs/>
          <w:sz w:val="24"/>
          <w:szCs w:val="24"/>
        </w:rPr>
      </w:pPr>
    </w:p>
    <w:sectPr w:rsidR="00750C26" w:rsidRPr="00134DEF"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D8DE8" w14:textId="77777777" w:rsidR="00BB4D74" w:rsidRDefault="00BB4D74" w:rsidP="00912249">
      <w:pPr>
        <w:spacing w:after="0" w:line="240" w:lineRule="auto"/>
      </w:pPr>
      <w:r>
        <w:separator/>
      </w:r>
    </w:p>
  </w:endnote>
  <w:endnote w:type="continuationSeparator" w:id="0">
    <w:p w14:paraId="1526ECFB" w14:textId="77777777" w:rsidR="00BB4D74" w:rsidRDefault="00BB4D74"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776B" w14:textId="77777777" w:rsidR="00C13DF7" w:rsidRDefault="00C13DF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BBB1" w14:textId="77777777"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62443583"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DC5D5FA"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9AECD88" w14:textId="77777777"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p>
  <w:p w14:paraId="220FC209" w14:textId="77777777"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9B08" w14:textId="77777777" w:rsidR="00C13DF7" w:rsidRDefault="00C13DF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3D5E3" w14:textId="77777777" w:rsidR="00BB4D74" w:rsidRDefault="00BB4D74" w:rsidP="00912249">
      <w:pPr>
        <w:spacing w:after="0" w:line="240" w:lineRule="auto"/>
      </w:pPr>
      <w:r>
        <w:separator/>
      </w:r>
    </w:p>
  </w:footnote>
  <w:footnote w:type="continuationSeparator" w:id="0">
    <w:p w14:paraId="28DE3D86" w14:textId="77777777" w:rsidR="00BB4D74" w:rsidRDefault="00BB4D74"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5D12" w14:textId="77777777" w:rsidR="00C13DF7" w:rsidRDefault="00C13DF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B639" w14:textId="77777777" w:rsidR="00C13DF7" w:rsidRPr="00262B4E" w:rsidRDefault="00C13DF7" w:rsidP="00D7507E">
    <w:pPr>
      <w:pStyle w:val="Cabealho"/>
      <w:jc w:val="both"/>
      <w:rPr>
        <w:sz w:val="16"/>
        <w:szCs w:val="16"/>
      </w:rPr>
    </w:pPr>
    <w:r w:rsidRPr="00262B4E">
      <w:rPr>
        <w:noProof/>
        <w:sz w:val="16"/>
        <w:szCs w:val="16"/>
        <w:lang w:eastAsia="pt-BR"/>
      </w:rPr>
      <w:drawing>
        <wp:inline distT="0" distB="0" distL="0" distR="0" wp14:anchorId="279DB180" wp14:editId="67AF52B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B139" w14:textId="77777777" w:rsidR="00C13DF7" w:rsidRDefault="00C13DF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65213631">
    <w:abstractNumId w:val="8"/>
  </w:num>
  <w:num w:numId="2" w16cid:durableId="520053271">
    <w:abstractNumId w:val="6"/>
  </w:num>
  <w:num w:numId="3" w16cid:durableId="1322735388">
    <w:abstractNumId w:val="15"/>
  </w:num>
  <w:num w:numId="4" w16cid:durableId="1997764731">
    <w:abstractNumId w:val="9"/>
  </w:num>
  <w:num w:numId="5" w16cid:durableId="1842891536">
    <w:abstractNumId w:val="7"/>
  </w:num>
  <w:num w:numId="6" w16cid:durableId="1441484713">
    <w:abstractNumId w:val="12"/>
  </w:num>
  <w:num w:numId="7" w16cid:durableId="1065644077">
    <w:abstractNumId w:val="2"/>
  </w:num>
  <w:num w:numId="8" w16cid:durableId="648284458">
    <w:abstractNumId w:val="3"/>
  </w:num>
  <w:num w:numId="9" w16cid:durableId="713114355">
    <w:abstractNumId w:val="11"/>
  </w:num>
  <w:num w:numId="10" w16cid:durableId="215092744">
    <w:abstractNumId w:val="5"/>
  </w:num>
  <w:num w:numId="11" w16cid:durableId="272831061">
    <w:abstractNumId w:val="16"/>
  </w:num>
  <w:num w:numId="12" w16cid:durableId="1285501896">
    <w:abstractNumId w:val="14"/>
  </w:num>
  <w:num w:numId="13" w16cid:durableId="75133175">
    <w:abstractNumId w:val="13"/>
  </w:num>
  <w:num w:numId="14" w16cid:durableId="785542925">
    <w:abstractNumId w:val="1"/>
  </w:num>
  <w:num w:numId="15" w16cid:durableId="1204293960">
    <w:abstractNumId w:val="4"/>
  </w:num>
  <w:num w:numId="16" w16cid:durableId="1889685218">
    <w:abstractNumId w:val="0"/>
  </w:num>
  <w:num w:numId="17" w16cid:durableId="12462998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154B7"/>
    <w:rsid w:val="00021BF4"/>
    <w:rsid w:val="000235E4"/>
    <w:rsid w:val="00024000"/>
    <w:rsid w:val="00024CDD"/>
    <w:rsid w:val="0005325E"/>
    <w:rsid w:val="00060CE6"/>
    <w:rsid w:val="00096BB7"/>
    <w:rsid w:val="000A1493"/>
    <w:rsid w:val="000C1E69"/>
    <w:rsid w:val="000C5938"/>
    <w:rsid w:val="000D0DFF"/>
    <w:rsid w:val="000D1DCF"/>
    <w:rsid w:val="000D743D"/>
    <w:rsid w:val="000F22FE"/>
    <w:rsid w:val="00100B1A"/>
    <w:rsid w:val="00104873"/>
    <w:rsid w:val="00115875"/>
    <w:rsid w:val="00122F16"/>
    <w:rsid w:val="00131A91"/>
    <w:rsid w:val="00131CAD"/>
    <w:rsid w:val="0013419A"/>
    <w:rsid w:val="00134DEF"/>
    <w:rsid w:val="0016403A"/>
    <w:rsid w:val="00165580"/>
    <w:rsid w:val="00184B13"/>
    <w:rsid w:val="00184BEE"/>
    <w:rsid w:val="00191E37"/>
    <w:rsid w:val="001A7473"/>
    <w:rsid w:val="001B2FFB"/>
    <w:rsid w:val="001B58EC"/>
    <w:rsid w:val="001C46F8"/>
    <w:rsid w:val="001D1C5E"/>
    <w:rsid w:val="001E377D"/>
    <w:rsid w:val="001E5367"/>
    <w:rsid w:val="00204440"/>
    <w:rsid w:val="00205B92"/>
    <w:rsid w:val="00207631"/>
    <w:rsid w:val="002149FA"/>
    <w:rsid w:val="002201A1"/>
    <w:rsid w:val="002333E6"/>
    <w:rsid w:val="002543AB"/>
    <w:rsid w:val="00254F71"/>
    <w:rsid w:val="00256705"/>
    <w:rsid w:val="0026023E"/>
    <w:rsid w:val="00262B4E"/>
    <w:rsid w:val="002C7A88"/>
    <w:rsid w:val="002D15A2"/>
    <w:rsid w:val="002E70AC"/>
    <w:rsid w:val="002F38DD"/>
    <w:rsid w:val="002F47B3"/>
    <w:rsid w:val="0030764D"/>
    <w:rsid w:val="0032174C"/>
    <w:rsid w:val="00322F52"/>
    <w:rsid w:val="00333702"/>
    <w:rsid w:val="0033543C"/>
    <w:rsid w:val="003440DF"/>
    <w:rsid w:val="00345C99"/>
    <w:rsid w:val="00353EA0"/>
    <w:rsid w:val="003612D0"/>
    <w:rsid w:val="00366C4E"/>
    <w:rsid w:val="00366EAB"/>
    <w:rsid w:val="00372BAD"/>
    <w:rsid w:val="00383143"/>
    <w:rsid w:val="00390D15"/>
    <w:rsid w:val="00394BAC"/>
    <w:rsid w:val="003B56D5"/>
    <w:rsid w:val="003B5BEE"/>
    <w:rsid w:val="003C3271"/>
    <w:rsid w:val="003C7FFD"/>
    <w:rsid w:val="003D1CB2"/>
    <w:rsid w:val="003D58D3"/>
    <w:rsid w:val="00404DA9"/>
    <w:rsid w:val="00431ACD"/>
    <w:rsid w:val="004463EB"/>
    <w:rsid w:val="00453C10"/>
    <w:rsid w:val="00473A61"/>
    <w:rsid w:val="00475FF6"/>
    <w:rsid w:val="0047728C"/>
    <w:rsid w:val="00484040"/>
    <w:rsid w:val="004849DA"/>
    <w:rsid w:val="0048727B"/>
    <w:rsid w:val="00490A39"/>
    <w:rsid w:val="00492877"/>
    <w:rsid w:val="004970FC"/>
    <w:rsid w:val="004C50C6"/>
    <w:rsid w:val="004F6378"/>
    <w:rsid w:val="00517814"/>
    <w:rsid w:val="005224B0"/>
    <w:rsid w:val="005269F4"/>
    <w:rsid w:val="00531994"/>
    <w:rsid w:val="00535F37"/>
    <w:rsid w:val="00536A23"/>
    <w:rsid w:val="00540C93"/>
    <w:rsid w:val="00546FFA"/>
    <w:rsid w:val="005672EB"/>
    <w:rsid w:val="00576535"/>
    <w:rsid w:val="00585DF7"/>
    <w:rsid w:val="005940DB"/>
    <w:rsid w:val="005A2CEC"/>
    <w:rsid w:val="005A529C"/>
    <w:rsid w:val="005B2764"/>
    <w:rsid w:val="005B4DE6"/>
    <w:rsid w:val="005B5064"/>
    <w:rsid w:val="005B7B8C"/>
    <w:rsid w:val="005C0F22"/>
    <w:rsid w:val="005D7A17"/>
    <w:rsid w:val="005E418A"/>
    <w:rsid w:val="005F2110"/>
    <w:rsid w:val="00605DD6"/>
    <w:rsid w:val="00625400"/>
    <w:rsid w:val="00626B08"/>
    <w:rsid w:val="00642488"/>
    <w:rsid w:val="00654D8C"/>
    <w:rsid w:val="00654E3A"/>
    <w:rsid w:val="006740B9"/>
    <w:rsid w:val="006828EC"/>
    <w:rsid w:val="00687A04"/>
    <w:rsid w:val="006A4414"/>
    <w:rsid w:val="006A6A84"/>
    <w:rsid w:val="006A757E"/>
    <w:rsid w:val="006B3E78"/>
    <w:rsid w:val="006C0790"/>
    <w:rsid w:val="006F4049"/>
    <w:rsid w:val="006F54C9"/>
    <w:rsid w:val="006F71E0"/>
    <w:rsid w:val="00706898"/>
    <w:rsid w:val="00710876"/>
    <w:rsid w:val="00716F21"/>
    <w:rsid w:val="00732519"/>
    <w:rsid w:val="00733DB0"/>
    <w:rsid w:val="0074602A"/>
    <w:rsid w:val="00750C26"/>
    <w:rsid w:val="0076066E"/>
    <w:rsid w:val="00767E9F"/>
    <w:rsid w:val="0077178C"/>
    <w:rsid w:val="0077475A"/>
    <w:rsid w:val="007B3CC8"/>
    <w:rsid w:val="007D10E1"/>
    <w:rsid w:val="007D1E59"/>
    <w:rsid w:val="007E0C5F"/>
    <w:rsid w:val="007F15DB"/>
    <w:rsid w:val="00801193"/>
    <w:rsid w:val="0083157A"/>
    <w:rsid w:val="00837911"/>
    <w:rsid w:val="00845E3E"/>
    <w:rsid w:val="00856BBF"/>
    <w:rsid w:val="0086709C"/>
    <w:rsid w:val="00874540"/>
    <w:rsid w:val="0087643A"/>
    <w:rsid w:val="008807A9"/>
    <w:rsid w:val="008916CC"/>
    <w:rsid w:val="00892C6B"/>
    <w:rsid w:val="00895599"/>
    <w:rsid w:val="00897047"/>
    <w:rsid w:val="008C255F"/>
    <w:rsid w:val="008E3102"/>
    <w:rsid w:val="00900BE1"/>
    <w:rsid w:val="00911979"/>
    <w:rsid w:val="00912249"/>
    <w:rsid w:val="0092142C"/>
    <w:rsid w:val="00937A31"/>
    <w:rsid w:val="0094225E"/>
    <w:rsid w:val="0094367C"/>
    <w:rsid w:val="00946A21"/>
    <w:rsid w:val="009473B3"/>
    <w:rsid w:val="00962E64"/>
    <w:rsid w:val="0099246D"/>
    <w:rsid w:val="00996C21"/>
    <w:rsid w:val="00996CF5"/>
    <w:rsid w:val="009A268A"/>
    <w:rsid w:val="009A2BC8"/>
    <w:rsid w:val="009A5C36"/>
    <w:rsid w:val="009C6DFA"/>
    <w:rsid w:val="009D681A"/>
    <w:rsid w:val="009D7C03"/>
    <w:rsid w:val="00A02FAB"/>
    <w:rsid w:val="00A12CD4"/>
    <w:rsid w:val="00A201DB"/>
    <w:rsid w:val="00A321F2"/>
    <w:rsid w:val="00A37599"/>
    <w:rsid w:val="00A47EB7"/>
    <w:rsid w:val="00A61659"/>
    <w:rsid w:val="00A67E8C"/>
    <w:rsid w:val="00A7042A"/>
    <w:rsid w:val="00A8121D"/>
    <w:rsid w:val="00A8400B"/>
    <w:rsid w:val="00A91E6A"/>
    <w:rsid w:val="00A962E0"/>
    <w:rsid w:val="00A968CF"/>
    <w:rsid w:val="00AD1D89"/>
    <w:rsid w:val="00B0097F"/>
    <w:rsid w:val="00B06ADB"/>
    <w:rsid w:val="00B12921"/>
    <w:rsid w:val="00B22057"/>
    <w:rsid w:val="00B46C0E"/>
    <w:rsid w:val="00B5310C"/>
    <w:rsid w:val="00B5786C"/>
    <w:rsid w:val="00BA1F70"/>
    <w:rsid w:val="00BB4D74"/>
    <w:rsid w:val="00BD4F0D"/>
    <w:rsid w:val="00BE553C"/>
    <w:rsid w:val="00BF6C72"/>
    <w:rsid w:val="00C10FED"/>
    <w:rsid w:val="00C132AC"/>
    <w:rsid w:val="00C13DF7"/>
    <w:rsid w:val="00C44494"/>
    <w:rsid w:val="00C45988"/>
    <w:rsid w:val="00C57DF6"/>
    <w:rsid w:val="00C61DD8"/>
    <w:rsid w:val="00C7152C"/>
    <w:rsid w:val="00C81CF6"/>
    <w:rsid w:val="00C863C8"/>
    <w:rsid w:val="00CA4C09"/>
    <w:rsid w:val="00CB637E"/>
    <w:rsid w:val="00CC3769"/>
    <w:rsid w:val="00CE087F"/>
    <w:rsid w:val="00CE1D32"/>
    <w:rsid w:val="00CE3C09"/>
    <w:rsid w:val="00CE76B3"/>
    <w:rsid w:val="00CF6681"/>
    <w:rsid w:val="00D00EC7"/>
    <w:rsid w:val="00D02C75"/>
    <w:rsid w:val="00D10EBA"/>
    <w:rsid w:val="00D152B0"/>
    <w:rsid w:val="00D2251B"/>
    <w:rsid w:val="00D267FF"/>
    <w:rsid w:val="00D47449"/>
    <w:rsid w:val="00D54348"/>
    <w:rsid w:val="00D742CC"/>
    <w:rsid w:val="00D7507E"/>
    <w:rsid w:val="00D91769"/>
    <w:rsid w:val="00DB0CFC"/>
    <w:rsid w:val="00DC08CD"/>
    <w:rsid w:val="00DC0D39"/>
    <w:rsid w:val="00DC1414"/>
    <w:rsid w:val="00E06938"/>
    <w:rsid w:val="00E128DB"/>
    <w:rsid w:val="00E33D91"/>
    <w:rsid w:val="00E43653"/>
    <w:rsid w:val="00E467F1"/>
    <w:rsid w:val="00E760CF"/>
    <w:rsid w:val="00E8195B"/>
    <w:rsid w:val="00EA44D3"/>
    <w:rsid w:val="00EB3389"/>
    <w:rsid w:val="00EB5812"/>
    <w:rsid w:val="00ED5F0D"/>
    <w:rsid w:val="00EE1F48"/>
    <w:rsid w:val="00F00E06"/>
    <w:rsid w:val="00F04C79"/>
    <w:rsid w:val="00F10938"/>
    <w:rsid w:val="00F176B3"/>
    <w:rsid w:val="00F60D8A"/>
    <w:rsid w:val="00F67254"/>
    <w:rsid w:val="00F91C0D"/>
    <w:rsid w:val="00F926A1"/>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93DE7"/>
  <w15:docId w15:val="{F1E86BFB-69C3-42E6-89A5-E9B2F5A5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3997</Words>
  <Characters>21588</Characters>
  <Application>Microsoft Office Word</Application>
  <DocSecurity>0</DocSecurity>
  <Lines>179</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3</cp:revision>
  <cp:lastPrinted>2021-02-05T15:50:00Z</cp:lastPrinted>
  <dcterms:created xsi:type="dcterms:W3CDTF">2023-12-28T12:37:00Z</dcterms:created>
  <dcterms:modified xsi:type="dcterms:W3CDTF">2023-12-29T12:14:00Z</dcterms:modified>
</cp:coreProperties>
</file>