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F5477" w14:textId="77777777" w:rsidR="00FD0AEB" w:rsidRPr="009E7CBC" w:rsidRDefault="0020030F" w:rsidP="006C1659">
      <w:pPr>
        <w:pStyle w:val="PargrafodaLista"/>
        <w:ind w:left="360" w:right="-568"/>
        <w:jc w:val="center"/>
        <w:rPr>
          <w:rFonts w:ascii="Arial" w:hAnsi="Arial" w:cs="Arial"/>
          <w:b/>
          <w:bCs/>
          <w:sz w:val="32"/>
          <w:szCs w:val="32"/>
        </w:rPr>
      </w:pPr>
      <w:r w:rsidRPr="009E7CBC">
        <w:rPr>
          <w:rFonts w:ascii="Arial" w:hAnsi="Arial" w:cs="Arial"/>
          <w:b/>
          <w:bCs/>
          <w:sz w:val="32"/>
          <w:szCs w:val="32"/>
        </w:rPr>
        <w:t>TERMO DE REFERÊNCIA</w:t>
      </w:r>
      <w:r w:rsidR="00BE10EC" w:rsidRPr="009E7CBC">
        <w:rPr>
          <w:rFonts w:ascii="Arial" w:hAnsi="Arial" w:cs="Arial"/>
          <w:b/>
          <w:bCs/>
          <w:sz w:val="32"/>
          <w:szCs w:val="32"/>
        </w:rPr>
        <w:t xml:space="preserve"> - RC 114008</w:t>
      </w:r>
    </w:p>
    <w:p w14:paraId="0A685E75" w14:textId="77777777" w:rsidR="00FD0AEB" w:rsidRPr="009E7CBC" w:rsidRDefault="00FD0AEB" w:rsidP="006C1659">
      <w:pPr>
        <w:ind w:right="-568"/>
        <w:jc w:val="both"/>
        <w:rPr>
          <w:rFonts w:ascii="Arial" w:hAnsi="Arial" w:cs="Arial"/>
          <w:b/>
          <w:bCs/>
          <w:sz w:val="24"/>
          <w:szCs w:val="24"/>
        </w:rPr>
      </w:pPr>
    </w:p>
    <w:p w14:paraId="60FC607B" w14:textId="77777777" w:rsidR="00FD0AEB" w:rsidRPr="009E7CBC" w:rsidRDefault="0020030F" w:rsidP="006C1659">
      <w:pPr>
        <w:pStyle w:val="PargrafodaLista"/>
        <w:numPr>
          <w:ilvl w:val="0"/>
          <w:numId w:val="29"/>
        </w:numPr>
        <w:spacing w:after="0" w:line="360" w:lineRule="auto"/>
        <w:ind w:right="-568"/>
        <w:jc w:val="both"/>
        <w:rPr>
          <w:rFonts w:ascii="Arial" w:hAnsi="Arial" w:cs="Arial"/>
          <w:b/>
          <w:bCs/>
          <w:sz w:val="24"/>
          <w:szCs w:val="24"/>
          <w:u w:val="single"/>
        </w:rPr>
      </w:pPr>
      <w:r w:rsidRPr="009E7CBC">
        <w:rPr>
          <w:rFonts w:ascii="Arial" w:hAnsi="Arial" w:cs="Arial"/>
          <w:b/>
          <w:bCs/>
          <w:sz w:val="24"/>
          <w:szCs w:val="24"/>
          <w:u w:val="single"/>
        </w:rPr>
        <w:t>OBJETO</w:t>
      </w:r>
    </w:p>
    <w:p w14:paraId="4D0E2E71" w14:textId="77777777" w:rsidR="00FD0AEB" w:rsidRPr="009E7CBC" w:rsidRDefault="0020030F" w:rsidP="006C1659">
      <w:pPr>
        <w:pStyle w:val="PargrafodaLista"/>
        <w:spacing w:after="0" w:line="360" w:lineRule="auto"/>
        <w:ind w:left="0" w:right="-568"/>
        <w:jc w:val="both"/>
        <w:rPr>
          <w:rFonts w:ascii="Arial" w:eastAsia="Times New Roman" w:hAnsi="Arial" w:cs="Arial"/>
          <w:bCs/>
          <w:sz w:val="24"/>
          <w:szCs w:val="24"/>
          <w:lang w:eastAsia="ar-SA"/>
        </w:rPr>
      </w:pPr>
      <w:r w:rsidRPr="009E7CBC">
        <w:rPr>
          <w:rFonts w:ascii="Arial" w:eastAsia="Times New Roman" w:hAnsi="Arial" w:cs="Arial"/>
          <w:bCs/>
          <w:sz w:val="24"/>
          <w:szCs w:val="24"/>
          <w:lang w:eastAsia="ar-SA"/>
        </w:rPr>
        <w:t xml:space="preserve">Aquisição de </w:t>
      </w:r>
      <w:r w:rsidRPr="009E7CBC">
        <w:rPr>
          <w:rFonts w:ascii="Arial" w:eastAsia="Times New Roman" w:hAnsi="Arial" w:cs="Arial"/>
          <w:b/>
          <w:bCs/>
          <w:sz w:val="24"/>
          <w:szCs w:val="24"/>
          <w:lang w:eastAsia="ar-SA"/>
        </w:rPr>
        <w:t>atuadores elétricos de registros</w:t>
      </w:r>
      <w:r w:rsidRPr="009E7CBC">
        <w:rPr>
          <w:rFonts w:ascii="Arial" w:eastAsia="Times New Roman" w:hAnsi="Arial" w:cs="Arial"/>
          <w:bCs/>
          <w:sz w:val="24"/>
          <w:szCs w:val="24"/>
          <w:lang w:eastAsia="ar-SA"/>
        </w:rPr>
        <w:t xml:space="preserve"> para </w:t>
      </w:r>
      <w:r w:rsidR="005E5C6B" w:rsidRPr="009E7CBC">
        <w:rPr>
          <w:rFonts w:ascii="Arial" w:eastAsia="Times New Roman" w:hAnsi="Arial" w:cs="Arial"/>
          <w:bCs/>
          <w:sz w:val="24"/>
          <w:szCs w:val="24"/>
          <w:lang w:eastAsia="ar-SA"/>
        </w:rPr>
        <w:t>serem utilizados na ETA-CDI d</w:t>
      </w:r>
      <w:r w:rsidRPr="009E7CBC">
        <w:rPr>
          <w:rFonts w:ascii="Arial" w:eastAsia="Times New Roman" w:hAnsi="Arial" w:cs="Arial"/>
          <w:bCs/>
          <w:sz w:val="24"/>
          <w:szCs w:val="24"/>
          <w:lang w:eastAsia="ar-SA"/>
        </w:rPr>
        <w:t>a CESAMA</w:t>
      </w:r>
      <w:r w:rsidR="005E5C6B" w:rsidRPr="009E7CBC">
        <w:rPr>
          <w:rFonts w:ascii="Arial" w:eastAsia="Times New Roman" w:hAnsi="Arial" w:cs="Arial"/>
          <w:bCs/>
          <w:sz w:val="24"/>
          <w:szCs w:val="24"/>
          <w:lang w:eastAsia="ar-SA"/>
        </w:rPr>
        <w:t>.</w:t>
      </w:r>
    </w:p>
    <w:p w14:paraId="34188423" w14:textId="77777777" w:rsidR="00FD0AEB" w:rsidRPr="009E7CBC" w:rsidRDefault="00FD0AEB" w:rsidP="006C1659">
      <w:pPr>
        <w:pStyle w:val="PargrafodaLista"/>
        <w:spacing w:after="0" w:line="360" w:lineRule="auto"/>
        <w:ind w:left="360" w:right="-568"/>
        <w:jc w:val="both"/>
        <w:rPr>
          <w:rFonts w:ascii="Arial" w:eastAsia="Times New Roman" w:hAnsi="Arial" w:cs="Arial"/>
          <w:bCs/>
          <w:sz w:val="24"/>
          <w:szCs w:val="24"/>
          <w:lang w:eastAsia="ar-SA"/>
        </w:rPr>
      </w:pPr>
    </w:p>
    <w:p w14:paraId="2B91F973" w14:textId="77777777" w:rsidR="00FD0AEB" w:rsidRPr="009E7CBC" w:rsidRDefault="0020030F" w:rsidP="006C1659">
      <w:pPr>
        <w:pStyle w:val="PargrafodaLista"/>
        <w:numPr>
          <w:ilvl w:val="0"/>
          <w:numId w:val="29"/>
        </w:numPr>
        <w:spacing w:after="0" w:line="360" w:lineRule="auto"/>
        <w:ind w:right="-568"/>
        <w:jc w:val="both"/>
        <w:rPr>
          <w:rFonts w:ascii="Arial" w:hAnsi="Arial" w:cs="Arial"/>
          <w:b/>
          <w:bCs/>
          <w:sz w:val="24"/>
          <w:szCs w:val="24"/>
          <w:u w:val="single"/>
        </w:rPr>
      </w:pPr>
      <w:r w:rsidRPr="009E7CBC">
        <w:rPr>
          <w:rFonts w:ascii="Arial" w:hAnsi="Arial" w:cs="Arial"/>
          <w:b/>
          <w:bCs/>
          <w:sz w:val="24"/>
          <w:szCs w:val="24"/>
          <w:u w:val="single"/>
        </w:rPr>
        <w:t>JUSTIFICATIVAS</w:t>
      </w:r>
    </w:p>
    <w:p w14:paraId="1A1B763D" w14:textId="77777777" w:rsidR="00FD0AEB" w:rsidRPr="009E7CBC" w:rsidRDefault="0020030F" w:rsidP="006C1659">
      <w:pPr>
        <w:pStyle w:val="SemEspaamento"/>
        <w:numPr>
          <w:ilvl w:val="1"/>
          <w:numId w:val="29"/>
        </w:numPr>
        <w:spacing w:before="120" w:line="360" w:lineRule="auto"/>
        <w:ind w:left="0" w:right="-568" w:hanging="6"/>
        <w:jc w:val="both"/>
        <w:rPr>
          <w:rFonts w:ascii="Arial" w:eastAsia="Times New Roman" w:hAnsi="Arial" w:cs="Arial"/>
          <w:bCs/>
          <w:sz w:val="24"/>
          <w:szCs w:val="24"/>
          <w:lang w:eastAsia="ar-SA"/>
        </w:rPr>
      </w:pPr>
      <w:r w:rsidRPr="009E7CBC">
        <w:rPr>
          <w:rFonts w:ascii="Arial" w:eastAsia="Times New Roman" w:hAnsi="Arial" w:cs="Arial"/>
          <w:bCs/>
          <w:sz w:val="24"/>
          <w:szCs w:val="24"/>
          <w:lang w:eastAsia="ar-SA"/>
        </w:rPr>
        <w:t xml:space="preserve">Os Atuadores elétricos </w:t>
      </w:r>
      <w:r w:rsidR="00A77756" w:rsidRPr="009E7CBC">
        <w:rPr>
          <w:rFonts w:ascii="Arial" w:eastAsia="Times New Roman" w:hAnsi="Arial" w:cs="Arial"/>
          <w:bCs/>
          <w:sz w:val="24"/>
          <w:szCs w:val="24"/>
          <w:lang w:eastAsia="ar-SA"/>
        </w:rPr>
        <w:t>serão utilizados</w:t>
      </w:r>
      <w:r w:rsidRPr="009E7CBC">
        <w:rPr>
          <w:rFonts w:ascii="Arial" w:eastAsia="Times New Roman" w:hAnsi="Arial" w:cs="Arial"/>
          <w:bCs/>
          <w:sz w:val="24"/>
          <w:szCs w:val="24"/>
          <w:lang w:eastAsia="ar-SA"/>
        </w:rPr>
        <w:t xml:space="preserve"> para atender uma</w:t>
      </w:r>
      <w:r w:rsidR="00A77756" w:rsidRPr="009E7CBC">
        <w:rPr>
          <w:rFonts w:ascii="Arial" w:eastAsia="Times New Roman" w:hAnsi="Arial" w:cs="Arial"/>
          <w:bCs/>
          <w:sz w:val="24"/>
          <w:szCs w:val="24"/>
          <w:lang w:eastAsia="ar-SA"/>
        </w:rPr>
        <w:t xml:space="preserve"> solicitação de automação dos registros das entradas e saídas dos filtros da expansão da ETA-CDI, com o objetivo de aumentar a rapidez das manobras dos registros, ganhando tempo operacional, reduzindo o desgaste físico dos operadores, trazendo mais conforto ergonômico e mais segurança para estes</w:t>
      </w:r>
      <w:r w:rsidR="0050355B" w:rsidRPr="009E7CBC">
        <w:rPr>
          <w:rFonts w:ascii="Arial" w:eastAsia="Times New Roman" w:hAnsi="Arial" w:cs="Arial"/>
          <w:bCs/>
          <w:sz w:val="24"/>
          <w:szCs w:val="24"/>
          <w:lang w:eastAsia="ar-SA"/>
        </w:rPr>
        <w:t xml:space="preserve"> e </w:t>
      </w:r>
      <w:proofErr w:type="gramStart"/>
      <w:r w:rsidR="0050355B" w:rsidRPr="009E7CBC">
        <w:rPr>
          <w:rFonts w:ascii="Arial" w:eastAsia="Times New Roman" w:hAnsi="Arial" w:cs="Arial"/>
          <w:bCs/>
          <w:sz w:val="24"/>
          <w:szCs w:val="24"/>
          <w:lang w:eastAsia="ar-SA"/>
        </w:rPr>
        <w:t>também  para</w:t>
      </w:r>
      <w:proofErr w:type="gramEnd"/>
      <w:r w:rsidR="0050355B" w:rsidRPr="009E7CBC">
        <w:rPr>
          <w:rFonts w:ascii="Arial" w:eastAsia="Times New Roman" w:hAnsi="Arial" w:cs="Arial"/>
          <w:bCs/>
          <w:sz w:val="24"/>
          <w:szCs w:val="24"/>
          <w:lang w:eastAsia="ar-SA"/>
        </w:rPr>
        <w:t xml:space="preserve"> o processo da ETA.</w:t>
      </w:r>
    </w:p>
    <w:p w14:paraId="2A93C440" w14:textId="77777777" w:rsidR="00FD0AEB" w:rsidRPr="009E7CBC" w:rsidRDefault="0020030F" w:rsidP="006C1659">
      <w:pPr>
        <w:pStyle w:val="PargrafodaLista"/>
        <w:numPr>
          <w:ilvl w:val="1"/>
          <w:numId w:val="29"/>
        </w:numPr>
        <w:spacing w:after="0" w:line="360" w:lineRule="auto"/>
        <w:ind w:left="0" w:right="-568" w:hanging="6"/>
        <w:jc w:val="both"/>
        <w:rPr>
          <w:rFonts w:ascii="Arial" w:hAnsi="Arial" w:cs="Arial"/>
          <w:sz w:val="24"/>
          <w:szCs w:val="24"/>
        </w:rPr>
      </w:pPr>
      <w:r w:rsidRPr="009E7CBC">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14:paraId="01DC86AC" w14:textId="77777777" w:rsidR="00FD0AEB" w:rsidRPr="009E7CBC" w:rsidRDefault="0020030F" w:rsidP="006C1659">
      <w:pPr>
        <w:pStyle w:val="PargrafodaLista"/>
        <w:numPr>
          <w:ilvl w:val="1"/>
          <w:numId w:val="29"/>
        </w:numPr>
        <w:spacing w:after="0" w:line="360" w:lineRule="auto"/>
        <w:ind w:left="0" w:right="-568" w:hanging="6"/>
        <w:jc w:val="both"/>
        <w:rPr>
          <w:rFonts w:ascii="Arial" w:hAnsi="Arial" w:cs="Arial"/>
          <w:sz w:val="24"/>
          <w:szCs w:val="24"/>
        </w:rPr>
      </w:pPr>
      <w:r w:rsidRPr="009E7CBC">
        <w:rPr>
          <w:rFonts w:ascii="Arial" w:hAnsi="Arial" w:cs="Arial"/>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Termo de Referência, entende-se que é conveniente a vedação de participação de empresas em “consórcio” neste certame.</w:t>
      </w:r>
    </w:p>
    <w:p w14:paraId="0427298A" w14:textId="77777777" w:rsidR="00FD0AEB" w:rsidRPr="009E7CBC" w:rsidRDefault="00FD0AEB" w:rsidP="006C1659">
      <w:pPr>
        <w:spacing w:after="0" w:line="360" w:lineRule="auto"/>
        <w:ind w:right="-568" w:hanging="6"/>
        <w:jc w:val="both"/>
        <w:rPr>
          <w:rFonts w:ascii="Arial" w:hAnsi="Arial" w:cs="Arial"/>
          <w:sz w:val="24"/>
          <w:szCs w:val="24"/>
        </w:rPr>
      </w:pPr>
    </w:p>
    <w:p w14:paraId="6D713753" w14:textId="77777777" w:rsidR="00FD0AEB" w:rsidRPr="009E7CBC" w:rsidRDefault="0020030F" w:rsidP="006C1659">
      <w:pPr>
        <w:pStyle w:val="PargrafodaLista"/>
        <w:numPr>
          <w:ilvl w:val="0"/>
          <w:numId w:val="29"/>
        </w:numPr>
        <w:spacing w:before="120" w:after="0" w:line="360" w:lineRule="auto"/>
        <w:ind w:left="0" w:right="-568" w:hanging="6"/>
        <w:jc w:val="both"/>
        <w:rPr>
          <w:rFonts w:ascii="Arial" w:hAnsi="Arial" w:cs="Arial"/>
          <w:b/>
          <w:sz w:val="24"/>
          <w:szCs w:val="24"/>
          <w:u w:val="single"/>
        </w:rPr>
      </w:pPr>
      <w:r w:rsidRPr="009E7CBC">
        <w:rPr>
          <w:rFonts w:ascii="Arial" w:hAnsi="Arial" w:cs="Arial"/>
          <w:b/>
          <w:sz w:val="24"/>
          <w:szCs w:val="24"/>
          <w:u w:val="single"/>
        </w:rPr>
        <w:t>RECURSOS FINANCEIROS</w:t>
      </w:r>
    </w:p>
    <w:p w14:paraId="2B6451B9" w14:textId="77777777" w:rsidR="00FD0AEB" w:rsidRPr="009E7CBC" w:rsidRDefault="0020030F" w:rsidP="006C1659">
      <w:pPr>
        <w:pStyle w:val="PargrafodaLista"/>
        <w:spacing w:before="120" w:after="0" w:line="360" w:lineRule="auto"/>
        <w:ind w:left="0" w:right="-568" w:hanging="6"/>
        <w:jc w:val="both"/>
        <w:rPr>
          <w:rFonts w:ascii="Arial" w:hAnsi="Arial" w:cs="Arial"/>
          <w:bCs/>
          <w:sz w:val="24"/>
          <w:szCs w:val="24"/>
        </w:rPr>
      </w:pPr>
      <w:r w:rsidRPr="009E7CBC">
        <w:rPr>
          <w:rFonts w:ascii="Arial" w:hAnsi="Arial" w:cs="Arial"/>
          <w:sz w:val="24"/>
          <w:szCs w:val="24"/>
        </w:rPr>
        <w:t xml:space="preserve">3.1 - </w:t>
      </w:r>
      <w:r w:rsidRPr="009E7CBC">
        <w:rPr>
          <w:rFonts w:ascii="Arial" w:hAnsi="Arial" w:cs="Arial"/>
          <w:bCs/>
          <w:sz w:val="24"/>
          <w:szCs w:val="24"/>
        </w:rPr>
        <w:t>Os recursos financeiros necessários aos pagamentos do objeto desta licitação são oriundos da CESAMA</w:t>
      </w:r>
    </w:p>
    <w:p w14:paraId="429FE406" w14:textId="77777777" w:rsidR="00FD0AEB" w:rsidRPr="009E7CBC" w:rsidRDefault="00FD0AEB" w:rsidP="006C1659">
      <w:pPr>
        <w:pStyle w:val="PargrafodaLista"/>
        <w:spacing w:before="120" w:after="0" w:line="360" w:lineRule="auto"/>
        <w:ind w:left="0" w:right="-568" w:hanging="6"/>
        <w:jc w:val="both"/>
        <w:rPr>
          <w:rFonts w:ascii="Arial" w:hAnsi="Arial" w:cs="Arial"/>
          <w:sz w:val="24"/>
          <w:szCs w:val="24"/>
        </w:rPr>
      </w:pPr>
    </w:p>
    <w:p w14:paraId="0AFB8E67" w14:textId="77777777" w:rsidR="002425C8" w:rsidRPr="009E7CBC" w:rsidRDefault="0020030F" w:rsidP="006C1659">
      <w:pPr>
        <w:pStyle w:val="PargrafodaLista"/>
        <w:numPr>
          <w:ilvl w:val="0"/>
          <w:numId w:val="29"/>
        </w:numPr>
        <w:spacing w:before="480" w:line="360" w:lineRule="auto"/>
        <w:ind w:left="0" w:right="-568" w:hanging="6"/>
        <w:jc w:val="both"/>
        <w:rPr>
          <w:rFonts w:ascii="Arial" w:hAnsi="Arial" w:cs="Arial"/>
          <w:b/>
          <w:bCs/>
          <w:sz w:val="24"/>
          <w:szCs w:val="24"/>
          <w:u w:val="single"/>
        </w:rPr>
      </w:pPr>
      <w:r w:rsidRPr="009E7CBC">
        <w:rPr>
          <w:rFonts w:ascii="Arial" w:hAnsi="Arial" w:cs="Arial"/>
          <w:b/>
          <w:bCs/>
          <w:sz w:val="24"/>
          <w:szCs w:val="24"/>
          <w:u w:val="single"/>
        </w:rPr>
        <w:t xml:space="preserve">ESPECIFICAÇÃO DO OBJETO </w:t>
      </w:r>
    </w:p>
    <w:p w14:paraId="6F92BF2F" w14:textId="77777777" w:rsidR="002425C8" w:rsidRPr="009E7CBC" w:rsidRDefault="002425C8" w:rsidP="006C1659">
      <w:pPr>
        <w:pStyle w:val="PargrafodaLista"/>
        <w:spacing w:before="480" w:line="360" w:lineRule="auto"/>
        <w:ind w:left="0" w:right="-568"/>
        <w:jc w:val="both"/>
        <w:rPr>
          <w:rFonts w:ascii="Arial" w:hAnsi="Arial" w:cs="Arial"/>
          <w:b/>
          <w:bCs/>
          <w:sz w:val="24"/>
          <w:szCs w:val="24"/>
          <w:u w:val="single"/>
        </w:rPr>
      </w:pPr>
    </w:p>
    <w:p w14:paraId="6BBD6FFF" w14:textId="77777777" w:rsidR="00FD0AEB" w:rsidRPr="009E7CBC" w:rsidRDefault="0020030F" w:rsidP="006C1659">
      <w:pPr>
        <w:pStyle w:val="PargrafodaLista"/>
        <w:numPr>
          <w:ilvl w:val="1"/>
          <w:numId w:val="29"/>
        </w:numPr>
        <w:spacing w:before="480" w:line="360" w:lineRule="auto"/>
        <w:ind w:left="0" w:right="-568" w:firstLine="59"/>
        <w:jc w:val="both"/>
        <w:rPr>
          <w:rFonts w:ascii="Arial" w:hAnsi="Arial" w:cs="Arial"/>
          <w:b/>
          <w:bCs/>
          <w:sz w:val="24"/>
          <w:szCs w:val="24"/>
          <w:u w:val="single"/>
        </w:rPr>
      </w:pPr>
      <w:r w:rsidRPr="009E7CBC">
        <w:rPr>
          <w:rFonts w:ascii="Arial" w:hAnsi="Arial" w:cs="Arial"/>
          <w:b/>
          <w:sz w:val="24"/>
          <w:szCs w:val="24"/>
          <w:u w:val="single"/>
        </w:rPr>
        <w:t>Atuador elétrico para vá</w:t>
      </w:r>
      <w:r w:rsidR="00BE10EC" w:rsidRPr="009E7CBC">
        <w:rPr>
          <w:rFonts w:ascii="Arial" w:hAnsi="Arial" w:cs="Arial"/>
          <w:b/>
          <w:sz w:val="24"/>
          <w:szCs w:val="24"/>
          <w:u w:val="single"/>
        </w:rPr>
        <w:t xml:space="preserve">lvula gaveta tipo </w:t>
      </w:r>
      <w:proofErr w:type="spellStart"/>
      <w:r w:rsidR="00BE10EC" w:rsidRPr="009E7CBC">
        <w:rPr>
          <w:rFonts w:ascii="Arial" w:hAnsi="Arial" w:cs="Arial"/>
          <w:b/>
          <w:sz w:val="24"/>
          <w:szCs w:val="24"/>
          <w:u w:val="single"/>
        </w:rPr>
        <w:t>Flangeada</w:t>
      </w:r>
      <w:proofErr w:type="spellEnd"/>
      <w:r w:rsidR="00BE10EC" w:rsidRPr="009E7CBC">
        <w:rPr>
          <w:rFonts w:ascii="Arial" w:hAnsi="Arial" w:cs="Arial"/>
          <w:b/>
          <w:sz w:val="24"/>
          <w:szCs w:val="24"/>
          <w:u w:val="single"/>
        </w:rPr>
        <w:t xml:space="preserve"> DN 1</w:t>
      </w:r>
      <w:r w:rsidRPr="009E7CBC">
        <w:rPr>
          <w:rFonts w:ascii="Arial" w:hAnsi="Arial" w:cs="Arial"/>
          <w:b/>
          <w:sz w:val="24"/>
          <w:szCs w:val="24"/>
          <w:u w:val="single"/>
        </w:rPr>
        <w:t xml:space="preserve">50mm </w:t>
      </w:r>
    </w:p>
    <w:p w14:paraId="5D7E88A4" w14:textId="77777777" w:rsidR="00FD0AEB" w:rsidRPr="009E7CBC" w:rsidRDefault="0020030F" w:rsidP="006C1659">
      <w:pPr>
        <w:spacing w:line="360" w:lineRule="auto"/>
        <w:ind w:right="-568" w:hanging="6"/>
        <w:jc w:val="both"/>
        <w:rPr>
          <w:rFonts w:ascii="Arial" w:hAnsi="Arial" w:cs="Arial"/>
          <w:sz w:val="24"/>
          <w:szCs w:val="24"/>
        </w:rPr>
      </w:pPr>
      <w:r w:rsidRPr="009E7CBC">
        <w:rPr>
          <w:rStyle w:val="style16"/>
          <w:rFonts w:ascii="Arial" w:hAnsi="Arial" w:cs="Arial"/>
          <w:sz w:val="24"/>
          <w:szCs w:val="24"/>
        </w:rPr>
        <w:lastRenderedPageBreak/>
        <w:t>Atuador elétrico</w:t>
      </w:r>
      <w:r w:rsidR="0017465F" w:rsidRPr="009E7CBC">
        <w:rPr>
          <w:rStyle w:val="style16"/>
          <w:rFonts w:ascii="Arial" w:hAnsi="Arial" w:cs="Arial"/>
          <w:sz w:val="24"/>
          <w:szCs w:val="24"/>
        </w:rPr>
        <w:t xml:space="preserve"> </w:t>
      </w:r>
      <w:proofErr w:type="spellStart"/>
      <w:r w:rsidR="0017465F" w:rsidRPr="009E7CBC">
        <w:rPr>
          <w:rStyle w:val="style16"/>
          <w:rFonts w:ascii="Arial" w:hAnsi="Arial" w:cs="Arial"/>
          <w:sz w:val="24"/>
          <w:szCs w:val="24"/>
        </w:rPr>
        <w:t>multivoltas</w:t>
      </w:r>
      <w:proofErr w:type="spellEnd"/>
      <w:r w:rsidRPr="009E7CBC">
        <w:rPr>
          <w:rStyle w:val="style16"/>
          <w:rFonts w:ascii="Arial" w:hAnsi="Arial" w:cs="Arial"/>
          <w:sz w:val="24"/>
          <w:szCs w:val="24"/>
        </w:rPr>
        <w:t xml:space="preserve"> inteligente </w:t>
      </w:r>
      <w:r w:rsidRPr="009E7CBC">
        <w:rPr>
          <w:rFonts w:ascii="Arial" w:hAnsi="Arial" w:cs="Arial"/>
          <w:b/>
          <w:sz w:val="24"/>
          <w:szCs w:val="24"/>
        </w:rPr>
        <w:t>para vá</w:t>
      </w:r>
      <w:r w:rsidR="00BE10EC" w:rsidRPr="009E7CBC">
        <w:rPr>
          <w:rFonts w:ascii="Arial" w:hAnsi="Arial" w:cs="Arial"/>
          <w:b/>
          <w:sz w:val="24"/>
          <w:szCs w:val="24"/>
        </w:rPr>
        <w:t xml:space="preserve">lvula gaveta tipo </w:t>
      </w:r>
      <w:proofErr w:type="spellStart"/>
      <w:r w:rsidR="00BE10EC" w:rsidRPr="009E7CBC">
        <w:rPr>
          <w:rFonts w:ascii="Arial" w:hAnsi="Arial" w:cs="Arial"/>
          <w:b/>
          <w:sz w:val="24"/>
          <w:szCs w:val="24"/>
        </w:rPr>
        <w:t>Flangeada</w:t>
      </w:r>
      <w:proofErr w:type="spellEnd"/>
      <w:r w:rsidR="00BE10EC" w:rsidRPr="009E7CBC">
        <w:rPr>
          <w:rFonts w:ascii="Arial" w:hAnsi="Arial" w:cs="Arial"/>
          <w:b/>
          <w:sz w:val="24"/>
          <w:szCs w:val="24"/>
        </w:rPr>
        <w:t xml:space="preserve"> DN 1</w:t>
      </w:r>
      <w:r w:rsidRPr="009E7CBC">
        <w:rPr>
          <w:rFonts w:ascii="Arial" w:hAnsi="Arial" w:cs="Arial"/>
          <w:b/>
          <w:sz w:val="24"/>
          <w:szCs w:val="24"/>
        </w:rPr>
        <w:t>50mm</w:t>
      </w:r>
      <w:r w:rsidR="00BE10EC" w:rsidRPr="009E7CBC">
        <w:rPr>
          <w:rFonts w:ascii="Arial" w:hAnsi="Arial" w:cs="Arial"/>
          <w:b/>
          <w:sz w:val="24"/>
          <w:szCs w:val="24"/>
        </w:rPr>
        <w:t>,</w:t>
      </w:r>
      <w:r w:rsidRPr="009E7CBC">
        <w:rPr>
          <w:rFonts w:ascii="Arial" w:hAnsi="Arial" w:cs="Arial"/>
          <w:b/>
          <w:sz w:val="24"/>
          <w:szCs w:val="24"/>
        </w:rPr>
        <w:t xml:space="preserve"> PN10</w:t>
      </w:r>
      <w:r w:rsidRPr="009E7CBC">
        <w:rPr>
          <w:rStyle w:val="style16"/>
          <w:rFonts w:ascii="Arial" w:hAnsi="Arial" w:cs="Arial"/>
          <w:sz w:val="24"/>
          <w:szCs w:val="24"/>
        </w:rPr>
        <w:t xml:space="preserve"> microprocessado (eletrônico), modulante, </w:t>
      </w:r>
      <w:proofErr w:type="spellStart"/>
      <w:r w:rsidRPr="009E7CBC">
        <w:rPr>
          <w:rStyle w:val="style16"/>
          <w:rFonts w:ascii="Arial" w:hAnsi="Arial" w:cs="Arial"/>
          <w:sz w:val="24"/>
          <w:szCs w:val="24"/>
        </w:rPr>
        <w:t>multivoltas</w:t>
      </w:r>
      <w:proofErr w:type="spellEnd"/>
      <w:r w:rsidRPr="009E7CBC">
        <w:rPr>
          <w:rStyle w:val="style16"/>
          <w:rFonts w:ascii="Arial" w:hAnsi="Arial" w:cs="Arial"/>
          <w:sz w:val="24"/>
          <w:szCs w:val="24"/>
        </w:rPr>
        <w:t xml:space="preserve">, </w:t>
      </w:r>
      <w:r w:rsidRPr="009E7CBC">
        <w:rPr>
          <w:rStyle w:val="style16"/>
          <w:rFonts w:ascii="Arial" w:hAnsi="Arial" w:cs="Arial"/>
          <w:b/>
          <w:sz w:val="24"/>
          <w:szCs w:val="24"/>
        </w:rPr>
        <w:t>grau de proteção IP 68</w:t>
      </w:r>
      <w:r w:rsidRPr="009E7CBC">
        <w:rPr>
          <w:rStyle w:val="style16"/>
          <w:rFonts w:ascii="Arial" w:hAnsi="Arial" w:cs="Arial"/>
          <w:sz w:val="24"/>
          <w:szCs w:val="24"/>
        </w:rPr>
        <w:t xml:space="preserve">, com volante para operação manual, redutor com engrenagens metálicas em aço carbono ou ferro dúctil lubrificadas por banho de graxa e operáveis em qualquer ângulo. </w:t>
      </w:r>
      <w:r w:rsidRPr="009E7CBC">
        <w:rPr>
          <w:rStyle w:val="style16"/>
          <w:rFonts w:ascii="Arial" w:hAnsi="Arial" w:cs="Arial"/>
          <w:b/>
          <w:sz w:val="24"/>
          <w:szCs w:val="24"/>
        </w:rPr>
        <w:t>Motor trifásico</w:t>
      </w:r>
      <w:r w:rsidRPr="009E7CBC">
        <w:rPr>
          <w:rStyle w:val="style16"/>
          <w:rFonts w:ascii="Arial" w:hAnsi="Arial" w:cs="Arial"/>
          <w:sz w:val="24"/>
          <w:szCs w:val="24"/>
        </w:rPr>
        <w:t xml:space="preserve"> de indução, reversível de alto torque, </w:t>
      </w:r>
      <w:r w:rsidRPr="009E7CBC">
        <w:rPr>
          <w:rStyle w:val="style16"/>
          <w:rFonts w:ascii="Arial" w:hAnsi="Arial" w:cs="Arial"/>
          <w:b/>
          <w:sz w:val="24"/>
          <w:szCs w:val="24"/>
        </w:rPr>
        <w:t>220VAC, 60 Hz</w:t>
      </w:r>
      <w:r w:rsidRPr="009E7CBC">
        <w:rPr>
          <w:rStyle w:val="style16"/>
          <w:rFonts w:ascii="Arial" w:hAnsi="Arial" w:cs="Arial"/>
          <w:sz w:val="24"/>
          <w:szCs w:val="24"/>
        </w:rPr>
        <w:t xml:space="preserve">, classe de isolamento F, termostatos nos enrolamentos. Mecanismo redutor de torque acoplado tipo coroa sem fim (quando necessário). Carcaça em ferro fundido nodular lubrificado em banho de graxa. Volante para acionamento manual de emergência com indicador mecânico de posição. Acoplamento da válvula com atuador conforme </w:t>
      </w:r>
      <w:r w:rsidRPr="009E7CBC">
        <w:rPr>
          <w:rStyle w:val="style16"/>
          <w:rFonts w:ascii="Arial" w:hAnsi="Arial" w:cs="Arial"/>
          <w:b/>
          <w:sz w:val="24"/>
          <w:szCs w:val="24"/>
        </w:rPr>
        <w:t>norma ISO 5211 ou 5210</w:t>
      </w:r>
      <w:r w:rsidRPr="009E7CBC">
        <w:rPr>
          <w:rStyle w:val="style16"/>
          <w:rFonts w:ascii="Arial" w:hAnsi="Arial" w:cs="Arial"/>
          <w:sz w:val="24"/>
          <w:szCs w:val="24"/>
        </w:rPr>
        <w:t xml:space="preserve">; temperatura de operação 0º a 70ºC, regime de trabalho S4, com invólucro em alumínio fundido; </w:t>
      </w:r>
      <w:r w:rsidRPr="009E7CBC">
        <w:rPr>
          <w:rStyle w:val="style16"/>
          <w:rFonts w:ascii="Arial" w:hAnsi="Arial" w:cs="Arial"/>
          <w:b/>
          <w:sz w:val="24"/>
          <w:szCs w:val="24"/>
        </w:rPr>
        <w:t xml:space="preserve">02 chaves de torque </w:t>
      </w:r>
      <w:r w:rsidRPr="009E7CBC">
        <w:rPr>
          <w:rStyle w:val="style16"/>
          <w:rFonts w:ascii="Arial" w:hAnsi="Arial" w:cs="Arial"/>
          <w:sz w:val="24"/>
          <w:szCs w:val="24"/>
        </w:rPr>
        <w:t xml:space="preserve">com micro switches SPDT para abertura e fechamento, 01 indicador mecânico de posição, 01 resistência </w:t>
      </w:r>
      <w:proofErr w:type="spellStart"/>
      <w:r w:rsidRPr="009E7CBC">
        <w:rPr>
          <w:rStyle w:val="style16"/>
          <w:rFonts w:ascii="Arial" w:hAnsi="Arial" w:cs="Arial"/>
          <w:sz w:val="24"/>
          <w:szCs w:val="24"/>
        </w:rPr>
        <w:t>desumificadora</w:t>
      </w:r>
      <w:proofErr w:type="spellEnd"/>
      <w:r w:rsidRPr="009E7CBC">
        <w:rPr>
          <w:rStyle w:val="style16"/>
          <w:rFonts w:ascii="Arial" w:hAnsi="Arial" w:cs="Arial"/>
          <w:sz w:val="24"/>
          <w:szCs w:val="24"/>
        </w:rPr>
        <w:t xml:space="preserve">, </w:t>
      </w:r>
      <w:r w:rsidRPr="009E7CBC">
        <w:rPr>
          <w:rStyle w:val="style16"/>
          <w:rFonts w:ascii="Arial" w:hAnsi="Arial" w:cs="Arial"/>
          <w:b/>
          <w:sz w:val="24"/>
          <w:szCs w:val="24"/>
        </w:rPr>
        <w:t xml:space="preserve">placa </w:t>
      </w:r>
      <w:proofErr w:type="spellStart"/>
      <w:r w:rsidRPr="009E7CBC">
        <w:rPr>
          <w:rStyle w:val="style16"/>
          <w:rFonts w:ascii="Arial" w:hAnsi="Arial" w:cs="Arial"/>
          <w:b/>
          <w:sz w:val="24"/>
          <w:szCs w:val="24"/>
        </w:rPr>
        <w:t>posicionadora</w:t>
      </w:r>
      <w:proofErr w:type="spellEnd"/>
      <w:r w:rsidRPr="009E7CBC">
        <w:rPr>
          <w:rStyle w:val="style16"/>
          <w:rFonts w:ascii="Arial" w:hAnsi="Arial" w:cs="Arial"/>
          <w:b/>
          <w:sz w:val="24"/>
          <w:szCs w:val="24"/>
        </w:rPr>
        <w:t xml:space="preserve"> (4-20 </w:t>
      </w:r>
      <w:proofErr w:type="spellStart"/>
      <w:r w:rsidRPr="009E7CBC">
        <w:rPr>
          <w:rStyle w:val="style16"/>
          <w:rFonts w:ascii="Arial" w:hAnsi="Arial" w:cs="Arial"/>
          <w:b/>
          <w:sz w:val="24"/>
          <w:szCs w:val="24"/>
        </w:rPr>
        <w:t>mA</w:t>
      </w:r>
      <w:proofErr w:type="spellEnd"/>
      <w:r w:rsidRPr="009E7CBC">
        <w:rPr>
          <w:rStyle w:val="style16"/>
          <w:rFonts w:ascii="Arial" w:hAnsi="Arial" w:cs="Arial"/>
          <w:b/>
          <w:sz w:val="24"/>
          <w:szCs w:val="24"/>
        </w:rPr>
        <w:t>) e transmissora de posição 4-20mA (POSIGAM),</w:t>
      </w:r>
      <w:r w:rsidRPr="009E7CBC">
        <w:rPr>
          <w:rStyle w:val="style16"/>
          <w:rFonts w:ascii="Arial" w:hAnsi="Arial" w:cs="Arial"/>
          <w:sz w:val="24"/>
          <w:szCs w:val="24"/>
        </w:rPr>
        <w:t xml:space="preserve"> apropriados para trabalho em ambientes úmidos com vibração mecânica, Painel elétrico acoplado. Circuito composto de transformador, chave </w:t>
      </w:r>
      <w:proofErr w:type="spellStart"/>
      <w:r w:rsidRPr="009E7CBC">
        <w:rPr>
          <w:rStyle w:val="style16"/>
          <w:rFonts w:ascii="Arial" w:hAnsi="Arial" w:cs="Arial"/>
          <w:sz w:val="24"/>
          <w:szCs w:val="24"/>
        </w:rPr>
        <w:t>reversora</w:t>
      </w:r>
      <w:proofErr w:type="spellEnd"/>
      <w:r w:rsidRPr="009E7CBC">
        <w:rPr>
          <w:rStyle w:val="style16"/>
          <w:rFonts w:ascii="Arial" w:hAnsi="Arial" w:cs="Arial"/>
          <w:sz w:val="24"/>
          <w:szCs w:val="24"/>
        </w:rPr>
        <w:t xml:space="preserve"> (ou inversor de frequência), fusíveis de proteção, réguas de bornes, 01 botoeira com modos de abrir, fechar, parar e seleção dos comandos locais ou remotos.      </w:t>
      </w:r>
    </w:p>
    <w:p w14:paraId="5A4CD0EC" w14:textId="77777777" w:rsidR="00FD0AEB" w:rsidRPr="009E7CBC" w:rsidRDefault="0020030F" w:rsidP="006C1659">
      <w:pPr>
        <w:pStyle w:val="PargrafodaLista"/>
        <w:spacing w:before="120" w:after="240"/>
        <w:ind w:left="0" w:right="-568" w:hanging="6"/>
        <w:jc w:val="both"/>
        <w:rPr>
          <w:rFonts w:ascii="Arial" w:hAnsi="Arial" w:cs="Arial"/>
          <w:b/>
          <w:sz w:val="24"/>
          <w:szCs w:val="24"/>
        </w:rPr>
      </w:pPr>
      <w:r w:rsidRPr="009E7CBC">
        <w:rPr>
          <w:rFonts w:ascii="Arial" w:hAnsi="Arial" w:cs="Arial"/>
          <w:b/>
          <w:sz w:val="24"/>
          <w:szCs w:val="24"/>
        </w:rPr>
        <w:t>Código Ces</w:t>
      </w:r>
      <w:r w:rsidR="00BE10EC" w:rsidRPr="009E7CBC">
        <w:rPr>
          <w:rFonts w:ascii="Arial" w:hAnsi="Arial" w:cs="Arial"/>
          <w:b/>
          <w:sz w:val="24"/>
          <w:szCs w:val="24"/>
        </w:rPr>
        <w:t>ama: 048.004.0000-6</w:t>
      </w:r>
    </w:p>
    <w:p w14:paraId="4FF7C34D" w14:textId="77777777" w:rsidR="00FD0AEB" w:rsidRPr="009E7CBC" w:rsidRDefault="00BE10EC" w:rsidP="006C1659">
      <w:pPr>
        <w:pStyle w:val="PargrafodaLista"/>
        <w:ind w:left="0" w:right="-568" w:hanging="6"/>
        <w:jc w:val="both"/>
        <w:rPr>
          <w:rFonts w:ascii="Arial" w:hAnsi="Arial" w:cs="Arial"/>
          <w:b/>
          <w:bCs/>
          <w:sz w:val="24"/>
          <w:szCs w:val="24"/>
        </w:rPr>
      </w:pPr>
      <w:r w:rsidRPr="009E7CBC">
        <w:rPr>
          <w:rFonts w:ascii="Arial" w:hAnsi="Arial" w:cs="Arial"/>
          <w:b/>
          <w:sz w:val="24"/>
          <w:szCs w:val="24"/>
        </w:rPr>
        <w:t>Quantidade: 07</w:t>
      </w:r>
      <w:r w:rsidR="0020030F" w:rsidRPr="009E7CBC">
        <w:rPr>
          <w:rFonts w:ascii="Arial" w:hAnsi="Arial" w:cs="Arial"/>
          <w:b/>
          <w:sz w:val="24"/>
          <w:szCs w:val="24"/>
        </w:rPr>
        <w:t>peças</w:t>
      </w:r>
    </w:p>
    <w:p w14:paraId="6F0C4B71" w14:textId="77777777" w:rsidR="00FD0AEB" w:rsidRPr="009E7CBC" w:rsidRDefault="00FD0AEB" w:rsidP="006C1659">
      <w:pPr>
        <w:ind w:right="-568" w:hanging="6"/>
        <w:jc w:val="both"/>
        <w:rPr>
          <w:rFonts w:ascii="Arial" w:hAnsi="Arial" w:cs="Arial"/>
          <w:b/>
          <w:bCs/>
          <w:sz w:val="24"/>
          <w:szCs w:val="24"/>
        </w:rPr>
      </w:pPr>
    </w:p>
    <w:p w14:paraId="45B73286" w14:textId="77777777" w:rsidR="00FD0AEB" w:rsidRPr="009E7CBC" w:rsidRDefault="0020030F" w:rsidP="006C1659">
      <w:pPr>
        <w:pStyle w:val="PargrafodaLista"/>
        <w:numPr>
          <w:ilvl w:val="1"/>
          <w:numId w:val="29"/>
        </w:numPr>
        <w:spacing w:before="120" w:after="0" w:line="360" w:lineRule="auto"/>
        <w:ind w:left="0" w:right="-568" w:hanging="6"/>
        <w:jc w:val="both"/>
        <w:rPr>
          <w:rFonts w:ascii="Arial" w:hAnsi="Arial" w:cs="Arial"/>
          <w:sz w:val="24"/>
          <w:szCs w:val="24"/>
          <w:u w:val="single"/>
        </w:rPr>
      </w:pPr>
      <w:r w:rsidRPr="009E7CBC">
        <w:rPr>
          <w:rFonts w:ascii="Arial" w:hAnsi="Arial" w:cs="Arial"/>
          <w:b/>
          <w:bCs/>
          <w:sz w:val="24"/>
          <w:szCs w:val="24"/>
          <w:u w:val="single"/>
        </w:rPr>
        <w:t>Atuador elétrico para vá</w:t>
      </w:r>
      <w:r w:rsidR="00BE10EC" w:rsidRPr="009E7CBC">
        <w:rPr>
          <w:rFonts w:ascii="Arial" w:hAnsi="Arial" w:cs="Arial"/>
          <w:b/>
          <w:bCs/>
          <w:sz w:val="24"/>
          <w:szCs w:val="24"/>
          <w:u w:val="single"/>
        </w:rPr>
        <w:t xml:space="preserve">lvula gaveta tipo </w:t>
      </w:r>
      <w:proofErr w:type="spellStart"/>
      <w:r w:rsidR="00BE10EC" w:rsidRPr="009E7CBC">
        <w:rPr>
          <w:rFonts w:ascii="Arial" w:hAnsi="Arial" w:cs="Arial"/>
          <w:b/>
          <w:bCs/>
          <w:sz w:val="24"/>
          <w:szCs w:val="24"/>
          <w:u w:val="single"/>
        </w:rPr>
        <w:t>Flangeada</w:t>
      </w:r>
      <w:proofErr w:type="spellEnd"/>
      <w:r w:rsidR="00BE10EC" w:rsidRPr="009E7CBC">
        <w:rPr>
          <w:rFonts w:ascii="Arial" w:hAnsi="Arial" w:cs="Arial"/>
          <w:b/>
          <w:bCs/>
          <w:sz w:val="24"/>
          <w:szCs w:val="24"/>
          <w:u w:val="single"/>
        </w:rPr>
        <w:t xml:space="preserve"> DN 3</w:t>
      </w:r>
      <w:r w:rsidRPr="009E7CBC">
        <w:rPr>
          <w:rFonts w:ascii="Arial" w:hAnsi="Arial" w:cs="Arial"/>
          <w:b/>
          <w:bCs/>
          <w:sz w:val="24"/>
          <w:szCs w:val="24"/>
          <w:u w:val="single"/>
        </w:rPr>
        <w:t xml:space="preserve">00mm, PN10 </w:t>
      </w:r>
    </w:p>
    <w:p w14:paraId="201A1DEA" w14:textId="77777777" w:rsidR="00FD0AEB" w:rsidRPr="009E7CBC" w:rsidRDefault="0020030F" w:rsidP="006C1659">
      <w:pPr>
        <w:pStyle w:val="PargrafodaLista"/>
        <w:spacing w:before="120" w:line="360" w:lineRule="auto"/>
        <w:ind w:left="0" w:right="-568"/>
        <w:jc w:val="both"/>
        <w:rPr>
          <w:rFonts w:ascii="Arial" w:hAnsi="Arial" w:cs="Arial"/>
          <w:sz w:val="24"/>
          <w:szCs w:val="24"/>
        </w:rPr>
      </w:pPr>
      <w:r w:rsidRPr="009E7CBC">
        <w:rPr>
          <w:rStyle w:val="style16"/>
          <w:rFonts w:ascii="Arial" w:hAnsi="Arial" w:cs="Arial"/>
          <w:sz w:val="24"/>
          <w:szCs w:val="24"/>
        </w:rPr>
        <w:t>Atuador elétrico</w:t>
      </w:r>
      <w:r w:rsidR="0017465F" w:rsidRPr="009E7CBC">
        <w:rPr>
          <w:rStyle w:val="style16"/>
          <w:rFonts w:ascii="Arial" w:hAnsi="Arial" w:cs="Arial"/>
          <w:sz w:val="24"/>
          <w:szCs w:val="24"/>
        </w:rPr>
        <w:t xml:space="preserve"> </w:t>
      </w:r>
      <w:proofErr w:type="spellStart"/>
      <w:r w:rsidR="0017465F" w:rsidRPr="009E7CBC">
        <w:rPr>
          <w:rStyle w:val="style16"/>
          <w:rFonts w:ascii="Arial" w:hAnsi="Arial" w:cs="Arial"/>
          <w:sz w:val="24"/>
          <w:szCs w:val="24"/>
        </w:rPr>
        <w:t>multivoltas</w:t>
      </w:r>
      <w:proofErr w:type="spellEnd"/>
      <w:r w:rsidRPr="009E7CBC">
        <w:rPr>
          <w:rStyle w:val="style16"/>
          <w:rFonts w:ascii="Arial" w:hAnsi="Arial" w:cs="Arial"/>
          <w:sz w:val="24"/>
          <w:szCs w:val="24"/>
        </w:rPr>
        <w:t xml:space="preserve"> inteligente </w:t>
      </w:r>
      <w:r w:rsidRPr="009E7CBC">
        <w:rPr>
          <w:rFonts w:ascii="Arial" w:hAnsi="Arial" w:cs="Arial"/>
          <w:b/>
          <w:sz w:val="24"/>
          <w:szCs w:val="24"/>
        </w:rPr>
        <w:t>para vá</w:t>
      </w:r>
      <w:r w:rsidR="00BE10EC" w:rsidRPr="009E7CBC">
        <w:rPr>
          <w:rFonts w:ascii="Arial" w:hAnsi="Arial" w:cs="Arial"/>
          <w:b/>
          <w:sz w:val="24"/>
          <w:szCs w:val="24"/>
        </w:rPr>
        <w:t xml:space="preserve">lvula gaveta tipo </w:t>
      </w:r>
      <w:proofErr w:type="spellStart"/>
      <w:r w:rsidR="00BE10EC" w:rsidRPr="009E7CBC">
        <w:rPr>
          <w:rFonts w:ascii="Arial" w:hAnsi="Arial" w:cs="Arial"/>
          <w:b/>
          <w:sz w:val="24"/>
          <w:szCs w:val="24"/>
        </w:rPr>
        <w:t>Flangeada</w:t>
      </w:r>
      <w:proofErr w:type="spellEnd"/>
      <w:r w:rsidR="00BE10EC" w:rsidRPr="009E7CBC">
        <w:rPr>
          <w:rFonts w:ascii="Arial" w:hAnsi="Arial" w:cs="Arial"/>
          <w:b/>
          <w:sz w:val="24"/>
          <w:szCs w:val="24"/>
        </w:rPr>
        <w:t xml:space="preserve"> DN 3</w:t>
      </w:r>
      <w:r w:rsidRPr="009E7CBC">
        <w:rPr>
          <w:rFonts w:ascii="Arial" w:hAnsi="Arial" w:cs="Arial"/>
          <w:b/>
          <w:sz w:val="24"/>
          <w:szCs w:val="24"/>
        </w:rPr>
        <w:t>00mm PN10</w:t>
      </w:r>
      <w:r w:rsidRPr="009E7CBC">
        <w:rPr>
          <w:rStyle w:val="style16"/>
          <w:rFonts w:ascii="Arial" w:hAnsi="Arial" w:cs="Arial"/>
          <w:sz w:val="24"/>
          <w:szCs w:val="24"/>
        </w:rPr>
        <w:t xml:space="preserve"> microprocessado (eletrônico), modulante, </w:t>
      </w:r>
      <w:proofErr w:type="spellStart"/>
      <w:r w:rsidRPr="009E7CBC">
        <w:rPr>
          <w:rStyle w:val="style16"/>
          <w:rFonts w:ascii="Arial" w:hAnsi="Arial" w:cs="Arial"/>
          <w:sz w:val="24"/>
          <w:szCs w:val="24"/>
        </w:rPr>
        <w:t>multivoltas</w:t>
      </w:r>
      <w:proofErr w:type="spellEnd"/>
      <w:r w:rsidRPr="009E7CBC">
        <w:rPr>
          <w:rStyle w:val="style16"/>
          <w:rFonts w:ascii="Arial" w:hAnsi="Arial" w:cs="Arial"/>
          <w:sz w:val="24"/>
          <w:szCs w:val="24"/>
        </w:rPr>
        <w:t xml:space="preserve">, </w:t>
      </w:r>
      <w:r w:rsidRPr="009E7CBC">
        <w:rPr>
          <w:rStyle w:val="style16"/>
          <w:rFonts w:ascii="Arial" w:hAnsi="Arial" w:cs="Arial"/>
          <w:b/>
          <w:sz w:val="24"/>
          <w:szCs w:val="24"/>
        </w:rPr>
        <w:t>grau de proteção IP 68</w:t>
      </w:r>
      <w:r w:rsidRPr="009E7CBC">
        <w:rPr>
          <w:rStyle w:val="style16"/>
          <w:rFonts w:ascii="Arial" w:hAnsi="Arial" w:cs="Arial"/>
          <w:sz w:val="24"/>
          <w:szCs w:val="24"/>
        </w:rPr>
        <w:t xml:space="preserve">, com volante para operação manual, redutor com engrenagens metálicas em aço carbono ou ferro dúctil lubrificadas por banho de graxa e operáveis em qualquer ângulo. </w:t>
      </w:r>
      <w:r w:rsidRPr="009E7CBC">
        <w:rPr>
          <w:rStyle w:val="style16"/>
          <w:rFonts w:ascii="Arial" w:hAnsi="Arial" w:cs="Arial"/>
          <w:b/>
          <w:sz w:val="24"/>
          <w:szCs w:val="24"/>
        </w:rPr>
        <w:t>Motor trifásico</w:t>
      </w:r>
      <w:r w:rsidRPr="009E7CBC">
        <w:rPr>
          <w:rStyle w:val="style16"/>
          <w:rFonts w:ascii="Arial" w:hAnsi="Arial" w:cs="Arial"/>
          <w:sz w:val="24"/>
          <w:szCs w:val="24"/>
        </w:rPr>
        <w:t xml:space="preserve"> de indução, reversível de alto torque, </w:t>
      </w:r>
      <w:r w:rsidRPr="009E7CBC">
        <w:rPr>
          <w:rStyle w:val="style16"/>
          <w:rFonts w:ascii="Arial" w:hAnsi="Arial" w:cs="Arial"/>
          <w:b/>
          <w:sz w:val="24"/>
          <w:szCs w:val="24"/>
        </w:rPr>
        <w:t>220VAC, 60 Hz</w:t>
      </w:r>
      <w:r w:rsidRPr="009E7CBC">
        <w:rPr>
          <w:rStyle w:val="style16"/>
          <w:rFonts w:ascii="Arial" w:hAnsi="Arial" w:cs="Arial"/>
          <w:sz w:val="24"/>
          <w:szCs w:val="24"/>
        </w:rPr>
        <w:t xml:space="preserve">, classe de isolamento F, termostatos nos enrolamentos. Mecanismo redutor de torque acoplado tipo coroa sem fim (quando necessário). Carcaça em ferro fundido nodular lubrificado em banho de graxa. Volante para acionamento manual de emergência com indicador mecânico de posição. Acoplamento da válvula com atuador conforme </w:t>
      </w:r>
      <w:r w:rsidRPr="009E7CBC">
        <w:rPr>
          <w:rStyle w:val="style16"/>
          <w:rFonts w:ascii="Arial" w:hAnsi="Arial" w:cs="Arial"/>
          <w:b/>
          <w:sz w:val="24"/>
          <w:szCs w:val="24"/>
        </w:rPr>
        <w:t>norma ISO 5211 ou 5210</w:t>
      </w:r>
      <w:r w:rsidRPr="009E7CBC">
        <w:rPr>
          <w:rStyle w:val="style16"/>
          <w:rFonts w:ascii="Arial" w:hAnsi="Arial" w:cs="Arial"/>
          <w:sz w:val="24"/>
          <w:szCs w:val="24"/>
        </w:rPr>
        <w:t xml:space="preserve">; temperatura de operação 0º a 70ºC, </w:t>
      </w:r>
      <w:r w:rsidRPr="009E7CBC">
        <w:rPr>
          <w:rStyle w:val="style16"/>
          <w:rFonts w:ascii="Arial" w:hAnsi="Arial" w:cs="Arial"/>
          <w:sz w:val="24"/>
          <w:szCs w:val="24"/>
        </w:rPr>
        <w:lastRenderedPageBreak/>
        <w:t xml:space="preserve">regime de trabalho S4, com invólucro em alumínio fundido; </w:t>
      </w:r>
      <w:r w:rsidRPr="009E7CBC">
        <w:rPr>
          <w:rStyle w:val="style16"/>
          <w:rFonts w:ascii="Arial" w:hAnsi="Arial" w:cs="Arial"/>
          <w:b/>
          <w:sz w:val="24"/>
          <w:szCs w:val="24"/>
        </w:rPr>
        <w:t xml:space="preserve">02 chaves de torque </w:t>
      </w:r>
      <w:r w:rsidRPr="009E7CBC">
        <w:rPr>
          <w:rStyle w:val="style16"/>
          <w:rFonts w:ascii="Arial" w:hAnsi="Arial" w:cs="Arial"/>
          <w:sz w:val="24"/>
          <w:szCs w:val="24"/>
        </w:rPr>
        <w:t xml:space="preserve">com micro switches SPDT para abertura e fechamento, 01 indicador mecânico de posição, 01 resistência </w:t>
      </w:r>
      <w:proofErr w:type="spellStart"/>
      <w:r w:rsidRPr="009E7CBC">
        <w:rPr>
          <w:rStyle w:val="style16"/>
          <w:rFonts w:ascii="Arial" w:hAnsi="Arial" w:cs="Arial"/>
          <w:sz w:val="24"/>
          <w:szCs w:val="24"/>
        </w:rPr>
        <w:t>desumificadora</w:t>
      </w:r>
      <w:proofErr w:type="spellEnd"/>
      <w:r w:rsidRPr="009E7CBC">
        <w:rPr>
          <w:rStyle w:val="style16"/>
          <w:rFonts w:ascii="Arial" w:hAnsi="Arial" w:cs="Arial"/>
          <w:sz w:val="24"/>
          <w:szCs w:val="24"/>
        </w:rPr>
        <w:t xml:space="preserve">, </w:t>
      </w:r>
      <w:r w:rsidRPr="009E7CBC">
        <w:rPr>
          <w:rStyle w:val="style16"/>
          <w:rFonts w:ascii="Arial" w:hAnsi="Arial" w:cs="Arial"/>
          <w:b/>
          <w:sz w:val="24"/>
          <w:szCs w:val="24"/>
        </w:rPr>
        <w:t xml:space="preserve">placa </w:t>
      </w:r>
      <w:proofErr w:type="spellStart"/>
      <w:r w:rsidRPr="009E7CBC">
        <w:rPr>
          <w:rStyle w:val="style16"/>
          <w:rFonts w:ascii="Arial" w:hAnsi="Arial" w:cs="Arial"/>
          <w:b/>
          <w:sz w:val="24"/>
          <w:szCs w:val="24"/>
        </w:rPr>
        <w:t>posicionadora</w:t>
      </w:r>
      <w:proofErr w:type="spellEnd"/>
      <w:r w:rsidRPr="009E7CBC">
        <w:rPr>
          <w:rStyle w:val="style16"/>
          <w:rFonts w:ascii="Arial" w:hAnsi="Arial" w:cs="Arial"/>
          <w:b/>
          <w:sz w:val="24"/>
          <w:szCs w:val="24"/>
        </w:rPr>
        <w:t xml:space="preserve"> (4-20 </w:t>
      </w:r>
      <w:proofErr w:type="spellStart"/>
      <w:r w:rsidRPr="009E7CBC">
        <w:rPr>
          <w:rStyle w:val="style16"/>
          <w:rFonts w:ascii="Arial" w:hAnsi="Arial" w:cs="Arial"/>
          <w:b/>
          <w:sz w:val="24"/>
          <w:szCs w:val="24"/>
        </w:rPr>
        <w:t>mA</w:t>
      </w:r>
      <w:proofErr w:type="spellEnd"/>
      <w:r w:rsidRPr="009E7CBC">
        <w:rPr>
          <w:rStyle w:val="style16"/>
          <w:rFonts w:ascii="Arial" w:hAnsi="Arial" w:cs="Arial"/>
          <w:b/>
          <w:sz w:val="24"/>
          <w:szCs w:val="24"/>
        </w:rPr>
        <w:t>) e transmissora de posição 4-20mA (POSIGAM),</w:t>
      </w:r>
      <w:r w:rsidRPr="009E7CBC">
        <w:rPr>
          <w:rStyle w:val="style16"/>
          <w:rFonts w:ascii="Arial" w:hAnsi="Arial" w:cs="Arial"/>
          <w:sz w:val="24"/>
          <w:szCs w:val="24"/>
        </w:rPr>
        <w:t xml:space="preserve"> apropriados para trabalho em ambientes úmidos com vibração mecânica, Painel elétrico acoplado. Circuito composto de transformador, chave </w:t>
      </w:r>
      <w:proofErr w:type="spellStart"/>
      <w:r w:rsidRPr="009E7CBC">
        <w:rPr>
          <w:rStyle w:val="style16"/>
          <w:rFonts w:ascii="Arial" w:hAnsi="Arial" w:cs="Arial"/>
          <w:sz w:val="24"/>
          <w:szCs w:val="24"/>
        </w:rPr>
        <w:t>reversora</w:t>
      </w:r>
      <w:proofErr w:type="spellEnd"/>
      <w:r w:rsidRPr="009E7CBC">
        <w:rPr>
          <w:rStyle w:val="style16"/>
          <w:rFonts w:ascii="Arial" w:hAnsi="Arial" w:cs="Arial"/>
          <w:sz w:val="24"/>
          <w:szCs w:val="24"/>
        </w:rPr>
        <w:t xml:space="preserve"> (ou inversor de frequência), fusíveis de proteção, réguas de bornes, 01 botoeira com modos de abrir, fechar, parar e seleção dos comandos locais ou remotos.         </w:t>
      </w:r>
    </w:p>
    <w:p w14:paraId="24FA6EAE" w14:textId="77777777" w:rsidR="00FD0AEB" w:rsidRPr="009E7CBC" w:rsidRDefault="00BE10EC" w:rsidP="006C1659">
      <w:pPr>
        <w:pStyle w:val="PargrafodaLista"/>
        <w:spacing w:before="120" w:after="240"/>
        <w:ind w:left="0" w:right="-568" w:hanging="6"/>
        <w:jc w:val="both"/>
        <w:rPr>
          <w:rFonts w:ascii="Arial" w:hAnsi="Arial" w:cs="Arial"/>
          <w:b/>
          <w:sz w:val="24"/>
          <w:szCs w:val="24"/>
        </w:rPr>
      </w:pPr>
      <w:r w:rsidRPr="009E7CBC">
        <w:rPr>
          <w:rFonts w:ascii="Arial" w:hAnsi="Arial" w:cs="Arial"/>
          <w:b/>
          <w:sz w:val="24"/>
          <w:szCs w:val="24"/>
        </w:rPr>
        <w:t>Código Cesama: 048.004.0000-7</w:t>
      </w:r>
    </w:p>
    <w:p w14:paraId="3674C66E" w14:textId="77777777" w:rsidR="00FD0AEB" w:rsidRPr="009E7CBC" w:rsidRDefault="00BE10EC" w:rsidP="005E5C6B">
      <w:pPr>
        <w:pStyle w:val="PargrafodaLista"/>
        <w:spacing w:before="120" w:after="240"/>
        <w:ind w:left="0" w:right="-568" w:hanging="6"/>
        <w:jc w:val="both"/>
        <w:rPr>
          <w:rFonts w:ascii="Arial" w:hAnsi="Arial" w:cs="Arial"/>
          <w:b/>
          <w:sz w:val="24"/>
          <w:szCs w:val="24"/>
        </w:rPr>
      </w:pPr>
      <w:r w:rsidRPr="009E7CBC">
        <w:rPr>
          <w:rFonts w:ascii="Arial" w:hAnsi="Arial" w:cs="Arial"/>
          <w:b/>
          <w:sz w:val="24"/>
          <w:szCs w:val="24"/>
        </w:rPr>
        <w:t>Quantidade: 13</w:t>
      </w:r>
      <w:r w:rsidR="0020030F" w:rsidRPr="009E7CBC">
        <w:rPr>
          <w:rFonts w:ascii="Arial" w:hAnsi="Arial" w:cs="Arial"/>
          <w:b/>
          <w:sz w:val="24"/>
          <w:szCs w:val="24"/>
        </w:rPr>
        <w:t xml:space="preserve"> peça</w:t>
      </w:r>
      <w:r w:rsidR="005E5C6B" w:rsidRPr="009E7CBC">
        <w:rPr>
          <w:rFonts w:ascii="Arial" w:hAnsi="Arial" w:cs="Arial"/>
          <w:b/>
          <w:sz w:val="24"/>
          <w:szCs w:val="24"/>
        </w:rPr>
        <w:t>s</w:t>
      </w:r>
    </w:p>
    <w:p w14:paraId="38ED2CCC" w14:textId="77777777" w:rsidR="005E5C6B" w:rsidRPr="009E7CBC" w:rsidRDefault="005E5C6B" w:rsidP="005E5C6B">
      <w:pPr>
        <w:pStyle w:val="PargrafodaLista"/>
        <w:spacing w:before="120" w:after="240"/>
        <w:ind w:left="0" w:right="-568" w:hanging="6"/>
        <w:jc w:val="both"/>
        <w:rPr>
          <w:rStyle w:val="markedcontent"/>
          <w:rFonts w:ascii="Arial" w:hAnsi="Arial" w:cs="Arial"/>
          <w:b/>
          <w:sz w:val="24"/>
          <w:szCs w:val="24"/>
        </w:rPr>
      </w:pPr>
    </w:p>
    <w:p w14:paraId="7DDC68D8" w14:textId="77777777" w:rsidR="00FD0AEB" w:rsidRPr="009E7CBC" w:rsidRDefault="0020030F" w:rsidP="006C1659">
      <w:pPr>
        <w:pStyle w:val="PargrafodaLista"/>
        <w:numPr>
          <w:ilvl w:val="0"/>
          <w:numId w:val="29"/>
        </w:numPr>
        <w:spacing w:after="0" w:line="360" w:lineRule="auto"/>
        <w:ind w:right="-568"/>
        <w:jc w:val="both"/>
        <w:rPr>
          <w:rFonts w:ascii="Arial" w:hAnsi="Arial" w:cs="Arial"/>
          <w:b/>
          <w:bCs/>
          <w:sz w:val="24"/>
          <w:szCs w:val="24"/>
          <w:u w:val="single"/>
        </w:rPr>
      </w:pPr>
      <w:r w:rsidRPr="009E7CBC">
        <w:rPr>
          <w:rStyle w:val="markedcontent"/>
          <w:rFonts w:ascii="Arial" w:hAnsi="Arial" w:cs="Arial"/>
          <w:b/>
          <w:bCs/>
          <w:sz w:val="24"/>
          <w:szCs w:val="24"/>
          <w:u w:val="single"/>
        </w:rPr>
        <w:t>VALORES MÁXIMOS ACEITÁVEIS</w:t>
      </w:r>
    </w:p>
    <w:p w14:paraId="0BAF2567" w14:textId="77777777" w:rsidR="00FD0AEB" w:rsidRPr="009E7CBC" w:rsidRDefault="00FD0AEB" w:rsidP="006C1659">
      <w:pPr>
        <w:spacing w:after="0" w:line="360" w:lineRule="auto"/>
        <w:ind w:right="-568"/>
        <w:jc w:val="both"/>
        <w:rPr>
          <w:rFonts w:ascii="Arial" w:hAnsi="Arial" w:cs="Arial"/>
          <w:b/>
          <w:bCs/>
          <w:sz w:val="24"/>
          <w:szCs w:val="24"/>
        </w:rPr>
      </w:pPr>
    </w:p>
    <w:p w14:paraId="593A8881" w14:textId="77777777" w:rsidR="000078D4" w:rsidRPr="009E7CBC" w:rsidRDefault="0020030F" w:rsidP="000078D4">
      <w:pPr>
        <w:pStyle w:val="PargrafodaLista"/>
        <w:numPr>
          <w:ilvl w:val="1"/>
          <w:numId w:val="29"/>
        </w:numPr>
        <w:spacing w:line="360" w:lineRule="auto"/>
        <w:ind w:left="0" w:right="-568" w:firstLine="59"/>
        <w:jc w:val="both"/>
        <w:rPr>
          <w:rFonts w:ascii="Arial" w:hAnsi="Arial" w:cs="Arial"/>
          <w:sz w:val="24"/>
          <w:szCs w:val="24"/>
        </w:rPr>
      </w:pPr>
      <w:r w:rsidRPr="009E7CBC">
        <w:rPr>
          <w:rFonts w:ascii="Arial" w:hAnsi="Arial" w:cs="Arial"/>
          <w:sz w:val="24"/>
          <w:szCs w:val="24"/>
        </w:rPr>
        <w:t>A estimativa do valor do objeto da contratação foi realizada a partir dos seguintes critérios:</w:t>
      </w:r>
    </w:p>
    <w:p w14:paraId="35939D86" w14:textId="77777777" w:rsidR="00FD0AEB" w:rsidRPr="009E7CBC" w:rsidRDefault="000078D4" w:rsidP="000078D4">
      <w:pPr>
        <w:pStyle w:val="PargrafodaLista"/>
        <w:numPr>
          <w:ilvl w:val="1"/>
          <w:numId w:val="29"/>
        </w:numPr>
        <w:spacing w:line="360" w:lineRule="auto"/>
        <w:ind w:left="0" w:right="-568" w:firstLine="59"/>
        <w:jc w:val="both"/>
        <w:rPr>
          <w:rFonts w:ascii="Arial" w:hAnsi="Arial" w:cs="Arial"/>
          <w:sz w:val="24"/>
          <w:szCs w:val="24"/>
        </w:rPr>
      </w:pPr>
      <w:r w:rsidRPr="009E7CBC">
        <w:rPr>
          <w:rFonts w:ascii="Arial" w:hAnsi="Arial" w:cs="Arial"/>
          <w:sz w:val="24"/>
          <w:szCs w:val="24"/>
        </w:rPr>
        <w:t>Os parâmetros para pesquisa de preços foram utilizados de forma combinada em conformidade com o item 2.4 do Manual de Planejamento das Contratações, parte integrante do RILC. Para essa requisição foi utilizado: pesquisa direta com fornecedores, Banco de Preços e contratos anteriores. Os fornecedores da pesquisa direta foram escolhidos por serem conhecidos no ramo de comercialização dos itens desta solicitação e aqueles que retornaram à solicitação constam na planilha. Não foi localizado item no banco de preço que atenda à especificação. O último custo (contrato anterior) não entrou na composição da média unitária. Julgamos que a pesquisa foi ampla.</w:t>
      </w:r>
    </w:p>
    <w:tbl>
      <w:tblPr>
        <w:tblW w:w="52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3"/>
        <w:gridCol w:w="1332"/>
        <w:gridCol w:w="3131"/>
        <w:gridCol w:w="616"/>
        <w:gridCol w:w="636"/>
        <w:gridCol w:w="1302"/>
        <w:gridCol w:w="1572"/>
      </w:tblGrid>
      <w:tr w:rsidR="009E7CBC" w:rsidRPr="009E7CBC" w14:paraId="3F0F17AA" w14:textId="77777777" w:rsidTr="000078D4">
        <w:trPr>
          <w:trHeight w:val="799"/>
        </w:trPr>
        <w:tc>
          <w:tcPr>
            <w:tcW w:w="302" w:type="pct"/>
            <w:shd w:val="clear" w:color="auto" w:fill="auto"/>
            <w:noWrap/>
            <w:vAlign w:val="center"/>
          </w:tcPr>
          <w:p w14:paraId="7B0EDD4A" w14:textId="77777777" w:rsidR="00FD0AEB" w:rsidRPr="009E7CBC" w:rsidRDefault="0020030F" w:rsidP="0017465F">
            <w:pPr>
              <w:ind w:right="-568"/>
              <w:rPr>
                <w:rFonts w:cs="Arial"/>
                <w:b/>
                <w:bCs/>
                <w:sz w:val="16"/>
                <w:szCs w:val="16"/>
                <w:lang w:eastAsia="pt-BR"/>
              </w:rPr>
            </w:pPr>
            <w:r w:rsidRPr="009E7CBC">
              <w:rPr>
                <w:rFonts w:cs="Arial"/>
                <w:b/>
                <w:bCs/>
                <w:sz w:val="16"/>
                <w:szCs w:val="16"/>
                <w:lang w:eastAsia="pt-BR"/>
              </w:rPr>
              <w:t>ITEM</w:t>
            </w:r>
          </w:p>
        </w:tc>
        <w:tc>
          <w:tcPr>
            <w:tcW w:w="728" w:type="pct"/>
            <w:shd w:val="clear" w:color="auto" w:fill="auto"/>
            <w:noWrap/>
            <w:vAlign w:val="center"/>
          </w:tcPr>
          <w:p w14:paraId="044C6842" w14:textId="77777777" w:rsidR="00FD0AEB" w:rsidRPr="009E7CBC" w:rsidRDefault="0020030F" w:rsidP="0017465F">
            <w:pPr>
              <w:ind w:right="-568"/>
              <w:rPr>
                <w:rFonts w:cs="Arial"/>
                <w:b/>
                <w:bCs/>
                <w:sz w:val="16"/>
                <w:szCs w:val="16"/>
                <w:lang w:eastAsia="pt-BR"/>
              </w:rPr>
            </w:pPr>
            <w:r w:rsidRPr="009E7CBC">
              <w:rPr>
                <w:rFonts w:cs="Arial"/>
                <w:b/>
                <w:bCs/>
                <w:sz w:val="16"/>
                <w:szCs w:val="16"/>
                <w:lang w:eastAsia="pt-BR"/>
              </w:rPr>
              <w:t>Código</w:t>
            </w:r>
          </w:p>
        </w:tc>
        <w:tc>
          <w:tcPr>
            <w:tcW w:w="1712" w:type="pct"/>
            <w:shd w:val="clear" w:color="auto" w:fill="auto"/>
            <w:noWrap/>
            <w:vAlign w:val="center"/>
          </w:tcPr>
          <w:p w14:paraId="02484F92" w14:textId="77777777" w:rsidR="00FD0AEB" w:rsidRPr="009E7CBC" w:rsidRDefault="0020030F" w:rsidP="0017465F">
            <w:pPr>
              <w:ind w:right="-568"/>
              <w:rPr>
                <w:rFonts w:cs="Arial"/>
                <w:b/>
                <w:bCs/>
                <w:sz w:val="16"/>
                <w:szCs w:val="16"/>
                <w:lang w:eastAsia="pt-BR"/>
              </w:rPr>
            </w:pPr>
            <w:r w:rsidRPr="009E7CBC">
              <w:rPr>
                <w:rFonts w:cs="Arial"/>
                <w:b/>
                <w:bCs/>
                <w:sz w:val="16"/>
                <w:szCs w:val="16"/>
                <w:lang w:eastAsia="pt-BR"/>
              </w:rPr>
              <w:t>Descrição do material</w:t>
            </w:r>
          </w:p>
        </w:tc>
        <w:tc>
          <w:tcPr>
            <w:tcW w:w="337" w:type="pct"/>
            <w:shd w:val="clear" w:color="auto" w:fill="auto"/>
            <w:noWrap/>
            <w:vAlign w:val="center"/>
          </w:tcPr>
          <w:p w14:paraId="2B21523B" w14:textId="77777777" w:rsidR="00FD0AEB" w:rsidRPr="009E7CBC" w:rsidRDefault="0020030F" w:rsidP="0017465F">
            <w:pPr>
              <w:ind w:right="-568"/>
              <w:rPr>
                <w:rFonts w:cs="Arial"/>
                <w:b/>
                <w:bCs/>
                <w:sz w:val="16"/>
                <w:szCs w:val="16"/>
                <w:lang w:eastAsia="pt-BR"/>
              </w:rPr>
            </w:pPr>
            <w:r w:rsidRPr="009E7CBC">
              <w:rPr>
                <w:rFonts w:cs="Arial"/>
                <w:b/>
                <w:bCs/>
                <w:sz w:val="16"/>
                <w:szCs w:val="16"/>
                <w:lang w:eastAsia="pt-BR"/>
              </w:rPr>
              <w:t>Unid..</w:t>
            </w:r>
          </w:p>
        </w:tc>
        <w:tc>
          <w:tcPr>
            <w:tcW w:w="348" w:type="pct"/>
            <w:noWrap/>
            <w:vAlign w:val="center"/>
          </w:tcPr>
          <w:p w14:paraId="385C7222" w14:textId="77777777" w:rsidR="00FD0AEB" w:rsidRPr="009E7CBC" w:rsidRDefault="0020030F" w:rsidP="0017465F">
            <w:pPr>
              <w:ind w:right="-568"/>
              <w:rPr>
                <w:rFonts w:cs="Arial"/>
                <w:b/>
                <w:bCs/>
                <w:sz w:val="16"/>
                <w:szCs w:val="16"/>
                <w:lang w:eastAsia="pt-BR"/>
              </w:rPr>
            </w:pPr>
            <w:r w:rsidRPr="009E7CBC">
              <w:rPr>
                <w:rFonts w:cs="Arial"/>
                <w:b/>
                <w:bCs/>
                <w:sz w:val="16"/>
                <w:szCs w:val="16"/>
                <w:lang w:eastAsia="pt-BR"/>
              </w:rPr>
              <w:t>Quant</w:t>
            </w:r>
          </w:p>
        </w:tc>
        <w:tc>
          <w:tcPr>
            <w:tcW w:w="712" w:type="pct"/>
            <w:shd w:val="clear" w:color="auto" w:fill="auto"/>
            <w:noWrap/>
            <w:vAlign w:val="center"/>
          </w:tcPr>
          <w:p w14:paraId="4D9364E2" w14:textId="77777777" w:rsidR="00FD0AEB" w:rsidRPr="009E7CBC" w:rsidRDefault="0020030F" w:rsidP="0017465F">
            <w:pPr>
              <w:ind w:right="-568"/>
              <w:rPr>
                <w:rFonts w:cs="Arial"/>
                <w:b/>
                <w:bCs/>
                <w:sz w:val="16"/>
                <w:szCs w:val="16"/>
              </w:rPr>
            </w:pPr>
            <w:r w:rsidRPr="009E7CBC">
              <w:rPr>
                <w:rFonts w:cs="Arial"/>
                <w:b/>
                <w:bCs/>
                <w:sz w:val="16"/>
                <w:szCs w:val="16"/>
                <w:lang w:eastAsia="pt-BR"/>
              </w:rPr>
              <w:t>Médi</w:t>
            </w:r>
            <w:r w:rsidR="00671204" w:rsidRPr="009E7CBC">
              <w:rPr>
                <w:rFonts w:cs="Arial"/>
                <w:b/>
                <w:bCs/>
                <w:sz w:val="16"/>
                <w:szCs w:val="16"/>
                <w:lang w:eastAsia="pt-BR"/>
              </w:rPr>
              <w:t xml:space="preserve">a </w:t>
            </w:r>
            <w:proofErr w:type="spellStart"/>
            <w:r w:rsidR="00671204" w:rsidRPr="009E7CBC">
              <w:rPr>
                <w:rFonts w:cs="Arial"/>
                <w:b/>
                <w:bCs/>
                <w:sz w:val="16"/>
                <w:szCs w:val="16"/>
                <w:lang w:eastAsia="pt-BR"/>
              </w:rPr>
              <w:t>Unitaria</w:t>
            </w:r>
            <w:proofErr w:type="spellEnd"/>
          </w:p>
        </w:tc>
        <w:tc>
          <w:tcPr>
            <w:tcW w:w="860" w:type="pct"/>
            <w:shd w:val="clear" w:color="auto" w:fill="auto"/>
            <w:noWrap/>
            <w:vAlign w:val="center"/>
          </w:tcPr>
          <w:p w14:paraId="2A920679" w14:textId="77777777" w:rsidR="00FD0AEB" w:rsidRPr="009E7CBC" w:rsidRDefault="0020030F" w:rsidP="0017465F">
            <w:pPr>
              <w:ind w:right="-568"/>
              <w:rPr>
                <w:rFonts w:cs="Arial"/>
                <w:b/>
                <w:bCs/>
                <w:sz w:val="16"/>
                <w:szCs w:val="16"/>
                <w:lang w:eastAsia="pt-BR"/>
              </w:rPr>
            </w:pPr>
            <w:r w:rsidRPr="009E7CBC">
              <w:rPr>
                <w:rFonts w:cs="Arial"/>
                <w:b/>
                <w:bCs/>
                <w:sz w:val="16"/>
                <w:szCs w:val="16"/>
                <w:lang w:eastAsia="pt-BR"/>
              </w:rPr>
              <w:t>Média Total</w:t>
            </w:r>
          </w:p>
        </w:tc>
      </w:tr>
      <w:tr w:rsidR="009E7CBC" w:rsidRPr="009E7CBC" w14:paraId="2334A163" w14:textId="77777777" w:rsidTr="000078D4">
        <w:trPr>
          <w:trHeight w:val="741"/>
        </w:trPr>
        <w:tc>
          <w:tcPr>
            <w:tcW w:w="302" w:type="pct"/>
            <w:shd w:val="clear" w:color="auto" w:fill="auto"/>
            <w:noWrap/>
            <w:vAlign w:val="center"/>
          </w:tcPr>
          <w:p w14:paraId="410BA814" w14:textId="77777777" w:rsidR="00FD0AEB" w:rsidRPr="009E7CBC" w:rsidRDefault="0020030F" w:rsidP="0017465F">
            <w:pPr>
              <w:ind w:right="-568"/>
              <w:rPr>
                <w:rFonts w:cs="Arial"/>
                <w:b/>
                <w:bCs/>
                <w:sz w:val="16"/>
                <w:szCs w:val="16"/>
                <w:lang w:eastAsia="pt-BR"/>
              </w:rPr>
            </w:pPr>
            <w:r w:rsidRPr="009E7CBC">
              <w:rPr>
                <w:rFonts w:cs="Arial"/>
                <w:b/>
                <w:bCs/>
                <w:sz w:val="16"/>
                <w:szCs w:val="16"/>
                <w:lang w:eastAsia="pt-BR"/>
              </w:rPr>
              <w:t>01</w:t>
            </w:r>
          </w:p>
        </w:tc>
        <w:tc>
          <w:tcPr>
            <w:tcW w:w="728" w:type="pct"/>
            <w:shd w:val="clear" w:color="auto" w:fill="auto"/>
            <w:noWrap/>
            <w:vAlign w:val="center"/>
          </w:tcPr>
          <w:p w14:paraId="773BE081" w14:textId="77777777" w:rsidR="00FD0AEB" w:rsidRPr="009E7CBC" w:rsidRDefault="0020030F" w:rsidP="0017465F">
            <w:pPr>
              <w:spacing w:before="120"/>
              <w:ind w:right="-568"/>
              <w:rPr>
                <w:sz w:val="16"/>
                <w:szCs w:val="16"/>
              </w:rPr>
            </w:pPr>
            <w:r w:rsidRPr="009E7CBC">
              <w:rPr>
                <w:sz w:val="16"/>
                <w:szCs w:val="16"/>
              </w:rPr>
              <w:t>048.004.0000-</w:t>
            </w:r>
            <w:r w:rsidR="000214C0" w:rsidRPr="009E7CBC">
              <w:rPr>
                <w:sz w:val="16"/>
                <w:szCs w:val="16"/>
              </w:rPr>
              <w:t>6</w:t>
            </w:r>
          </w:p>
        </w:tc>
        <w:tc>
          <w:tcPr>
            <w:tcW w:w="1712" w:type="pct"/>
            <w:shd w:val="clear" w:color="auto" w:fill="auto"/>
            <w:noWrap/>
            <w:vAlign w:val="center"/>
          </w:tcPr>
          <w:p w14:paraId="4F209B84" w14:textId="77777777" w:rsidR="00FD0AEB" w:rsidRPr="009E7CBC" w:rsidRDefault="0020030F" w:rsidP="0017465F">
            <w:pPr>
              <w:ind w:right="-568"/>
              <w:rPr>
                <w:rFonts w:cs="Arial"/>
                <w:bCs/>
                <w:sz w:val="16"/>
                <w:szCs w:val="16"/>
                <w:lang w:eastAsia="pt-BR"/>
              </w:rPr>
            </w:pPr>
            <w:r w:rsidRPr="009E7CBC">
              <w:rPr>
                <w:rFonts w:cs="Arial"/>
                <w:bCs/>
                <w:sz w:val="16"/>
                <w:szCs w:val="16"/>
                <w:lang w:eastAsia="pt-BR"/>
              </w:rPr>
              <w:t>At</w:t>
            </w:r>
            <w:r w:rsidR="000214C0" w:rsidRPr="009E7CBC">
              <w:rPr>
                <w:rFonts w:cs="Arial"/>
                <w:bCs/>
                <w:sz w:val="16"/>
                <w:szCs w:val="16"/>
                <w:lang w:eastAsia="pt-BR"/>
              </w:rPr>
              <w:t>uador elétrico para válvula de 1</w:t>
            </w:r>
            <w:r w:rsidRPr="009E7CBC">
              <w:rPr>
                <w:rFonts w:cs="Arial"/>
                <w:bCs/>
                <w:sz w:val="16"/>
                <w:szCs w:val="16"/>
                <w:lang w:eastAsia="pt-BR"/>
              </w:rPr>
              <w:t>50mm</w:t>
            </w:r>
          </w:p>
        </w:tc>
        <w:tc>
          <w:tcPr>
            <w:tcW w:w="337" w:type="pct"/>
            <w:shd w:val="clear" w:color="auto" w:fill="auto"/>
            <w:noWrap/>
            <w:vAlign w:val="center"/>
          </w:tcPr>
          <w:p w14:paraId="30FAEB19" w14:textId="77777777" w:rsidR="00FD0AEB" w:rsidRPr="009E7CBC" w:rsidRDefault="0020030F" w:rsidP="0017465F">
            <w:pPr>
              <w:ind w:right="-568"/>
              <w:rPr>
                <w:rFonts w:cs="Arial"/>
                <w:bCs/>
                <w:sz w:val="16"/>
                <w:szCs w:val="16"/>
                <w:lang w:eastAsia="pt-BR"/>
              </w:rPr>
            </w:pPr>
            <w:r w:rsidRPr="009E7CBC">
              <w:rPr>
                <w:rFonts w:cs="Arial"/>
                <w:bCs/>
                <w:sz w:val="16"/>
                <w:szCs w:val="16"/>
                <w:lang w:eastAsia="pt-BR"/>
              </w:rPr>
              <w:t>PÇ</w:t>
            </w:r>
          </w:p>
        </w:tc>
        <w:tc>
          <w:tcPr>
            <w:tcW w:w="348" w:type="pct"/>
            <w:noWrap/>
            <w:vAlign w:val="center"/>
          </w:tcPr>
          <w:p w14:paraId="2519F740" w14:textId="77777777" w:rsidR="00FD0AEB" w:rsidRPr="009E7CBC" w:rsidRDefault="000214C0" w:rsidP="0017465F">
            <w:pPr>
              <w:ind w:right="-568"/>
              <w:rPr>
                <w:rFonts w:cs="Arial"/>
                <w:bCs/>
                <w:sz w:val="16"/>
                <w:szCs w:val="16"/>
                <w:lang w:eastAsia="pt-BR"/>
              </w:rPr>
            </w:pPr>
            <w:r w:rsidRPr="009E7CBC">
              <w:rPr>
                <w:rFonts w:cs="Arial"/>
                <w:bCs/>
                <w:sz w:val="16"/>
                <w:szCs w:val="16"/>
                <w:lang w:eastAsia="pt-BR"/>
              </w:rPr>
              <w:t>07</w:t>
            </w:r>
          </w:p>
        </w:tc>
        <w:tc>
          <w:tcPr>
            <w:tcW w:w="712" w:type="pct"/>
            <w:shd w:val="clear" w:color="auto" w:fill="auto"/>
            <w:noWrap/>
            <w:vAlign w:val="center"/>
          </w:tcPr>
          <w:p w14:paraId="702F0B91" w14:textId="77777777" w:rsidR="00FD0AEB" w:rsidRPr="009E7CBC" w:rsidRDefault="0020030F" w:rsidP="002F44F2">
            <w:pPr>
              <w:ind w:right="-568"/>
              <w:rPr>
                <w:rFonts w:cs="Arial"/>
                <w:bCs/>
                <w:sz w:val="16"/>
                <w:szCs w:val="16"/>
                <w:lang w:eastAsia="pt-BR"/>
              </w:rPr>
            </w:pPr>
            <w:r w:rsidRPr="009E7CBC">
              <w:rPr>
                <w:rFonts w:cs="Arial"/>
                <w:bCs/>
                <w:sz w:val="16"/>
                <w:szCs w:val="16"/>
                <w:lang w:eastAsia="pt-BR"/>
              </w:rPr>
              <w:t>R$</w:t>
            </w:r>
            <w:r w:rsidR="00671204" w:rsidRPr="009E7CBC">
              <w:rPr>
                <w:rFonts w:cs="Arial"/>
                <w:bCs/>
                <w:sz w:val="16"/>
                <w:szCs w:val="16"/>
                <w:lang w:eastAsia="pt-BR"/>
              </w:rPr>
              <w:t>28.109,65</w:t>
            </w:r>
          </w:p>
        </w:tc>
        <w:tc>
          <w:tcPr>
            <w:tcW w:w="860" w:type="pct"/>
            <w:shd w:val="clear" w:color="auto" w:fill="auto"/>
            <w:noWrap/>
            <w:vAlign w:val="center"/>
          </w:tcPr>
          <w:p w14:paraId="57DBB827" w14:textId="77777777" w:rsidR="00FD0AEB" w:rsidRPr="009E7CBC" w:rsidRDefault="0020030F" w:rsidP="002F44F2">
            <w:pPr>
              <w:ind w:right="-568"/>
              <w:rPr>
                <w:rFonts w:cs="Arial"/>
                <w:bCs/>
                <w:sz w:val="16"/>
                <w:szCs w:val="16"/>
                <w:lang w:eastAsia="pt-BR"/>
              </w:rPr>
            </w:pPr>
            <w:r w:rsidRPr="009E7CBC">
              <w:rPr>
                <w:rFonts w:cs="Arial"/>
                <w:bCs/>
                <w:sz w:val="16"/>
                <w:szCs w:val="16"/>
                <w:lang w:eastAsia="pt-BR"/>
              </w:rPr>
              <w:t>R$</w:t>
            </w:r>
            <w:r w:rsidR="00671204" w:rsidRPr="009E7CBC">
              <w:rPr>
                <w:rFonts w:cs="Arial"/>
                <w:bCs/>
                <w:sz w:val="16"/>
                <w:szCs w:val="16"/>
                <w:lang w:eastAsia="pt-BR"/>
              </w:rPr>
              <w:t>196.767,55</w:t>
            </w:r>
          </w:p>
        </w:tc>
      </w:tr>
      <w:tr w:rsidR="009E7CBC" w:rsidRPr="009E7CBC" w14:paraId="53BDA0CE" w14:textId="77777777" w:rsidTr="000078D4">
        <w:trPr>
          <w:trHeight w:val="509"/>
        </w:trPr>
        <w:tc>
          <w:tcPr>
            <w:tcW w:w="302" w:type="pct"/>
            <w:shd w:val="clear" w:color="auto" w:fill="auto"/>
            <w:noWrap/>
            <w:vAlign w:val="center"/>
          </w:tcPr>
          <w:p w14:paraId="3520180D" w14:textId="77777777" w:rsidR="00FD0AEB" w:rsidRPr="009E7CBC" w:rsidRDefault="0020030F" w:rsidP="0017465F">
            <w:pPr>
              <w:ind w:right="-568"/>
              <w:rPr>
                <w:rFonts w:cs="Arial"/>
                <w:b/>
                <w:bCs/>
                <w:sz w:val="16"/>
                <w:szCs w:val="16"/>
                <w:lang w:eastAsia="pt-BR"/>
              </w:rPr>
            </w:pPr>
            <w:r w:rsidRPr="009E7CBC">
              <w:rPr>
                <w:rFonts w:cs="Arial"/>
                <w:b/>
                <w:bCs/>
                <w:sz w:val="16"/>
                <w:szCs w:val="16"/>
                <w:lang w:eastAsia="pt-BR"/>
              </w:rPr>
              <w:t>02</w:t>
            </w:r>
          </w:p>
        </w:tc>
        <w:tc>
          <w:tcPr>
            <w:tcW w:w="728" w:type="pct"/>
            <w:shd w:val="clear" w:color="auto" w:fill="auto"/>
            <w:noWrap/>
            <w:vAlign w:val="center"/>
          </w:tcPr>
          <w:p w14:paraId="2B477055" w14:textId="77777777" w:rsidR="00FD0AEB" w:rsidRPr="009E7CBC" w:rsidRDefault="0020030F" w:rsidP="0017465F">
            <w:pPr>
              <w:ind w:right="-568"/>
              <w:rPr>
                <w:rFonts w:cs="Arial"/>
                <w:bCs/>
                <w:sz w:val="16"/>
                <w:szCs w:val="16"/>
                <w:lang w:eastAsia="pt-BR"/>
              </w:rPr>
            </w:pPr>
            <w:r w:rsidRPr="009E7CBC">
              <w:rPr>
                <w:sz w:val="16"/>
                <w:szCs w:val="16"/>
              </w:rPr>
              <w:t>048.004.0000-</w:t>
            </w:r>
            <w:r w:rsidR="000214C0" w:rsidRPr="009E7CBC">
              <w:rPr>
                <w:sz w:val="16"/>
                <w:szCs w:val="16"/>
              </w:rPr>
              <w:t>7</w:t>
            </w:r>
          </w:p>
        </w:tc>
        <w:tc>
          <w:tcPr>
            <w:tcW w:w="1712" w:type="pct"/>
            <w:shd w:val="clear" w:color="auto" w:fill="auto"/>
            <w:noWrap/>
            <w:vAlign w:val="center"/>
          </w:tcPr>
          <w:p w14:paraId="6EAD3CE6" w14:textId="77777777" w:rsidR="00FD0AEB" w:rsidRPr="009E7CBC" w:rsidRDefault="0020030F" w:rsidP="0017465F">
            <w:pPr>
              <w:ind w:right="-568"/>
              <w:rPr>
                <w:rFonts w:cs="Arial"/>
                <w:bCs/>
                <w:sz w:val="16"/>
                <w:szCs w:val="16"/>
                <w:lang w:eastAsia="pt-BR"/>
              </w:rPr>
            </w:pPr>
            <w:r w:rsidRPr="009E7CBC">
              <w:rPr>
                <w:rFonts w:cs="Arial"/>
                <w:bCs/>
                <w:sz w:val="16"/>
                <w:szCs w:val="16"/>
                <w:lang w:eastAsia="pt-BR"/>
              </w:rPr>
              <w:t>At</w:t>
            </w:r>
            <w:r w:rsidR="000214C0" w:rsidRPr="009E7CBC">
              <w:rPr>
                <w:rFonts w:cs="Arial"/>
                <w:bCs/>
                <w:sz w:val="16"/>
                <w:szCs w:val="16"/>
                <w:lang w:eastAsia="pt-BR"/>
              </w:rPr>
              <w:t>uador elétrico para válvula de 3</w:t>
            </w:r>
            <w:r w:rsidRPr="009E7CBC">
              <w:rPr>
                <w:rFonts w:cs="Arial"/>
                <w:bCs/>
                <w:sz w:val="16"/>
                <w:szCs w:val="16"/>
                <w:lang w:eastAsia="pt-BR"/>
              </w:rPr>
              <w:t>00mm</w:t>
            </w:r>
          </w:p>
        </w:tc>
        <w:tc>
          <w:tcPr>
            <w:tcW w:w="337" w:type="pct"/>
            <w:shd w:val="clear" w:color="auto" w:fill="auto"/>
            <w:noWrap/>
            <w:vAlign w:val="center"/>
          </w:tcPr>
          <w:p w14:paraId="07064376" w14:textId="77777777" w:rsidR="00FD0AEB" w:rsidRPr="009E7CBC" w:rsidRDefault="0020030F" w:rsidP="0017465F">
            <w:pPr>
              <w:ind w:right="-568"/>
              <w:rPr>
                <w:rFonts w:cs="Arial"/>
                <w:bCs/>
                <w:sz w:val="16"/>
                <w:szCs w:val="16"/>
                <w:lang w:eastAsia="pt-BR"/>
              </w:rPr>
            </w:pPr>
            <w:r w:rsidRPr="009E7CBC">
              <w:rPr>
                <w:rFonts w:cs="Arial"/>
                <w:bCs/>
                <w:sz w:val="16"/>
                <w:szCs w:val="16"/>
                <w:lang w:eastAsia="pt-BR"/>
              </w:rPr>
              <w:t>PÇ</w:t>
            </w:r>
          </w:p>
        </w:tc>
        <w:tc>
          <w:tcPr>
            <w:tcW w:w="348" w:type="pct"/>
            <w:noWrap/>
            <w:vAlign w:val="center"/>
          </w:tcPr>
          <w:p w14:paraId="1656BBBE" w14:textId="77777777" w:rsidR="00FD0AEB" w:rsidRPr="009E7CBC" w:rsidRDefault="000214C0" w:rsidP="0017465F">
            <w:pPr>
              <w:ind w:right="-568"/>
              <w:rPr>
                <w:rFonts w:cs="Arial"/>
                <w:bCs/>
                <w:sz w:val="16"/>
                <w:szCs w:val="16"/>
                <w:lang w:eastAsia="pt-BR"/>
              </w:rPr>
            </w:pPr>
            <w:r w:rsidRPr="009E7CBC">
              <w:rPr>
                <w:rFonts w:cs="Arial"/>
                <w:bCs/>
                <w:sz w:val="16"/>
                <w:szCs w:val="16"/>
                <w:lang w:eastAsia="pt-BR"/>
              </w:rPr>
              <w:t>13</w:t>
            </w:r>
          </w:p>
        </w:tc>
        <w:tc>
          <w:tcPr>
            <w:tcW w:w="712" w:type="pct"/>
            <w:shd w:val="clear" w:color="auto" w:fill="auto"/>
            <w:noWrap/>
            <w:vAlign w:val="center"/>
          </w:tcPr>
          <w:p w14:paraId="186D3281" w14:textId="77777777" w:rsidR="00FD0AEB" w:rsidRPr="009E7CBC" w:rsidRDefault="002F44F2" w:rsidP="002F44F2">
            <w:pPr>
              <w:ind w:right="-568"/>
              <w:rPr>
                <w:rFonts w:cs="Arial"/>
                <w:bCs/>
                <w:sz w:val="16"/>
                <w:szCs w:val="16"/>
                <w:lang w:eastAsia="pt-BR"/>
              </w:rPr>
            </w:pPr>
            <w:r w:rsidRPr="009E7CBC">
              <w:rPr>
                <w:rFonts w:cs="Arial"/>
                <w:bCs/>
                <w:sz w:val="16"/>
                <w:szCs w:val="16"/>
                <w:lang w:eastAsia="pt-BR"/>
              </w:rPr>
              <w:t>R$</w:t>
            </w:r>
            <w:r w:rsidR="00671204" w:rsidRPr="009E7CBC">
              <w:rPr>
                <w:rFonts w:cs="Arial"/>
                <w:bCs/>
                <w:sz w:val="16"/>
                <w:szCs w:val="16"/>
                <w:lang w:eastAsia="pt-BR"/>
              </w:rPr>
              <w:t>30.286,</w:t>
            </w:r>
            <w:r w:rsidR="00516100" w:rsidRPr="009E7CBC">
              <w:rPr>
                <w:rFonts w:cs="Arial"/>
                <w:bCs/>
                <w:sz w:val="16"/>
                <w:szCs w:val="16"/>
                <w:lang w:eastAsia="pt-BR"/>
              </w:rPr>
              <w:t>62</w:t>
            </w:r>
          </w:p>
        </w:tc>
        <w:tc>
          <w:tcPr>
            <w:tcW w:w="860" w:type="pct"/>
            <w:shd w:val="clear" w:color="auto" w:fill="auto"/>
            <w:noWrap/>
            <w:vAlign w:val="center"/>
          </w:tcPr>
          <w:p w14:paraId="30374778" w14:textId="77777777" w:rsidR="00FD0AEB" w:rsidRPr="009E7CBC" w:rsidRDefault="0020030F" w:rsidP="002F44F2">
            <w:pPr>
              <w:ind w:right="-568"/>
              <w:rPr>
                <w:rFonts w:cs="Arial"/>
                <w:bCs/>
                <w:sz w:val="16"/>
                <w:szCs w:val="16"/>
                <w:lang w:eastAsia="pt-BR"/>
              </w:rPr>
            </w:pPr>
            <w:r w:rsidRPr="009E7CBC">
              <w:rPr>
                <w:rFonts w:cs="Arial"/>
                <w:bCs/>
                <w:sz w:val="16"/>
                <w:szCs w:val="16"/>
                <w:lang w:eastAsia="pt-BR"/>
              </w:rPr>
              <w:t>R$</w:t>
            </w:r>
            <w:r w:rsidR="00516100" w:rsidRPr="009E7CBC">
              <w:rPr>
                <w:rFonts w:cs="Arial"/>
                <w:bCs/>
                <w:sz w:val="16"/>
                <w:szCs w:val="16"/>
                <w:lang w:eastAsia="pt-BR"/>
              </w:rPr>
              <w:t>393.726,06</w:t>
            </w:r>
          </w:p>
        </w:tc>
      </w:tr>
      <w:tr w:rsidR="00FD0AEB" w:rsidRPr="009E7CBC" w14:paraId="4911CF39" w14:textId="77777777" w:rsidTr="000078D4">
        <w:trPr>
          <w:trHeight w:val="509"/>
        </w:trPr>
        <w:tc>
          <w:tcPr>
            <w:tcW w:w="302" w:type="pct"/>
            <w:shd w:val="clear" w:color="auto" w:fill="auto"/>
            <w:noWrap/>
            <w:vAlign w:val="center"/>
          </w:tcPr>
          <w:p w14:paraId="2CCEF35A" w14:textId="77777777" w:rsidR="00FD0AEB" w:rsidRPr="009E7CBC" w:rsidRDefault="00FD0AEB" w:rsidP="0017465F">
            <w:pPr>
              <w:ind w:right="-568"/>
              <w:rPr>
                <w:rFonts w:cs="Arial"/>
                <w:sz w:val="16"/>
                <w:szCs w:val="16"/>
                <w:lang w:eastAsia="pt-BR"/>
              </w:rPr>
            </w:pPr>
          </w:p>
        </w:tc>
        <w:tc>
          <w:tcPr>
            <w:tcW w:w="728" w:type="pct"/>
            <w:shd w:val="clear" w:color="auto" w:fill="auto"/>
            <w:noWrap/>
            <w:vAlign w:val="center"/>
          </w:tcPr>
          <w:p w14:paraId="1A5A887B" w14:textId="77777777" w:rsidR="00FD0AEB" w:rsidRPr="009E7CBC" w:rsidRDefault="00FD0AEB" w:rsidP="0017465F">
            <w:pPr>
              <w:ind w:right="-568"/>
              <w:rPr>
                <w:rFonts w:cs="Arial"/>
                <w:sz w:val="16"/>
                <w:szCs w:val="16"/>
                <w:lang w:eastAsia="pt-BR"/>
              </w:rPr>
            </w:pPr>
          </w:p>
        </w:tc>
        <w:tc>
          <w:tcPr>
            <w:tcW w:w="1712" w:type="pct"/>
            <w:shd w:val="clear" w:color="auto" w:fill="auto"/>
            <w:noWrap/>
            <w:vAlign w:val="center"/>
          </w:tcPr>
          <w:p w14:paraId="1E32A6C9" w14:textId="77777777" w:rsidR="00FD0AEB" w:rsidRPr="009E7CBC" w:rsidRDefault="00FD0AEB" w:rsidP="0017465F">
            <w:pPr>
              <w:ind w:right="-568"/>
              <w:rPr>
                <w:rFonts w:cs="Arial"/>
                <w:sz w:val="16"/>
                <w:szCs w:val="16"/>
                <w:lang w:eastAsia="pt-BR"/>
              </w:rPr>
            </w:pPr>
          </w:p>
        </w:tc>
        <w:tc>
          <w:tcPr>
            <w:tcW w:w="337" w:type="pct"/>
            <w:shd w:val="clear" w:color="auto" w:fill="auto"/>
            <w:noWrap/>
            <w:vAlign w:val="center"/>
          </w:tcPr>
          <w:p w14:paraId="1835272B" w14:textId="77777777" w:rsidR="00FD0AEB" w:rsidRPr="009E7CBC" w:rsidRDefault="00FD0AEB" w:rsidP="0017465F">
            <w:pPr>
              <w:ind w:right="-568"/>
              <w:rPr>
                <w:rFonts w:cs="Arial"/>
                <w:sz w:val="16"/>
                <w:szCs w:val="16"/>
                <w:lang w:eastAsia="pt-BR"/>
              </w:rPr>
            </w:pPr>
          </w:p>
        </w:tc>
        <w:tc>
          <w:tcPr>
            <w:tcW w:w="348" w:type="pct"/>
            <w:noWrap/>
            <w:vAlign w:val="center"/>
          </w:tcPr>
          <w:p w14:paraId="4A2C4E4C" w14:textId="77777777" w:rsidR="00FD0AEB" w:rsidRPr="009E7CBC" w:rsidRDefault="00FD0AEB" w:rsidP="0017465F">
            <w:pPr>
              <w:ind w:right="-568"/>
              <w:rPr>
                <w:rFonts w:cs="Arial"/>
                <w:sz w:val="16"/>
                <w:szCs w:val="16"/>
                <w:lang w:eastAsia="pt-BR"/>
              </w:rPr>
            </w:pPr>
          </w:p>
        </w:tc>
        <w:tc>
          <w:tcPr>
            <w:tcW w:w="712" w:type="pct"/>
            <w:shd w:val="clear" w:color="auto" w:fill="auto"/>
            <w:noWrap/>
            <w:vAlign w:val="center"/>
          </w:tcPr>
          <w:p w14:paraId="20C4A3DC" w14:textId="77777777" w:rsidR="00FD0AEB" w:rsidRPr="009E7CBC" w:rsidRDefault="0020030F" w:rsidP="0017465F">
            <w:pPr>
              <w:ind w:right="-568"/>
              <w:rPr>
                <w:rFonts w:cs="Arial"/>
                <w:b/>
                <w:sz w:val="16"/>
                <w:szCs w:val="16"/>
                <w:lang w:eastAsia="pt-BR"/>
              </w:rPr>
            </w:pPr>
            <w:r w:rsidRPr="009E7CBC">
              <w:rPr>
                <w:rFonts w:cs="Arial"/>
                <w:b/>
                <w:sz w:val="16"/>
                <w:szCs w:val="16"/>
                <w:lang w:eastAsia="pt-BR"/>
              </w:rPr>
              <w:t>TOTAL</w:t>
            </w:r>
          </w:p>
        </w:tc>
        <w:tc>
          <w:tcPr>
            <w:tcW w:w="860" w:type="pct"/>
            <w:shd w:val="clear" w:color="auto" w:fill="auto"/>
            <w:noWrap/>
            <w:vAlign w:val="center"/>
          </w:tcPr>
          <w:p w14:paraId="32CEF821" w14:textId="77777777" w:rsidR="00FD0AEB" w:rsidRPr="009E7CBC" w:rsidRDefault="0020030F" w:rsidP="002F44F2">
            <w:pPr>
              <w:ind w:right="-568"/>
              <w:rPr>
                <w:rFonts w:cs="Arial"/>
                <w:b/>
                <w:bCs/>
                <w:sz w:val="16"/>
                <w:szCs w:val="16"/>
                <w:lang w:eastAsia="pt-BR"/>
              </w:rPr>
            </w:pPr>
            <w:r w:rsidRPr="009E7CBC">
              <w:rPr>
                <w:rFonts w:cs="Arial"/>
                <w:b/>
                <w:bCs/>
                <w:sz w:val="16"/>
                <w:szCs w:val="16"/>
                <w:lang w:eastAsia="pt-BR"/>
              </w:rPr>
              <w:t>R</w:t>
            </w:r>
            <w:r w:rsidR="00DE1BE1" w:rsidRPr="009E7CBC">
              <w:rPr>
                <w:rFonts w:cs="Arial"/>
                <w:b/>
                <w:bCs/>
                <w:sz w:val="16"/>
                <w:szCs w:val="16"/>
                <w:lang w:eastAsia="pt-BR"/>
              </w:rPr>
              <w:t>$590.493,61</w:t>
            </w:r>
          </w:p>
        </w:tc>
      </w:tr>
    </w:tbl>
    <w:p w14:paraId="4B479140" w14:textId="77777777" w:rsidR="00FD0AEB" w:rsidRPr="009E7CBC" w:rsidRDefault="00FD0AEB" w:rsidP="006C1659">
      <w:pPr>
        <w:pStyle w:val="PargrafodaLista"/>
        <w:spacing w:after="0" w:line="360" w:lineRule="auto"/>
        <w:ind w:left="792" w:right="-568"/>
        <w:contextualSpacing w:val="0"/>
        <w:jc w:val="both"/>
        <w:rPr>
          <w:rFonts w:ascii="Arial" w:hAnsi="Arial" w:cs="Arial"/>
          <w:bCs/>
          <w:sz w:val="24"/>
          <w:szCs w:val="24"/>
        </w:rPr>
      </w:pPr>
    </w:p>
    <w:tbl>
      <w:tblPr>
        <w:tblW w:w="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5"/>
      </w:tblGrid>
      <w:tr w:rsidR="009E7CBC" w:rsidRPr="009E7CBC" w14:paraId="6A4626FA" w14:textId="77777777">
        <w:trPr>
          <w:trHeight w:val="187"/>
        </w:trPr>
        <w:tc>
          <w:tcPr>
            <w:tcW w:w="5000" w:type="pct"/>
            <w:shd w:val="clear" w:color="auto" w:fill="auto"/>
            <w:noWrap/>
            <w:vAlign w:val="center"/>
          </w:tcPr>
          <w:p w14:paraId="139C3266" w14:textId="77777777" w:rsidR="00FD0AEB" w:rsidRPr="009E7CBC" w:rsidRDefault="00FD0AEB" w:rsidP="006C1659">
            <w:pPr>
              <w:pStyle w:val="PargrafodaLista"/>
              <w:ind w:left="360" w:right="-568"/>
              <w:jc w:val="both"/>
              <w:rPr>
                <w:rFonts w:ascii="Arial" w:hAnsi="Arial" w:cs="Arial"/>
                <w:b/>
                <w:sz w:val="16"/>
                <w:szCs w:val="16"/>
                <w:lang w:eastAsia="pt-BR"/>
              </w:rPr>
            </w:pPr>
          </w:p>
        </w:tc>
      </w:tr>
    </w:tbl>
    <w:p w14:paraId="2052404E" w14:textId="77777777" w:rsidR="00FD0AEB" w:rsidRPr="009E7CBC" w:rsidRDefault="0020030F" w:rsidP="006C1659">
      <w:pPr>
        <w:pStyle w:val="PargrafodaLista"/>
        <w:numPr>
          <w:ilvl w:val="0"/>
          <w:numId w:val="29"/>
        </w:numPr>
        <w:spacing w:before="480" w:after="0" w:line="360" w:lineRule="auto"/>
        <w:ind w:left="0" w:right="-568" w:firstLine="66"/>
        <w:jc w:val="both"/>
        <w:rPr>
          <w:rFonts w:ascii="Arial" w:hAnsi="Arial" w:cs="Arial"/>
          <w:b/>
          <w:bCs/>
          <w:sz w:val="24"/>
          <w:szCs w:val="24"/>
          <w:u w:val="single"/>
        </w:rPr>
      </w:pPr>
      <w:r w:rsidRPr="009E7CBC">
        <w:rPr>
          <w:rFonts w:ascii="Arial" w:hAnsi="Arial" w:cs="Arial"/>
          <w:b/>
          <w:bCs/>
          <w:sz w:val="24"/>
          <w:szCs w:val="24"/>
          <w:u w:val="single"/>
        </w:rPr>
        <w:lastRenderedPageBreak/>
        <w:t>ENTREGA E CONDIÇÕES DE FORNECIMENTO</w:t>
      </w:r>
    </w:p>
    <w:p w14:paraId="0E79B101" w14:textId="77777777" w:rsidR="00FD0AEB" w:rsidRPr="009E7CBC" w:rsidRDefault="0020030F" w:rsidP="006C1659">
      <w:pPr>
        <w:pStyle w:val="PargrafodaLista"/>
        <w:numPr>
          <w:ilvl w:val="1"/>
          <w:numId w:val="29"/>
        </w:numPr>
        <w:spacing w:before="120" w:after="0" w:line="360" w:lineRule="auto"/>
        <w:ind w:left="0" w:right="-568" w:firstLine="66"/>
        <w:jc w:val="both"/>
        <w:rPr>
          <w:rFonts w:ascii="Arial" w:hAnsi="Arial" w:cs="Arial"/>
          <w:bCs/>
          <w:sz w:val="24"/>
          <w:szCs w:val="24"/>
        </w:rPr>
      </w:pPr>
      <w:r w:rsidRPr="009E7CBC">
        <w:rPr>
          <w:rFonts w:ascii="Arial" w:hAnsi="Arial" w:cs="Arial"/>
          <w:sz w:val="24"/>
          <w:szCs w:val="24"/>
        </w:rPr>
        <w:t xml:space="preserve"> A entrega será realizada de acordo com as necessidades da CESAMA, no prazo máximo de </w:t>
      </w:r>
      <w:r w:rsidR="000078D4" w:rsidRPr="009E7CBC">
        <w:rPr>
          <w:rFonts w:ascii="Arial" w:hAnsi="Arial" w:cs="Arial"/>
          <w:bCs/>
          <w:sz w:val="24"/>
          <w:szCs w:val="24"/>
        </w:rPr>
        <w:t>115 (cento e quinze</w:t>
      </w:r>
      <w:r w:rsidRPr="009E7CBC">
        <w:rPr>
          <w:rFonts w:ascii="Arial" w:hAnsi="Arial" w:cs="Arial"/>
          <w:bCs/>
          <w:sz w:val="24"/>
          <w:szCs w:val="24"/>
        </w:rPr>
        <w:t xml:space="preserve">) </w:t>
      </w:r>
      <w:r w:rsidR="000214C0" w:rsidRPr="009E7CBC">
        <w:rPr>
          <w:rFonts w:ascii="Arial" w:hAnsi="Arial" w:cs="Arial"/>
          <w:bCs/>
          <w:sz w:val="24"/>
          <w:szCs w:val="24"/>
        </w:rPr>
        <w:t xml:space="preserve">dias </w:t>
      </w:r>
      <w:r w:rsidRPr="009E7CBC">
        <w:rPr>
          <w:rFonts w:ascii="Arial" w:hAnsi="Arial" w:cs="Arial"/>
          <w:sz w:val="24"/>
          <w:szCs w:val="24"/>
        </w:rPr>
        <w:t>contados a partir do recebimento da solicitação, feita pelo departamento competente</w:t>
      </w:r>
      <w:r w:rsidRPr="009E7CBC">
        <w:rPr>
          <w:rFonts w:ascii="Arial" w:hAnsi="Arial" w:cs="Arial"/>
          <w:bCs/>
          <w:sz w:val="24"/>
          <w:szCs w:val="24"/>
        </w:rPr>
        <w:t>.</w:t>
      </w:r>
    </w:p>
    <w:p w14:paraId="6D881D78" w14:textId="77777777" w:rsidR="00FD0AEB" w:rsidRPr="009E7CBC" w:rsidRDefault="0020030F" w:rsidP="006C1659">
      <w:pPr>
        <w:pStyle w:val="PargrafodaLista"/>
        <w:numPr>
          <w:ilvl w:val="1"/>
          <w:numId w:val="29"/>
        </w:numPr>
        <w:spacing w:before="120" w:after="0" w:line="360" w:lineRule="auto"/>
        <w:ind w:left="0" w:right="-568" w:firstLine="66"/>
        <w:jc w:val="both"/>
        <w:rPr>
          <w:rFonts w:ascii="Arial" w:hAnsi="Arial" w:cs="Arial"/>
          <w:bCs/>
          <w:sz w:val="24"/>
          <w:szCs w:val="24"/>
        </w:rPr>
      </w:pPr>
      <w:r w:rsidRPr="009E7CBC">
        <w:rPr>
          <w:rFonts w:ascii="Arial" w:hAnsi="Arial" w:cs="Arial"/>
          <w:bCs/>
          <w:sz w:val="24"/>
          <w:szCs w:val="24"/>
        </w:rPr>
        <w:t xml:space="preserve"> Os materiais deverão ser entregues no </w:t>
      </w:r>
      <w:r w:rsidRPr="009E7CBC">
        <w:rPr>
          <w:rFonts w:ascii="Arial" w:hAnsi="Arial" w:cs="Arial"/>
          <w:b/>
          <w:sz w:val="24"/>
          <w:szCs w:val="24"/>
        </w:rPr>
        <w:t>Departamento de Suprimentos</w:t>
      </w:r>
      <w:r w:rsidRPr="009E7CBC">
        <w:rPr>
          <w:rFonts w:ascii="Arial" w:hAnsi="Arial" w:cs="Arial"/>
          <w:sz w:val="24"/>
          <w:szCs w:val="24"/>
        </w:rPr>
        <w:t xml:space="preserve">, à Rua Santa Terezinha, nº 505, Bairro Santa Terezinha, Juiz de Fora / MG, CEP 36.045-490, em dias úteis, das </w:t>
      </w:r>
      <w:r w:rsidRPr="009E7CBC">
        <w:rPr>
          <w:rFonts w:ascii="Arial" w:hAnsi="Arial" w:cs="Arial"/>
          <w:bCs/>
          <w:sz w:val="24"/>
          <w:szCs w:val="24"/>
        </w:rPr>
        <w:t>08às 11h30min e de 14 às 17horas</w:t>
      </w:r>
      <w:r w:rsidRPr="009E7CBC">
        <w:rPr>
          <w:rFonts w:ascii="Arial" w:hAnsi="Arial" w:cs="Arial"/>
          <w:sz w:val="24"/>
          <w:szCs w:val="24"/>
        </w:rPr>
        <w:t>.</w:t>
      </w:r>
    </w:p>
    <w:p w14:paraId="19DF87F2" w14:textId="77777777" w:rsidR="00FD0AEB" w:rsidRPr="009E7CBC" w:rsidRDefault="0020030F" w:rsidP="006C1659">
      <w:pPr>
        <w:pStyle w:val="PargrafodaLista"/>
        <w:numPr>
          <w:ilvl w:val="1"/>
          <w:numId w:val="29"/>
        </w:numPr>
        <w:spacing w:before="120" w:after="0" w:line="360" w:lineRule="auto"/>
        <w:ind w:left="0" w:right="-568" w:firstLine="66"/>
        <w:jc w:val="both"/>
        <w:rPr>
          <w:rFonts w:ascii="Arial" w:hAnsi="Arial" w:cs="Arial"/>
          <w:sz w:val="24"/>
          <w:szCs w:val="24"/>
        </w:rPr>
      </w:pPr>
      <w:r w:rsidRPr="009E7CBC">
        <w:rPr>
          <w:rFonts w:ascii="Arial" w:hAnsi="Arial" w:cs="Arial"/>
          <w:sz w:val="24"/>
          <w:szCs w:val="24"/>
        </w:rPr>
        <w:t>Os materiais deverão ser entregues devidamente embalados, lacrados, acondicionados e transportados com segurança e sob a responsabilidade da contratada. A CESAMA recusará os materiais que forem entregues em desconformidade com esta previsão.</w:t>
      </w:r>
    </w:p>
    <w:p w14:paraId="2F6F126D" w14:textId="77777777" w:rsidR="00FD0AEB" w:rsidRPr="009E7CBC" w:rsidRDefault="0020030F" w:rsidP="006C1659">
      <w:pPr>
        <w:pStyle w:val="PargrafodaLista"/>
        <w:numPr>
          <w:ilvl w:val="1"/>
          <w:numId w:val="29"/>
        </w:numPr>
        <w:spacing w:before="120" w:after="0" w:line="360" w:lineRule="auto"/>
        <w:ind w:left="0" w:right="-568" w:firstLine="66"/>
        <w:jc w:val="both"/>
        <w:rPr>
          <w:rFonts w:ascii="Arial" w:hAnsi="Arial" w:cs="Arial"/>
          <w:sz w:val="24"/>
          <w:szCs w:val="24"/>
        </w:rPr>
      </w:pPr>
      <w:r w:rsidRPr="009E7CBC">
        <w:rPr>
          <w:rFonts w:ascii="Arial" w:hAnsi="Arial" w:cs="Arial"/>
          <w:sz w:val="24"/>
          <w:szCs w:val="24"/>
        </w:rPr>
        <w:t>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Ministério do Trabalho e Emprego) será de responsabilidade exclusiva da contratada.</w:t>
      </w:r>
    </w:p>
    <w:p w14:paraId="5322AC53" w14:textId="77777777" w:rsidR="00FD0AEB" w:rsidRPr="009E7CBC" w:rsidRDefault="0020030F" w:rsidP="006C1659">
      <w:pPr>
        <w:pStyle w:val="PargrafodaLista"/>
        <w:numPr>
          <w:ilvl w:val="1"/>
          <w:numId w:val="29"/>
        </w:numPr>
        <w:spacing w:before="120" w:after="0" w:line="360" w:lineRule="auto"/>
        <w:ind w:left="0" w:right="-568" w:firstLine="66"/>
        <w:jc w:val="both"/>
        <w:rPr>
          <w:rFonts w:ascii="Arial" w:hAnsi="Arial" w:cs="Arial"/>
          <w:b/>
          <w:sz w:val="24"/>
          <w:szCs w:val="24"/>
        </w:rPr>
      </w:pPr>
      <w:r w:rsidRPr="009E7CBC">
        <w:rPr>
          <w:rFonts w:ascii="Arial" w:hAnsi="Arial" w:cs="Arial"/>
          <w:bCs/>
          <w:sz w:val="24"/>
          <w:szCs w:val="24"/>
        </w:rPr>
        <w:t xml:space="preserve"> O veículo utilizado para entrega dos materiais no Departamento de Suprimentos deverá ter no máximo 14 metros de comprimento, de para-choque a para-choque, e altura máxima de 4 metros. </w:t>
      </w:r>
    </w:p>
    <w:p w14:paraId="7439C5FD" w14:textId="77777777" w:rsidR="00FD0AEB" w:rsidRPr="009E7CBC" w:rsidRDefault="0020030F" w:rsidP="006C1659">
      <w:pPr>
        <w:pStyle w:val="PargrafodaLista"/>
        <w:numPr>
          <w:ilvl w:val="1"/>
          <w:numId w:val="29"/>
        </w:numPr>
        <w:spacing w:before="120" w:after="0" w:line="360" w:lineRule="auto"/>
        <w:ind w:left="0" w:right="-568" w:firstLine="66"/>
        <w:jc w:val="both"/>
        <w:rPr>
          <w:rFonts w:ascii="Arial" w:hAnsi="Arial" w:cs="Arial"/>
          <w:sz w:val="24"/>
          <w:szCs w:val="24"/>
        </w:rPr>
      </w:pPr>
      <w:r w:rsidRPr="009E7CBC">
        <w:rPr>
          <w:rFonts w:ascii="Arial" w:hAnsi="Arial" w:cs="Arial"/>
          <w:sz w:val="24"/>
          <w:szCs w:val="24"/>
        </w:rPr>
        <w:t xml:space="preserve"> A CESAMA irá designar um empregado para acompanhar o recebimento dos materiais.</w:t>
      </w:r>
    </w:p>
    <w:p w14:paraId="676D72F1" w14:textId="77777777" w:rsidR="00FD0AEB" w:rsidRPr="009E7CBC" w:rsidRDefault="0020030F" w:rsidP="006C1659">
      <w:pPr>
        <w:pStyle w:val="PargrafodaLista"/>
        <w:numPr>
          <w:ilvl w:val="1"/>
          <w:numId w:val="29"/>
        </w:numPr>
        <w:spacing w:before="120" w:after="0" w:line="360" w:lineRule="auto"/>
        <w:ind w:left="0" w:right="-568" w:firstLine="66"/>
        <w:jc w:val="both"/>
        <w:rPr>
          <w:rFonts w:ascii="Arial" w:hAnsi="Arial" w:cs="Arial"/>
          <w:sz w:val="24"/>
          <w:szCs w:val="24"/>
        </w:rPr>
      </w:pPr>
      <w:r w:rsidRPr="009E7CBC">
        <w:rPr>
          <w:rFonts w:ascii="Arial" w:hAnsi="Arial" w:cs="Arial"/>
          <w:sz w:val="24"/>
          <w:szCs w:val="24"/>
        </w:rPr>
        <w:t xml:space="preserve">O empregado designado assinará termo ratificando o recebimento provisório, podendo recusar os materiais que estiverem em desacordo com a exigência do Termo de referência no prazo máximo de 10 (dez) dias úteis a contar de sua entrega no local informado no </w:t>
      </w:r>
      <w:r w:rsidRPr="009E7CBC">
        <w:rPr>
          <w:rFonts w:ascii="Arial" w:hAnsi="Arial" w:cs="Arial"/>
          <w:b/>
          <w:sz w:val="24"/>
          <w:szCs w:val="24"/>
        </w:rPr>
        <w:t>item 6.2</w:t>
      </w:r>
      <w:r w:rsidRPr="009E7CBC">
        <w:rPr>
          <w:rFonts w:ascii="Arial" w:hAnsi="Arial" w:cs="Arial"/>
          <w:sz w:val="24"/>
          <w:szCs w:val="24"/>
        </w:rPr>
        <w:t>.</w:t>
      </w:r>
    </w:p>
    <w:p w14:paraId="6CDF8773" w14:textId="77777777" w:rsidR="00FD0AEB" w:rsidRPr="009E7CBC" w:rsidRDefault="0020030F" w:rsidP="006C1659">
      <w:pPr>
        <w:pStyle w:val="PargrafodaLista"/>
        <w:numPr>
          <w:ilvl w:val="1"/>
          <w:numId w:val="29"/>
        </w:numPr>
        <w:spacing w:before="120" w:after="0" w:line="360" w:lineRule="auto"/>
        <w:ind w:left="0" w:right="-568" w:firstLine="66"/>
        <w:jc w:val="both"/>
        <w:rPr>
          <w:rFonts w:ascii="Arial" w:hAnsi="Arial" w:cs="Arial"/>
          <w:sz w:val="24"/>
          <w:szCs w:val="24"/>
        </w:rPr>
      </w:pPr>
      <w:r w:rsidRPr="009E7CBC">
        <w:rPr>
          <w:rFonts w:ascii="Arial" w:hAnsi="Arial" w:cs="Arial"/>
          <w:sz w:val="24"/>
          <w:szCs w:val="24"/>
        </w:rPr>
        <w:t>Os materiais serão devolvidos / recusados na hipótese de não corresponderem às especificações deste Termo de Referência, devendo ser recolhidos das dependências da CESAMA para substituição, à custa da contratada, no prazo máximo de 02 (dois) dias úteis.</w:t>
      </w:r>
    </w:p>
    <w:p w14:paraId="565C494D" w14:textId="77777777" w:rsidR="00FD0AEB" w:rsidRPr="009E7CBC" w:rsidRDefault="0020030F" w:rsidP="006C1659">
      <w:pPr>
        <w:pStyle w:val="PargrafodaLista"/>
        <w:numPr>
          <w:ilvl w:val="1"/>
          <w:numId w:val="29"/>
        </w:numPr>
        <w:spacing w:before="120" w:after="0" w:line="360" w:lineRule="auto"/>
        <w:ind w:left="0" w:right="-568" w:firstLine="66"/>
        <w:jc w:val="both"/>
        <w:rPr>
          <w:rFonts w:ascii="Arial" w:hAnsi="Arial" w:cs="Arial"/>
          <w:sz w:val="24"/>
          <w:szCs w:val="24"/>
        </w:rPr>
      </w:pPr>
      <w:r w:rsidRPr="009E7CBC">
        <w:rPr>
          <w:rFonts w:ascii="Arial" w:hAnsi="Arial" w:cs="Arial"/>
          <w:sz w:val="24"/>
          <w:szCs w:val="24"/>
        </w:rPr>
        <w:lastRenderedPageBreak/>
        <w:t xml:space="preserve">A substituição de que trata o </w:t>
      </w:r>
      <w:r w:rsidRPr="009E7CBC">
        <w:rPr>
          <w:rFonts w:ascii="Arial" w:hAnsi="Arial" w:cs="Arial"/>
          <w:b/>
          <w:sz w:val="24"/>
          <w:szCs w:val="24"/>
        </w:rPr>
        <w:t>item 6.8</w:t>
      </w:r>
      <w:r w:rsidRPr="009E7CBC">
        <w:rPr>
          <w:rFonts w:ascii="Arial" w:hAnsi="Arial" w:cs="Arial"/>
          <w:sz w:val="24"/>
          <w:szCs w:val="24"/>
        </w:rPr>
        <w:t xml:space="preserve"> deverá ser feita no prazo máximo de 05 (cinco) dias corridos, a contar da data do recolhimento dos materiais na CESAMA, sujeitando-se a contratada, na inobservância, às penalidades previstas no Termo de Referência e Edital.</w:t>
      </w:r>
    </w:p>
    <w:p w14:paraId="2D74F8FF" w14:textId="77777777" w:rsidR="00FD0AEB" w:rsidRPr="009E7CBC" w:rsidRDefault="0020030F" w:rsidP="006C1659">
      <w:pPr>
        <w:pStyle w:val="PargrafodaLista"/>
        <w:numPr>
          <w:ilvl w:val="1"/>
          <w:numId w:val="29"/>
        </w:numPr>
        <w:spacing w:before="120" w:after="0" w:line="360" w:lineRule="auto"/>
        <w:ind w:left="0" w:right="-568" w:firstLine="66"/>
        <w:jc w:val="both"/>
        <w:rPr>
          <w:rFonts w:ascii="Arial" w:hAnsi="Arial" w:cs="Arial"/>
          <w:sz w:val="24"/>
          <w:szCs w:val="24"/>
        </w:rPr>
      </w:pPr>
      <w:r w:rsidRPr="009E7CBC">
        <w:rPr>
          <w:rFonts w:ascii="Arial" w:hAnsi="Arial" w:cs="Arial"/>
          <w:sz w:val="24"/>
          <w:szCs w:val="24"/>
        </w:rPr>
        <w:t xml:space="preserve"> A recusa total ou parcial dos materiais entregues, por motivos justificados no recebimento, não será razão para prorrogação do prazo da entrega, previamente consignado no Contrato.</w:t>
      </w:r>
    </w:p>
    <w:p w14:paraId="7B81294C" w14:textId="77777777" w:rsidR="00FD0AEB" w:rsidRPr="009E7CBC" w:rsidRDefault="0020030F" w:rsidP="006C1659">
      <w:pPr>
        <w:pStyle w:val="PargrafodaLista"/>
        <w:numPr>
          <w:ilvl w:val="1"/>
          <w:numId w:val="29"/>
        </w:numPr>
        <w:spacing w:before="120" w:after="0" w:line="360" w:lineRule="auto"/>
        <w:ind w:left="0" w:right="-568" w:firstLine="66"/>
        <w:jc w:val="both"/>
        <w:rPr>
          <w:rFonts w:ascii="Arial" w:hAnsi="Arial" w:cs="Arial"/>
          <w:sz w:val="24"/>
          <w:szCs w:val="24"/>
        </w:rPr>
      </w:pPr>
      <w:r w:rsidRPr="009E7CBC">
        <w:rPr>
          <w:rFonts w:ascii="Arial" w:hAnsi="Arial" w:cs="Arial"/>
          <w:sz w:val="24"/>
          <w:szCs w:val="24"/>
        </w:rPr>
        <w:t xml:space="preserve"> Verificando-se, novamente, a desconformidade do material entregue com o exigido no Termo de Referência, ficará demonstrada a incapacidade da empresa contratada, sujeitando-se, a mesma, as penalidades previstas no Termo de Referência e Edital.</w:t>
      </w:r>
    </w:p>
    <w:p w14:paraId="251A4092" w14:textId="77777777" w:rsidR="00FD0AEB" w:rsidRPr="009E7CBC" w:rsidRDefault="00FD0AEB" w:rsidP="006C1659">
      <w:pPr>
        <w:pStyle w:val="PargrafodaLista"/>
        <w:spacing w:before="240" w:after="0" w:line="360" w:lineRule="auto"/>
        <w:ind w:left="1728" w:right="-568"/>
        <w:jc w:val="both"/>
        <w:rPr>
          <w:rFonts w:ascii="Arial" w:hAnsi="Arial" w:cs="Arial"/>
          <w:b/>
          <w:sz w:val="24"/>
          <w:szCs w:val="24"/>
        </w:rPr>
      </w:pPr>
    </w:p>
    <w:p w14:paraId="7B2BF388" w14:textId="77777777" w:rsidR="00FD0AEB" w:rsidRPr="009E7CBC" w:rsidRDefault="0020030F" w:rsidP="006C1659">
      <w:pPr>
        <w:pStyle w:val="PargrafodaLista"/>
        <w:numPr>
          <w:ilvl w:val="0"/>
          <w:numId w:val="29"/>
        </w:numPr>
        <w:spacing w:before="480" w:after="0" w:line="360" w:lineRule="auto"/>
        <w:ind w:left="0" w:right="-568" w:firstLine="0"/>
        <w:jc w:val="both"/>
        <w:rPr>
          <w:rFonts w:ascii="Arial" w:hAnsi="Arial" w:cs="Arial"/>
          <w:b/>
          <w:sz w:val="24"/>
          <w:szCs w:val="24"/>
          <w:u w:val="single"/>
        </w:rPr>
      </w:pPr>
      <w:r w:rsidRPr="009E7CBC">
        <w:rPr>
          <w:rFonts w:ascii="Arial" w:hAnsi="Arial" w:cs="Arial"/>
          <w:b/>
          <w:sz w:val="24"/>
          <w:szCs w:val="24"/>
          <w:u w:val="single"/>
        </w:rPr>
        <w:t>MEDIÇÕES E PAGAMENTO</w:t>
      </w:r>
    </w:p>
    <w:p w14:paraId="602AA815" w14:textId="77777777" w:rsidR="002F44F2" w:rsidRPr="009E7CBC" w:rsidRDefault="002F44F2" w:rsidP="002F44F2">
      <w:pPr>
        <w:pStyle w:val="PargrafodaLista"/>
        <w:spacing w:before="480" w:after="0" w:line="360" w:lineRule="auto"/>
        <w:ind w:left="0" w:right="-568"/>
        <w:jc w:val="both"/>
        <w:rPr>
          <w:rFonts w:ascii="Arial" w:hAnsi="Arial" w:cs="Arial"/>
          <w:b/>
          <w:sz w:val="24"/>
          <w:szCs w:val="24"/>
          <w:u w:val="single"/>
        </w:rPr>
      </w:pPr>
    </w:p>
    <w:p w14:paraId="5F7F1B3F" w14:textId="77777777" w:rsidR="00FD0AEB" w:rsidRPr="009E7CBC" w:rsidRDefault="0020030F" w:rsidP="006C1659">
      <w:pPr>
        <w:pStyle w:val="PargrafodaLista"/>
        <w:numPr>
          <w:ilvl w:val="1"/>
          <w:numId w:val="29"/>
        </w:numPr>
        <w:spacing w:before="480" w:after="0" w:line="360" w:lineRule="auto"/>
        <w:ind w:left="0" w:right="-568" w:firstLine="0"/>
        <w:jc w:val="both"/>
        <w:rPr>
          <w:rFonts w:ascii="Arial" w:hAnsi="Arial" w:cs="Arial"/>
          <w:b/>
          <w:sz w:val="24"/>
          <w:szCs w:val="24"/>
        </w:rPr>
      </w:pPr>
      <w:r w:rsidRPr="009E7CBC">
        <w:rPr>
          <w:rFonts w:ascii="Arial" w:hAnsi="Arial" w:cs="Arial"/>
          <w:b/>
          <w:sz w:val="24"/>
          <w:szCs w:val="24"/>
        </w:rPr>
        <w:t>Medições</w:t>
      </w:r>
    </w:p>
    <w:p w14:paraId="2A453620" w14:textId="77777777" w:rsidR="00FD0AEB" w:rsidRPr="009E7CBC" w:rsidRDefault="0020030F" w:rsidP="006C1659">
      <w:pPr>
        <w:pStyle w:val="PargrafodaLista"/>
        <w:numPr>
          <w:ilvl w:val="2"/>
          <w:numId w:val="29"/>
        </w:numPr>
        <w:spacing w:before="240" w:after="0" w:line="360" w:lineRule="auto"/>
        <w:ind w:left="0" w:right="-568" w:firstLine="0"/>
        <w:jc w:val="both"/>
        <w:rPr>
          <w:rFonts w:ascii="Arial" w:hAnsi="Arial" w:cs="Arial"/>
          <w:bCs/>
          <w:sz w:val="24"/>
          <w:szCs w:val="24"/>
        </w:rPr>
      </w:pPr>
      <w:r w:rsidRPr="009E7CBC">
        <w:rPr>
          <w:rFonts w:ascii="Arial" w:hAnsi="Arial" w:cs="Arial"/>
          <w:sz w:val="24"/>
          <w:szCs w:val="24"/>
        </w:rPr>
        <w:t>As medições serão elaboradas mensalmente pelo gestor/fiscal do contrato</w:t>
      </w:r>
      <w:r w:rsidR="002F44F2" w:rsidRPr="009E7CBC">
        <w:rPr>
          <w:rFonts w:ascii="Arial" w:hAnsi="Arial" w:cs="Arial"/>
          <w:sz w:val="24"/>
          <w:szCs w:val="24"/>
        </w:rPr>
        <w:t xml:space="preserve"> </w:t>
      </w:r>
      <w:r w:rsidRPr="009E7CBC">
        <w:rPr>
          <w:rFonts w:ascii="Arial" w:hAnsi="Arial" w:cs="Arial"/>
          <w:sz w:val="24"/>
          <w:szCs w:val="24"/>
        </w:rPr>
        <w:t>designado pela Cesama, e deter-se-ão sobre os materiais entregues</w:t>
      </w:r>
      <w:r w:rsidR="002F44F2" w:rsidRPr="009E7CBC">
        <w:rPr>
          <w:rFonts w:ascii="Arial" w:hAnsi="Arial" w:cs="Arial"/>
          <w:sz w:val="24"/>
          <w:szCs w:val="24"/>
        </w:rPr>
        <w:t xml:space="preserve"> </w:t>
      </w:r>
      <w:r w:rsidRPr="009E7CBC">
        <w:rPr>
          <w:rFonts w:ascii="Arial" w:hAnsi="Arial" w:cs="Arial"/>
          <w:sz w:val="24"/>
          <w:szCs w:val="24"/>
        </w:rPr>
        <w:t>no período</w:t>
      </w:r>
      <w:r w:rsidR="002F44F2" w:rsidRPr="009E7CBC">
        <w:rPr>
          <w:rFonts w:ascii="Arial" w:hAnsi="Arial" w:cs="Arial"/>
          <w:sz w:val="24"/>
          <w:szCs w:val="24"/>
        </w:rPr>
        <w:t xml:space="preserve"> </w:t>
      </w:r>
      <w:r w:rsidRPr="009E7CBC">
        <w:rPr>
          <w:rFonts w:ascii="Arial" w:hAnsi="Arial" w:cs="Arial"/>
          <w:sz w:val="24"/>
          <w:szCs w:val="24"/>
        </w:rPr>
        <w:t>correspondente ao dia 1º a 30 ou 31 de cada mês, para fins de registro contábil e pagamento, ou em outro período determinado pela fiscalização da Cesama.</w:t>
      </w:r>
    </w:p>
    <w:p w14:paraId="3C3A353A" w14:textId="77777777" w:rsidR="00FD0AEB" w:rsidRPr="009E7CBC" w:rsidRDefault="0020030F" w:rsidP="006C1659">
      <w:pPr>
        <w:pStyle w:val="PargrafodaLista"/>
        <w:numPr>
          <w:ilvl w:val="2"/>
          <w:numId w:val="29"/>
        </w:numPr>
        <w:spacing w:before="240" w:after="0" w:line="360" w:lineRule="auto"/>
        <w:ind w:left="0" w:right="-568" w:firstLine="0"/>
        <w:jc w:val="both"/>
        <w:rPr>
          <w:rFonts w:ascii="Arial" w:hAnsi="Arial" w:cs="Arial"/>
          <w:sz w:val="24"/>
          <w:szCs w:val="24"/>
        </w:rPr>
      </w:pPr>
      <w:r w:rsidRPr="009E7CBC">
        <w:rPr>
          <w:rFonts w:ascii="Arial" w:hAnsi="Arial" w:cs="Arial"/>
          <w:sz w:val="24"/>
          <w:szCs w:val="24"/>
        </w:rPr>
        <w:t>As medições somente serão efetuadas se ocorrerem entrega de materiais no período</w:t>
      </w:r>
      <w:r w:rsidR="002F44F2" w:rsidRPr="009E7CBC">
        <w:rPr>
          <w:rFonts w:ascii="Arial" w:hAnsi="Arial" w:cs="Arial"/>
          <w:sz w:val="24"/>
          <w:szCs w:val="24"/>
        </w:rPr>
        <w:t xml:space="preserve"> </w:t>
      </w:r>
      <w:r w:rsidRPr="009E7CBC">
        <w:rPr>
          <w:rFonts w:ascii="Arial" w:hAnsi="Arial" w:cs="Arial"/>
          <w:sz w:val="24"/>
          <w:szCs w:val="24"/>
        </w:rPr>
        <w:t>supramencionado.</w:t>
      </w:r>
    </w:p>
    <w:p w14:paraId="2018D67A" w14:textId="77777777" w:rsidR="00FD0AEB" w:rsidRPr="009E7CBC" w:rsidRDefault="0020030F" w:rsidP="006C1659">
      <w:pPr>
        <w:pStyle w:val="PargrafodaLista"/>
        <w:numPr>
          <w:ilvl w:val="2"/>
          <w:numId w:val="29"/>
        </w:numPr>
        <w:spacing w:before="480" w:after="0" w:line="360" w:lineRule="auto"/>
        <w:ind w:left="0" w:right="-568" w:firstLine="0"/>
        <w:jc w:val="both"/>
        <w:rPr>
          <w:rFonts w:ascii="Arial" w:hAnsi="Arial" w:cs="Arial"/>
          <w:sz w:val="24"/>
          <w:szCs w:val="24"/>
        </w:rPr>
      </w:pPr>
      <w:r w:rsidRPr="009E7CBC">
        <w:rPr>
          <w:rFonts w:ascii="Arial" w:hAnsi="Arial" w:cs="Arial"/>
          <w:sz w:val="24"/>
          <w:szCs w:val="24"/>
        </w:rPr>
        <w:t>As medições poderão ser efetivadas até 10 (dez) dias do mês subsequente ao</w:t>
      </w:r>
      <w:r w:rsidR="002F44F2" w:rsidRPr="009E7CBC">
        <w:rPr>
          <w:rFonts w:ascii="Arial" w:hAnsi="Arial" w:cs="Arial"/>
          <w:sz w:val="24"/>
          <w:szCs w:val="24"/>
        </w:rPr>
        <w:t xml:space="preserve"> </w:t>
      </w:r>
      <w:r w:rsidRPr="009E7CBC">
        <w:rPr>
          <w:rFonts w:ascii="Arial" w:hAnsi="Arial" w:cs="Arial"/>
          <w:sz w:val="24"/>
          <w:szCs w:val="24"/>
        </w:rPr>
        <w:t xml:space="preserve">período considerado no </w:t>
      </w:r>
      <w:r w:rsidRPr="009E7CBC">
        <w:rPr>
          <w:rFonts w:ascii="Arial" w:hAnsi="Arial" w:cs="Arial"/>
          <w:b/>
          <w:sz w:val="24"/>
          <w:szCs w:val="24"/>
        </w:rPr>
        <w:t>item 7.1.1</w:t>
      </w:r>
      <w:r w:rsidRPr="009E7CBC">
        <w:rPr>
          <w:rFonts w:ascii="Arial" w:hAnsi="Arial" w:cs="Arial"/>
          <w:sz w:val="24"/>
          <w:szCs w:val="24"/>
        </w:rPr>
        <w:t>, data limite para emissão pela Cesama da ordem</w:t>
      </w:r>
      <w:r w:rsidR="002F44F2" w:rsidRPr="009E7CBC">
        <w:rPr>
          <w:rFonts w:ascii="Arial" w:hAnsi="Arial" w:cs="Arial"/>
          <w:sz w:val="24"/>
          <w:szCs w:val="24"/>
        </w:rPr>
        <w:t xml:space="preserve"> </w:t>
      </w:r>
      <w:r w:rsidRPr="009E7CBC">
        <w:rPr>
          <w:rFonts w:ascii="Arial" w:hAnsi="Arial" w:cs="Arial"/>
          <w:sz w:val="24"/>
          <w:szCs w:val="24"/>
        </w:rPr>
        <w:t>de faturamento.</w:t>
      </w:r>
    </w:p>
    <w:p w14:paraId="73E8C914" w14:textId="77777777" w:rsidR="00FD0AEB" w:rsidRPr="009E7CBC" w:rsidRDefault="0020030F" w:rsidP="006C1659">
      <w:pPr>
        <w:pStyle w:val="PargrafodaLista"/>
        <w:numPr>
          <w:ilvl w:val="1"/>
          <w:numId w:val="29"/>
        </w:numPr>
        <w:spacing w:before="240" w:after="0" w:line="360" w:lineRule="auto"/>
        <w:ind w:left="0" w:right="-568" w:firstLine="0"/>
        <w:jc w:val="both"/>
        <w:rPr>
          <w:rFonts w:ascii="Arial" w:hAnsi="Arial" w:cs="Arial"/>
          <w:sz w:val="24"/>
          <w:szCs w:val="24"/>
        </w:rPr>
      </w:pPr>
      <w:r w:rsidRPr="009E7CBC">
        <w:rPr>
          <w:rFonts w:ascii="Arial" w:hAnsi="Arial" w:cs="Arial"/>
          <w:b/>
          <w:bCs/>
          <w:sz w:val="24"/>
          <w:szCs w:val="24"/>
        </w:rPr>
        <w:t>Pagamentos</w:t>
      </w:r>
    </w:p>
    <w:p w14:paraId="4476FE66" w14:textId="77777777" w:rsidR="00FD0AEB" w:rsidRPr="009E7CBC" w:rsidRDefault="0020030F" w:rsidP="006C1659">
      <w:pPr>
        <w:pStyle w:val="PargrafodaLista"/>
        <w:numPr>
          <w:ilvl w:val="2"/>
          <w:numId w:val="29"/>
        </w:numPr>
        <w:spacing w:before="240" w:after="0" w:line="360" w:lineRule="auto"/>
        <w:ind w:left="0" w:right="-568" w:firstLine="0"/>
        <w:jc w:val="both"/>
        <w:rPr>
          <w:rFonts w:ascii="Arial" w:hAnsi="Arial" w:cs="Arial"/>
          <w:sz w:val="24"/>
          <w:szCs w:val="24"/>
        </w:rPr>
      </w:pPr>
      <w:r w:rsidRPr="009E7CBC">
        <w:rPr>
          <w:rFonts w:ascii="Arial" w:hAnsi="Arial" w:cs="Arial"/>
          <w:sz w:val="24"/>
          <w:szCs w:val="24"/>
        </w:rPr>
        <w:t xml:space="preserve"> A CESAMA efetuará os pagamentos relativos aos compromissos assumidos, através de medições mensais, 30 (trinta) dias após a execução do objeto ou parte dele com a apresentação e aceitação da Nota Fiscal pelo departamento competente da CESAMA.</w:t>
      </w:r>
    </w:p>
    <w:p w14:paraId="240A6BE5" w14:textId="77777777" w:rsidR="00FD0AEB" w:rsidRPr="009E7CBC" w:rsidRDefault="0020030F" w:rsidP="006C1659">
      <w:pPr>
        <w:pStyle w:val="Corpodetexto"/>
        <w:numPr>
          <w:ilvl w:val="2"/>
          <w:numId w:val="29"/>
        </w:numPr>
        <w:tabs>
          <w:tab w:val="left" w:pos="851"/>
        </w:tabs>
        <w:spacing w:before="240" w:line="360" w:lineRule="auto"/>
        <w:ind w:left="0" w:right="-568" w:firstLine="0"/>
        <w:rPr>
          <w:rFonts w:cs="Arial"/>
          <w:sz w:val="24"/>
          <w:szCs w:val="24"/>
        </w:rPr>
      </w:pPr>
      <w:r w:rsidRPr="009E7CBC">
        <w:rPr>
          <w:rFonts w:cs="Arial"/>
          <w:sz w:val="24"/>
          <w:szCs w:val="24"/>
        </w:rPr>
        <w:t xml:space="preserve"> Caso o vencimento ocorra no sábado, domingo, feriado ou ponto facultativo para a Cesama, o pagamento será realizado no primeiro dia subsequente. </w:t>
      </w:r>
    </w:p>
    <w:p w14:paraId="3ED9E5B1" w14:textId="77777777" w:rsidR="00FD0AEB" w:rsidRPr="009E7CBC" w:rsidRDefault="0020030F" w:rsidP="006C1659">
      <w:pPr>
        <w:pStyle w:val="Corpodetexto"/>
        <w:numPr>
          <w:ilvl w:val="2"/>
          <w:numId w:val="29"/>
        </w:numPr>
        <w:spacing w:before="240" w:line="360" w:lineRule="auto"/>
        <w:ind w:left="0" w:right="-568" w:firstLine="0"/>
        <w:rPr>
          <w:rFonts w:cs="Arial"/>
          <w:sz w:val="24"/>
          <w:szCs w:val="24"/>
        </w:rPr>
      </w:pPr>
      <w:r w:rsidRPr="009E7CBC">
        <w:rPr>
          <w:rFonts w:cs="Arial"/>
          <w:sz w:val="24"/>
          <w:szCs w:val="24"/>
        </w:rPr>
        <w:lastRenderedPageBreak/>
        <w:t xml:space="preserve"> O pagamento será efetuado através de depósito em conta bancária ou via </w:t>
      </w:r>
      <w:r w:rsidRPr="009E7CBC">
        <w:rPr>
          <w:rFonts w:cs="Arial"/>
          <w:b/>
          <w:bCs/>
          <w:sz w:val="24"/>
          <w:szCs w:val="24"/>
        </w:rPr>
        <w:t>TED</w:t>
      </w:r>
      <w:r w:rsidRPr="009E7CBC">
        <w:rPr>
          <w:rFonts w:cs="Arial"/>
          <w:sz w:val="24"/>
          <w:szCs w:val="24"/>
        </w:rPr>
        <w:t xml:space="preserve"> (transferência eletrônica disponível), cujas tarifas extras correrão por conta da </w:t>
      </w:r>
      <w:r w:rsidRPr="009E7CBC">
        <w:rPr>
          <w:rFonts w:cs="Arial"/>
          <w:bCs/>
          <w:sz w:val="24"/>
          <w:szCs w:val="24"/>
        </w:rPr>
        <w:t>Contratada</w:t>
      </w:r>
      <w:r w:rsidRPr="009E7CBC">
        <w:rPr>
          <w:rFonts w:cs="Arial"/>
          <w:sz w:val="24"/>
          <w:szCs w:val="24"/>
        </w:rPr>
        <w:t>.</w:t>
      </w:r>
    </w:p>
    <w:p w14:paraId="484D854D" w14:textId="77777777" w:rsidR="00FD0AEB" w:rsidRPr="009E7CBC" w:rsidRDefault="0020030F" w:rsidP="006C1659">
      <w:pPr>
        <w:pStyle w:val="Corpodetexto"/>
        <w:numPr>
          <w:ilvl w:val="2"/>
          <w:numId w:val="29"/>
        </w:numPr>
        <w:spacing w:before="120" w:line="360" w:lineRule="auto"/>
        <w:ind w:left="0" w:right="-568" w:firstLine="0"/>
        <w:rPr>
          <w:rFonts w:cs="Arial"/>
          <w:sz w:val="24"/>
          <w:szCs w:val="24"/>
        </w:rPr>
      </w:pPr>
      <w:r w:rsidRPr="009E7CBC">
        <w:rPr>
          <w:rFonts w:cs="Arial"/>
          <w:sz w:val="24"/>
          <w:szCs w:val="24"/>
        </w:rPr>
        <w:t xml:space="preserve"> A Nota Fiscal Eletrônica – NF-e – deverá ser enviada para o e-mail </w:t>
      </w:r>
      <w:hyperlink r:id="rId7" w:tooltip="mailto:nfe@cesama.com.br" w:history="1">
        <w:r w:rsidRPr="009E7CBC">
          <w:rPr>
            <w:rStyle w:val="Hyperlink"/>
            <w:rFonts w:eastAsia="Calibri" w:cs="Arial"/>
            <w:color w:val="auto"/>
            <w:sz w:val="24"/>
            <w:szCs w:val="24"/>
          </w:rPr>
          <w:t>nfe@cesama.com.br</w:t>
        </w:r>
      </w:hyperlink>
      <w:r w:rsidRPr="009E7CBC">
        <w:rPr>
          <w:rFonts w:cs="Arial"/>
          <w:sz w:val="24"/>
          <w:szCs w:val="24"/>
        </w:rPr>
        <w:t xml:space="preserve"> e jteixeira@cesama.com.br</w:t>
      </w:r>
    </w:p>
    <w:p w14:paraId="60FFB82F" w14:textId="77777777" w:rsidR="00FD0AEB" w:rsidRPr="009E7CBC" w:rsidRDefault="0020030F" w:rsidP="006C1659">
      <w:pPr>
        <w:pStyle w:val="Corpodetexto"/>
        <w:numPr>
          <w:ilvl w:val="2"/>
          <w:numId w:val="29"/>
        </w:numPr>
        <w:tabs>
          <w:tab w:val="left" w:pos="993"/>
        </w:tabs>
        <w:spacing w:before="120" w:line="360" w:lineRule="auto"/>
        <w:ind w:left="0" w:right="-568" w:firstLine="0"/>
        <w:rPr>
          <w:rFonts w:cs="Arial"/>
          <w:sz w:val="24"/>
          <w:szCs w:val="24"/>
        </w:rPr>
      </w:pPr>
      <w:r w:rsidRPr="009E7CBC">
        <w:rPr>
          <w:rFonts w:cs="Arial"/>
          <w:sz w:val="24"/>
          <w:szCs w:val="24"/>
        </w:rPr>
        <w:t xml:space="preserve"> O pagamento só poderá ser realizado em nome da contratada e os boletos não poderão, em hipótese nenhuma, ser pagos em nome de outro beneficiário. </w:t>
      </w:r>
    </w:p>
    <w:p w14:paraId="4D49BB6A" w14:textId="77777777" w:rsidR="00FD0AEB" w:rsidRPr="009E7CBC" w:rsidRDefault="0020030F" w:rsidP="006C1659">
      <w:pPr>
        <w:pStyle w:val="Corpodetexto"/>
        <w:numPr>
          <w:ilvl w:val="2"/>
          <w:numId w:val="29"/>
        </w:numPr>
        <w:spacing w:before="120" w:line="360" w:lineRule="auto"/>
        <w:ind w:left="0" w:right="-568" w:firstLine="0"/>
        <w:rPr>
          <w:rFonts w:cs="Arial"/>
          <w:sz w:val="24"/>
          <w:szCs w:val="24"/>
        </w:rPr>
      </w:pPr>
      <w:r w:rsidRPr="009E7CBC">
        <w:rPr>
          <w:rFonts w:eastAsia="Arial Unicode MS" w:cs="Arial"/>
          <w:iCs/>
          <w:sz w:val="24"/>
          <w:szCs w:val="24"/>
        </w:rPr>
        <w:t xml:space="preserve"> Deverá constar na descrição da </w:t>
      </w:r>
      <w:r w:rsidRPr="009E7CBC">
        <w:rPr>
          <w:rFonts w:cs="Arial"/>
          <w:sz w:val="24"/>
          <w:szCs w:val="24"/>
        </w:rPr>
        <w:t>Nota Fiscal / Fatura</w:t>
      </w:r>
      <w:r w:rsidRPr="009E7CBC">
        <w:rPr>
          <w:rFonts w:eastAsia="Arial Unicode MS" w:cs="Arial"/>
          <w:iCs/>
          <w:sz w:val="24"/>
          <w:szCs w:val="24"/>
        </w:rPr>
        <w:t xml:space="preserve"> o número da licitação e número do contrato.</w:t>
      </w:r>
    </w:p>
    <w:p w14:paraId="20A7B145" w14:textId="77777777" w:rsidR="00FD0AEB" w:rsidRPr="009E7CBC" w:rsidRDefault="0020030F" w:rsidP="006C1659">
      <w:pPr>
        <w:pStyle w:val="WW-Recuodecorpodetexto2"/>
        <w:numPr>
          <w:ilvl w:val="2"/>
          <w:numId w:val="29"/>
        </w:numPr>
        <w:spacing w:before="120" w:line="360" w:lineRule="auto"/>
        <w:ind w:left="0" w:right="-568" w:firstLine="0"/>
        <w:rPr>
          <w:rFonts w:cs="Arial"/>
          <w:sz w:val="24"/>
          <w:szCs w:val="24"/>
        </w:rPr>
      </w:pPr>
      <w:r w:rsidRPr="009E7CBC">
        <w:rPr>
          <w:rFonts w:cs="Arial"/>
          <w:sz w:val="24"/>
          <w:szCs w:val="24"/>
        </w:rPr>
        <w:t xml:space="preserve"> O pagamento </w:t>
      </w:r>
      <w:r w:rsidRPr="009E7CBC">
        <w:rPr>
          <w:rFonts w:cs="Arial"/>
          <w:b/>
          <w:bCs/>
          <w:sz w:val="24"/>
          <w:szCs w:val="24"/>
        </w:rPr>
        <w:t>SOMENTE</w:t>
      </w:r>
      <w:r w:rsidRPr="009E7CBC">
        <w:rPr>
          <w:rFonts w:cs="Arial"/>
          <w:sz w:val="24"/>
          <w:szCs w:val="24"/>
        </w:rPr>
        <w:t xml:space="preserve"> será efetuado:</w:t>
      </w:r>
    </w:p>
    <w:p w14:paraId="5C485CC9" w14:textId="77777777" w:rsidR="00FD0AEB" w:rsidRPr="009E7CBC" w:rsidRDefault="0020030F" w:rsidP="006C1659">
      <w:pPr>
        <w:pStyle w:val="WW-Recuodecorpodetexto2"/>
        <w:numPr>
          <w:ilvl w:val="3"/>
          <w:numId w:val="29"/>
        </w:numPr>
        <w:spacing w:before="120" w:line="360" w:lineRule="auto"/>
        <w:ind w:left="0" w:right="-568" w:hanging="27"/>
        <w:rPr>
          <w:rFonts w:cs="Arial"/>
          <w:sz w:val="24"/>
          <w:szCs w:val="24"/>
        </w:rPr>
      </w:pPr>
      <w:r w:rsidRPr="009E7CBC">
        <w:rPr>
          <w:rFonts w:cs="Arial"/>
          <w:sz w:val="24"/>
          <w:szCs w:val="24"/>
        </w:rPr>
        <w:t>Após a aceitação da Nota Fiscal / Fatura.</w:t>
      </w:r>
    </w:p>
    <w:p w14:paraId="5F1C781D" w14:textId="77777777" w:rsidR="00FD0AEB" w:rsidRPr="009E7CBC" w:rsidRDefault="0020030F" w:rsidP="006C1659">
      <w:pPr>
        <w:pStyle w:val="WW-Recuodecorpodetexto2"/>
        <w:numPr>
          <w:ilvl w:val="3"/>
          <w:numId w:val="29"/>
        </w:numPr>
        <w:spacing w:before="120" w:line="360" w:lineRule="auto"/>
        <w:ind w:left="0" w:right="-568" w:hanging="27"/>
        <w:rPr>
          <w:rFonts w:cs="Arial"/>
          <w:b/>
          <w:sz w:val="24"/>
          <w:szCs w:val="24"/>
        </w:rPr>
      </w:pPr>
      <w:r w:rsidRPr="009E7CBC">
        <w:rPr>
          <w:rFonts w:cs="Arial"/>
          <w:sz w:val="24"/>
          <w:szCs w:val="24"/>
        </w:rPr>
        <w:t>Após o recolhimento pela contratada de quaisquer multas que lhe tenham sido impostas em decorrência de inadimplemento contratual.</w:t>
      </w:r>
    </w:p>
    <w:p w14:paraId="6238DC5B" w14:textId="77777777" w:rsidR="00FD0AEB" w:rsidRPr="009E7CBC" w:rsidRDefault="0020030F" w:rsidP="006C1659">
      <w:pPr>
        <w:pStyle w:val="WW-Recuodecorpodetexto2"/>
        <w:numPr>
          <w:ilvl w:val="2"/>
          <w:numId w:val="29"/>
        </w:numPr>
        <w:spacing w:before="120" w:line="360" w:lineRule="auto"/>
        <w:ind w:left="0" w:right="-568" w:firstLine="0"/>
        <w:rPr>
          <w:rFonts w:cs="Arial"/>
          <w:b/>
          <w:sz w:val="24"/>
          <w:szCs w:val="24"/>
        </w:rPr>
      </w:pPr>
      <w:r w:rsidRPr="009E7CBC">
        <w:rPr>
          <w:rFonts w:cs="Arial"/>
          <w:sz w:val="24"/>
          <w:szCs w:val="24"/>
        </w:rPr>
        <w:t>8.2.8 Na Nota Fiscal / Fatura deverão ser anexadas as certidões atualizadas de regularidade junto ao INSS, ao FGTS e à Justiça do Trabalho.</w:t>
      </w:r>
    </w:p>
    <w:p w14:paraId="3A6A7782" w14:textId="77777777" w:rsidR="00FD0AEB" w:rsidRPr="009E7CBC" w:rsidRDefault="0020030F" w:rsidP="006C1659">
      <w:pPr>
        <w:pStyle w:val="Corpodetexto2"/>
        <w:numPr>
          <w:ilvl w:val="2"/>
          <w:numId w:val="29"/>
        </w:numPr>
        <w:spacing w:before="120" w:line="360" w:lineRule="auto"/>
        <w:ind w:left="0" w:right="-568" w:firstLine="0"/>
        <w:rPr>
          <w:color w:val="auto"/>
          <w:sz w:val="24"/>
          <w:szCs w:val="24"/>
        </w:rPr>
      </w:pPr>
      <w:r w:rsidRPr="009E7CBC">
        <w:rPr>
          <w:color w:val="auto"/>
          <w:sz w:val="24"/>
          <w:szCs w:val="24"/>
        </w:rPr>
        <w:t xml:space="preserve"> Na eventualidade de aplicação de multas, estas deverão ser liquidadas simultaneamente com parcela vinculada ao evento cujo descumprimento der origem à aplicação da penalidade.</w:t>
      </w:r>
    </w:p>
    <w:p w14:paraId="21779803" w14:textId="77777777" w:rsidR="00FD0AEB" w:rsidRPr="009E7CBC" w:rsidRDefault="0020030F" w:rsidP="006C1659">
      <w:pPr>
        <w:pStyle w:val="Corpodetexto2"/>
        <w:numPr>
          <w:ilvl w:val="2"/>
          <w:numId w:val="29"/>
        </w:numPr>
        <w:spacing w:before="120" w:line="360" w:lineRule="auto"/>
        <w:ind w:left="0" w:right="-568" w:firstLine="0"/>
        <w:rPr>
          <w:iCs/>
          <w:color w:val="auto"/>
          <w:sz w:val="24"/>
          <w:szCs w:val="24"/>
        </w:rPr>
      </w:pPr>
      <w:r w:rsidRPr="009E7CBC">
        <w:rPr>
          <w:color w:val="auto"/>
          <w:sz w:val="24"/>
          <w:szCs w:val="24"/>
        </w:rPr>
        <w:t>O CNPJ da Contratada constante da Nota Fiscal / Fatura deverá ser o mesmo da documentação apresentada no processo.</w:t>
      </w:r>
    </w:p>
    <w:p w14:paraId="040F6025" w14:textId="77777777" w:rsidR="00FD0AEB" w:rsidRPr="009E7CBC" w:rsidRDefault="0020030F" w:rsidP="006C1659">
      <w:pPr>
        <w:pStyle w:val="Corpodetexto2"/>
        <w:numPr>
          <w:ilvl w:val="2"/>
          <w:numId w:val="29"/>
        </w:numPr>
        <w:spacing w:before="120" w:line="360" w:lineRule="auto"/>
        <w:ind w:left="0" w:right="-568" w:firstLine="0"/>
        <w:rPr>
          <w:iCs/>
          <w:color w:val="auto"/>
          <w:sz w:val="24"/>
          <w:szCs w:val="24"/>
        </w:rPr>
      </w:pPr>
      <w:r w:rsidRPr="009E7CBC">
        <w:rPr>
          <w:iCs/>
          <w:color w:val="auto"/>
          <w:sz w:val="24"/>
          <w:szCs w:val="24"/>
        </w:rPr>
        <w:t>Será utilizado o</w:t>
      </w:r>
      <w:r w:rsidR="006C5A4B" w:rsidRPr="009E7CBC">
        <w:rPr>
          <w:iCs/>
          <w:color w:val="auto"/>
          <w:sz w:val="24"/>
          <w:szCs w:val="24"/>
        </w:rPr>
        <w:t xml:space="preserve"> </w:t>
      </w:r>
      <w:r w:rsidRPr="009E7CBC">
        <w:rPr>
          <w:iCs/>
          <w:color w:val="auto"/>
          <w:sz w:val="24"/>
          <w:szCs w:val="24"/>
        </w:rPr>
        <w:t>IPCA como índice para reajuste de preços nos contratos da CESAMA, quando couber, e o marco inicial para concessão do reajuste será a data da apresentação da proposta comercial.</w:t>
      </w:r>
    </w:p>
    <w:p w14:paraId="5CE80FA1" w14:textId="77777777" w:rsidR="00FD0AEB" w:rsidRPr="009E7CBC" w:rsidRDefault="0020030F" w:rsidP="006C1659">
      <w:pPr>
        <w:pStyle w:val="Corpodetexto2"/>
        <w:numPr>
          <w:ilvl w:val="2"/>
          <w:numId w:val="29"/>
        </w:numPr>
        <w:spacing w:before="120" w:line="360" w:lineRule="auto"/>
        <w:ind w:left="0" w:right="-568" w:firstLine="0"/>
        <w:rPr>
          <w:color w:val="auto"/>
          <w:sz w:val="24"/>
          <w:szCs w:val="24"/>
          <w:lang w:val="de-DE"/>
        </w:rPr>
      </w:pPr>
      <w:r w:rsidRPr="009E7CBC">
        <w:rPr>
          <w:color w:val="auto"/>
          <w:sz w:val="24"/>
          <w:szCs w:val="24"/>
        </w:rPr>
        <w:t xml:space="preserve"> Na hipótese de ocorrer atraso no pagamento da Nota Fiscal / Fatura por responsabilidade da CESAMA, </w:t>
      </w:r>
      <w:proofErr w:type="spellStart"/>
      <w:r w:rsidRPr="009E7CBC">
        <w:rPr>
          <w:color w:val="auto"/>
          <w:sz w:val="24"/>
          <w:szCs w:val="24"/>
        </w:rPr>
        <w:t>esta</w:t>
      </w:r>
      <w:proofErr w:type="spellEnd"/>
      <w:r w:rsidRPr="009E7CBC">
        <w:rPr>
          <w:color w:val="auto"/>
          <w:sz w:val="24"/>
          <w:szCs w:val="24"/>
        </w:rPr>
        <w:t xml:space="preserve"> se compromete a aplicar, conforme legislação em vigor, juros de mora sobre o valor devido “</w:t>
      </w:r>
      <w:r w:rsidRPr="009E7CBC">
        <w:rPr>
          <w:i/>
          <w:iCs/>
          <w:color w:val="auto"/>
          <w:sz w:val="24"/>
          <w:szCs w:val="24"/>
        </w:rPr>
        <w:t>pro rata”</w:t>
      </w:r>
      <w:r w:rsidRPr="009E7CBC">
        <w:rPr>
          <w:color w:val="auto"/>
          <w:sz w:val="24"/>
          <w:szCs w:val="24"/>
        </w:rPr>
        <w:t xml:space="preserve"> entre a data do vencimento e o efetivo pagamento</w:t>
      </w:r>
      <w:r w:rsidRPr="009E7CBC">
        <w:rPr>
          <w:color w:val="auto"/>
          <w:sz w:val="24"/>
          <w:szCs w:val="24"/>
          <w:lang w:val="de-DE"/>
        </w:rPr>
        <w:t>.</w:t>
      </w:r>
    </w:p>
    <w:p w14:paraId="4DAC896D" w14:textId="77777777" w:rsidR="00FD0AEB" w:rsidRPr="009E7CBC" w:rsidRDefault="0020030F" w:rsidP="006C1659">
      <w:pPr>
        <w:pStyle w:val="PargrafodaLista"/>
        <w:numPr>
          <w:ilvl w:val="2"/>
          <w:numId w:val="29"/>
        </w:numPr>
        <w:spacing w:before="120" w:after="0" w:line="360" w:lineRule="auto"/>
        <w:ind w:left="0" w:right="-568" w:firstLine="52"/>
        <w:jc w:val="both"/>
        <w:rPr>
          <w:rFonts w:ascii="Arial" w:hAnsi="Arial" w:cs="Arial"/>
          <w:sz w:val="24"/>
          <w:szCs w:val="24"/>
        </w:rPr>
      </w:pPr>
      <w:r w:rsidRPr="009E7CBC">
        <w:rPr>
          <w:rFonts w:ascii="Arial" w:hAnsi="Arial" w:cs="Arial"/>
          <w:sz w:val="24"/>
          <w:szCs w:val="24"/>
        </w:rPr>
        <w:lastRenderedPageBreak/>
        <w:t xml:space="preserve"> Contratada não poderá ceder ou dar em garantia, em qualquer hipótese, no todo ou em parte, os créditos de qualquer natureza, decorrentes ou oriundos do contrato.</w:t>
      </w:r>
    </w:p>
    <w:p w14:paraId="6F20F0B0" w14:textId="77777777" w:rsidR="00FD0AEB" w:rsidRPr="009E7CBC" w:rsidRDefault="0020030F" w:rsidP="006C1659">
      <w:pPr>
        <w:pStyle w:val="PargrafodaLista"/>
        <w:numPr>
          <w:ilvl w:val="2"/>
          <w:numId w:val="29"/>
        </w:numPr>
        <w:spacing w:before="120" w:after="0" w:line="360" w:lineRule="auto"/>
        <w:ind w:left="0" w:right="-568" w:firstLine="52"/>
        <w:jc w:val="both"/>
        <w:rPr>
          <w:rFonts w:ascii="Arial" w:hAnsi="Arial" w:cs="Arial"/>
          <w:b/>
          <w:bCs/>
          <w:sz w:val="24"/>
          <w:szCs w:val="24"/>
        </w:rPr>
      </w:pPr>
      <w:r w:rsidRPr="009E7CBC">
        <w:rPr>
          <w:rFonts w:ascii="Arial" w:hAnsi="Arial" w:cs="Arial"/>
          <w:sz w:val="24"/>
          <w:szCs w:val="24"/>
        </w:rPr>
        <w:t xml:space="preserve"> 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5DBE84D3" w14:textId="77777777" w:rsidR="00FD0AEB" w:rsidRPr="009E7CBC" w:rsidRDefault="0020030F" w:rsidP="006C1659">
      <w:pPr>
        <w:pStyle w:val="PargrafodaLista"/>
        <w:numPr>
          <w:ilvl w:val="2"/>
          <w:numId w:val="29"/>
        </w:numPr>
        <w:ind w:left="0" w:right="-568" w:firstLine="52"/>
        <w:jc w:val="both"/>
        <w:rPr>
          <w:rFonts w:ascii="Arial" w:hAnsi="Arial" w:cs="Arial"/>
          <w:sz w:val="24"/>
          <w:szCs w:val="24"/>
        </w:rPr>
      </w:pPr>
      <w:r w:rsidRPr="009E7CBC">
        <w:rPr>
          <w:rFonts w:ascii="Arial" w:hAnsi="Arial" w:cs="Arial"/>
          <w:sz w:val="24"/>
          <w:szCs w:val="24"/>
        </w:rPr>
        <w:t xml:space="preserve">A antecipação de pagamento só poderá ocorrer caso o material tenha sido entregue. </w:t>
      </w:r>
    </w:p>
    <w:p w14:paraId="70FA7A47" w14:textId="77777777" w:rsidR="00FD0AEB" w:rsidRPr="009E7CBC" w:rsidRDefault="0020030F" w:rsidP="006C1659">
      <w:pPr>
        <w:pStyle w:val="Corpodetexto2"/>
        <w:numPr>
          <w:ilvl w:val="2"/>
          <w:numId w:val="29"/>
        </w:numPr>
        <w:tabs>
          <w:tab w:val="left" w:pos="-3402"/>
          <w:tab w:val="left" w:pos="993"/>
        </w:tabs>
        <w:spacing w:line="360" w:lineRule="auto"/>
        <w:ind w:left="0" w:right="-568" w:firstLine="52"/>
        <w:rPr>
          <w:color w:val="auto"/>
          <w:sz w:val="24"/>
          <w:szCs w:val="24"/>
        </w:rPr>
      </w:pPr>
      <w:r w:rsidRPr="009E7CBC">
        <w:rPr>
          <w:color w:val="auto"/>
          <w:sz w:val="24"/>
          <w:szCs w:val="24"/>
        </w:rPr>
        <w:t>A Cesama poderá realizar o pagamento antes do prazo definido no</w:t>
      </w:r>
      <w:r w:rsidR="006C1659" w:rsidRPr="009E7CBC">
        <w:rPr>
          <w:color w:val="auto"/>
          <w:sz w:val="24"/>
          <w:szCs w:val="24"/>
        </w:rPr>
        <w:t xml:space="preserve"> </w:t>
      </w:r>
      <w:r w:rsidRPr="009E7CBC">
        <w:rPr>
          <w:b/>
          <w:color w:val="auto"/>
          <w:sz w:val="24"/>
          <w:szCs w:val="24"/>
        </w:rPr>
        <w:t>item 7.2.1</w:t>
      </w:r>
      <w:r w:rsidRPr="009E7CBC">
        <w:rPr>
          <w:color w:val="auto"/>
          <w:sz w:val="24"/>
          <w:szCs w:val="24"/>
        </w:rPr>
        <w:t xml:space="preserve">, através de solicitação expressa da contratada, que será analisada pela Gerência Financeira e Comercial, de acordo com as condições financeiras da Cesama. Havendo a antecipação do pagamento, </w:t>
      </w:r>
      <w:proofErr w:type="gramStart"/>
      <w:r w:rsidRPr="009E7CBC">
        <w:rPr>
          <w:color w:val="auto"/>
          <w:sz w:val="24"/>
          <w:szCs w:val="24"/>
        </w:rPr>
        <w:t>o mesmo</w:t>
      </w:r>
      <w:proofErr w:type="gramEnd"/>
      <w:r w:rsidRPr="009E7CBC">
        <w:rPr>
          <w:color w:val="auto"/>
          <w:sz w:val="24"/>
          <w:szCs w:val="24"/>
        </w:rPr>
        <w:t xml:space="preserve"> sofrerá um desconto financeiro, e o índice a ser utilizado será o Índice Nacional de Preços ao Consumidor – INPC acrescido de 1% (um por cento) “</w:t>
      </w:r>
      <w:r w:rsidRPr="009E7CBC">
        <w:rPr>
          <w:i/>
          <w:color w:val="auto"/>
          <w:sz w:val="24"/>
          <w:szCs w:val="24"/>
        </w:rPr>
        <w:t>pro rata</w:t>
      </w:r>
      <w:r w:rsidRPr="009E7CBC">
        <w:rPr>
          <w:color w:val="auto"/>
          <w:sz w:val="24"/>
          <w:szCs w:val="24"/>
        </w:rPr>
        <w:t>”.</w:t>
      </w:r>
    </w:p>
    <w:p w14:paraId="5431D7A6" w14:textId="77777777" w:rsidR="00FD0AEB" w:rsidRPr="009E7CBC" w:rsidRDefault="00FD0AEB" w:rsidP="006C1659">
      <w:pPr>
        <w:pStyle w:val="Corpodetexto2"/>
        <w:tabs>
          <w:tab w:val="left" w:pos="-3402"/>
          <w:tab w:val="left" w:pos="993"/>
        </w:tabs>
        <w:spacing w:line="360" w:lineRule="auto"/>
        <w:ind w:right="-568"/>
        <w:rPr>
          <w:color w:val="auto"/>
          <w:sz w:val="24"/>
          <w:szCs w:val="24"/>
        </w:rPr>
      </w:pPr>
    </w:p>
    <w:p w14:paraId="172ADDD7" w14:textId="77777777" w:rsidR="00FD0AEB" w:rsidRPr="009E7CBC" w:rsidRDefault="0020030F" w:rsidP="006C1659">
      <w:pPr>
        <w:pStyle w:val="PargrafodaLista"/>
        <w:numPr>
          <w:ilvl w:val="0"/>
          <w:numId w:val="29"/>
        </w:numPr>
        <w:spacing w:after="0" w:line="360" w:lineRule="auto"/>
        <w:ind w:right="-568"/>
        <w:jc w:val="both"/>
        <w:rPr>
          <w:rFonts w:ascii="Arial" w:hAnsi="Arial" w:cs="Arial"/>
          <w:b/>
          <w:sz w:val="24"/>
          <w:szCs w:val="24"/>
          <w:u w:val="single"/>
        </w:rPr>
      </w:pPr>
      <w:r w:rsidRPr="009E7CBC">
        <w:rPr>
          <w:rFonts w:ascii="Arial" w:hAnsi="Arial" w:cs="Arial"/>
          <w:b/>
          <w:sz w:val="24"/>
          <w:szCs w:val="24"/>
          <w:u w:val="single"/>
        </w:rPr>
        <w:t>OBRIGAÇÕES DA CONTRATADA</w:t>
      </w:r>
    </w:p>
    <w:p w14:paraId="628D2F1C" w14:textId="77777777" w:rsidR="00FD0AEB" w:rsidRPr="009E7CBC" w:rsidRDefault="00FD0AEB" w:rsidP="006C1659">
      <w:pPr>
        <w:spacing w:after="0" w:line="360" w:lineRule="auto"/>
        <w:ind w:right="-568"/>
        <w:jc w:val="both"/>
        <w:rPr>
          <w:rFonts w:ascii="Arial" w:hAnsi="Arial" w:cs="Arial"/>
          <w:b/>
          <w:sz w:val="24"/>
          <w:szCs w:val="24"/>
        </w:rPr>
      </w:pPr>
    </w:p>
    <w:p w14:paraId="5D55333D" w14:textId="77777777" w:rsidR="00FD0AEB" w:rsidRPr="009E7CBC" w:rsidRDefault="0020030F" w:rsidP="006C1659">
      <w:pPr>
        <w:pStyle w:val="PargrafodaLista"/>
        <w:numPr>
          <w:ilvl w:val="1"/>
          <w:numId w:val="29"/>
        </w:numPr>
        <w:spacing w:after="0" w:line="360" w:lineRule="auto"/>
        <w:ind w:left="0" w:right="-568" w:firstLine="59"/>
        <w:jc w:val="both"/>
        <w:rPr>
          <w:rFonts w:ascii="Arial" w:hAnsi="Arial" w:cs="Arial"/>
          <w:bCs/>
          <w:sz w:val="24"/>
          <w:szCs w:val="24"/>
        </w:rPr>
      </w:pPr>
      <w:r w:rsidRPr="009E7CBC">
        <w:rPr>
          <w:rFonts w:ascii="Arial" w:hAnsi="Arial" w:cs="Arial"/>
          <w:bCs/>
          <w:sz w:val="24"/>
          <w:szCs w:val="24"/>
        </w:rPr>
        <w:t>Executar o Contrato fielmente, conforme definido no Termo de Referência e seus anexos.</w:t>
      </w:r>
    </w:p>
    <w:p w14:paraId="289BA4D8" w14:textId="77777777" w:rsidR="00FD0AEB" w:rsidRPr="009E7CBC" w:rsidRDefault="0020030F" w:rsidP="006C1659">
      <w:pPr>
        <w:pStyle w:val="PargrafodaLista"/>
        <w:numPr>
          <w:ilvl w:val="1"/>
          <w:numId w:val="29"/>
        </w:numPr>
        <w:spacing w:after="0" w:line="360" w:lineRule="auto"/>
        <w:ind w:left="0" w:right="-568" w:firstLine="59"/>
        <w:jc w:val="both"/>
        <w:rPr>
          <w:rFonts w:ascii="Arial" w:hAnsi="Arial" w:cs="Arial"/>
          <w:bCs/>
          <w:sz w:val="24"/>
          <w:szCs w:val="24"/>
        </w:rPr>
      </w:pPr>
      <w:r w:rsidRPr="009E7CBC">
        <w:rPr>
          <w:rFonts w:ascii="Arial" w:hAnsi="Arial" w:cs="Arial"/>
          <w:bCs/>
          <w:sz w:val="24"/>
          <w:szCs w:val="24"/>
        </w:rPr>
        <w:t>Arcar com todos os custos e encargos resultantes da execução do objeto do presente contrato, inclusive impostos, taxas, emolumentos incidentes sobre a entrega dos materiais, e tudo que for necessário para a fiel execução do contrato.</w:t>
      </w:r>
    </w:p>
    <w:p w14:paraId="760FCBB5" w14:textId="77777777" w:rsidR="00FD0AEB" w:rsidRPr="009E7CBC" w:rsidRDefault="0020030F" w:rsidP="006C1659">
      <w:pPr>
        <w:pStyle w:val="PargrafodaLista"/>
        <w:numPr>
          <w:ilvl w:val="1"/>
          <w:numId w:val="29"/>
        </w:numPr>
        <w:spacing w:after="0" w:line="360" w:lineRule="auto"/>
        <w:ind w:left="0" w:right="-568" w:firstLine="59"/>
        <w:jc w:val="both"/>
        <w:rPr>
          <w:rFonts w:ascii="Arial" w:hAnsi="Arial" w:cs="Arial"/>
          <w:bCs/>
          <w:sz w:val="24"/>
          <w:szCs w:val="24"/>
        </w:rPr>
      </w:pPr>
      <w:r w:rsidRPr="009E7CBC">
        <w:rPr>
          <w:rFonts w:ascii="Arial" w:hAnsi="Arial" w:cs="Arial"/>
          <w:bCs/>
          <w:sz w:val="24"/>
          <w:szCs w:val="24"/>
        </w:rPr>
        <w:t xml:space="preserve"> Atender às determinações da fiscalização da CESAMA e providenciar a imediata correção, quando esta for solicitado.</w:t>
      </w:r>
    </w:p>
    <w:p w14:paraId="5706C568" w14:textId="77777777" w:rsidR="00FD0AEB" w:rsidRPr="009E7CBC" w:rsidRDefault="0020030F" w:rsidP="006C1659">
      <w:pPr>
        <w:pStyle w:val="PargrafodaLista"/>
        <w:numPr>
          <w:ilvl w:val="1"/>
          <w:numId w:val="29"/>
        </w:numPr>
        <w:spacing w:after="0" w:line="360" w:lineRule="auto"/>
        <w:ind w:left="0" w:right="-568" w:firstLine="59"/>
        <w:jc w:val="both"/>
        <w:rPr>
          <w:rFonts w:ascii="Arial" w:hAnsi="Arial" w:cs="Arial"/>
          <w:bCs/>
          <w:sz w:val="24"/>
          <w:szCs w:val="24"/>
        </w:rPr>
      </w:pPr>
      <w:r w:rsidRPr="009E7CBC">
        <w:rPr>
          <w:rFonts w:ascii="Arial" w:hAnsi="Arial" w:cs="Arial"/>
          <w:bCs/>
          <w:sz w:val="24"/>
          <w:szCs w:val="24"/>
        </w:rPr>
        <w:t xml:space="preserve"> Responsabilizar-se pela qualidade dos materiais, substituindo aqueles que apresentarem qualquer tipo de vício ou imperfeição, ou não se adequarem ao Termo de Referência, sob pena de aplicação das sanções cabíveis, inclusive rescisão do Contrato.</w:t>
      </w:r>
    </w:p>
    <w:p w14:paraId="39CFFAED" w14:textId="77777777" w:rsidR="00FD0AEB" w:rsidRPr="009E7CBC" w:rsidRDefault="0020030F" w:rsidP="006C1659">
      <w:pPr>
        <w:pStyle w:val="PargrafodaLista"/>
        <w:numPr>
          <w:ilvl w:val="1"/>
          <w:numId w:val="29"/>
        </w:numPr>
        <w:spacing w:after="0" w:line="360" w:lineRule="auto"/>
        <w:ind w:left="0" w:right="-568" w:firstLine="59"/>
        <w:jc w:val="both"/>
        <w:rPr>
          <w:rFonts w:ascii="Arial" w:hAnsi="Arial" w:cs="Arial"/>
          <w:bCs/>
          <w:sz w:val="24"/>
          <w:szCs w:val="24"/>
        </w:rPr>
      </w:pPr>
      <w:r w:rsidRPr="009E7CBC">
        <w:rPr>
          <w:rFonts w:ascii="Arial" w:hAnsi="Arial" w:cs="Arial"/>
          <w:bCs/>
          <w:sz w:val="24"/>
          <w:szCs w:val="24"/>
        </w:rPr>
        <w:t xml:space="preserve"> Cumprir os prazos previstos no Termo de Referência ou outros que venham a ser fixados pela CESAMA.</w:t>
      </w:r>
    </w:p>
    <w:p w14:paraId="7ADA2F42" w14:textId="77777777" w:rsidR="00FD0AEB" w:rsidRPr="009E7CBC" w:rsidRDefault="0020030F" w:rsidP="006C1659">
      <w:pPr>
        <w:pStyle w:val="PargrafodaLista"/>
        <w:numPr>
          <w:ilvl w:val="1"/>
          <w:numId w:val="29"/>
        </w:numPr>
        <w:spacing w:after="0" w:line="360" w:lineRule="auto"/>
        <w:ind w:left="0" w:right="-568" w:firstLine="59"/>
        <w:jc w:val="both"/>
        <w:rPr>
          <w:rFonts w:ascii="Arial" w:hAnsi="Arial" w:cs="Arial"/>
          <w:bCs/>
          <w:sz w:val="24"/>
          <w:szCs w:val="24"/>
        </w:rPr>
      </w:pPr>
      <w:r w:rsidRPr="009E7CBC">
        <w:rPr>
          <w:rFonts w:ascii="Arial" w:hAnsi="Arial" w:cs="Arial"/>
          <w:bCs/>
          <w:sz w:val="24"/>
          <w:szCs w:val="24"/>
        </w:rPr>
        <w:lastRenderedPageBreak/>
        <w:t xml:space="preserve"> Dirimir qualquer dúvida e prestar esclarecimentos acerca da execução do Contrato, durante toda a sua vigência, a pedido da CESAMA.</w:t>
      </w:r>
    </w:p>
    <w:p w14:paraId="1F53FD07" w14:textId="77777777" w:rsidR="00FD0AEB" w:rsidRPr="009E7CBC" w:rsidRDefault="0020030F" w:rsidP="006C1659">
      <w:pPr>
        <w:pStyle w:val="PargrafodaLista"/>
        <w:numPr>
          <w:ilvl w:val="1"/>
          <w:numId w:val="29"/>
        </w:numPr>
        <w:spacing w:after="0" w:line="360" w:lineRule="auto"/>
        <w:ind w:left="0" w:right="-568" w:firstLine="59"/>
        <w:jc w:val="both"/>
        <w:rPr>
          <w:rFonts w:ascii="Arial" w:hAnsi="Arial" w:cs="Arial"/>
          <w:sz w:val="24"/>
          <w:szCs w:val="24"/>
        </w:rPr>
      </w:pPr>
      <w:r w:rsidRPr="009E7CBC">
        <w:rPr>
          <w:rFonts w:ascii="Arial" w:hAnsi="Arial" w:cs="Arial"/>
          <w:bCs/>
          <w:sz w:val="24"/>
          <w:szCs w:val="24"/>
        </w:rPr>
        <w:t xml:space="preserve"> Responsabilizar-se pelos encargos trabalhistas, previdenciários, fiscais e comerciais, resultantes da execução do Contrato.</w:t>
      </w:r>
    </w:p>
    <w:p w14:paraId="741EA75E" w14:textId="7B41B3F7" w:rsidR="00FD0AEB" w:rsidRPr="009E7CBC" w:rsidRDefault="0020030F" w:rsidP="006C1659">
      <w:pPr>
        <w:pStyle w:val="PargrafodaLista"/>
        <w:numPr>
          <w:ilvl w:val="1"/>
          <w:numId w:val="29"/>
        </w:numPr>
        <w:spacing w:after="0" w:line="360" w:lineRule="auto"/>
        <w:ind w:left="0" w:right="-568" w:firstLine="59"/>
        <w:jc w:val="both"/>
        <w:rPr>
          <w:rFonts w:ascii="Arial" w:hAnsi="Arial" w:cs="Arial"/>
          <w:sz w:val="24"/>
          <w:szCs w:val="24"/>
        </w:rPr>
      </w:pPr>
      <w:r w:rsidRPr="009E7CBC">
        <w:rPr>
          <w:rFonts w:ascii="Arial" w:hAnsi="Arial" w:cs="Arial"/>
          <w:sz w:val="24"/>
          <w:szCs w:val="24"/>
        </w:rPr>
        <w:t>Providenciara correção das deficiências apontadas pela CESAMA com respeito a</w:t>
      </w:r>
      <w:r w:rsidR="009E7CBC" w:rsidRPr="009E7CBC">
        <w:rPr>
          <w:rFonts w:ascii="Arial" w:hAnsi="Arial" w:cs="Arial"/>
          <w:sz w:val="24"/>
          <w:szCs w:val="24"/>
        </w:rPr>
        <w:t xml:space="preserve"> </w:t>
      </w:r>
      <w:r w:rsidRPr="009E7CBC">
        <w:rPr>
          <w:rFonts w:ascii="Arial" w:hAnsi="Arial" w:cs="Arial"/>
          <w:sz w:val="24"/>
          <w:szCs w:val="24"/>
        </w:rPr>
        <w:t>entrega dos materiais.</w:t>
      </w:r>
    </w:p>
    <w:p w14:paraId="5707B955" w14:textId="77777777" w:rsidR="00FD0AEB" w:rsidRPr="009E7CBC" w:rsidRDefault="0020030F" w:rsidP="006C1659">
      <w:pPr>
        <w:pStyle w:val="PargrafodaLista"/>
        <w:numPr>
          <w:ilvl w:val="1"/>
          <w:numId w:val="29"/>
        </w:numPr>
        <w:spacing w:after="0" w:line="360" w:lineRule="auto"/>
        <w:ind w:left="0" w:right="-568" w:firstLine="59"/>
        <w:jc w:val="both"/>
        <w:rPr>
          <w:rFonts w:ascii="Arial" w:hAnsi="Arial" w:cs="Arial"/>
          <w:sz w:val="24"/>
          <w:szCs w:val="24"/>
        </w:rPr>
      </w:pPr>
      <w:r w:rsidRPr="009E7CBC">
        <w:rPr>
          <w:rFonts w:ascii="Arial" w:hAnsi="Arial" w:cs="Arial"/>
          <w:sz w:val="24"/>
          <w:szCs w:val="24"/>
        </w:rPr>
        <w:t>Executar o objeto do presente Termo de Referência nas condições e prazos</w:t>
      </w:r>
      <w:r w:rsidR="00D86432" w:rsidRPr="009E7CBC">
        <w:rPr>
          <w:rFonts w:ascii="Arial" w:hAnsi="Arial" w:cs="Arial"/>
          <w:sz w:val="24"/>
          <w:szCs w:val="24"/>
        </w:rPr>
        <w:t xml:space="preserve"> </w:t>
      </w:r>
      <w:r w:rsidRPr="009E7CBC">
        <w:rPr>
          <w:rFonts w:ascii="Arial" w:hAnsi="Arial" w:cs="Arial"/>
          <w:sz w:val="24"/>
          <w:szCs w:val="24"/>
        </w:rPr>
        <w:t>estabelecidos, seguindo ordens e orientações da CESAMA.</w:t>
      </w:r>
    </w:p>
    <w:p w14:paraId="5E5DD934" w14:textId="77777777" w:rsidR="00FD0AEB" w:rsidRPr="009E7CBC" w:rsidRDefault="00FD0AEB" w:rsidP="006C1659">
      <w:pPr>
        <w:spacing w:after="0" w:line="360" w:lineRule="auto"/>
        <w:ind w:right="-568"/>
        <w:jc w:val="both"/>
        <w:rPr>
          <w:rFonts w:ascii="Arial" w:hAnsi="Arial" w:cs="Arial"/>
          <w:sz w:val="24"/>
          <w:szCs w:val="24"/>
        </w:rPr>
      </w:pPr>
    </w:p>
    <w:p w14:paraId="51628C3C" w14:textId="77777777" w:rsidR="00FD0AEB" w:rsidRPr="009E7CBC" w:rsidRDefault="0020030F" w:rsidP="006C1659">
      <w:pPr>
        <w:pStyle w:val="PargrafodaLista"/>
        <w:numPr>
          <w:ilvl w:val="0"/>
          <w:numId w:val="29"/>
        </w:numPr>
        <w:spacing w:after="0" w:line="360" w:lineRule="auto"/>
        <w:ind w:right="-568"/>
        <w:jc w:val="both"/>
        <w:rPr>
          <w:rFonts w:ascii="Arial" w:hAnsi="Arial" w:cs="Arial"/>
          <w:b/>
          <w:sz w:val="24"/>
          <w:szCs w:val="24"/>
          <w:u w:val="single"/>
        </w:rPr>
      </w:pPr>
      <w:r w:rsidRPr="009E7CBC">
        <w:rPr>
          <w:rFonts w:ascii="Arial" w:hAnsi="Arial" w:cs="Arial"/>
          <w:b/>
          <w:sz w:val="24"/>
          <w:szCs w:val="24"/>
          <w:u w:val="single"/>
        </w:rPr>
        <w:t>OBRIGAÇÕES DA CESAMA</w:t>
      </w:r>
    </w:p>
    <w:p w14:paraId="4CAACCA9" w14:textId="77777777" w:rsidR="00FD0AEB" w:rsidRPr="009E7CBC" w:rsidRDefault="00FD0AEB" w:rsidP="006C1659">
      <w:pPr>
        <w:spacing w:after="0" w:line="360" w:lineRule="auto"/>
        <w:ind w:right="-568"/>
        <w:jc w:val="both"/>
        <w:rPr>
          <w:rFonts w:ascii="Arial" w:hAnsi="Arial" w:cs="Arial"/>
          <w:b/>
          <w:sz w:val="24"/>
          <w:szCs w:val="24"/>
        </w:rPr>
      </w:pPr>
    </w:p>
    <w:p w14:paraId="4F7A5AB1" w14:textId="77777777" w:rsidR="00FD0AEB" w:rsidRPr="009E7CBC" w:rsidRDefault="0020030F" w:rsidP="006C1659">
      <w:pPr>
        <w:pStyle w:val="PargrafodaLista"/>
        <w:numPr>
          <w:ilvl w:val="1"/>
          <w:numId w:val="29"/>
        </w:numPr>
        <w:spacing w:after="0" w:line="360" w:lineRule="auto"/>
        <w:ind w:left="0" w:right="-568" w:hanging="6"/>
        <w:jc w:val="both"/>
        <w:rPr>
          <w:rFonts w:ascii="Arial" w:hAnsi="Arial" w:cs="Arial"/>
          <w:sz w:val="24"/>
          <w:szCs w:val="24"/>
        </w:rPr>
      </w:pPr>
      <w:r w:rsidRPr="009E7CBC">
        <w:rPr>
          <w:rFonts w:ascii="Arial" w:hAnsi="Arial" w:cs="Arial"/>
          <w:sz w:val="24"/>
          <w:szCs w:val="24"/>
        </w:rPr>
        <w:t xml:space="preserve"> Emitir as solicitações, após a assinatura do Contrato.</w:t>
      </w:r>
    </w:p>
    <w:p w14:paraId="23F61656" w14:textId="77777777" w:rsidR="00FD0AEB" w:rsidRPr="009E7CBC" w:rsidRDefault="0020030F" w:rsidP="006C1659">
      <w:pPr>
        <w:pStyle w:val="PargrafodaLista"/>
        <w:numPr>
          <w:ilvl w:val="1"/>
          <w:numId w:val="29"/>
        </w:numPr>
        <w:spacing w:after="0" w:line="360" w:lineRule="auto"/>
        <w:ind w:left="0" w:right="-568" w:hanging="6"/>
        <w:jc w:val="both"/>
        <w:rPr>
          <w:rFonts w:ascii="Arial" w:hAnsi="Arial" w:cs="Arial"/>
          <w:sz w:val="24"/>
          <w:szCs w:val="24"/>
        </w:rPr>
      </w:pPr>
      <w:r w:rsidRPr="009E7CBC">
        <w:rPr>
          <w:rFonts w:ascii="Arial" w:hAnsi="Arial" w:cs="Arial"/>
          <w:sz w:val="24"/>
          <w:szCs w:val="24"/>
        </w:rPr>
        <w:t xml:space="preserve"> Efetuar todos os pagamentos devidos à Contratada, nas condições estabelecidas.</w:t>
      </w:r>
    </w:p>
    <w:p w14:paraId="32C3B982" w14:textId="77777777" w:rsidR="00FD0AEB" w:rsidRPr="009E7CBC" w:rsidRDefault="0020030F" w:rsidP="006C1659">
      <w:pPr>
        <w:pStyle w:val="PargrafodaLista"/>
        <w:numPr>
          <w:ilvl w:val="1"/>
          <w:numId w:val="29"/>
        </w:numPr>
        <w:spacing w:after="0" w:line="360" w:lineRule="auto"/>
        <w:ind w:left="0" w:right="-568" w:hanging="6"/>
        <w:jc w:val="both"/>
        <w:rPr>
          <w:rFonts w:ascii="Arial" w:hAnsi="Arial" w:cs="Arial"/>
          <w:sz w:val="24"/>
          <w:szCs w:val="24"/>
        </w:rPr>
      </w:pPr>
      <w:proofErr w:type="spellStart"/>
      <w:r w:rsidRPr="009E7CBC">
        <w:rPr>
          <w:rFonts w:ascii="Arial" w:hAnsi="Arial" w:cs="Arial"/>
          <w:sz w:val="24"/>
          <w:szCs w:val="24"/>
        </w:rPr>
        <w:t>Fornecer</w:t>
      </w:r>
      <w:proofErr w:type="spellEnd"/>
      <w:r w:rsidRPr="009E7CBC">
        <w:rPr>
          <w:rFonts w:ascii="Arial" w:hAnsi="Arial" w:cs="Arial"/>
          <w:sz w:val="24"/>
          <w:szCs w:val="24"/>
        </w:rPr>
        <w:t xml:space="preserve"> as instruções necessárias à execução e efetuar todos os</w:t>
      </w:r>
      <w:r w:rsidRPr="009E7CBC">
        <w:rPr>
          <w:rFonts w:ascii="Arial" w:hAnsi="Arial" w:cs="Arial"/>
          <w:sz w:val="24"/>
          <w:szCs w:val="24"/>
        </w:rPr>
        <w:br/>
        <w:t>pagamentos devidos à Contratada, nas condições estabelecidas.</w:t>
      </w:r>
    </w:p>
    <w:p w14:paraId="19B08905" w14:textId="77777777" w:rsidR="00FD0AEB" w:rsidRPr="009E7CBC" w:rsidRDefault="0020030F" w:rsidP="006C1659">
      <w:pPr>
        <w:pStyle w:val="PargrafodaLista"/>
        <w:numPr>
          <w:ilvl w:val="1"/>
          <w:numId w:val="29"/>
        </w:numPr>
        <w:spacing w:after="0" w:line="360" w:lineRule="auto"/>
        <w:ind w:left="0" w:right="-568" w:hanging="6"/>
        <w:jc w:val="both"/>
        <w:rPr>
          <w:rFonts w:ascii="Arial" w:hAnsi="Arial" w:cs="Arial"/>
          <w:sz w:val="24"/>
          <w:szCs w:val="24"/>
        </w:rPr>
      </w:pPr>
      <w:r w:rsidRPr="009E7CBC">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p>
    <w:p w14:paraId="248541A9" w14:textId="77777777" w:rsidR="00FD0AEB" w:rsidRPr="009E7CBC" w:rsidRDefault="0020030F" w:rsidP="006C1659">
      <w:pPr>
        <w:pStyle w:val="PargrafodaLista"/>
        <w:numPr>
          <w:ilvl w:val="1"/>
          <w:numId w:val="29"/>
        </w:numPr>
        <w:spacing w:after="0" w:line="360" w:lineRule="auto"/>
        <w:ind w:left="0" w:right="-568" w:hanging="6"/>
        <w:jc w:val="both"/>
        <w:rPr>
          <w:rFonts w:ascii="Arial" w:hAnsi="Arial" w:cs="Arial"/>
          <w:sz w:val="24"/>
          <w:szCs w:val="24"/>
        </w:rPr>
      </w:pPr>
      <w:r w:rsidRPr="009E7CBC">
        <w:rPr>
          <w:rFonts w:ascii="Arial" w:hAnsi="Arial" w:cs="Arial"/>
          <w:sz w:val="24"/>
          <w:szCs w:val="24"/>
        </w:rPr>
        <w:t xml:space="preserve"> Rejeitar todo e qualquer material ou serviço de má qualidade e em desconformidade com as especificações do Termo de Referência.</w:t>
      </w:r>
    </w:p>
    <w:p w14:paraId="2734B6C1" w14:textId="712388BD" w:rsidR="00FD0AEB" w:rsidRPr="009E7CBC" w:rsidRDefault="0020030F" w:rsidP="006C1659">
      <w:pPr>
        <w:pStyle w:val="PargrafodaLista"/>
        <w:numPr>
          <w:ilvl w:val="1"/>
          <w:numId w:val="29"/>
        </w:numPr>
        <w:spacing w:after="0" w:line="360" w:lineRule="auto"/>
        <w:ind w:left="0" w:right="-568" w:hanging="6"/>
        <w:jc w:val="both"/>
        <w:rPr>
          <w:rFonts w:ascii="Arial" w:hAnsi="Arial" w:cs="Arial"/>
          <w:sz w:val="24"/>
          <w:szCs w:val="24"/>
        </w:rPr>
      </w:pPr>
      <w:r w:rsidRPr="009E7CBC">
        <w:rPr>
          <w:rFonts w:ascii="Arial" w:hAnsi="Arial" w:cs="Arial"/>
          <w:sz w:val="24"/>
          <w:szCs w:val="24"/>
        </w:rPr>
        <w:t>Exigir o cumprimento de todos os itens do Termo de Referência, segundo</w:t>
      </w:r>
      <w:r w:rsidR="009E7CBC" w:rsidRPr="009E7CBC">
        <w:rPr>
          <w:rFonts w:ascii="Arial" w:hAnsi="Arial" w:cs="Arial"/>
          <w:sz w:val="24"/>
          <w:szCs w:val="24"/>
        </w:rPr>
        <w:t xml:space="preserve"> </w:t>
      </w:r>
      <w:r w:rsidRPr="009E7CBC">
        <w:rPr>
          <w:rFonts w:ascii="Arial" w:hAnsi="Arial" w:cs="Arial"/>
          <w:sz w:val="24"/>
          <w:szCs w:val="24"/>
        </w:rPr>
        <w:t>suas especificações e prazos.</w:t>
      </w:r>
    </w:p>
    <w:p w14:paraId="2C53D318" w14:textId="77777777" w:rsidR="00FD0AEB" w:rsidRPr="009E7CBC" w:rsidRDefault="0020030F" w:rsidP="006C1659">
      <w:pPr>
        <w:pStyle w:val="PargrafodaLista"/>
        <w:numPr>
          <w:ilvl w:val="1"/>
          <w:numId w:val="29"/>
        </w:numPr>
        <w:spacing w:after="0" w:line="360" w:lineRule="auto"/>
        <w:ind w:left="0" w:right="-568" w:hanging="6"/>
        <w:jc w:val="both"/>
        <w:rPr>
          <w:rFonts w:ascii="Arial" w:hAnsi="Arial" w:cs="Arial"/>
          <w:sz w:val="24"/>
          <w:szCs w:val="24"/>
        </w:rPr>
      </w:pPr>
      <w:r w:rsidRPr="009E7CBC">
        <w:rPr>
          <w:rFonts w:ascii="Arial" w:hAnsi="Arial" w:cs="Arial"/>
          <w:sz w:val="24"/>
          <w:szCs w:val="24"/>
        </w:rPr>
        <w:t>A CESAMA não responderá por quaisquer compromissos assumidos pela</w:t>
      </w:r>
      <w:r w:rsidR="00D86432" w:rsidRPr="009E7CBC">
        <w:rPr>
          <w:rFonts w:ascii="Arial" w:hAnsi="Arial" w:cs="Arial"/>
          <w:sz w:val="24"/>
          <w:szCs w:val="24"/>
        </w:rPr>
        <w:t xml:space="preserve"> </w:t>
      </w:r>
      <w:r w:rsidRPr="009E7CBC">
        <w:rPr>
          <w:rFonts w:ascii="Arial" w:hAnsi="Arial" w:cs="Arial"/>
          <w:sz w:val="24"/>
          <w:szCs w:val="24"/>
        </w:rPr>
        <w:t>empresa Contratada com terceiros, ainda que vinculados à execução do</w:t>
      </w:r>
      <w:r w:rsidRPr="009E7CBC">
        <w:rPr>
          <w:rFonts w:ascii="Arial" w:hAnsi="Arial" w:cs="Arial"/>
          <w:sz w:val="24"/>
          <w:szCs w:val="24"/>
        </w:rPr>
        <w:br/>
        <w:t>presente Contrato, bem como por qualquer dano causado a terceiros em</w:t>
      </w:r>
      <w:r w:rsidRPr="009E7CBC">
        <w:rPr>
          <w:rFonts w:ascii="Arial" w:hAnsi="Arial" w:cs="Arial"/>
          <w:sz w:val="24"/>
          <w:szCs w:val="24"/>
        </w:rPr>
        <w:br/>
        <w:t>decorrência de ato da empresa Contratada e de seus empregados, prepostos</w:t>
      </w:r>
      <w:r w:rsidRPr="009E7CBC">
        <w:rPr>
          <w:rFonts w:ascii="Arial" w:hAnsi="Arial" w:cs="Arial"/>
          <w:sz w:val="24"/>
          <w:szCs w:val="24"/>
        </w:rPr>
        <w:br/>
        <w:t>ou subordinados.</w:t>
      </w:r>
    </w:p>
    <w:p w14:paraId="26D6166A" w14:textId="77777777" w:rsidR="00FD0AEB" w:rsidRPr="009E7CBC" w:rsidRDefault="0020030F" w:rsidP="006C1659">
      <w:pPr>
        <w:pStyle w:val="PargrafodaLista"/>
        <w:numPr>
          <w:ilvl w:val="1"/>
          <w:numId w:val="29"/>
        </w:numPr>
        <w:spacing w:after="0" w:line="360" w:lineRule="auto"/>
        <w:ind w:left="0" w:right="-568" w:hanging="6"/>
        <w:jc w:val="both"/>
        <w:rPr>
          <w:rFonts w:ascii="Arial" w:hAnsi="Arial" w:cs="Arial"/>
          <w:sz w:val="24"/>
          <w:szCs w:val="24"/>
        </w:rPr>
      </w:pPr>
      <w:r w:rsidRPr="009E7CBC">
        <w:rPr>
          <w:rFonts w:ascii="Arial" w:hAnsi="Arial" w:cs="Arial"/>
          <w:sz w:val="24"/>
          <w:szCs w:val="24"/>
        </w:rPr>
        <w:t xml:space="preserve"> Notificar a empresa Contratada de qualquer irregularidade constatada, </w:t>
      </w:r>
      <w:r w:rsidR="006C5A4B" w:rsidRPr="009E7CBC">
        <w:rPr>
          <w:rFonts w:ascii="Arial" w:hAnsi="Arial" w:cs="Arial"/>
          <w:sz w:val="24"/>
          <w:szCs w:val="24"/>
        </w:rPr>
        <w:t>por escrito</w:t>
      </w:r>
      <w:r w:rsidRPr="009E7CBC">
        <w:rPr>
          <w:rFonts w:ascii="Arial" w:hAnsi="Arial" w:cs="Arial"/>
          <w:sz w:val="24"/>
          <w:szCs w:val="24"/>
        </w:rPr>
        <w:t>, para que seja sanada sob pena de incorrer nas sanções previstas</w:t>
      </w:r>
      <w:r w:rsidRPr="009E7CBC">
        <w:rPr>
          <w:rFonts w:ascii="Arial" w:hAnsi="Arial" w:cs="Arial"/>
          <w:sz w:val="24"/>
          <w:szCs w:val="24"/>
        </w:rPr>
        <w:br/>
        <w:t>no Termo de Referência.</w:t>
      </w:r>
    </w:p>
    <w:p w14:paraId="7E269A0D" w14:textId="77777777" w:rsidR="00FD0AEB" w:rsidRPr="009E7CBC" w:rsidRDefault="0020030F" w:rsidP="006C1659">
      <w:pPr>
        <w:pStyle w:val="PargrafodaLista"/>
        <w:numPr>
          <w:ilvl w:val="1"/>
          <w:numId w:val="29"/>
        </w:numPr>
        <w:spacing w:after="0" w:line="360" w:lineRule="auto"/>
        <w:ind w:left="0" w:right="-568" w:hanging="6"/>
        <w:jc w:val="both"/>
        <w:rPr>
          <w:rFonts w:ascii="Arial" w:hAnsi="Arial" w:cs="Arial"/>
          <w:sz w:val="24"/>
          <w:szCs w:val="24"/>
        </w:rPr>
      </w:pPr>
      <w:r w:rsidRPr="009E7CBC">
        <w:rPr>
          <w:rFonts w:ascii="Arial" w:hAnsi="Arial" w:cs="Arial"/>
          <w:sz w:val="24"/>
          <w:szCs w:val="24"/>
        </w:rPr>
        <w:lastRenderedPageBreak/>
        <w:t xml:space="preserve"> Todas as requisições e notificações trocadas entre as partes devem ser </w:t>
      </w:r>
      <w:proofErr w:type="spellStart"/>
      <w:r w:rsidRPr="009E7CBC">
        <w:rPr>
          <w:rFonts w:ascii="Arial" w:hAnsi="Arial" w:cs="Arial"/>
          <w:sz w:val="24"/>
          <w:szCs w:val="24"/>
        </w:rPr>
        <w:t>feitaspor</w:t>
      </w:r>
      <w:proofErr w:type="spellEnd"/>
      <w:r w:rsidRPr="009E7CBC">
        <w:rPr>
          <w:rFonts w:ascii="Arial" w:hAnsi="Arial" w:cs="Arial"/>
          <w:sz w:val="24"/>
          <w:szCs w:val="24"/>
        </w:rPr>
        <w:t xml:space="preserve"> escrito devidamente assinadas e protocoladas.</w:t>
      </w:r>
    </w:p>
    <w:p w14:paraId="29F0D1BF" w14:textId="77777777" w:rsidR="00FD0AEB" w:rsidRPr="009E7CBC" w:rsidRDefault="00FD0AEB" w:rsidP="006C1659">
      <w:pPr>
        <w:spacing w:after="0" w:line="360" w:lineRule="auto"/>
        <w:ind w:right="-568" w:hanging="6"/>
        <w:jc w:val="both"/>
        <w:rPr>
          <w:rFonts w:ascii="Arial" w:hAnsi="Arial" w:cs="Arial"/>
          <w:sz w:val="24"/>
          <w:szCs w:val="24"/>
        </w:rPr>
      </w:pPr>
    </w:p>
    <w:p w14:paraId="16AB4AF4" w14:textId="77777777" w:rsidR="00FD0AEB" w:rsidRPr="009E7CBC" w:rsidRDefault="0020030F" w:rsidP="006C1659">
      <w:pPr>
        <w:pStyle w:val="PargrafodaLista"/>
        <w:numPr>
          <w:ilvl w:val="0"/>
          <w:numId w:val="29"/>
        </w:numPr>
        <w:spacing w:after="0" w:line="360" w:lineRule="auto"/>
        <w:ind w:left="0" w:right="-568" w:hanging="6"/>
        <w:jc w:val="both"/>
        <w:rPr>
          <w:rFonts w:ascii="Arial" w:eastAsia="Arial Unicode MS" w:hAnsi="Arial" w:cs="Arial"/>
          <w:sz w:val="24"/>
          <w:szCs w:val="24"/>
          <w:u w:val="single"/>
        </w:rPr>
      </w:pPr>
      <w:r w:rsidRPr="009E7CBC">
        <w:rPr>
          <w:rFonts w:ascii="Arial" w:hAnsi="Arial" w:cs="Arial"/>
          <w:b/>
          <w:sz w:val="24"/>
          <w:szCs w:val="24"/>
          <w:u w:val="single"/>
        </w:rPr>
        <w:t>JULGAMENTO</w:t>
      </w:r>
    </w:p>
    <w:p w14:paraId="44673FD1" w14:textId="77777777" w:rsidR="00FD0AEB" w:rsidRPr="009E7CBC" w:rsidRDefault="0020030F" w:rsidP="006C1659">
      <w:pPr>
        <w:pStyle w:val="PargrafodaLista"/>
        <w:numPr>
          <w:ilvl w:val="1"/>
          <w:numId w:val="29"/>
        </w:numPr>
        <w:spacing w:after="0" w:line="360" w:lineRule="auto"/>
        <w:ind w:left="0" w:right="-568" w:hanging="6"/>
        <w:jc w:val="both"/>
        <w:rPr>
          <w:rFonts w:ascii="Arial" w:eastAsia="Arial Unicode MS" w:hAnsi="Arial" w:cs="Arial"/>
          <w:sz w:val="24"/>
          <w:szCs w:val="24"/>
        </w:rPr>
      </w:pPr>
      <w:r w:rsidRPr="009E7CBC">
        <w:rPr>
          <w:rFonts w:ascii="Arial" w:eastAsia="Arial Unicode MS" w:hAnsi="Arial" w:cs="Arial"/>
          <w:sz w:val="24"/>
          <w:szCs w:val="24"/>
        </w:rPr>
        <w:t xml:space="preserve">O critério de julgamento será o de </w:t>
      </w:r>
      <w:r w:rsidRPr="009E7CBC">
        <w:rPr>
          <w:rFonts w:ascii="Arial" w:hAnsi="Arial" w:cs="Arial"/>
          <w:sz w:val="24"/>
          <w:szCs w:val="24"/>
        </w:rPr>
        <w:t>MENOR PREÇO</w:t>
      </w:r>
      <w:r w:rsidRPr="009E7CBC">
        <w:rPr>
          <w:rFonts w:ascii="Arial" w:eastAsia="Arial Unicode MS" w:hAnsi="Arial" w:cs="Arial"/>
          <w:sz w:val="24"/>
          <w:szCs w:val="24"/>
        </w:rPr>
        <w:t xml:space="preserve">, representado pelo </w:t>
      </w:r>
      <w:r w:rsidRPr="009E7CBC">
        <w:rPr>
          <w:rFonts w:ascii="Arial" w:hAnsi="Arial" w:cs="Arial"/>
          <w:b/>
          <w:bCs/>
          <w:sz w:val="24"/>
          <w:szCs w:val="24"/>
          <w:u w:val="single"/>
        </w:rPr>
        <w:t>MENOR PREÇO TOTAL POR ITEM</w:t>
      </w:r>
      <w:r w:rsidRPr="009E7CBC">
        <w:rPr>
          <w:rFonts w:ascii="Arial" w:eastAsia="Arial Unicode MS" w:hAnsi="Arial" w:cs="Arial"/>
          <w:sz w:val="24"/>
          <w:szCs w:val="24"/>
        </w:rPr>
        <w:t xml:space="preserve">, </w:t>
      </w:r>
      <w:r w:rsidRPr="009E7CBC">
        <w:rPr>
          <w:rFonts w:ascii="Arial" w:hAnsi="Arial" w:cs="Arial"/>
          <w:sz w:val="24"/>
          <w:szCs w:val="24"/>
        </w:rPr>
        <w:t>desde que observadas às especificações e demais condições estabelecidas no Termo de Referência e seus anexos.</w:t>
      </w:r>
    </w:p>
    <w:p w14:paraId="48081236" w14:textId="77777777" w:rsidR="00FD0AEB" w:rsidRPr="009E7CBC" w:rsidRDefault="00FD0AEB" w:rsidP="006C1659">
      <w:pPr>
        <w:spacing w:after="0" w:line="360" w:lineRule="auto"/>
        <w:ind w:left="360" w:right="-568"/>
        <w:jc w:val="both"/>
        <w:rPr>
          <w:rFonts w:ascii="Arial" w:eastAsia="Arial Unicode MS" w:hAnsi="Arial" w:cs="Arial"/>
          <w:sz w:val="24"/>
          <w:szCs w:val="24"/>
        </w:rPr>
      </w:pPr>
    </w:p>
    <w:p w14:paraId="78AF80EC" w14:textId="77777777" w:rsidR="00FD0AEB" w:rsidRPr="009E7CBC" w:rsidRDefault="0020030F" w:rsidP="006C1659">
      <w:pPr>
        <w:pStyle w:val="PargrafodaLista"/>
        <w:numPr>
          <w:ilvl w:val="0"/>
          <w:numId w:val="29"/>
        </w:numPr>
        <w:spacing w:after="0" w:line="360" w:lineRule="auto"/>
        <w:ind w:right="-568"/>
        <w:jc w:val="both"/>
        <w:rPr>
          <w:rFonts w:ascii="Arial" w:hAnsi="Arial" w:cs="Arial"/>
          <w:b/>
          <w:sz w:val="24"/>
          <w:szCs w:val="24"/>
          <w:u w:val="single"/>
          <w:lang w:eastAsia="ar-SA"/>
        </w:rPr>
      </w:pPr>
      <w:r w:rsidRPr="009E7CBC">
        <w:rPr>
          <w:rFonts w:ascii="Arial" w:hAnsi="Arial" w:cs="Arial"/>
          <w:b/>
          <w:sz w:val="24"/>
          <w:szCs w:val="24"/>
          <w:u w:val="single"/>
          <w:lang w:eastAsia="ar-SA"/>
        </w:rPr>
        <w:t>PENALIDADES</w:t>
      </w:r>
    </w:p>
    <w:p w14:paraId="7FF1DFBB" w14:textId="77777777" w:rsidR="00FD0AEB" w:rsidRPr="009E7CBC" w:rsidRDefault="00FD0AEB" w:rsidP="006C1659">
      <w:pPr>
        <w:spacing w:after="0" w:line="360" w:lineRule="auto"/>
        <w:ind w:right="-568"/>
        <w:jc w:val="both"/>
        <w:rPr>
          <w:rFonts w:ascii="Arial" w:hAnsi="Arial" w:cs="Arial"/>
          <w:b/>
          <w:sz w:val="24"/>
          <w:szCs w:val="24"/>
          <w:lang w:eastAsia="ar-SA"/>
        </w:rPr>
      </w:pPr>
    </w:p>
    <w:p w14:paraId="7D210ED4" w14:textId="77777777" w:rsidR="00FD0AEB" w:rsidRPr="009E7CBC" w:rsidRDefault="0020030F" w:rsidP="006C1659">
      <w:pPr>
        <w:pStyle w:val="PargrafodaLista"/>
        <w:numPr>
          <w:ilvl w:val="1"/>
          <w:numId w:val="29"/>
        </w:numPr>
        <w:spacing w:after="0" w:line="360" w:lineRule="auto"/>
        <w:ind w:left="0" w:right="-568" w:hanging="6"/>
        <w:jc w:val="both"/>
        <w:rPr>
          <w:rFonts w:ascii="Arial" w:eastAsia="Arial Unicode MS" w:hAnsi="Arial" w:cs="Arial"/>
          <w:bCs/>
          <w:sz w:val="24"/>
          <w:szCs w:val="24"/>
        </w:rPr>
      </w:pPr>
      <w:r w:rsidRPr="009E7CBC">
        <w:rPr>
          <w:rFonts w:ascii="Arial" w:eastAsia="Arial Unicode MS" w:hAnsi="Arial" w:cs="Arial"/>
          <w:bCs/>
          <w:sz w:val="24"/>
          <w:szCs w:val="24"/>
        </w:rPr>
        <w:t xml:space="preserve"> 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7842CBA1" w14:textId="77777777" w:rsidR="00FD0AEB" w:rsidRPr="009E7CBC" w:rsidRDefault="0020030F" w:rsidP="00D86432">
      <w:pPr>
        <w:pStyle w:val="PargrafodaLista"/>
        <w:numPr>
          <w:ilvl w:val="2"/>
          <w:numId w:val="29"/>
        </w:numPr>
        <w:tabs>
          <w:tab w:val="num" w:pos="0"/>
        </w:tabs>
        <w:spacing w:before="120" w:after="0" w:line="360" w:lineRule="auto"/>
        <w:ind w:left="0" w:right="-568" w:hanging="6"/>
        <w:jc w:val="both"/>
        <w:rPr>
          <w:rFonts w:ascii="Arial" w:eastAsia="Arial Unicode MS" w:hAnsi="Arial" w:cs="Arial"/>
          <w:bCs/>
          <w:sz w:val="24"/>
          <w:szCs w:val="24"/>
        </w:rPr>
      </w:pPr>
      <w:r w:rsidRPr="009E7CBC">
        <w:rPr>
          <w:rFonts w:ascii="Arial" w:hAnsi="Arial" w:cs="Arial"/>
          <w:sz w:val="24"/>
          <w:szCs w:val="24"/>
          <w:lang w:eastAsia="pt-BR"/>
        </w:rPr>
        <w:t>O atraso injustificado na prestação dos serviços sujeita a CONTRATADA ao pagamento de multa de mora de até 0,05% (zero vírgula zero cinco por cento) para cada dia de atraso, sobre o valor global do Contrato.</w:t>
      </w:r>
    </w:p>
    <w:p w14:paraId="358ADFFE" w14:textId="77777777" w:rsidR="00FD0AEB" w:rsidRPr="009E7CBC" w:rsidRDefault="0020030F" w:rsidP="006C1659">
      <w:pPr>
        <w:pStyle w:val="PargrafodaLista"/>
        <w:numPr>
          <w:ilvl w:val="1"/>
          <w:numId w:val="29"/>
        </w:numPr>
        <w:spacing w:after="0" w:line="360" w:lineRule="auto"/>
        <w:ind w:left="0" w:right="-568" w:hanging="6"/>
        <w:jc w:val="both"/>
        <w:rPr>
          <w:rFonts w:ascii="Arial" w:eastAsia="Arial Unicode MS" w:hAnsi="Arial" w:cs="Arial"/>
          <w:bCs/>
          <w:sz w:val="24"/>
          <w:szCs w:val="24"/>
        </w:rPr>
      </w:pPr>
      <w:r w:rsidRPr="009E7CBC">
        <w:rPr>
          <w:rFonts w:ascii="Arial" w:eastAsia="Arial Unicode MS" w:hAnsi="Arial" w:cs="Arial"/>
          <w:bCs/>
          <w:sz w:val="24"/>
          <w:szCs w:val="24"/>
        </w:rPr>
        <w:t xml:space="preserve">Pela inexecução, total ou parcial do Contrato, a CESAMA poderá aplicar à CONTRATADA isoladamente ou cumulativamente: </w:t>
      </w:r>
    </w:p>
    <w:p w14:paraId="2BBFDA88" w14:textId="77777777" w:rsidR="00FD0AEB" w:rsidRPr="009E7CBC" w:rsidRDefault="0020030F" w:rsidP="006C1659">
      <w:pPr>
        <w:pStyle w:val="PargrafodaLista"/>
        <w:tabs>
          <w:tab w:val="num" w:pos="0"/>
          <w:tab w:val="left" w:pos="567"/>
        </w:tabs>
        <w:spacing w:before="120" w:after="0" w:line="360" w:lineRule="auto"/>
        <w:ind w:left="0" w:right="-568" w:hanging="6"/>
        <w:jc w:val="both"/>
        <w:rPr>
          <w:rFonts w:ascii="Arial" w:eastAsia="Arial Unicode MS" w:hAnsi="Arial" w:cs="Arial"/>
          <w:bCs/>
          <w:sz w:val="24"/>
          <w:szCs w:val="24"/>
        </w:rPr>
      </w:pPr>
      <w:r w:rsidRPr="009E7CBC">
        <w:rPr>
          <w:rFonts w:ascii="Arial" w:eastAsia="Arial Unicode MS" w:hAnsi="Arial" w:cs="Arial"/>
          <w:bCs/>
          <w:sz w:val="24"/>
          <w:szCs w:val="24"/>
        </w:rPr>
        <w:tab/>
      </w:r>
      <w:r w:rsidRPr="009E7CBC">
        <w:rPr>
          <w:rFonts w:ascii="Arial" w:eastAsia="Arial Unicode MS" w:hAnsi="Arial" w:cs="Arial"/>
          <w:bCs/>
          <w:sz w:val="24"/>
          <w:szCs w:val="24"/>
        </w:rPr>
        <w:tab/>
      </w:r>
      <w:r w:rsidRPr="009E7CBC">
        <w:rPr>
          <w:rFonts w:ascii="Arial" w:eastAsia="Arial Unicode MS" w:hAnsi="Arial" w:cs="Arial"/>
          <w:bCs/>
          <w:sz w:val="24"/>
          <w:szCs w:val="24"/>
        </w:rPr>
        <w:tab/>
      </w:r>
      <w:proofErr w:type="gramStart"/>
      <w:r w:rsidRPr="009E7CBC">
        <w:rPr>
          <w:rFonts w:ascii="Arial" w:eastAsia="Arial Unicode MS" w:hAnsi="Arial" w:cs="Arial"/>
          <w:bCs/>
          <w:sz w:val="24"/>
          <w:szCs w:val="24"/>
        </w:rPr>
        <w:t>a)advertência</w:t>
      </w:r>
      <w:proofErr w:type="gramEnd"/>
      <w:r w:rsidRPr="009E7CBC">
        <w:rPr>
          <w:rFonts w:ascii="Arial" w:eastAsia="Arial Unicode MS" w:hAnsi="Arial" w:cs="Arial"/>
          <w:bCs/>
          <w:sz w:val="24"/>
          <w:szCs w:val="24"/>
        </w:rPr>
        <w:t>;</w:t>
      </w:r>
    </w:p>
    <w:p w14:paraId="7A2F6347" w14:textId="77777777" w:rsidR="00FD0AEB" w:rsidRPr="009E7CBC" w:rsidRDefault="0020030F" w:rsidP="006C1659">
      <w:pPr>
        <w:tabs>
          <w:tab w:val="num" w:pos="0"/>
          <w:tab w:val="left" w:pos="567"/>
        </w:tabs>
        <w:spacing w:before="120" w:after="0" w:line="360" w:lineRule="auto"/>
        <w:ind w:right="-568" w:hanging="6"/>
        <w:jc w:val="both"/>
        <w:rPr>
          <w:rFonts w:ascii="Arial" w:eastAsia="Arial Unicode MS" w:hAnsi="Arial" w:cs="Arial"/>
          <w:b/>
          <w:bCs/>
          <w:sz w:val="24"/>
          <w:szCs w:val="24"/>
        </w:rPr>
      </w:pPr>
      <w:r w:rsidRPr="009E7CBC">
        <w:rPr>
          <w:rFonts w:ascii="Arial" w:eastAsia="Arial Unicode MS" w:hAnsi="Arial" w:cs="Arial"/>
          <w:bCs/>
          <w:sz w:val="24"/>
          <w:szCs w:val="24"/>
        </w:rPr>
        <w:tab/>
      </w:r>
      <w:r w:rsidRPr="009E7CBC">
        <w:rPr>
          <w:rFonts w:ascii="Arial" w:eastAsia="Arial Unicode MS" w:hAnsi="Arial" w:cs="Arial"/>
          <w:bCs/>
          <w:sz w:val="24"/>
          <w:szCs w:val="24"/>
        </w:rPr>
        <w:tab/>
      </w:r>
      <w:r w:rsidRPr="009E7CBC">
        <w:rPr>
          <w:rFonts w:ascii="Arial" w:eastAsia="Arial Unicode MS" w:hAnsi="Arial" w:cs="Arial"/>
          <w:bCs/>
          <w:sz w:val="24"/>
          <w:szCs w:val="24"/>
        </w:rPr>
        <w:tab/>
      </w:r>
      <w:proofErr w:type="gramStart"/>
      <w:r w:rsidRPr="009E7CBC">
        <w:rPr>
          <w:rFonts w:ascii="Arial" w:eastAsia="Arial Unicode MS" w:hAnsi="Arial" w:cs="Arial"/>
          <w:bCs/>
          <w:sz w:val="24"/>
          <w:szCs w:val="24"/>
        </w:rPr>
        <w:t>b)multa</w:t>
      </w:r>
      <w:proofErr w:type="gramEnd"/>
      <w:r w:rsidRPr="009E7CBC">
        <w:rPr>
          <w:rFonts w:ascii="Arial" w:eastAsia="Arial Unicode MS" w:hAnsi="Arial" w:cs="Arial"/>
          <w:bCs/>
          <w:sz w:val="24"/>
          <w:szCs w:val="24"/>
        </w:rPr>
        <w:t xml:space="preserve"> meramente moratória, como previsto no </w:t>
      </w:r>
      <w:r w:rsidRPr="009E7CBC">
        <w:rPr>
          <w:rFonts w:ascii="Arial" w:eastAsia="Arial Unicode MS" w:hAnsi="Arial" w:cs="Arial"/>
          <w:b/>
          <w:bCs/>
          <w:sz w:val="24"/>
          <w:szCs w:val="24"/>
        </w:rPr>
        <w:t>item 11.1.1</w:t>
      </w:r>
      <w:r w:rsidRPr="009E7CBC">
        <w:rPr>
          <w:rFonts w:ascii="Arial" w:eastAsia="Arial Unicode MS" w:hAnsi="Arial" w:cs="Arial"/>
          <w:bCs/>
          <w:sz w:val="24"/>
          <w:szCs w:val="24"/>
        </w:rPr>
        <w:t xml:space="preserve"> ou multa-penalidade de até 3% (três por cento) sobre o valor do Contrato;</w:t>
      </w:r>
    </w:p>
    <w:p w14:paraId="07008CC3" w14:textId="77777777" w:rsidR="00FD0AEB" w:rsidRPr="009E7CBC" w:rsidRDefault="0020030F" w:rsidP="0017465F">
      <w:pPr>
        <w:tabs>
          <w:tab w:val="num" w:pos="0"/>
          <w:tab w:val="left" w:pos="567"/>
        </w:tabs>
        <w:spacing w:before="120" w:after="0" w:line="360" w:lineRule="auto"/>
        <w:ind w:right="-568"/>
        <w:jc w:val="both"/>
        <w:rPr>
          <w:rFonts w:ascii="Arial" w:eastAsia="Arial Unicode MS" w:hAnsi="Arial" w:cs="Arial"/>
          <w:bCs/>
          <w:sz w:val="24"/>
          <w:szCs w:val="24"/>
        </w:rPr>
      </w:pPr>
      <w:r w:rsidRPr="009E7CBC">
        <w:rPr>
          <w:rFonts w:ascii="Arial" w:eastAsia="Arial Unicode MS" w:hAnsi="Arial" w:cs="Arial"/>
          <w:bCs/>
          <w:sz w:val="24"/>
          <w:szCs w:val="24"/>
        </w:rPr>
        <w:tab/>
      </w:r>
      <w:r w:rsidRPr="009E7CBC">
        <w:rPr>
          <w:rFonts w:ascii="Arial" w:eastAsia="Arial Unicode MS" w:hAnsi="Arial" w:cs="Arial"/>
          <w:bCs/>
          <w:sz w:val="24"/>
          <w:szCs w:val="24"/>
        </w:rPr>
        <w:tab/>
      </w:r>
      <w:r w:rsidRPr="009E7CBC">
        <w:rPr>
          <w:rFonts w:ascii="Arial" w:eastAsia="Arial Unicode MS" w:hAnsi="Arial" w:cs="Arial"/>
          <w:bCs/>
          <w:sz w:val="24"/>
          <w:szCs w:val="24"/>
        </w:rPr>
        <w:tab/>
        <w:t>c)suspensão temporária de participar em licitação e impedimento de contratar com a CESAMA, por prazo não superior a 02 (dois) anos.</w:t>
      </w:r>
    </w:p>
    <w:p w14:paraId="3B24D2F5" w14:textId="77777777" w:rsidR="00FD0AEB" w:rsidRPr="009E7CBC" w:rsidRDefault="00FD0AEB" w:rsidP="006C1659">
      <w:pPr>
        <w:spacing w:after="0" w:line="360" w:lineRule="auto"/>
        <w:ind w:right="-568" w:firstLine="567"/>
        <w:jc w:val="both"/>
        <w:rPr>
          <w:rFonts w:ascii="Arial" w:eastAsia="Arial Unicode MS" w:hAnsi="Arial" w:cs="Arial"/>
          <w:sz w:val="24"/>
          <w:szCs w:val="24"/>
        </w:rPr>
      </w:pPr>
    </w:p>
    <w:p w14:paraId="0EBDCABD" w14:textId="77777777" w:rsidR="00FD0AEB" w:rsidRPr="009E7CBC" w:rsidRDefault="0020030F" w:rsidP="006C1659">
      <w:pPr>
        <w:pStyle w:val="PargrafodaLista"/>
        <w:numPr>
          <w:ilvl w:val="0"/>
          <w:numId w:val="29"/>
        </w:numPr>
        <w:spacing w:after="0" w:line="360" w:lineRule="auto"/>
        <w:ind w:right="-568"/>
        <w:jc w:val="both"/>
        <w:rPr>
          <w:rFonts w:ascii="Arial" w:hAnsi="Arial" w:cs="Arial"/>
          <w:b/>
          <w:bCs/>
          <w:sz w:val="24"/>
          <w:szCs w:val="24"/>
          <w:u w:val="single"/>
        </w:rPr>
      </w:pPr>
      <w:r w:rsidRPr="009E7CBC">
        <w:rPr>
          <w:rFonts w:ascii="Arial" w:hAnsi="Arial" w:cs="Arial"/>
          <w:b/>
          <w:bCs/>
          <w:sz w:val="24"/>
          <w:szCs w:val="24"/>
          <w:u w:val="single"/>
        </w:rPr>
        <w:t>CONDIÇÕES GERAIS DO CONTRATO</w:t>
      </w:r>
    </w:p>
    <w:p w14:paraId="22175DF3" w14:textId="77777777" w:rsidR="00FD0AEB" w:rsidRPr="009E7CBC" w:rsidRDefault="00FD0AEB" w:rsidP="006C1659">
      <w:pPr>
        <w:spacing w:after="0" w:line="360" w:lineRule="auto"/>
        <w:ind w:right="-568"/>
        <w:jc w:val="both"/>
        <w:rPr>
          <w:rFonts w:ascii="Arial" w:hAnsi="Arial" w:cs="Arial"/>
          <w:b/>
          <w:sz w:val="24"/>
          <w:szCs w:val="24"/>
        </w:rPr>
      </w:pPr>
    </w:p>
    <w:p w14:paraId="757BE9F9" w14:textId="77777777" w:rsidR="00FD0AEB" w:rsidRPr="009E7CBC" w:rsidRDefault="0020030F" w:rsidP="006C1659">
      <w:pPr>
        <w:pStyle w:val="PargrafodaLista"/>
        <w:numPr>
          <w:ilvl w:val="1"/>
          <w:numId w:val="29"/>
        </w:numPr>
        <w:spacing w:after="0" w:line="360" w:lineRule="auto"/>
        <w:ind w:left="0" w:right="-568" w:hanging="6"/>
        <w:jc w:val="both"/>
        <w:rPr>
          <w:rFonts w:ascii="Arial" w:hAnsi="Arial" w:cs="Arial"/>
          <w:sz w:val="24"/>
          <w:szCs w:val="24"/>
        </w:rPr>
      </w:pPr>
      <w:r w:rsidRPr="009E7CBC">
        <w:rPr>
          <w:rFonts w:ascii="Arial" w:hAnsi="Arial" w:cs="Arial"/>
          <w:sz w:val="24"/>
          <w:szCs w:val="24"/>
        </w:rPr>
        <w:t xml:space="preserve">O contrato obedecerá às disposições da Lei Federal nº13.303 de 30/06/2016 e alterações posteriores, bem como as disposições deste Termo de Referência e </w:t>
      </w:r>
      <w:r w:rsidRPr="009E7CBC">
        <w:rPr>
          <w:rFonts w:ascii="Arial" w:hAnsi="Arial" w:cs="Arial"/>
          <w:sz w:val="24"/>
          <w:szCs w:val="24"/>
        </w:rPr>
        <w:lastRenderedPageBreak/>
        <w:t>preceitos do direito privado, no que concerne à sua execução, alteração, inexecução ou rescisão.</w:t>
      </w:r>
    </w:p>
    <w:p w14:paraId="2DCBE63A" w14:textId="77777777" w:rsidR="00FD0AEB" w:rsidRPr="009E7CBC" w:rsidRDefault="0020030F" w:rsidP="006C1659">
      <w:pPr>
        <w:pStyle w:val="PargrafodaLista"/>
        <w:numPr>
          <w:ilvl w:val="1"/>
          <w:numId w:val="29"/>
        </w:numPr>
        <w:spacing w:after="0" w:line="360" w:lineRule="auto"/>
        <w:ind w:left="0" w:right="-568" w:hanging="6"/>
        <w:jc w:val="both"/>
        <w:rPr>
          <w:rFonts w:ascii="Arial" w:hAnsi="Arial" w:cs="Arial"/>
          <w:sz w:val="24"/>
          <w:szCs w:val="24"/>
        </w:rPr>
      </w:pPr>
      <w:r w:rsidRPr="009E7CBC">
        <w:rPr>
          <w:rFonts w:ascii="Arial" w:hAnsi="Arial" w:cs="Arial"/>
          <w:sz w:val="24"/>
          <w:szCs w:val="24"/>
        </w:rPr>
        <w:t>São partes integrantes do Contrato, independente de transcrição, o Aviso de Licitação, o Edital e seus anexos, o Termo de Referência e a proposta do licitante vencedor e seus anexos.</w:t>
      </w:r>
    </w:p>
    <w:p w14:paraId="024C00C9" w14:textId="77777777" w:rsidR="00FD0AEB" w:rsidRPr="009E7CBC" w:rsidRDefault="0020030F" w:rsidP="006C1659">
      <w:pPr>
        <w:pStyle w:val="PargrafodaLista"/>
        <w:numPr>
          <w:ilvl w:val="1"/>
          <w:numId w:val="29"/>
        </w:numPr>
        <w:spacing w:after="0" w:line="360" w:lineRule="auto"/>
        <w:ind w:left="0" w:right="-568" w:hanging="6"/>
        <w:jc w:val="both"/>
        <w:rPr>
          <w:rFonts w:ascii="Arial" w:hAnsi="Arial" w:cs="Arial"/>
          <w:sz w:val="24"/>
          <w:szCs w:val="24"/>
        </w:rPr>
      </w:pPr>
      <w:r w:rsidRPr="009E7CBC">
        <w:rPr>
          <w:rFonts w:ascii="Arial" w:hAnsi="Arial" w:cs="Arial"/>
          <w:sz w:val="24"/>
          <w:szCs w:val="24"/>
        </w:rPr>
        <w:t xml:space="preserve">O prazo de vigência contratual é de </w:t>
      </w:r>
      <w:r w:rsidRPr="009E7CBC">
        <w:rPr>
          <w:rFonts w:ascii="Arial" w:hAnsi="Arial" w:cs="Arial"/>
          <w:b/>
          <w:bCs/>
          <w:sz w:val="24"/>
          <w:szCs w:val="24"/>
        </w:rPr>
        <w:t>190 (cento e noventa)</w:t>
      </w:r>
      <w:r w:rsidRPr="009E7CBC">
        <w:rPr>
          <w:rFonts w:ascii="Arial" w:hAnsi="Arial" w:cs="Arial"/>
          <w:sz w:val="24"/>
          <w:szCs w:val="24"/>
        </w:rPr>
        <w:t xml:space="preserve"> dias contados a partir da assinatura do contrato.</w:t>
      </w:r>
    </w:p>
    <w:p w14:paraId="38C6DDF6" w14:textId="77777777" w:rsidR="00FD0AEB" w:rsidRPr="009E7CBC" w:rsidRDefault="0020030F" w:rsidP="006C1659">
      <w:pPr>
        <w:pStyle w:val="PargrafodaLista"/>
        <w:numPr>
          <w:ilvl w:val="1"/>
          <w:numId w:val="29"/>
        </w:numPr>
        <w:spacing w:after="0" w:line="360" w:lineRule="auto"/>
        <w:ind w:left="0" w:right="-568" w:hanging="6"/>
        <w:jc w:val="both"/>
        <w:rPr>
          <w:rFonts w:ascii="Arial" w:hAnsi="Arial" w:cs="Arial"/>
          <w:sz w:val="24"/>
          <w:szCs w:val="24"/>
        </w:rPr>
      </w:pPr>
      <w:r w:rsidRPr="009E7CBC">
        <w:rPr>
          <w:rFonts w:ascii="Arial" w:eastAsia="Arial Unicode MS" w:hAnsi="Arial" w:cs="Arial"/>
          <w:sz w:val="24"/>
          <w:szCs w:val="24"/>
        </w:rPr>
        <w:t>A CONTRATADA poderá aceitar, nas mesmas condições contratuais, os acréscimos ou supressões no Contrato conforme estabelecido no art. 81, §1º da Lei Federal nº 13.303/16</w:t>
      </w:r>
      <w:r w:rsidRPr="009E7CBC">
        <w:rPr>
          <w:rFonts w:ascii="Arial" w:hAnsi="Arial" w:cs="Arial"/>
          <w:sz w:val="24"/>
          <w:szCs w:val="24"/>
        </w:rPr>
        <w:t>.</w:t>
      </w:r>
    </w:p>
    <w:p w14:paraId="403DF006" w14:textId="77777777" w:rsidR="00FD0AEB" w:rsidRPr="009E7CBC" w:rsidRDefault="0020030F" w:rsidP="006C1659">
      <w:pPr>
        <w:pStyle w:val="PargrafodaLista"/>
        <w:numPr>
          <w:ilvl w:val="1"/>
          <w:numId w:val="29"/>
        </w:numPr>
        <w:spacing w:after="0" w:line="360" w:lineRule="auto"/>
        <w:ind w:left="0" w:right="-568" w:hanging="6"/>
        <w:jc w:val="both"/>
        <w:rPr>
          <w:rFonts w:ascii="Arial" w:hAnsi="Arial" w:cs="Arial"/>
          <w:sz w:val="24"/>
          <w:szCs w:val="24"/>
        </w:rPr>
      </w:pPr>
      <w:r w:rsidRPr="009E7CBC">
        <w:rPr>
          <w:rFonts w:ascii="Arial" w:hAnsi="Arial" w:cs="Arial"/>
          <w:sz w:val="24"/>
          <w:szCs w:val="24"/>
        </w:rPr>
        <w:t>Conforme o art. 105, inciso X, do Regulamento Interno de Licitações, Contratos e Convênios da Cesama, toda prorrogação de prazo será justificada por escrito e previamente autorizada pela autoridade competente da CESAMA para celebrar o Contrato.</w:t>
      </w:r>
    </w:p>
    <w:p w14:paraId="232DF5DD" w14:textId="77777777" w:rsidR="00FD0AEB" w:rsidRPr="009E7CBC" w:rsidRDefault="0020030F" w:rsidP="006C1659">
      <w:pPr>
        <w:pStyle w:val="PargrafodaLista"/>
        <w:numPr>
          <w:ilvl w:val="1"/>
          <w:numId w:val="29"/>
        </w:numPr>
        <w:spacing w:after="0" w:line="360" w:lineRule="auto"/>
        <w:ind w:left="0" w:right="-568" w:hanging="6"/>
        <w:jc w:val="both"/>
        <w:rPr>
          <w:rFonts w:ascii="Arial" w:hAnsi="Arial" w:cs="Arial"/>
          <w:sz w:val="24"/>
          <w:szCs w:val="24"/>
        </w:rPr>
      </w:pPr>
      <w:r w:rsidRPr="009E7CBC">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353DF767" w14:textId="77777777" w:rsidR="00FD0AEB" w:rsidRPr="009E7CBC" w:rsidRDefault="0020030F" w:rsidP="006C1659">
      <w:pPr>
        <w:pStyle w:val="PargrafodaLista"/>
        <w:numPr>
          <w:ilvl w:val="1"/>
          <w:numId w:val="29"/>
        </w:numPr>
        <w:spacing w:after="0" w:line="360" w:lineRule="auto"/>
        <w:ind w:left="0" w:right="-568" w:hanging="6"/>
        <w:jc w:val="both"/>
        <w:rPr>
          <w:rFonts w:ascii="Arial" w:hAnsi="Arial" w:cs="Arial"/>
          <w:sz w:val="24"/>
          <w:szCs w:val="24"/>
        </w:rPr>
      </w:pPr>
      <w:r w:rsidRPr="009E7CBC">
        <w:rPr>
          <w:rFonts w:ascii="Arial" w:hAnsi="Arial" w:cs="Arial"/>
          <w:sz w:val="24"/>
          <w:szCs w:val="24"/>
        </w:rPr>
        <w:t>Para assinatura do Contrato a empresa deverá comprovar a regularidade de situação perante o INSS, o FGTS e a Justiça do Trabalho, através de certidões dentro do prazo de validade.</w:t>
      </w:r>
    </w:p>
    <w:p w14:paraId="2548F546" w14:textId="77777777" w:rsidR="00FD0AEB" w:rsidRPr="009E7CBC" w:rsidRDefault="0020030F" w:rsidP="006C1659">
      <w:pPr>
        <w:pStyle w:val="PargrafodaLista"/>
        <w:numPr>
          <w:ilvl w:val="1"/>
          <w:numId w:val="29"/>
        </w:numPr>
        <w:spacing w:after="0" w:line="360" w:lineRule="auto"/>
        <w:ind w:left="0" w:right="-568" w:hanging="6"/>
        <w:jc w:val="both"/>
        <w:rPr>
          <w:rFonts w:ascii="Arial" w:hAnsi="Arial" w:cs="Arial"/>
          <w:sz w:val="24"/>
          <w:szCs w:val="24"/>
        </w:rPr>
      </w:pPr>
      <w:r w:rsidRPr="009E7CBC">
        <w:rPr>
          <w:rFonts w:ascii="Arial" w:hAnsi="Arial" w:cs="Arial"/>
          <w:sz w:val="24"/>
          <w:szCs w:val="24"/>
        </w:rPr>
        <w:t>Para a efetiva contratação, o licitante vencedor deverá estar quite com a CESAMA, quando sediado ou domiciliado no município de Juiz de Fora/MG. Caso tenha algum débito, o mesmo deverá ser quitado para que o contrato possa ser assinado.</w:t>
      </w:r>
    </w:p>
    <w:p w14:paraId="7AF64383" w14:textId="6C82CDF1" w:rsidR="00FD0AEB" w:rsidRPr="009E7CBC" w:rsidRDefault="0020030F" w:rsidP="006C1659">
      <w:pPr>
        <w:pStyle w:val="PargrafodaLista"/>
        <w:numPr>
          <w:ilvl w:val="1"/>
          <w:numId w:val="29"/>
        </w:numPr>
        <w:spacing w:after="0" w:line="360" w:lineRule="auto"/>
        <w:ind w:left="0" w:right="-568" w:hanging="6"/>
        <w:jc w:val="both"/>
        <w:rPr>
          <w:rFonts w:ascii="Arial" w:hAnsi="Arial" w:cs="Arial"/>
          <w:sz w:val="24"/>
          <w:szCs w:val="24"/>
        </w:rPr>
      </w:pPr>
      <w:r w:rsidRPr="009E7CBC">
        <w:rPr>
          <w:rFonts w:ascii="Arial" w:hAnsi="Arial" w:cs="Arial"/>
          <w:sz w:val="24"/>
          <w:szCs w:val="24"/>
        </w:rPr>
        <w:t xml:space="preserve"> O licitante vencedor se obriga a assinar o Contrato em até 05 (cinco) dias</w:t>
      </w:r>
      <w:r w:rsidR="009E7CBC" w:rsidRPr="009E7CBC">
        <w:rPr>
          <w:rFonts w:ascii="Arial" w:hAnsi="Arial" w:cs="Arial"/>
          <w:sz w:val="24"/>
          <w:szCs w:val="24"/>
        </w:rPr>
        <w:t xml:space="preserve"> </w:t>
      </w:r>
      <w:r w:rsidRPr="009E7CBC">
        <w:rPr>
          <w:rFonts w:ascii="Arial" w:hAnsi="Arial" w:cs="Arial"/>
          <w:sz w:val="24"/>
          <w:szCs w:val="24"/>
        </w:rPr>
        <w:t>úteis, contados a partir da data do recebimento da notificação da CESAMA,</w:t>
      </w:r>
      <w:r w:rsidR="009E7CBC" w:rsidRPr="009E7CBC">
        <w:rPr>
          <w:rFonts w:ascii="Arial" w:hAnsi="Arial" w:cs="Arial"/>
          <w:sz w:val="24"/>
          <w:szCs w:val="24"/>
        </w:rPr>
        <w:t xml:space="preserve"> </w:t>
      </w:r>
      <w:r w:rsidRPr="009E7CBC">
        <w:rPr>
          <w:rFonts w:ascii="Arial" w:hAnsi="Arial" w:cs="Arial"/>
          <w:sz w:val="24"/>
          <w:szCs w:val="24"/>
        </w:rPr>
        <w:t>respondendo pelos ônus dos tributos que incidam ou venham a incidir</w:t>
      </w:r>
      <w:r w:rsidR="009E7CBC" w:rsidRPr="009E7CBC">
        <w:rPr>
          <w:rFonts w:ascii="Arial" w:hAnsi="Arial" w:cs="Arial"/>
          <w:sz w:val="24"/>
          <w:szCs w:val="24"/>
        </w:rPr>
        <w:t xml:space="preserve"> </w:t>
      </w:r>
      <w:r w:rsidRPr="009E7CBC">
        <w:rPr>
          <w:rFonts w:ascii="Arial" w:hAnsi="Arial" w:cs="Arial"/>
          <w:sz w:val="24"/>
          <w:szCs w:val="24"/>
        </w:rPr>
        <w:t>sobre</w:t>
      </w:r>
      <w:r w:rsidR="009E7CBC" w:rsidRPr="009E7CBC">
        <w:rPr>
          <w:rFonts w:ascii="Arial" w:hAnsi="Arial" w:cs="Arial"/>
          <w:sz w:val="24"/>
          <w:szCs w:val="24"/>
        </w:rPr>
        <w:t xml:space="preserve"> </w:t>
      </w:r>
      <w:r w:rsidRPr="009E7CBC">
        <w:rPr>
          <w:rFonts w:ascii="Arial" w:hAnsi="Arial" w:cs="Arial"/>
          <w:sz w:val="24"/>
          <w:szCs w:val="24"/>
        </w:rPr>
        <w:t>o ato ou instrumento que o formalize conforme art. 60 do RILC.</w:t>
      </w:r>
    </w:p>
    <w:p w14:paraId="5488E490" w14:textId="77777777" w:rsidR="00FD0AEB" w:rsidRPr="009E7CBC" w:rsidRDefault="0020030F" w:rsidP="006C1659">
      <w:pPr>
        <w:pStyle w:val="PargrafodaLista"/>
        <w:numPr>
          <w:ilvl w:val="1"/>
          <w:numId w:val="29"/>
        </w:numPr>
        <w:spacing w:after="0" w:line="360" w:lineRule="auto"/>
        <w:ind w:left="0" w:right="-568" w:hanging="6"/>
        <w:jc w:val="both"/>
        <w:rPr>
          <w:rFonts w:ascii="Arial" w:hAnsi="Arial" w:cs="Arial"/>
          <w:sz w:val="24"/>
          <w:szCs w:val="24"/>
          <w:lang w:eastAsia="ar-SA"/>
        </w:rPr>
      </w:pPr>
      <w:r w:rsidRPr="009E7CBC">
        <w:rPr>
          <w:rFonts w:ascii="Arial" w:hAnsi="Arial" w:cs="Arial"/>
          <w:sz w:val="24"/>
          <w:szCs w:val="24"/>
        </w:rPr>
        <w:t xml:space="preserve">O prazo previsto </w:t>
      </w:r>
      <w:r w:rsidRPr="009E7CBC">
        <w:rPr>
          <w:rFonts w:ascii="Arial" w:hAnsi="Arial" w:cs="Arial"/>
          <w:b/>
          <w:sz w:val="24"/>
          <w:szCs w:val="24"/>
        </w:rPr>
        <w:t>item 12.9</w:t>
      </w:r>
      <w:r w:rsidRPr="009E7CBC">
        <w:rPr>
          <w:rFonts w:ascii="Arial" w:hAnsi="Arial" w:cs="Arial"/>
          <w:sz w:val="24"/>
          <w:szCs w:val="24"/>
        </w:rPr>
        <w:t xml:space="preserve"> poderá ser prorrogado por igual período, mediante justificativa do licitante vencedor e autorização da Cesama.</w:t>
      </w:r>
    </w:p>
    <w:p w14:paraId="22B5386A" w14:textId="77777777" w:rsidR="00FD0AEB" w:rsidRPr="009E7CBC" w:rsidRDefault="0020030F" w:rsidP="006C1659">
      <w:pPr>
        <w:pStyle w:val="PargrafodaLista"/>
        <w:numPr>
          <w:ilvl w:val="1"/>
          <w:numId w:val="29"/>
        </w:numPr>
        <w:spacing w:after="0" w:line="360" w:lineRule="auto"/>
        <w:ind w:left="0" w:right="-568" w:hanging="6"/>
        <w:jc w:val="both"/>
        <w:rPr>
          <w:rFonts w:ascii="Arial" w:hAnsi="Arial" w:cs="Arial"/>
          <w:sz w:val="24"/>
          <w:szCs w:val="24"/>
        </w:rPr>
      </w:pPr>
      <w:r w:rsidRPr="009E7CBC">
        <w:rPr>
          <w:rFonts w:ascii="Arial" w:hAnsi="Arial" w:cs="Arial"/>
          <w:sz w:val="24"/>
          <w:szCs w:val="24"/>
          <w:lang w:eastAsia="ar-SA"/>
        </w:rPr>
        <w:lastRenderedPageBreak/>
        <w:t xml:space="preserve">Decorrido o prazo do </w:t>
      </w:r>
      <w:r w:rsidRPr="009E7CBC">
        <w:rPr>
          <w:rFonts w:ascii="Arial" w:hAnsi="Arial" w:cs="Arial"/>
          <w:b/>
          <w:sz w:val="24"/>
          <w:szCs w:val="24"/>
          <w:lang w:eastAsia="ar-SA"/>
        </w:rPr>
        <w:t>item anterior</w:t>
      </w:r>
      <w:r w:rsidRPr="009E7CBC">
        <w:rPr>
          <w:rFonts w:ascii="Arial" w:hAnsi="Arial" w:cs="Arial"/>
          <w:sz w:val="24"/>
          <w:szCs w:val="24"/>
          <w:lang w:eastAsia="ar-SA"/>
        </w:rPr>
        <w:t xml:space="preserve"> e não comparecendo o licitante vencedor para a assinatura do Contrato, </w:t>
      </w:r>
      <w:proofErr w:type="gramStart"/>
      <w:r w:rsidRPr="009E7CBC">
        <w:rPr>
          <w:rFonts w:ascii="Arial" w:hAnsi="Arial" w:cs="Arial"/>
          <w:sz w:val="24"/>
          <w:szCs w:val="24"/>
          <w:lang w:eastAsia="ar-SA"/>
        </w:rPr>
        <w:t>o mesmo</w:t>
      </w:r>
      <w:proofErr w:type="gramEnd"/>
      <w:r w:rsidRPr="009E7CBC">
        <w:rPr>
          <w:rFonts w:ascii="Arial" w:hAnsi="Arial" w:cs="Arial"/>
          <w:sz w:val="24"/>
          <w:szCs w:val="24"/>
          <w:lang w:eastAsia="ar-SA"/>
        </w:rPr>
        <w:t xml:space="preserve"> será considerado como desistente.</w:t>
      </w:r>
    </w:p>
    <w:p w14:paraId="1D41F4A8" w14:textId="77777777" w:rsidR="00FD0AEB" w:rsidRPr="009E7CBC" w:rsidRDefault="0020030F" w:rsidP="006C1659">
      <w:pPr>
        <w:pStyle w:val="PargrafodaLista"/>
        <w:numPr>
          <w:ilvl w:val="1"/>
          <w:numId w:val="29"/>
        </w:numPr>
        <w:spacing w:after="0" w:line="360" w:lineRule="auto"/>
        <w:ind w:left="0" w:right="-568" w:hanging="6"/>
        <w:jc w:val="both"/>
        <w:rPr>
          <w:rFonts w:ascii="Arial" w:hAnsi="Arial" w:cs="Arial"/>
          <w:sz w:val="24"/>
          <w:szCs w:val="24"/>
          <w:lang w:eastAsia="ar-SA"/>
        </w:rPr>
      </w:pPr>
      <w:r w:rsidRPr="009E7CBC">
        <w:rPr>
          <w:rFonts w:ascii="Arial" w:hAnsi="Arial" w:cs="Arial"/>
          <w:sz w:val="24"/>
          <w:szCs w:val="24"/>
          <w:lang w:eastAsia="ar-SA"/>
        </w:rPr>
        <w:t xml:space="preserve">Ocorrendo a hipótese descrita no </w:t>
      </w:r>
      <w:r w:rsidRPr="009E7CBC">
        <w:rPr>
          <w:rFonts w:ascii="Arial" w:hAnsi="Arial" w:cs="Arial"/>
          <w:b/>
          <w:sz w:val="24"/>
          <w:szCs w:val="24"/>
          <w:lang w:eastAsia="ar-SA"/>
        </w:rPr>
        <w:t>item 12.11,</w:t>
      </w:r>
      <w:r w:rsidRPr="009E7CBC">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w:t>
      </w:r>
      <w:r w:rsidRPr="009E7CBC">
        <w:rPr>
          <w:rFonts w:ascii="Arial" w:hAnsi="Arial" w:cs="Arial"/>
          <w:sz w:val="24"/>
          <w:szCs w:val="24"/>
        </w:rPr>
        <w:t>conforme art. 75 da Lei Federal n° 13.303/16 ou na impossibilidade de se aplicar o disposto no referido artigo a Cesama deverá revogar a licitação</w:t>
      </w:r>
      <w:r w:rsidRPr="009E7CBC">
        <w:rPr>
          <w:rFonts w:ascii="Arial" w:hAnsi="Arial" w:cs="Arial"/>
          <w:sz w:val="24"/>
          <w:szCs w:val="24"/>
          <w:lang w:eastAsia="ar-SA"/>
        </w:rPr>
        <w:t>.</w:t>
      </w:r>
    </w:p>
    <w:p w14:paraId="065382B6" w14:textId="77777777" w:rsidR="00FD0AEB" w:rsidRPr="009E7CBC" w:rsidRDefault="00FD0AEB" w:rsidP="006C1659">
      <w:pPr>
        <w:spacing w:after="0" w:line="360" w:lineRule="auto"/>
        <w:ind w:right="-568"/>
        <w:jc w:val="both"/>
        <w:rPr>
          <w:rFonts w:ascii="Arial" w:hAnsi="Arial" w:cs="Arial"/>
          <w:sz w:val="24"/>
          <w:szCs w:val="24"/>
          <w:lang w:eastAsia="ar-SA"/>
        </w:rPr>
      </w:pPr>
    </w:p>
    <w:p w14:paraId="4CCA4400" w14:textId="77777777" w:rsidR="00FD0AEB" w:rsidRPr="009E7CBC" w:rsidRDefault="0020030F" w:rsidP="006C1659">
      <w:pPr>
        <w:pStyle w:val="PargrafodaLista"/>
        <w:numPr>
          <w:ilvl w:val="0"/>
          <w:numId w:val="29"/>
        </w:numPr>
        <w:spacing w:after="0" w:line="360" w:lineRule="auto"/>
        <w:ind w:right="-568"/>
        <w:jc w:val="both"/>
        <w:rPr>
          <w:rFonts w:ascii="Arial" w:hAnsi="Arial" w:cs="Arial"/>
          <w:b/>
          <w:bCs/>
          <w:sz w:val="24"/>
          <w:szCs w:val="24"/>
          <w:u w:val="single"/>
        </w:rPr>
      </w:pPr>
      <w:r w:rsidRPr="009E7CBC">
        <w:rPr>
          <w:rFonts w:ascii="Arial" w:hAnsi="Arial" w:cs="Arial"/>
          <w:b/>
          <w:bCs/>
          <w:sz w:val="24"/>
          <w:szCs w:val="24"/>
          <w:u w:val="single"/>
        </w:rPr>
        <w:t>DA INEXECUÇÃO E DA RESCISÃO DO CONTRATO</w:t>
      </w:r>
    </w:p>
    <w:p w14:paraId="069FA392" w14:textId="77777777" w:rsidR="00FD0AEB" w:rsidRPr="009E7CBC" w:rsidRDefault="00FD0AEB" w:rsidP="006C1659">
      <w:pPr>
        <w:spacing w:after="0" w:line="360" w:lineRule="auto"/>
        <w:ind w:right="-568"/>
        <w:jc w:val="both"/>
        <w:rPr>
          <w:rFonts w:ascii="Arial" w:hAnsi="Arial" w:cs="Arial"/>
          <w:b/>
          <w:bCs/>
          <w:sz w:val="24"/>
          <w:szCs w:val="24"/>
        </w:rPr>
      </w:pPr>
    </w:p>
    <w:p w14:paraId="3552DD46" w14:textId="77777777" w:rsidR="00FD0AEB" w:rsidRPr="009E7CBC" w:rsidRDefault="0020030F" w:rsidP="006C1659">
      <w:pPr>
        <w:pStyle w:val="PargrafodaLista"/>
        <w:numPr>
          <w:ilvl w:val="1"/>
          <w:numId w:val="29"/>
        </w:numPr>
        <w:spacing w:after="0" w:line="360" w:lineRule="auto"/>
        <w:ind w:left="0" w:right="-568" w:hanging="6"/>
        <w:jc w:val="both"/>
        <w:rPr>
          <w:rFonts w:ascii="Arial" w:hAnsi="Arial" w:cs="Arial"/>
          <w:sz w:val="24"/>
          <w:szCs w:val="24"/>
        </w:rPr>
      </w:pPr>
      <w:r w:rsidRPr="009E7CBC">
        <w:rPr>
          <w:rFonts w:ascii="Arial" w:hAnsi="Arial" w:cs="Arial"/>
          <w:sz w:val="24"/>
          <w:szCs w:val="24"/>
        </w:rPr>
        <w:t>No que se refere a inexecução e a rescisão do contrato, aplica-se o disposto no Manual de Convênios e de Gestão e Fiscalização de Contratos, parte integrante do Regulamento Interno de Licitações, Contratos e Convênios da Cesama (RILC).</w:t>
      </w:r>
    </w:p>
    <w:p w14:paraId="46FF99FA" w14:textId="77777777" w:rsidR="00FD0AEB" w:rsidRPr="009E7CBC" w:rsidRDefault="0020030F" w:rsidP="006C1659">
      <w:pPr>
        <w:pStyle w:val="PargrafodaLista"/>
        <w:numPr>
          <w:ilvl w:val="1"/>
          <w:numId w:val="29"/>
        </w:numPr>
        <w:spacing w:before="120" w:after="0" w:line="360" w:lineRule="auto"/>
        <w:ind w:left="0" w:right="-568" w:hanging="6"/>
        <w:jc w:val="both"/>
        <w:rPr>
          <w:rFonts w:ascii="Arial" w:hAnsi="Arial" w:cs="Arial"/>
          <w:sz w:val="24"/>
          <w:szCs w:val="24"/>
        </w:rPr>
      </w:pPr>
      <w:r w:rsidRPr="009E7CBC">
        <w:rPr>
          <w:rFonts w:ascii="Arial" w:hAnsi="Arial" w:cs="Arial"/>
          <w:sz w:val="24"/>
          <w:szCs w:val="24"/>
        </w:rPr>
        <w:t xml:space="preserve"> inexecução total ou parcial do contrato poderá ensejar a sua rescisão, com as </w:t>
      </w:r>
      <w:proofErr w:type="spellStart"/>
      <w:r w:rsidRPr="009E7CBC">
        <w:rPr>
          <w:rFonts w:ascii="Arial" w:hAnsi="Arial" w:cs="Arial"/>
          <w:sz w:val="24"/>
          <w:szCs w:val="24"/>
        </w:rPr>
        <w:t>conseqüências</w:t>
      </w:r>
      <w:proofErr w:type="spellEnd"/>
      <w:r w:rsidRPr="009E7CBC">
        <w:rPr>
          <w:rFonts w:ascii="Arial" w:hAnsi="Arial" w:cs="Arial"/>
          <w:sz w:val="24"/>
          <w:szCs w:val="24"/>
        </w:rPr>
        <w:t xml:space="preserve"> cabíveis.</w:t>
      </w:r>
    </w:p>
    <w:p w14:paraId="56C2D39A" w14:textId="77777777" w:rsidR="00FD0AEB" w:rsidRPr="009E7CBC" w:rsidRDefault="0020030F" w:rsidP="006C1659">
      <w:pPr>
        <w:pStyle w:val="PargrafodaLista"/>
        <w:numPr>
          <w:ilvl w:val="1"/>
          <w:numId w:val="29"/>
        </w:numPr>
        <w:spacing w:before="120" w:after="0" w:line="360" w:lineRule="auto"/>
        <w:ind w:left="0" w:right="-568" w:hanging="6"/>
        <w:jc w:val="both"/>
        <w:rPr>
          <w:rFonts w:ascii="Arial" w:hAnsi="Arial" w:cs="Arial"/>
          <w:sz w:val="24"/>
          <w:szCs w:val="24"/>
        </w:rPr>
      </w:pPr>
      <w:r w:rsidRPr="009E7CBC">
        <w:rPr>
          <w:rFonts w:ascii="Arial" w:hAnsi="Arial" w:cs="Arial"/>
          <w:sz w:val="24"/>
          <w:szCs w:val="24"/>
        </w:rPr>
        <w:t>14.3Constituem motivo para rescisão do contrato os especificados no Manual de Convênios e de Gestão e Fiscalização de Contratos, parte integrante do Regulamento Interno de Licitações, Contratos e Convênios da Cesama (RILC).</w:t>
      </w:r>
    </w:p>
    <w:p w14:paraId="0B3C953D" w14:textId="77777777" w:rsidR="00FD0AEB" w:rsidRPr="009E7CBC" w:rsidRDefault="0020030F" w:rsidP="006C1659">
      <w:pPr>
        <w:pStyle w:val="PargrafodaLista"/>
        <w:numPr>
          <w:ilvl w:val="1"/>
          <w:numId w:val="29"/>
        </w:numPr>
        <w:spacing w:before="120" w:after="0" w:line="360" w:lineRule="auto"/>
        <w:ind w:left="0" w:right="-568" w:hanging="6"/>
        <w:jc w:val="both"/>
        <w:rPr>
          <w:rFonts w:ascii="Arial" w:hAnsi="Arial" w:cs="Arial"/>
          <w:sz w:val="24"/>
          <w:szCs w:val="24"/>
        </w:rPr>
      </w:pPr>
      <w:r w:rsidRPr="009E7CBC">
        <w:rPr>
          <w:rFonts w:ascii="Arial" w:hAnsi="Arial" w:cs="Arial"/>
          <w:sz w:val="24"/>
          <w:szCs w:val="24"/>
        </w:rPr>
        <w:t xml:space="preserve">A rescisão do contrato poderá ser: </w:t>
      </w:r>
    </w:p>
    <w:p w14:paraId="2E35F3EB" w14:textId="77777777" w:rsidR="00FD0AEB" w:rsidRPr="009E7CBC" w:rsidRDefault="0020030F" w:rsidP="006C1659">
      <w:pPr>
        <w:pStyle w:val="PargrafodaLista"/>
        <w:numPr>
          <w:ilvl w:val="3"/>
          <w:numId w:val="29"/>
        </w:numPr>
        <w:spacing w:before="120" w:after="0" w:line="360" w:lineRule="auto"/>
        <w:ind w:left="0" w:right="-568" w:hanging="6"/>
        <w:jc w:val="both"/>
        <w:rPr>
          <w:rFonts w:ascii="Arial" w:hAnsi="Arial" w:cs="Arial"/>
          <w:sz w:val="24"/>
          <w:szCs w:val="24"/>
        </w:rPr>
      </w:pPr>
      <w:r w:rsidRPr="009E7CBC">
        <w:rPr>
          <w:rFonts w:ascii="Arial" w:hAnsi="Arial" w:cs="Arial"/>
          <w:sz w:val="24"/>
          <w:szCs w:val="24"/>
        </w:rPr>
        <w:t xml:space="preserve">por ato unilateral e escrito de qualquer das partes; </w:t>
      </w:r>
    </w:p>
    <w:p w14:paraId="66DB3F08" w14:textId="77777777" w:rsidR="00FD0AEB" w:rsidRPr="009E7CBC" w:rsidRDefault="0020030F" w:rsidP="006C1659">
      <w:pPr>
        <w:pStyle w:val="PargrafodaLista"/>
        <w:numPr>
          <w:ilvl w:val="3"/>
          <w:numId w:val="29"/>
        </w:numPr>
        <w:spacing w:before="120" w:after="0" w:line="360" w:lineRule="auto"/>
        <w:ind w:left="0" w:right="-568" w:hanging="27"/>
        <w:jc w:val="both"/>
        <w:rPr>
          <w:rFonts w:ascii="Arial" w:hAnsi="Arial" w:cs="Arial"/>
          <w:sz w:val="24"/>
          <w:szCs w:val="24"/>
        </w:rPr>
      </w:pPr>
      <w:r w:rsidRPr="009E7CBC">
        <w:rPr>
          <w:rFonts w:ascii="Arial" w:hAnsi="Arial" w:cs="Arial"/>
          <w:sz w:val="24"/>
          <w:szCs w:val="24"/>
        </w:rPr>
        <w:t xml:space="preserve">amigável, por acordo entre as partes, reduzida a termo no </w:t>
      </w:r>
    </w:p>
    <w:p w14:paraId="040E0CBF" w14:textId="77777777" w:rsidR="00FD0AEB" w:rsidRPr="009E7CBC" w:rsidRDefault="0020030F" w:rsidP="006C1659">
      <w:pPr>
        <w:spacing w:before="120" w:after="0" w:line="360" w:lineRule="auto"/>
        <w:ind w:right="-568"/>
        <w:jc w:val="both"/>
        <w:rPr>
          <w:rFonts w:ascii="Arial" w:hAnsi="Arial" w:cs="Arial"/>
          <w:sz w:val="24"/>
          <w:szCs w:val="24"/>
        </w:rPr>
      </w:pPr>
      <w:r w:rsidRPr="009E7CBC">
        <w:rPr>
          <w:rFonts w:ascii="Arial" w:hAnsi="Arial" w:cs="Arial"/>
          <w:sz w:val="24"/>
          <w:szCs w:val="24"/>
        </w:rPr>
        <w:t xml:space="preserve">processo de contratação, desde que haja conveniência para a Cesama; </w:t>
      </w:r>
    </w:p>
    <w:p w14:paraId="2A0BB203" w14:textId="77777777" w:rsidR="00FD0AEB" w:rsidRPr="009E7CBC" w:rsidRDefault="0020030F" w:rsidP="006C1659">
      <w:pPr>
        <w:spacing w:before="120" w:after="0" w:line="360" w:lineRule="auto"/>
        <w:ind w:right="-568"/>
        <w:jc w:val="both"/>
        <w:rPr>
          <w:rFonts w:ascii="Arial" w:hAnsi="Arial" w:cs="Arial"/>
          <w:sz w:val="24"/>
          <w:szCs w:val="24"/>
        </w:rPr>
      </w:pPr>
      <w:r w:rsidRPr="009E7CBC">
        <w:rPr>
          <w:rFonts w:ascii="Arial" w:hAnsi="Arial" w:cs="Arial"/>
          <w:sz w:val="24"/>
          <w:szCs w:val="24"/>
        </w:rPr>
        <w:t xml:space="preserve">judicial, nos termos da legislação. </w:t>
      </w:r>
    </w:p>
    <w:p w14:paraId="1DB8E087" w14:textId="77777777" w:rsidR="00FD0AEB" w:rsidRPr="009E7CBC" w:rsidRDefault="0020030F" w:rsidP="006C1659">
      <w:pPr>
        <w:pStyle w:val="PargrafodaLista"/>
        <w:numPr>
          <w:ilvl w:val="1"/>
          <w:numId w:val="29"/>
        </w:numPr>
        <w:spacing w:before="120" w:after="0" w:line="360" w:lineRule="auto"/>
        <w:ind w:left="0" w:right="-568" w:hanging="6"/>
        <w:jc w:val="both"/>
        <w:rPr>
          <w:rFonts w:ascii="Arial" w:hAnsi="Arial" w:cs="Arial"/>
          <w:sz w:val="24"/>
          <w:szCs w:val="24"/>
        </w:rPr>
      </w:pPr>
      <w:r w:rsidRPr="009E7CBC">
        <w:rPr>
          <w:rFonts w:ascii="Arial" w:hAnsi="Arial" w:cs="Arial"/>
          <w:sz w:val="24"/>
          <w:szCs w:val="24"/>
        </w:rPr>
        <w:t xml:space="preserve">A rescisão por ato unilateral a que se refere o inciso I do </w:t>
      </w:r>
      <w:r w:rsidRPr="009E7CBC">
        <w:rPr>
          <w:rFonts w:ascii="Arial" w:hAnsi="Arial" w:cs="Arial"/>
          <w:bCs/>
          <w:sz w:val="24"/>
          <w:szCs w:val="24"/>
        </w:rPr>
        <w:t>item acima</w:t>
      </w:r>
      <w:r w:rsidRPr="009E7CBC">
        <w:rPr>
          <w:rFonts w:ascii="Arial" w:hAnsi="Arial" w:cs="Arial"/>
          <w:sz w:val="24"/>
          <w:szCs w:val="24"/>
        </w:rPr>
        <w:t>, deverá ser precedida de comunicação escrita e fundamentada da parte interessada e ser enviada a outra parte com antecedência mínima de 30 (trinta)dias.</w:t>
      </w:r>
    </w:p>
    <w:p w14:paraId="588A60CD" w14:textId="77777777" w:rsidR="00FD0AEB" w:rsidRPr="009E7CBC" w:rsidRDefault="0020030F" w:rsidP="006C1659">
      <w:pPr>
        <w:pStyle w:val="PargrafodaLista"/>
        <w:numPr>
          <w:ilvl w:val="1"/>
          <w:numId w:val="29"/>
        </w:numPr>
        <w:spacing w:before="120" w:after="0" w:line="360" w:lineRule="auto"/>
        <w:ind w:left="0" w:right="-568" w:hanging="6"/>
        <w:jc w:val="both"/>
        <w:rPr>
          <w:rFonts w:ascii="Arial" w:hAnsi="Arial" w:cs="Arial"/>
          <w:sz w:val="24"/>
          <w:szCs w:val="24"/>
        </w:rPr>
      </w:pPr>
      <w:r w:rsidRPr="009E7CBC">
        <w:rPr>
          <w:rFonts w:ascii="Arial" w:hAnsi="Arial" w:cs="Arial"/>
          <w:sz w:val="24"/>
          <w:szCs w:val="24"/>
        </w:rPr>
        <w:t>Na hipótese de imprescindibilidade da execução contratual para a</w:t>
      </w:r>
      <w:r w:rsidRPr="009E7CBC">
        <w:rPr>
          <w:rFonts w:ascii="Arial" w:hAnsi="Arial" w:cs="Arial"/>
          <w:sz w:val="24"/>
          <w:szCs w:val="24"/>
        </w:rPr>
        <w:br/>
        <w:t>continuidade de serviços públicos essenciais, o prazo a que se refere o</w:t>
      </w:r>
      <w:r w:rsidRPr="009E7CBC">
        <w:rPr>
          <w:rFonts w:ascii="Arial" w:hAnsi="Arial" w:cs="Arial"/>
          <w:sz w:val="24"/>
          <w:szCs w:val="24"/>
        </w:rPr>
        <w:br/>
      </w:r>
      <w:r w:rsidRPr="009E7CBC">
        <w:rPr>
          <w:rFonts w:ascii="Arial" w:hAnsi="Arial" w:cs="Arial"/>
          <w:b/>
          <w:sz w:val="24"/>
          <w:szCs w:val="24"/>
        </w:rPr>
        <w:t>item 13.5</w:t>
      </w:r>
      <w:r w:rsidRPr="009E7CBC">
        <w:rPr>
          <w:rFonts w:ascii="Arial" w:hAnsi="Arial" w:cs="Arial"/>
          <w:sz w:val="24"/>
          <w:szCs w:val="24"/>
        </w:rPr>
        <w:t xml:space="preserve"> será de 90 (noventa) dias</w:t>
      </w:r>
    </w:p>
    <w:p w14:paraId="4FB0766F" w14:textId="77777777" w:rsidR="00FD0AEB" w:rsidRPr="009E7CBC" w:rsidRDefault="0020030F" w:rsidP="006C1659">
      <w:pPr>
        <w:pStyle w:val="PargrafodaLista"/>
        <w:numPr>
          <w:ilvl w:val="1"/>
          <w:numId w:val="29"/>
        </w:numPr>
        <w:spacing w:before="120" w:after="0" w:line="360" w:lineRule="auto"/>
        <w:ind w:left="0" w:right="-568" w:hanging="6"/>
        <w:jc w:val="both"/>
        <w:rPr>
          <w:rFonts w:ascii="Arial" w:hAnsi="Arial" w:cs="Arial"/>
          <w:sz w:val="24"/>
          <w:szCs w:val="24"/>
        </w:rPr>
      </w:pPr>
      <w:r w:rsidRPr="009E7CBC">
        <w:rPr>
          <w:rFonts w:ascii="Arial" w:hAnsi="Arial" w:cs="Arial"/>
          <w:sz w:val="24"/>
          <w:szCs w:val="24"/>
        </w:rPr>
        <w:lastRenderedPageBreak/>
        <w:t xml:space="preserve">Quando a rescisão ocorrer sem que haja culpa da outra parte contratante, será esta ressarcida dos prejuízos que houver sofrido, regularmente comprovados, e no caso da Contratada poderá ter ainda direito a: </w:t>
      </w:r>
    </w:p>
    <w:p w14:paraId="3FBC519F" w14:textId="77777777" w:rsidR="00FD0AEB" w:rsidRPr="009E7CBC" w:rsidRDefault="0020030F" w:rsidP="006C1659">
      <w:pPr>
        <w:pStyle w:val="PargrafodaLista"/>
        <w:numPr>
          <w:ilvl w:val="3"/>
          <w:numId w:val="29"/>
        </w:numPr>
        <w:spacing w:before="120" w:after="0" w:line="360" w:lineRule="auto"/>
        <w:ind w:left="0" w:right="-568" w:firstLine="0"/>
        <w:jc w:val="both"/>
        <w:rPr>
          <w:rFonts w:ascii="Arial" w:hAnsi="Arial" w:cs="Arial"/>
          <w:sz w:val="24"/>
          <w:szCs w:val="24"/>
        </w:rPr>
      </w:pPr>
      <w:r w:rsidRPr="009E7CBC">
        <w:rPr>
          <w:rFonts w:ascii="Arial" w:hAnsi="Arial" w:cs="Arial"/>
          <w:sz w:val="24"/>
          <w:szCs w:val="24"/>
        </w:rPr>
        <w:t xml:space="preserve">devolução da garantia; </w:t>
      </w:r>
    </w:p>
    <w:p w14:paraId="36941DAC" w14:textId="77777777" w:rsidR="00FD0AEB" w:rsidRPr="009E7CBC" w:rsidRDefault="0020030F" w:rsidP="006C1659">
      <w:pPr>
        <w:pStyle w:val="PargrafodaLista"/>
        <w:numPr>
          <w:ilvl w:val="3"/>
          <w:numId w:val="29"/>
        </w:numPr>
        <w:spacing w:before="120" w:after="0" w:line="360" w:lineRule="auto"/>
        <w:ind w:left="0" w:right="-568" w:firstLine="0"/>
        <w:jc w:val="both"/>
        <w:rPr>
          <w:rFonts w:ascii="Arial" w:hAnsi="Arial" w:cs="Arial"/>
          <w:sz w:val="24"/>
          <w:szCs w:val="24"/>
        </w:rPr>
      </w:pPr>
      <w:r w:rsidRPr="009E7CBC">
        <w:rPr>
          <w:rFonts w:ascii="Arial" w:hAnsi="Arial" w:cs="Arial"/>
          <w:sz w:val="24"/>
          <w:szCs w:val="24"/>
        </w:rPr>
        <w:t xml:space="preserve">pagamentos devidos pela execução do contrato até a data da rescisão; </w:t>
      </w:r>
    </w:p>
    <w:p w14:paraId="6B433250" w14:textId="77777777" w:rsidR="00FD0AEB" w:rsidRPr="009E7CBC" w:rsidRDefault="0020030F" w:rsidP="006C1659">
      <w:pPr>
        <w:pStyle w:val="PargrafodaLista"/>
        <w:numPr>
          <w:ilvl w:val="3"/>
          <w:numId w:val="29"/>
        </w:numPr>
        <w:spacing w:before="240" w:after="0" w:line="360" w:lineRule="auto"/>
        <w:ind w:left="0" w:right="-568" w:firstLine="0"/>
        <w:jc w:val="both"/>
        <w:rPr>
          <w:rFonts w:ascii="Arial" w:hAnsi="Arial" w:cs="Arial"/>
          <w:sz w:val="24"/>
          <w:szCs w:val="24"/>
        </w:rPr>
      </w:pPr>
      <w:r w:rsidRPr="009E7CBC">
        <w:rPr>
          <w:rFonts w:ascii="Arial" w:hAnsi="Arial" w:cs="Arial"/>
          <w:sz w:val="24"/>
          <w:szCs w:val="24"/>
        </w:rPr>
        <w:t>pagamento do custo da desmobilização.</w:t>
      </w:r>
    </w:p>
    <w:p w14:paraId="0BEE174F" w14:textId="77777777" w:rsidR="00FD0AEB" w:rsidRPr="009E7CBC" w:rsidRDefault="00FD0AEB" w:rsidP="006C1659">
      <w:pPr>
        <w:spacing w:before="240" w:after="0" w:line="360" w:lineRule="auto"/>
        <w:ind w:right="-568"/>
        <w:jc w:val="both"/>
        <w:rPr>
          <w:rFonts w:ascii="Arial" w:hAnsi="Arial" w:cs="Arial"/>
          <w:sz w:val="24"/>
          <w:szCs w:val="24"/>
        </w:rPr>
      </w:pPr>
    </w:p>
    <w:p w14:paraId="4800E912" w14:textId="77777777" w:rsidR="00FD0AEB" w:rsidRPr="009E7CBC" w:rsidRDefault="0020030F" w:rsidP="006C1659">
      <w:pPr>
        <w:pStyle w:val="PargrafodaLista"/>
        <w:numPr>
          <w:ilvl w:val="0"/>
          <w:numId w:val="29"/>
        </w:numPr>
        <w:spacing w:after="0" w:line="360" w:lineRule="auto"/>
        <w:ind w:left="0" w:right="-568" w:firstLine="0"/>
        <w:jc w:val="both"/>
        <w:rPr>
          <w:rFonts w:ascii="Arial" w:hAnsi="Arial" w:cs="Arial"/>
          <w:b/>
          <w:bCs/>
          <w:sz w:val="24"/>
          <w:szCs w:val="24"/>
          <w:u w:val="single"/>
        </w:rPr>
      </w:pPr>
      <w:r w:rsidRPr="009E7CBC">
        <w:rPr>
          <w:rFonts w:ascii="Arial" w:hAnsi="Arial" w:cs="Arial"/>
          <w:b/>
          <w:bCs/>
          <w:sz w:val="24"/>
          <w:szCs w:val="24"/>
          <w:u w:val="single"/>
        </w:rPr>
        <w:t>EXIGÊNCIAS PARA PROPOSTA/HABILITAÇÃO</w:t>
      </w:r>
    </w:p>
    <w:p w14:paraId="65FA3A4B" w14:textId="77777777" w:rsidR="00FD0AEB" w:rsidRPr="009E7CBC" w:rsidRDefault="00FD0AEB" w:rsidP="006C1659">
      <w:pPr>
        <w:spacing w:after="0" w:line="360" w:lineRule="auto"/>
        <w:ind w:right="-568"/>
        <w:jc w:val="both"/>
        <w:rPr>
          <w:rFonts w:ascii="Arial" w:hAnsi="Arial" w:cs="Arial"/>
          <w:b/>
          <w:bCs/>
          <w:sz w:val="24"/>
          <w:szCs w:val="24"/>
        </w:rPr>
      </w:pPr>
    </w:p>
    <w:p w14:paraId="4B9B3885" w14:textId="77777777" w:rsidR="00FD0AEB" w:rsidRPr="009E7CBC" w:rsidRDefault="0020030F" w:rsidP="006C1659">
      <w:pPr>
        <w:pStyle w:val="PargrafodaLista"/>
        <w:numPr>
          <w:ilvl w:val="1"/>
          <w:numId w:val="29"/>
        </w:numPr>
        <w:spacing w:after="0" w:line="360" w:lineRule="auto"/>
        <w:ind w:left="0" w:right="-568" w:firstLine="0"/>
        <w:contextualSpacing w:val="0"/>
        <w:jc w:val="both"/>
        <w:rPr>
          <w:rFonts w:ascii="Arial" w:eastAsia="Arial Unicode MS" w:hAnsi="Arial" w:cs="Arial"/>
          <w:b/>
          <w:sz w:val="24"/>
          <w:szCs w:val="24"/>
          <w:u w:val="single"/>
        </w:rPr>
      </w:pPr>
      <w:r w:rsidRPr="009E7CBC">
        <w:rPr>
          <w:rFonts w:ascii="Arial" w:eastAsia="Arial Unicode MS" w:hAnsi="Arial" w:cs="Arial"/>
          <w:sz w:val="24"/>
          <w:szCs w:val="24"/>
        </w:rPr>
        <w:t xml:space="preserve">Para proposta, a licitante deverá apresentar documentação técnica que comprove as características do item proposto que atenda as características do item licitado constantes no </w:t>
      </w:r>
      <w:proofErr w:type="gramStart"/>
      <w:r w:rsidRPr="009E7CBC">
        <w:rPr>
          <w:rFonts w:ascii="Arial" w:eastAsia="Arial Unicode MS" w:hAnsi="Arial" w:cs="Arial"/>
          <w:sz w:val="24"/>
          <w:szCs w:val="24"/>
        </w:rPr>
        <w:t>capitulo</w:t>
      </w:r>
      <w:proofErr w:type="gramEnd"/>
      <w:r w:rsidRPr="009E7CBC">
        <w:rPr>
          <w:rFonts w:ascii="Arial" w:eastAsia="Arial Unicode MS" w:hAnsi="Arial" w:cs="Arial"/>
          <w:sz w:val="24"/>
          <w:szCs w:val="24"/>
        </w:rPr>
        <w:t xml:space="preserve"> 04 – Descrição do Material. Serão aceitos catálogos ou manuais, impressos ou em mídia, </w:t>
      </w:r>
      <w:r w:rsidRPr="009E7CBC">
        <w:rPr>
          <w:rFonts w:ascii="Arial" w:eastAsia="Arial Unicode MS" w:hAnsi="Arial" w:cs="Arial"/>
          <w:b/>
          <w:sz w:val="24"/>
          <w:szCs w:val="24"/>
          <w:u w:val="single"/>
        </w:rPr>
        <w:t>desde que sejam bem identificadas as características técnicas exigidas.</w:t>
      </w:r>
    </w:p>
    <w:p w14:paraId="1CD42806" w14:textId="77777777" w:rsidR="00FD0AEB" w:rsidRPr="009E7CBC" w:rsidRDefault="00FD0AEB" w:rsidP="006C1659">
      <w:pPr>
        <w:spacing w:after="0" w:line="360" w:lineRule="auto"/>
        <w:ind w:right="-568"/>
        <w:jc w:val="both"/>
        <w:rPr>
          <w:rFonts w:ascii="Arial" w:hAnsi="Arial" w:cs="Arial"/>
          <w:sz w:val="24"/>
          <w:szCs w:val="24"/>
        </w:rPr>
      </w:pPr>
    </w:p>
    <w:p w14:paraId="121042A1" w14:textId="77777777" w:rsidR="00FD0AEB" w:rsidRPr="009E7CBC" w:rsidRDefault="0020030F" w:rsidP="006C1659">
      <w:pPr>
        <w:pStyle w:val="PargrafodaLista"/>
        <w:numPr>
          <w:ilvl w:val="0"/>
          <w:numId w:val="29"/>
        </w:numPr>
        <w:spacing w:after="0" w:line="360" w:lineRule="auto"/>
        <w:ind w:left="0" w:right="-568" w:firstLine="0"/>
        <w:jc w:val="both"/>
        <w:rPr>
          <w:rFonts w:ascii="Arial" w:hAnsi="Arial" w:cs="Arial"/>
          <w:b/>
          <w:sz w:val="24"/>
          <w:szCs w:val="24"/>
          <w:u w:val="single"/>
        </w:rPr>
      </w:pPr>
      <w:r w:rsidRPr="009E7CBC">
        <w:rPr>
          <w:rFonts w:ascii="Arial" w:hAnsi="Arial" w:cs="Arial"/>
          <w:b/>
          <w:sz w:val="24"/>
          <w:szCs w:val="24"/>
          <w:u w:val="single"/>
        </w:rPr>
        <w:t>DISPOSIÇÕES GERAIS</w:t>
      </w:r>
    </w:p>
    <w:p w14:paraId="14D8C2CD" w14:textId="77777777" w:rsidR="00FD0AEB" w:rsidRPr="009E7CBC" w:rsidRDefault="00FD0AEB" w:rsidP="006C1659">
      <w:pPr>
        <w:spacing w:after="0" w:line="360" w:lineRule="auto"/>
        <w:ind w:right="-568"/>
        <w:jc w:val="both"/>
        <w:rPr>
          <w:rFonts w:ascii="Arial" w:hAnsi="Arial" w:cs="Arial"/>
          <w:b/>
          <w:sz w:val="24"/>
          <w:szCs w:val="24"/>
        </w:rPr>
      </w:pPr>
    </w:p>
    <w:p w14:paraId="5AB601AC" w14:textId="77777777" w:rsidR="00FD0AEB" w:rsidRPr="009E7CBC" w:rsidRDefault="0020030F" w:rsidP="006C1659">
      <w:pPr>
        <w:pStyle w:val="PargrafodaLista"/>
        <w:numPr>
          <w:ilvl w:val="1"/>
          <w:numId w:val="29"/>
        </w:numPr>
        <w:spacing w:after="0" w:line="360" w:lineRule="auto"/>
        <w:ind w:left="0" w:right="-568" w:hanging="6"/>
        <w:contextualSpacing w:val="0"/>
        <w:jc w:val="both"/>
        <w:rPr>
          <w:rFonts w:ascii="Arial" w:hAnsi="Arial" w:cs="Arial"/>
          <w:b/>
          <w:sz w:val="24"/>
          <w:szCs w:val="24"/>
        </w:rPr>
      </w:pPr>
      <w:r w:rsidRPr="009E7CBC">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136AFD1A" w14:textId="77777777" w:rsidR="00FD0AEB" w:rsidRPr="009E7CBC" w:rsidRDefault="0020030F" w:rsidP="006C1659">
      <w:pPr>
        <w:pStyle w:val="PargrafodaLista"/>
        <w:numPr>
          <w:ilvl w:val="1"/>
          <w:numId w:val="29"/>
        </w:numPr>
        <w:spacing w:before="120" w:after="0" w:line="360" w:lineRule="auto"/>
        <w:ind w:left="0" w:right="-568" w:hanging="6"/>
        <w:jc w:val="both"/>
        <w:rPr>
          <w:rFonts w:ascii="Arial" w:hAnsi="Arial" w:cs="Arial"/>
          <w:bCs/>
          <w:sz w:val="24"/>
          <w:szCs w:val="24"/>
        </w:rPr>
      </w:pPr>
      <w:r w:rsidRPr="009E7CBC">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0A7C8B37" w14:textId="77777777" w:rsidR="00FD0AEB" w:rsidRPr="009E7CBC" w:rsidRDefault="0020030F" w:rsidP="006C1659">
      <w:pPr>
        <w:pStyle w:val="PargrafodaLista"/>
        <w:numPr>
          <w:ilvl w:val="1"/>
          <w:numId w:val="29"/>
        </w:numPr>
        <w:spacing w:before="120" w:after="0" w:line="360" w:lineRule="auto"/>
        <w:ind w:left="0" w:right="-568" w:hanging="6"/>
        <w:jc w:val="both"/>
        <w:rPr>
          <w:rFonts w:ascii="Arial" w:hAnsi="Arial" w:cs="Arial"/>
          <w:bCs/>
          <w:sz w:val="24"/>
          <w:szCs w:val="24"/>
        </w:rPr>
      </w:pPr>
      <w:r w:rsidRPr="009E7CBC">
        <w:rPr>
          <w:rFonts w:ascii="Arial" w:hAnsi="Arial" w:cs="Arial"/>
          <w:bCs/>
          <w:sz w:val="24"/>
          <w:szCs w:val="24"/>
        </w:rPr>
        <w:lastRenderedPageBreak/>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w:t>
      </w:r>
      <w:proofErr w:type="spellStart"/>
      <w:r w:rsidRPr="009E7CBC">
        <w:rPr>
          <w:rFonts w:ascii="Arial" w:hAnsi="Arial" w:cs="Arial"/>
          <w:bCs/>
          <w:sz w:val="24"/>
          <w:szCs w:val="24"/>
        </w:rPr>
        <w:t>no</w:t>
      </w:r>
      <w:r w:rsidRPr="009E7CBC">
        <w:rPr>
          <w:rFonts w:ascii="Arial" w:hAnsi="Arial" w:cs="Arial"/>
          <w:sz w:val="24"/>
          <w:szCs w:val="24"/>
        </w:rPr>
        <w:t>Manual</w:t>
      </w:r>
      <w:proofErr w:type="spellEnd"/>
      <w:r w:rsidRPr="009E7CBC">
        <w:rPr>
          <w:rFonts w:ascii="Arial" w:hAnsi="Arial" w:cs="Arial"/>
          <w:sz w:val="24"/>
          <w:szCs w:val="24"/>
        </w:rPr>
        <w:t xml:space="preserve"> de Convênios e de Gestão e Fiscalização de Contratos, </w:t>
      </w:r>
      <w:r w:rsidRPr="009E7CBC">
        <w:rPr>
          <w:rFonts w:ascii="Arial" w:hAnsi="Arial" w:cs="Arial"/>
          <w:bCs/>
          <w:sz w:val="24"/>
          <w:szCs w:val="24"/>
        </w:rPr>
        <w:t>do Regulamento Interno de Licitações, Contratos e Convênios da Cesama (RILC), assim como aplicar o disposto no inciso VI do artigo 29 da Lei nº 13.303/16, sem prejuízo das sanções previstas.</w:t>
      </w:r>
    </w:p>
    <w:p w14:paraId="66F57C5E" w14:textId="77777777" w:rsidR="00FD0AEB" w:rsidRPr="009E7CBC" w:rsidRDefault="0020030F" w:rsidP="006C1659">
      <w:pPr>
        <w:pStyle w:val="PargrafodaLista"/>
        <w:numPr>
          <w:ilvl w:val="1"/>
          <w:numId w:val="29"/>
        </w:numPr>
        <w:spacing w:before="120" w:after="0" w:line="360" w:lineRule="auto"/>
        <w:ind w:left="0" w:right="-568" w:hanging="6"/>
        <w:jc w:val="both"/>
        <w:rPr>
          <w:rFonts w:ascii="Arial" w:hAnsi="Arial" w:cs="Arial"/>
          <w:bCs/>
          <w:sz w:val="24"/>
          <w:szCs w:val="24"/>
        </w:rPr>
      </w:pPr>
      <w:r w:rsidRPr="009E7CBC">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72B1159C" w14:textId="77777777" w:rsidR="00FD0AEB" w:rsidRPr="009E7CBC" w:rsidRDefault="0020030F" w:rsidP="006C1659">
      <w:pPr>
        <w:pStyle w:val="PargrafodaLista"/>
        <w:numPr>
          <w:ilvl w:val="1"/>
          <w:numId w:val="29"/>
        </w:numPr>
        <w:spacing w:before="120" w:after="0" w:line="360" w:lineRule="auto"/>
        <w:ind w:left="0" w:right="-568" w:hanging="6"/>
        <w:jc w:val="both"/>
        <w:rPr>
          <w:rFonts w:ascii="Arial" w:hAnsi="Arial" w:cs="Arial"/>
          <w:bCs/>
          <w:sz w:val="24"/>
          <w:szCs w:val="24"/>
        </w:rPr>
      </w:pPr>
      <w:r w:rsidRPr="009E7CBC">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0E96FE5B" w14:textId="77777777" w:rsidR="00FD0AEB" w:rsidRPr="009E7CBC" w:rsidRDefault="0020030F" w:rsidP="006C1659">
      <w:pPr>
        <w:pStyle w:val="PargrafodaLista"/>
        <w:numPr>
          <w:ilvl w:val="1"/>
          <w:numId w:val="29"/>
        </w:numPr>
        <w:spacing w:before="120" w:after="0" w:line="360" w:lineRule="auto"/>
        <w:ind w:left="0" w:right="-568" w:hanging="6"/>
        <w:jc w:val="both"/>
        <w:rPr>
          <w:rFonts w:ascii="Arial" w:hAnsi="Arial" w:cs="Arial"/>
          <w:bCs/>
          <w:sz w:val="24"/>
          <w:szCs w:val="24"/>
        </w:rPr>
      </w:pPr>
      <w:r w:rsidRPr="009E7CBC">
        <w:rPr>
          <w:rFonts w:ascii="Arial" w:hAnsi="Arial" w:cs="Arial"/>
          <w:bCs/>
          <w:sz w:val="24"/>
          <w:szCs w:val="24"/>
        </w:rPr>
        <w:t xml:space="preserve">A Contratada guardará e fará com que seu pessoal guarde sigilo sobre dados, informações ou documentos fornecidos pela CESAMA ou obtidos em razão da execução do objeto contratual, sendo vedadas todas ou quaisquer reproduções </w:t>
      </w:r>
      <w:proofErr w:type="gramStart"/>
      <w:r w:rsidRPr="009E7CBC">
        <w:rPr>
          <w:rFonts w:ascii="Arial" w:hAnsi="Arial" w:cs="Arial"/>
          <w:bCs/>
          <w:sz w:val="24"/>
          <w:szCs w:val="24"/>
        </w:rPr>
        <w:t>dos mesmos</w:t>
      </w:r>
      <w:proofErr w:type="gramEnd"/>
      <w:r w:rsidRPr="009E7CBC">
        <w:rPr>
          <w:rFonts w:ascii="Arial" w:hAnsi="Arial" w:cs="Arial"/>
          <w:bCs/>
          <w:sz w:val="24"/>
          <w:szCs w:val="24"/>
        </w:rPr>
        <w:t>, durante a vigência do ajuste e mesmo após o seu término.</w:t>
      </w:r>
    </w:p>
    <w:p w14:paraId="51A8A620" w14:textId="77777777" w:rsidR="00FD0AEB" w:rsidRPr="009E7CBC" w:rsidRDefault="0020030F" w:rsidP="006C1659">
      <w:pPr>
        <w:pStyle w:val="PargrafodaLista"/>
        <w:numPr>
          <w:ilvl w:val="1"/>
          <w:numId w:val="29"/>
        </w:numPr>
        <w:spacing w:before="120" w:after="0" w:line="360" w:lineRule="auto"/>
        <w:ind w:left="0" w:right="-568" w:hanging="6"/>
        <w:jc w:val="both"/>
        <w:rPr>
          <w:rFonts w:ascii="Arial" w:hAnsi="Arial" w:cs="Arial"/>
          <w:bCs/>
          <w:sz w:val="24"/>
          <w:szCs w:val="24"/>
        </w:rPr>
      </w:pPr>
      <w:r w:rsidRPr="009E7CBC">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4DF9F4E3" w14:textId="77777777" w:rsidR="00FD0AEB" w:rsidRPr="009E7CBC" w:rsidRDefault="0020030F" w:rsidP="006C1659">
      <w:pPr>
        <w:pStyle w:val="PargrafodaLista"/>
        <w:numPr>
          <w:ilvl w:val="1"/>
          <w:numId w:val="29"/>
        </w:numPr>
        <w:spacing w:before="120" w:after="0" w:line="360" w:lineRule="auto"/>
        <w:ind w:left="0" w:right="-568" w:hanging="6"/>
        <w:jc w:val="both"/>
        <w:rPr>
          <w:rFonts w:ascii="Arial" w:hAnsi="Arial" w:cs="Arial"/>
          <w:bCs/>
          <w:sz w:val="24"/>
          <w:szCs w:val="24"/>
        </w:rPr>
      </w:pPr>
      <w:r w:rsidRPr="009E7CBC">
        <w:rPr>
          <w:rFonts w:ascii="Arial" w:hAnsi="Arial" w:cs="Arial"/>
          <w:bCs/>
          <w:sz w:val="24"/>
          <w:szCs w:val="24"/>
        </w:rPr>
        <w:t xml:space="preserve">A contratação será formalizada mediante celebração de contrato, nos termos do art. 98, do RILC. </w:t>
      </w:r>
    </w:p>
    <w:p w14:paraId="09348B73" w14:textId="77777777" w:rsidR="00FD0AEB" w:rsidRPr="009E7CBC" w:rsidRDefault="0020030F" w:rsidP="006C1659">
      <w:pPr>
        <w:pStyle w:val="PargrafodaLista"/>
        <w:numPr>
          <w:ilvl w:val="1"/>
          <w:numId w:val="29"/>
        </w:numPr>
        <w:spacing w:before="120" w:after="0" w:line="360" w:lineRule="auto"/>
        <w:ind w:left="0" w:right="-568" w:hanging="6"/>
        <w:jc w:val="both"/>
        <w:rPr>
          <w:rFonts w:ascii="Arial" w:hAnsi="Arial" w:cs="Arial"/>
          <w:bCs/>
          <w:sz w:val="24"/>
          <w:szCs w:val="24"/>
        </w:rPr>
      </w:pPr>
      <w:r w:rsidRPr="009E7CBC">
        <w:rPr>
          <w:rFonts w:ascii="Arial" w:hAnsi="Arial" w:cs="Arial"/>
          <w:bCs/>
          <w:sz w:val="24"/>
          <w:szCs w:val="24"/>
        </w:rPr>
        <w:t xml:space="preserve"> Aplica-se à esta contratação a Lei Federal 13.303 de 30 de junho de 2016, e alterações posteriores, inclusive aos casos omissos, bem como a Lei nº 12.846 – </w:t>
      </w:r>
      <w:r w:rsidRPr="009E7CBC">
        <w:rPr>
          <w:rFonts w:ascii="Arial" w:hAnsi="Arial" w:cs="Arial"/>
          <w:bCs/>
          <w:sz w:val="24"/>
          <w:szCs w:val="24"/>
        </w:rPr>
        <w:lastRenderedPageBreak/>
        <w:t>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3FD66C3B" w14:textId="77777777" w:rsidR="00FD0AEB" w:rsidRPr="009E7CBC" w:rsidRDefault="0020030F" w:rsidP="006C1659">
      <w:pPr>
        <w:pStyle w:val="PargrafodaLista"/>
        <w:numPr>
          <w:ilvl w:val="1"/>
          <w:numId w:val="29"/>
        </w:numPr>
        <w:spacing w:before="120" w:after="0" w:line="360" w:lineRule="auto"/>
        <w:ind w:left="0" w:right="-568" w:hanging="6"/>
        <w:jc w:val="both"/>
        <w:rPr>
          <w:rFonts w:ascii="Arial" w:hAnsi="Arial" w:cs="Arial"/>
          <w:bCs/>
          <w:sz w:val="24"/>
          <w:szCs w:val="24"/>
        </w:rPr>
      </w:pPr>
      <w:r w:rsidRPr="009E7CBC">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2002E8C7" w14:textId="77777777" w:rsidR="0017465F" w:rsidRPr="009E7CBC" w:rsidRDefault="0017465F" w:rsidP="0017465F">
      <w:pPr>
        <w:pStyle w:val="PargrafodaLista"/>
        <w:spacing w:before="120" w:after="0" w:line="360" w:lineRule="auto"/>
        <w:ind w:left="0" w:right="-568"/>
        <w:jc w:val="both"/>
        <w:rPr>
          <w:rFonts w:ascii="Arial" w:hAnsi="Arial" w:cs="Arial"/>
          <w:bCs/>
          <w:sz w:val="24"/>
          <w:szCs w:val="24"/>
        </w:rPr>
      </w:pPr>
    </w:p>
    <w:p w14:paraId="2AA8EFDD" w14:textId="77777777" w:rsidR="00FD0AEB" w:rsidRPr="009E7CBC" w:rsidRDefault="0020030F" w:rsidP="006C1659">
      <w:pPr>
        <w:pStyle w:val="PargrafodaLista"/>
        <w:spacing w:before="120"/>
        <w:ind w:left="1985" w:right="-568"/>
        <w:jc w:val="both"/>
        <w:rPr>
          <w:rFonts w:ascii="Arial" w:hAnsi="Arial" w:cs="Arial"/>
          <w:bCs/>
          <w:i/>
          <w:sz w:val="20"/>
          <w:szCs w:val="20"/>
        </w:rPr>
      </w:pPr>
      <w:r w:rsidRPr="009E7CBC">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9E7CBC">
        <w:rPr>
          <w:rFonts w:ascii="Arial" w:hAnsi="Arial" w:cs="Arial"/>
          <w:bCs/>
          <w:i/>
          <w:sz w:val="20"/>
          <w:szCs w:val="20"/>
        </w:rPr>
        <w:t>.</w:t>
      </w:r>
    </w:p>
    <w:p w14:paraId="2E06B565" w14:textId="77777777" w:rsidR="00FD0AEB" w:rsidRPr="009E7CBC" w:rsidRDefault="00FD0AEB" w:rsidP="006C1659">
      <w:pPr>
        <w:spacing w:before="120"/>
        <w:ind w:left="2268" w:right="-568"/>
        <w:jc w:val="both"/>
        <w:rPr>
          <w:rFonts w:ascii="Arial" w:hAnsi="Arial" w:cs="Arial"/>
          <w:bCs/>
          <w:sz w:val="24"/>
          <w:szCs w:val="24"/>
        </w:rPr>
      </w:pPr>
    </w:p>
    <w:p w14:paraId="5269C1CD" w14:textId="77777777" w:rsidR="0017465F" w:rsidRPr="009E7CBC" w:rsidRDefault="0017465F" w:rsidP="006C1659">
      <w:pPr>
        <w:spacing w:before="120"/>
        <w:ind w:left="2268" w:right="-568"/>
        <w:jc w:val="both"/>
        <w:rPr>
          <w:rFonts w:ascii="Arial" w:hAnsi="Arial" w:cs="Arial"/>
          <w:bCs/>
          <w:sz w:val="24"/>
          <w:szCs w:val="24"/>
        </w:rPr>
      </w:pPr>
    </w:p>
    <w:p w14:paraId="3E3CB4B5" w14:textId="77777777" w:rsidR="0017465F" w:rsidRPr="009E7CBC" w:rsidRDefault="0017465F" w:rsidP="006C1659">
      <w:pPr>
        <w:spacing w:before="120"/>
        <w:ind w:left="2268" w:right="-568"/>
        <w:jc w:val="both"/>
        <w:rPr>
          <w:rFonts w:ascii="Arial" w:hAnsi="Arial" w:cs="Arial"/>
          <w:bCs/>
          <w:sz w:val="24"/>
          <w:szCs w:val="24"/>
        </w:rPr>
      </w:pPr>
    </w:p>
    <w:p w14:paraId="39ED586C" w14:textId="77777777" w:rsidR="0017465F" w:rsidRPr="009E7CBC" w:rsidRDefault="0017465F" w:rsidP="006C1659">
      <w:pPr>
        <w:spacing w:before="120"/>
        <w:ind w:left="2268" w:right="-568"/>
        <w:jc w:val="both"/>
        <w:rPr>
          <w:rFonts w:ascii="Arial" w:hAnsi="Arial" w:cs="Arial"/>
          <w:bCs/>
          <w:sz w:val="24"/>
          <w:szCs w:val="24"/>
        </w:rPr>
      </w:pPr>
    </w:p>
    <w:p w14:paraId="61660AD0" w14:textId="0FC7D80A" w:rsidR="00FD0AEB" w:rsidRPr="009E7CBC" w:rsidRDefault="009E7CBC" w:rsidP="006C1659">
      <w:pPr>
        <w:ind w:left="372" w:right="-568" w:firstLine="708"/>
        <w:jc w:val="both"/>
        <w:rPr>
          <w:rFonts w:ascii="Arial" w:hAnsi="Arial" w:cs="Arial"/>
          <w:sz w:val="20"/>
          <w:szCs w:val="20"/>
        </w:rPr>
      </w:pPr>
      <w:r w:rsidRPr="009E7CBC">
        <w:rPr>
          <w:rFonts w:ascii="Arial" w:hAnsi="Arial" w:cs="Arial"/>
          <w:sz w:val="20"/>
          <w:szCs w:val="20"/>
        </w:rPr>
        <w:t xml:space="preserve">    assinado no original                                                assinado no original</w:t>
      </w:r>
    </w:p>
    <w:p w14:paraId="22B9B6C4" w14:textId="77777777" w:rsidR="00FD0AEB" w:rsidRPr="009E7CBC" w:rsidRDefault="0020030F" w:rsidP="006C1659">
      <w:pPr>
        <w:ind w:left="372" w:right="-568" w:firstLine="708"/>
        <w:jc w:val="both"/>
        <w:rPr>
          <w:rFonts w:ascii="Arial" w:hAnsi="Arial" w:cs="Arial"/>
          <w:sz w:val="24"/>
          <w:szCs w:val="24"/>
        </w:rPr>
      </w:pPr>
      <w:r w:rsidRPr="009E7CBC">
        <w:rPr>
          <w:rFonts w:ascii="Arial" w:hAnsi="Arial" w:cs="Arial"/>
          <w:sz w:val="24"/>
          <w:szCs w:val="24"/>
        </w:rPr>
        <w:t xml:space="preserve">José Antônio Teixeira                             Sérgio Queiroz de Almeida </w:t>
      </w:r>
      <w:r w:rsidRPr="009E7CBC">
        <w:rPr>
          <w:rFonts w:ascii="Arial" w:hAnsi="Arial" w:cs="Arial"/>
          <w:sz w:val="24"/>
          <w:szCs w:val="24"/>
        </w:rPr>
        <w:tab/>
      </w:r>
    </w:p>
    <w:p w14:paraId="49A53194" w14:textId="77777777" w:rsidR="00FD0AEB" w:rsidRPr="009E7CBC" w:rsidRDefault="0020030F" w:rsidP="006C1659">
      <w:pPr>
        <w:pStyle w:val="PargrafodaLista"/>
        <w:ind w:left="1440" w:right="-568" w:firstLine="684"/>
        <w:jc w:val="both"/>
        <w:rPr>
          <w:rFonts w:ascii="Arial" w:hAnsi="Arial" w:cs="Arial"/>
          <w:sz w:val="24"/>
          <w:szCs w:val="24"/>
        </w:rPr>
      </w:pPr>
      <w:r w:rsidRPr="009E7CBC">
        <w:rPr>
          <w:rFonts w:ascii="Arial" w:hAnsi="Arial" w:cs="Arial"/>
          <w:sz w:val="24"/>
          <w:szCs w:val="24"/>
        </w:rPr>
        <w:t xml:space="preserve">DEAU               </w:t>
      </w:r>
      <w:r w:rsidR="00FC65AD" w:rsidRPr="009E7CBC">
        <w:rPr>
          <w:rFonts w:ascii="Arial" w:hAnsi="Arial" w:cs="Arial"/>
          <w:sz w:val="24"/>
          <w:szCs w:val="24"/>
        </w:rPr>
        <w:t xml:space="preserve"> </w:t>
      </w:r>
      <w:r w:rsidRPr="009E7CBC">
        <w:rPr>
          <w:rFonts w:ascii="Arial" w:hAnsi="Arial" w:cs="Arial"/>
          <w:sz w:val="24"/>
          <w:szCs w:val="24"/>
        </w:rPr>
        <w:t xml:space="preserve">     </w:t>
      </w:r>
      <w:r w:rsidRPr="009E7CBC">
        <w:rPr>
          <w:rFonts w:ascii="Arial" w:hAnsi="Arial" w:cs="Arial"/>
          <w:sz w:val="24"/>
          <w:szCs w:val="24"/>
        </w:rPr>
        <w:tab/>
        <w:t xml:space="preserve">                              GAEE</w:t>
      </w:r>
    </w:p>
    <w:p w14:paraId="616BD354" w14:textId="77777777" w:rsidR="00FD0AEB" w:rsidRPr="009E7CBC" w:rsidRDefault="00FD0AEB" w:rsidP="006C1659">
      <w:pPr>
        <w:ind w:right="-568"/>
        <w:jc w:val="both"/>
        <w:rPr>
          <w:rFonts w:ascii="Arial" w:hAnsi="Arial" w:cs="Arial"/>
          <w:sz w:val="24"/>
          <w:szCs w:val="24"/>
        </w:rPr>
      </w:pPr>
    </w:p>
    <w:p w14:paraId="0097322F" w14:textId="77777777" w:rsidR="00FD0AEB" w:rsidRPr="009E7CBC" w:rsidRDefault="0020030F" w:rsidP="006C1659">
      <w:pPr>
        <w:ind w:right="-568"/>
        <w:jc w:val="center"/>
        <w:rPr>
          <w:rFonts w:ascii="Arial" w:hAnsi="Arial" w:cs="Arial"/>
          <w:sz w:val="24"/>
          <w:szCs w:val="24"/>
        </w:rPr>
      </w:pPr>
      <w:r w:rsidRPr="009E7CBC">
        <w:rPr>
          <w:rFonts w:ascii="Arial" w:hAnsi="Arial" w:cs="Arial"/>
          <w:sz w:val="24"/>
          <w:szCs w:val="24"/>
        </w:rPr>
        <w:t>Aprovado por:</w:t>
      </w:r>
    </w:p>
    <w:p w14:paraId="436CE16F" w14:textId="77777777" w:rsidR="00FD0AEB" w:rsidRPr="009E7CBC" w:rsidRDefault="00FD0AEB" w:rsidP="006C1659">
      <w:pPr>
        <w:ind w:right="-568"/>
        <w:jc w:val="center"/>
        <w:rPr>
          <w:rFonts w:ascii="Arial" w:hAnsi="Arial" w:cs="Arial"/>
          <w:sz w:val="24"/>
          <w:szCs w:val="24"/>
        </w:rPr>
      </w:pPr>
    </w:p>
    <w:p w14:paraId="6887701F" w14:textId="2EE546BE" w:rsidR="009E7CBC" w:rsidRPr="009E7CBC" w:rsidRDefault="009E7CBC" w:rsidP="006C1659">
      <w:pPr>
        <w:ind w:right="-568"/>
        <w:jc w:val="center"/>
        <w:rPr>
          <w:rFonts w:ascii="Arial" w:hAnsi="Arial" w:cs="Arial"/>
          <w:sz w:val="24"/>
          <w:szCs w:val="24"/>
        </w:rPr>
      </w:pPr>
      <w:r w:rsidRPr="009E7CBC">
        <w:rPr>
          <w:rFonts w:ascii="Arial" w:hAnsi="Arial" w:cs="Arial"/>
          <w:sz w:val="20"/>
          <w:szCs w:val="20"/>
        </w:rPr>
        <w:t>assinado no original</w:t>
      </w:r>
    </w:p>
    <w:p w14:paraId="4311272F" w14:textId="77777777" w:rsidR="00FD0AEB" w:rsidRPr="009E7CBC" w:rsidRDefault="0020030F" w:rsidP="006C1659">
      <w:pPr>
        <w:ind w:right="-568"/>
        <w:jc w:val="center"/>
        <w:rPr>
          <w:rFonts w:ascii="Arial" w:hAnsi="Arial" w:cs="Arial"/>
          <w:sz w:val="24"/>
          <w:szCs w:val="24"/>
        </w:rPr>
      </w:pPr>
      <w:r w:rsidRPr="009E7CBC">
        <w:rPr>
          <w:rFonts w:ascii="Arial" w:hAnsi="Arial" w:cs="Arial"/>
          <w:sz w:val="24"/>
          <w:szCs w:val="24"/>
        </w:rPr>
        <w:t>Márcio Augusto Pessoa Azevedo</w:t>
      </w:r>
    </w:p>
    <w:p w14:paraId="0418FC70" w14:textId="77777777" w:rsidR="00FD0AEB" w:rsidRPr="009E7CBC" w:rsidRDefault="0020030F" w:rsidP="006C1659">
      <w:pPr>
        <w:pStyle w:val="PargrafodaLista"/>
        <w:ind w:left="360" w:right="-568"/>
        <w:jc w:val="center"/>
        <w:rPr>
          <w:rFonts w:ascii="Arial" w:hAnsi="Arial" w:cs="Arial"/>
          <w:b/>
          <w:bCs/>
          <w:sz w:val="24"/>
          <w:szCs w:val="24"/>
        </w:rPr>
      </w:pPr>
      <w:r w:rsidRPr="009E7CBC">
        <w:rPr>
          <w:rFonts w:ascii="Arial" w:hAnsi="Arial" w:cs="Arial"/>
          <w:sz w:val="24"/>
          <w:szCs w:val="24"/>
        </w:rPr>
        <w:t>DRTO</w:t>
      </w:r>
    </w:p>
    <w:p w14:paraId="4D98F74E" w14:textId="77777777" w:rsidR="00FD0AEB" w:rsidRPr="009E7CBC" w:rsidRDefault="00FD0AEB" w:rsidP="006C1659">
      <w:pPr>
        <w:spacing w:before="120"/>
        <w:ind w:right="-568"/>
        <w:jc w:val="both"/>
        <w:rPr>
          <w:rFonts w:ascii="Arial" w:hAnsi="Arial" w:cs="Arial"/>
          <w:bCs/>
          <w:sz w:val="24"/>
          <w:szCs w:val="24"/>
        </w:rPr>
      </w:pPr>
    </w:p>
    <w:p w14:paraId="00544208" w14:textId="77777777" w:rsidR="00FD0AEB" w:rsidRPr="009E7CBC" w:rsidRDefault="00FD0AEB" w:rsidP="006C1659">
      <w:pPr>
        <w:spacing w:before="120"/>
        <w:ind w:left="2268" w:right="-568"/>
        <w:jc w:val="both"/>
        <w:rPr>
          <w:rFonts w:ascii="Arial" w:hAnsi="Arial" w:cs="Arial"/>
          <w:bCs/>
          <w:sz w:val="24"/>
          <w:szCs w:val="24"/>
        </w:rPr>
      </w:pPr>
    </w:p>
    <w:p w14:paraId="2D866557" w14:textId="77777777" w:rsidR="00FD0AEB" w:rsidRPr="009E7CBC" w:rsidRDefault="00FD0AEB" w:rsidP="006C1659">
      <w:pPr>
        <w:spacing w:before="120"/>
        <w:ind w:left="2268" w:right="-568"/>
        <w:jc w:val="both"/>
        <w:rPr>
          <w:rFonts w:ascii="Arial" w:hAnsi="Arial" w:cs="Arial"/>
          <w:bCs/>
          <w:sz w:val="24"/>
          <w:szCs w:val="24"/>
        </w:rPr>
      </w:pPr>
    </w:p>
    <w:sectPr w:rsidR="00FD0AEB" w:rsidRPr="009E7CBC" w:rsidSect="00FD0AEB">
      <w:headerReference w:type="default" r:id="rId8"/>
      <w:footerReference w:type="even" r:id="rId9"/>
      <w:footerReference w:type="default" r:id="rId1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50B07" w14:textId="77777777" w:rsidR="00B8657C" w:rsidRDefault="00B8657C">
      <w:pPr>
        <w:spacing w:after="0" w:line="240" w:lineRule="auto"/>
      </w:pPr>
      <w:r>
        <w:separator/>
      </w:r>
    </w:p>
  </w:endnote>
  <w:endnote w:type="continuationSeparator" w:id="0">
    <w:p w14:paraId="4B1ACD2C" w14:textId="77777777" w:rsidR="00B8657C" w:rsidRDefault="00B865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Cambria"/>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DEC31" w14:textId="77777777" w:rsidR="00FD0AEB" w:rsidRDefault="00FD0AEB">
    <w:pPr>
      <w:pStyle w:val="Rodap1"/>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3BC70" w14:textId="77777777" w:rsidR="00FD0AEB" w:rsidRDefault="0020030F">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Companhia de Saneamento Municipal – Cesama</w:t>
    </w:r>
  </w:p>
  <w:p w14:paraId="0E11011D" w14:textId="77777777" w:rsidR="00FD0AEB" w:rsidRDefault="0020030F">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Avenida Barão do Rio Branco, 1843/10º andar - Centro</w:t>
    </w:r>
  </w:p>
  <w:p w14:paraId="3D6462A4" w14:textId="77777777" w:rsidR="00BA1FB4" w:rsidRPr="00BA1FB4" w:rsidRDefault="0020030F" w:rsidP="00BA1FB4">
    <w:pPr>
      <w:pStyle w:val="Rodap1"/>
      <w:tabs>
        <w:tab w:val="clear" w:pos="8504"/>
        <w:tab w:val="right" w:pos="8505"/>
      </w:tabs>
      <w:ind w:right="-1"/>
      <w:jc w:val="center"/>
      <w:rPr>
        <w:rFonts w:ascii="Arial" w:hAnsi="Arial" w:cs="Arial"/>
        <w:color w:val="AEAAAA"/>
        <w:sz w:val="16"/>
        <w:szCs w:val="16"/>
      </w:rPr>
    </w:pPr>
    <w:r>
      <w:rPr>
        <w:rFonts w:ascii="Arial" w:hAnsi="Arial" w:cs="Arial"/>
        <w:color w:val="AEAAAA"/>
        <w:sz w:val="16"/>
        <w:szCs w:val="16"/>
      </w:rPr>
      <w:t xml:space="preserve">CEP: 36.013-020 I Juiz de Fora - MG </w:t>
    </w:r>
    <w:r w:rsidRPr="00450852">
      <w:rPr>
        <w:rFonts w:ascii="Arial" w:hAnsi="Arial" w:cs="Arial"/>
        <w:color w:val="AEAAAA"/>
        <w:sz w:val="16"/>
        <w:szCs w:val="16"/>
      </w:rPr>
      <w:t>I Telefone: (32) 3692-</w:t>
    </w:r>
    <w:r w:rsidR="00450852" w:rsidRPr="00450852">
      <w:rPr>
        <w:rFonts w:ascii="Arial" w:hAnsi="Arial" w:cs="Arial"/>
        <w:color w:val="AEAAAA"/>
        <w:sz w:val="16"/>
        <w:szCs w:val="16"/>
      </w:rPr>
      <w:t>9</w:t>
    </w:r>
    <w:r w:rsidR="00BA1FB4">
      <w:rPr>
        <w:rFonts w:ascii="Arial" w:hAnsi="Arial" w:cs="Arial"/>
        <w:color w:val="AEAAAA"/>
        <w:sz w:val="16"/>
        <w:szCs w:val="16"/>
      </w:rPr>
      <w:t>200</w:t>
    </w:r>
  </w:p>
  <w:p w14:paraId="4F2914C1" w14:textId="77777777" w:rsidR="00FD0AEB" w:rsidRDefault="00FD0AEB">
    <w:pPr>
      <w:pStyle w:val="Rodap1"/>
      <w:tabs>
        <w:tab w:val="clear" w:pos="8504"/>
        <w:tab w:val="right" w:pos="8505"/>
      </w:tabs>
      <w:ind w:right="-1"/>
      <w:jc w:val="center"/>
      <w:rPr>
        <w:rFonts w:ascii="Arial" w:hAnsi="Arial" w:cs="Arial"/>
        <w:color w:val="AEAAAA"/>
        <w:sz w:val="16"/>
        <w:szCs w:val="16"/>
      </w:rPr>
    </w:pPr>
  </w:p>
  <w:p w14:paraId="760E0E85" w14:textId="77777777" w:rsidR="00FD0AEB" w:rsidRDefault="0020030F">
    <w:pPr>
      <w:pStyle w:val="Rodap1"/>
      <w:tabs>
        <w:tab w:val="clear" w:pos="8504"/>
        <w:tab w:val="right" w:pos="8505"/>
      </w:tabs>
      <w:ind w:right="-1"/>
      <w:jc w:val="center"/>
      <w:rPr>
        <w:rFonts w:ascii="Arial" w:hAnsi="Arial" w:cs="Arial"/>
        <w:b/>
        <w:color w:val="AEAAAA"/>
        <w:sz w:val="16"/>
        <w:szCs w:val="16"/>
      </w:rPr>
    </w:pPr>
    <w:r>
      <w:rPr>
        <w:rFonts w:ascii="Arial" w:hAnsi="Arial" w:cs="Arial"/>
        <w:b/>
        <w:color w:val="AEAAAA"/>
        <w:sz w:val="16"/>
        <w:szCs w:val="16"/>
      </w:rPr>
      <w:t xml:space="preserve">Missão </w:t>
    </w:r>
    <w:r>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Pr>
        <w:rFonts w:ascii="Arial" w:hAnsi="Arial" w:cs="Arial"/>
        <w:b/>
        <w:color w:val="AEAAAA"/>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A7846" w14:textId="77777777" w:rsidR="00B8657C" w:rsidRDefault="00B8657C">
      <w:pPr>
        <w:spacing w:after="0" w:line="240" w:lineRule="auto"/>
      </w:pPr>
      <w:r>
        <w:separator/>
      </w:r>
    </w:p>
  </w:footnote>
  <w:footnote w:type="continuationSeparator" w:id="0">
    <w:p w14:paraId="503DBD7E" w14:textId="77777777" w:rsidR="00B8657C" w:rsidRDefault="00B865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F1C58" w14:textId="77777777" w:rsidR="00FD0AEB" w:rsidRDefault="009E7CBC">
    <w:pPr>
      <w:pStyle w:val="Cabealho1"/>
      <w:jc w:val="both"/>
      <w:rPr>
        <w:sz w:val="16"/>
        <w:szCs w:val="16"/>
      </w:rPr>
    </w:pPr>
    <w:r>
      <w:rPr>
        <w:sz w:val="16"/>
        <w:szCs w:val="16"/>
        <w:lang w:eastAsia="pt-BR"/>
      </w:rPr>
      <w:pict w14:anchorId="098809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50pt;height:50pt;z-index:251657728;visibility:hidden" filled="t" stroked="t">
          <v:stroke joinstyle="round"/>
          <v:path o:extrusionok="t" gradientshapeok="f" o:connecttype="segments"/>
          <o:lock v:ext="edit" aspectratio="f" selection="t"/>
        </v:shape>
      </w:pict>
    </w:r>
    <w:r>
      <w:rPr>
        <w:sz w:val="16"/>
        <w:szCs w:val="16"/>
        <w:lang w:eastAsia="pt-BR"/>
      </w:rPr>
      <w:pict w14:anchorId="42E5564D">
        <v:shape id="_x0000_i0" o:spid="_x0000_i1025" type="#_x0000_t75" style="width:425.25pt;height:51pt;mso-wrap-distance-left:0;mso-wrap-distance-top:0;mso-wrap-distance-right:0;mso-wrap-distance-bottom:0">
          <v:imagedata r:id="rId1" o:title=""/>
          <v:path textboxrect="0,0,0,0"/>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E02AD"/>
    <w:multiLevelType w:val="hybridMultilevel"/>
    <w:tmpl w:val="D8CCBDD0"/>
    <w:lvl w:ilvl="0" w:tplc="683653A6">
      <w:start w:val="13"/>
      <w:numFmt w:val="decimal"/>
      <w:lvlText w:val="%1."/>
      <w:lvlJc w:val="left"/>
      <w:pPr>
        <w:ind w:left="525" w:hanging="525"/>
      </w:pPr>
      <w:rPr>
        <w:rFonts w:hint="default"/>
      </w:rPr>
    </w:lvl>
    <w:lvl w:ilvl="1" w:tplc="95C2CC30">
      <w:numFmt w:val="none"/>
      <w:lvlText w:val=""/>
      <w:lvlJc w:val="left"/>
      <w:pPr>
        <w:tabs>
          <w:tab w:val="num" w:pos="360"/>
        </w:tabs>
      </w:pPr>
    </w:lvl>
    <w:lvl w:ilvl="2" w:tplc="C5C80B4E">
      <w:numFmt w:val="none"/>
      <w:lvlText w:val=""/>
      <w:lvlJc w:val="left"/>
      <w:pPr>
        <w:tabs>
          <w:tab w:val="num" w:pos="360"/>
        </w:tabs>
      </w:pPr>
    </w:lvl>
    <w:lvl w:ilvl="3" w:tplc="1B12C3A6">
      <w:numFmt w:val="none"/>
      <w:lvlText w:val=""/>
      <w:lvlJc w:val="left"/>
      <w:pPr>
        <w:tabs>
          <w:tab w:val="num" w:pos="360"/>
        </w:tabs>
      </w:pPr>
    </w:lvl>
    <w:lvl w:ilvl="4" w:tplc="6AD26EAA">
      <w:numFmt w:val="none"/>
      <w:lvlText w:val=""/>
      <w:lvlJc w:val="left"/>
      <w:pPr>
        <w:tabs>
          <w:tab w:val="num" w:pos="360"/>
        </w:tabs>
      </w:pPr>
    </w:lvl>
    <w:lvl w:ilvl="5" w:tplc="E3EE9F20">
      <w:numFmt w:val="none"/>
      <w:lvlText w:val=""/>
      <w:lvlJc w:val="left"/>
      <w:pPr>
        <w:tabs>
          <w:tab w:val="num" w:pos="360"/>
        </w:tabs>
      </w:pPr>
    </w:lvl>
    <w:lvl w:ilvl="6" w:tplc="FBF80C16">
      <w:numFmt w:val="none"/>
      <w:lvlText w:val=""/>
      <w:lvlJc w:val="left"/>
      <w:pPr>
        <w:tabs>
          <w:tab w:val="num" w:pos="360"/>
        </w:tabs>
      </w:pPr>
    </w:lvl>
    <w:lvl w:ilvl="7" w:tplc="1ABC0370">
      <w:numFmt w:val="none"/>
      <w:lvlText w:val=""/>
      <w:lvlJc w:val="left"/>
      <w:pPr>
        <w:tabs>
          <w:tab w:val="num" w:pos="360"/>
        </w:tabs>
      </w:pPr>
    </w:lvl>
    <w:lvl w:ilvl="8" w:tplc="32DEC0D0">
      <w:numFmt w:val="none"/>
      <w:lvlText w:val=""/>
      <w:lvlJc w:val="left"/>
      <w:pPr>
        <w:tabs>
          <w:tab w:val="num" w:pos="360"/>
        </w:tabs>
      </w:pPr>
    </w:lvl>
  </w:abstractNum>
  <w:abstractNum w:abstractNumId="1" w15:restartNumberingAfterBreak="0">
    <w:nsid w:val="04B95686"/>
    <w:multiLevelType w:val="hybridMultilevel"/>
    <w:tmpl w:val="9AA2E840"/>
    <w:lvl w:ilvl="0" w:tplc="9796E244">
      <w:start w:val="1"/>
      <w:numFmt w:val="decimal"/>
      <w:lvlText w:val="%1."/>
      <w:lvlJc w:val="left"/>
      <w:pPr>
        <w:ind w:left="720" w:hanging="360"/>
      </w:pPr>
      <w:rPr>
        <w:rFonts w:hint="default"/>
      </w:rPr>
    </w:lvl>
    <w:lvl w:ilvl="1" w:tplc="DC901E7C">
      <w:numFmt w:val="none"/>
      <w:lvlText w:val=""/>
      <w:lvlJc w:val="left"/>
      <w:pPr>
        <w:tabs>
          <w:tab w:val="num" w:pos="360"/>
        </w:tabs>
      </w:pPr>
    </w:lvl>
    <w:lvl w:ilvl="2" w:tplc="042EA2E2">
      <w:numFmt w:val="none"/>
      <w:lvlText w:val=""/>
      <w:lvlJc w:val="left"/>
      <w:pPr>
        <w:tabs>
          <w:tab w:val="num" w:pos="360"/>
        </w:tabs>
      </w:pPr>
    </w:lvl>
    <w:lvl w:ilvl="3" w:tplc="50A2D530">
      <w:numFmt w:val="none"/>
      <w:lvlText w:val=""/>
      <w:lvlJc w:val="left"/>
      <w:pPr>
        <w:tabs>
          <w:tab w:val="num" w:pos="360"/>
        </w:tabs>
      </w:pPr>
    </w:lvl>
    <w:lvl w:ilvl="4" w:tplc="163C49DC">
      <w:numFmt w:val="none"/>
      <w:lvlText w:val=""/>
      <w:lvlJc w:val="left"/>
      <w:pPr>
        <w:tabs>
          <w:tab w:val="num" w:pos="360"/>
        </w:tabs>
      </w:pPr>
    </w:lvl>
    <w:lvl w:ilvl="5" w:tplc="E6D4018C">
      <w:numFmt w:val="none"/>
      <w:lvlText w:val=""/>
      <w:lvlJc w:val="left"/>
      <w:pPr>
        <w:tabs>
          <w:tab w:val="num" w:pos="360"/>
        </w:tabs>
      </w:pPr>
    </w:lvl>
    <w:lvl w:ilvl="6" w:tplc="9D963006">
      <w:numFmt w:val="none"/>
      <w:lvlText w:val=""/>
      <w:lvlJc w:val="left"/>
      <w:pPr>
        <w:tabs>
          <w:tab w:val="num" w:pos="360"/>
        </w:tabs>
      </w:pPr>
    </w:lvl>
    <w:lvl w:ilvl="7" w:tplc="D5C6A42C">
      <w:numFmt w:val="none"/>
      <w:lvlText w:val=""/>
      <w:lvlJc w:val="left"/>
      <w:pPr>
        <w:tabs>
          <w:tab w:val="num" w:pos="360"/>
        </w:tabs>
      </w:pPr>
    </w:lvl>
    <w:lvl w:ilvl="8" w:tplc="DDF23A02">
      <w:numFmt w:val="none"/>
      <w:lvlText w:val=""/>
      <w:lvlJc w:val="left"/>
      <w:pPr>
        <w:tabs>
          <w:tab w:val="num" w:pos="360"/>
        </w:tabs>
      </w:pPr>
    </w:lvl>
  </w:abstractNum>
  <w:abstractNum w:abstractNumId="2" w15:restartNumberingAfterBreak="0">
    <w:nsid w:val="0A6C0B3F"/>
    <w:multiLevelType w:val="hybridMultilevel"/>
    <w:tmpl w:val="30884C7E"/>
    <w:lvl w:ilvl="0" w:tplc="1114A3C4">
      <w:start w:val="1"/>
      <w:numFmt w:val="decimal"/>
      <w:lvlText w:val="%1."/>
      <w:lvlJc w:val="left"/>
      <w:pPr>
        <w:ind w:left="780" w:hanging="360"/>
      </w:pPr>
    </w:lvl>
    <w:lvl w:ilvl="1" w:tplc="1A5ECBAC">
      <w:start w:val="1"/>
      <w:numFmt w:val="lowerLetter"/>
      <w:lvlText w:val="%2."/>
      <w:lvlJc w:val="left"/>
      <w:pPr>
        <w:ind w:left="1500" w:hanging="360"/>
      </w:pPr>
    </w:lvl>
    <w:lvl w:ilvl="2" w:tplc="01D6B02A">
      <w:start w:val="1"/>
      <w:numFmt w:val="lowerRoman"/>
      <w:lvlText w:val="%3."/>
      <w:lvlJc w:val="right"/>
      <w:pPr>
        <w:ind w:left="2220" w:hanging="180"/>
      </w:pPr>
    </w:lvl>
    <w:lvl w:ilvl="3" w:tplc="A7B0B7D2">
      <w:start w:val="1"/>
      <w:numFmt w:val="decimal"/>
      <w:lvlText w:val="%4."/>
      <w:lvlJc w:val="left"/>
      <w:pPr>
        <w:ind w:left="2940" w:hanging="360"/>
      </w:pPr>
    </w:lvl>
    <w:lvl w:ilvl="4" w:tplc="A90CD754">
      <w:start w:val="1"/>
      <w:numFmt w:val="lowerLetter"/>
      <w:lvlText w:val="%5."/>
      <w:lvlJc w:val="left"/>
      <w:pPr>
        <w:ind w:left="3660" w:hanging="360"/>
      </w:pPr>
    </w:lvl>
    <w:lvl w:ilvl="5" w:tplc="6AA22FF2">
      <w:start w:val="1"/>
      <w:numFmt w:val="lowerRoman"/>
      <w:lvlText w:val="%6."/>
      <w:lvlJc w:val="right"/>
      <w:pPr>
        <w:ind w:left="4380" w:hanging="180"/>
      </w:pPr>
    </w:lvl>
    <w:lvl w:ilvl="6" w:tplc="C2502F5E">
      <w:start w:val="1"/>
      <w:numFmt w:val="decimal"/>
      <w:lvlText w:val="%7."/>
      <w:lvlJc w:val="left"/>
      <w:pPr>
        <w:ind w:left="5100" w:hanging="360"/>
      </w:pPr>
    </w:lvl>
    <w:lvl w:ilvl="7" w:tplc="8AE27E92">
      <w:start w:val="1"/>
      <w:numFmt w:val="lowerLetter"/>
      <w:lvlText w:val="%8."/>
      <w:lvlJc w:val="left"/>
      <w:pPr>
        <w:ind w:left="5820" w:hanging="360"/>
      </w:pPr>
    </w:lvl>
    <w:lvl w:ilvl="8" w:tplc="1100B3C6">
      <w:start w:val="1"/>
      <w:numFmt w:val="lowerRoman"/>
      <w:lvlText w:val="%9."/>
      <w:lvlJc w:val="right"/>
      <w:pPr>
        <w:ind w:left="6540" w:hanging="180"/>
      </w:pPr>
    </w:lvl>
  </w:abstractNum>
  <w:abstractNum w:abstractNumId="3" w15:restartNumberingAfterBreak="0">
    <w:nsid w:val="11E708FE"/>
    <w:multiLevelType w:val="hybridMultilevel"/>
    <w:tmpl w:val="39C6DCBA"/>
    <w:lvl w:ilvl="0" w:tplc="6FA23288">
      <w:start w:val="1"/>
      <w:numFmt w:val="bullet"/>
      <w:lvlText w:val=""/>
      <w:lvlJc w:val="left"/>
      <w:pPr>
        <w:ind w:left="780" w:hanging="360"/>
      </w:pPr>
      <w:rPr>
        <w:rFonts w:ascii="Symbol" w:hAnsi="Symbol" w:hint="default"/>
      </w:rPr>
    </w:lvl>
    <w:lvl w:ilvl="1" w:tplc="DF2091B2">
      <w:start w:val="1"/>
      <w:numFmt w:val="bullet"/>
      <w:lvlText w:val="o"/>
      <w:lvlJc w:val="left"/>
      <w:pPr>
        <w:ind w:left="1500" w:hanging="360"/>
      </w:pPr>
      <w:rPr>
        <w:rFonts w:ascii="Courier New" w:hAnsi="Courier New" w:cs="Courier New" w:hint="default"/>
      </w:rPr>
    </w:lvl>
    <w:lvl w:ilvl="2" w:tplc="F4E6D642">
      <w:start w:val="1"/>
      <w:numFmt w:val="bullet"/>
      <w:lvlText w:val=""/>
      <w:lvlJc w:val="left"/>
      <w:pPr>
        <w:ind w:left="2220" w:hanging="360"/>
      </w:pPr>
      <w:rPr>
        <w:rFonts w:ascii="Wingdings" w:hAnsi="Wingdings" w:hint="default"/>
      </w:rPr>
    </w:lvl>
    <w:lvl w:ilvl="3" w:tplc="41384EC6">
      <w:start w:val="1"/>
      <w:numFmt w:val="bullet"/>
      <w:lvlText w:val=""/>
      <w:lvlJc w:val="left"/>
      <w:pPr>
        <w:ind w:left="2940" w:hanging="360"/>
      </w:pPr>
      <w:rPr>
        <w:rFonts w:ascii="Symbol" w:hAnsi="Symbol" w:hint="default"/>
      </w:rPr>
    </w:lvl>
    <w:lvl w:ilvl="4" w:tplc="8FBEE0DA">
      <w:start w:val="1"/>
      <w:numFmt w:val="bullet"/>
      <w:lvlText w:val="o"/>
      <w:lvlJc w:val="left"/>
      <w:pPr>
        <w:ind w:left="3660" w:hanging="360"/>
      </w:pPr>
      <w:rPr>
        <w:rFonts w:ascii="Courier New" w:hAnsi="Courier New" w:cs="Courier New" w:hint="default"/>
      </w:rPr>
    </w:lvl>
    <w:lvl w:ilvl="5" w:tplc="93F00664">
      <w:start w:val="1"/>
      <w:numFmt w:val="bullet"/>
      <w:lvlText w:val=""/>
      <w:lvlJc w:val="left"/>
      <w:pPr>
        <w:ind w:left="4380" w:hanging="360"/>
      </w:pPr>
      <w:rPr>
        <w:rFonts w:ascii="Wingdings" w:hAnsi="Wingdings" w:hint="default"/>
      </w:rPr>
    </w:lvl>
    <w:lvl w:ilvl="6" w:tplc="A1108BC6">
      <w:start w:val="1"/>
      <w:numFmt w:val="bullet"/>
      <w:lvlText w:val=""/>
      <w:lvlJc w:val="left"/>
      <w:pPr>
        <w:ind w:left="5100" w:hanging="360"/>
      </w:pPr>
      <w:rPr>
        <w:rFonts w:ascii="Symbol" w:hAnsi="Symbol" w:hint="default"/>
      </w:rPr>
    </w:lvl>
    <w:lvl w:ilvl="7" w:tplc="AD567128">
      <w:start w:val="1"/>
      <w:numFmt w:val="bullet"/>
      <w:lvlText w:val="o"/>
      <w:lvlJc w:val="left"/>
      <w:pPr>
        <w:ind w:left="5820" w:hanging="360"/>
      </w:pPr>
      <w:rPr>
        <w:rFonts w:ascii="Courier New" w:hAnsi="Courier New" w:cs="Courier New" w:hint="default"/>
      </w:rPr>
    </w:lvl>
    <w:lvl w:ilvl="8" w:tplc="6538780A">
      <w:start w:val="1"/>
      <w:numFmt w:val="bullet"/>
      <w:lvlText w:val=""/>
      <w:lvlJc w:val="left"/>
      <w:pPr>
        <w:ind w:left="6540" w:hanging="360"/>
      </w:pPr>
      <w:rPr>
        <w:rFonts w:ascii="Wingdings" w:hAnsi="Wingdings" w:hint="default"/>
      </w:rPr>
    </w:lvl>
  </w:abstractNum>
  <w:abstractNum w:abstractNumId="4" w15:restartNumberingAfterBreak="0">
    <w:nsid w:val="17111FF9"/>
    <w:multiLevelType w:val="hybridMultilevel"/>
    <w:tmpl w:val="A87C3F64"/>
    <w:lvl w:ilvl="0" w:tplc="4170C87E">
      <w:start w:val="1"/>
      <w:numFmt w:val="decimal"/>
      <w:lvlText w:val="%1."/>
      <w:lvlJc w:val="left"/>
      <w:pPr>
        <w:ind w:left="360" w:hanging="360"/>
      </w:pPr>
    </w:lvl>
    <w:lvl w:ilvl="1" w:tplc="FF3410C6">
      <w:numFmt w:val="none"/>
      <w:lvlText w:val=""/>
      <w:lvlJc w:val="left"/>
      <w:pPr>
        <w:tabs>
          <w:tab w:val="num" w:pos="360"/>
        </w:tabs>
      </w:pPr>
    </w:lvl>
    <w:lvl w:ilvl="2" w:tplc="EB62C64E">
      <w:numFmt w:val="none"/>
      <w:lvlText w:val=""/>
      <w:lvlJc w:val="left"/>
      <w:pPr>
        <w:tabs>
          <w:tab w:val="num" w:pos="360"/>
        </w:tabs>
      </w:pPr>
    </w:lvl>
    <w:lvl w:ilvl="3" w:tplc="2DDE08B6">
      <w:numFmt w:val="none"/>
      <w:lvlText w:val=""/>
      <w:lvlJc w:val="left"/>
      <w:pPr>
        <w:tabs>
          <w:tab w:val="num" w:pos="360"/>
        </w:tabs>
      </w:pPr>
    </w:lvl>
    <w:lvl w:ilvl="4" w:tplc="86F87C30">
      <w:numFmt w:val="none"/>
      <w:lvlText w:val=""/>
      <w:lvlJc w:val="left"/>
      <w:pPr>
        <w:tabs>
          <w:tab w:val="num" w:pos="360"/>
        </w:tabs>
      </w:pPr>
    </w:lvl>
    <w:lvl w:ilvl="5" w:tplc="CCA0A7F4">
      <w:numFmt w:val="none"/>
      <w:lvlText w:val=""/>
      <w:lvlJc w:val="left"/>
      <w:pPr>
        <w:tabs>
          <w:tab w:val="num" w:pos="360"/>
        </w:tabs>
      </w:pPr>
    </w:lvl>
    <w:lvl w:ilvl="6" w:tplc="C05AEA58">
      <w:numFmt w:val="none"/>
      <w:lvlText w:val=""/>
      <w:lvlJc w:val="left"/>
      <w:pPr>
        <w:tabs>
          <w:tab w:val="num" w:pos="360"/>
        </w:tabs>
      </w:pPr>
    </w:lvl>
    <w:lvl w:ilvl="7" w:tplc="EB2488CA">
      <w:numFmt w:val="none"/>
      <w:lvlText w:val=""/>
      <w:lvlJc w:val="left"/>
      <w:pPr>
        <w:tabs>
          <w:tab w:val="num" w:pos="360"/>
        </w:tabs>
      </w:pPr>
    </w:lvl>
    <w:lvl w:ilvl="8" w:tplc="271E1B50">
      <w:numFmt w:val="none"/>
      <w:lvlText w:val=""/>
      <w:lvlJc w:val="left"/>
      <w:pPr>
        <w:tabs>
          <w:tab w:val="num" w:pos="360"/>
        </w:tabs>
      </w:pPr>
    </w:lvl>
  </w:abstractNum>
  <w:abstractNum w:abstractNumId="5" w15:restartNumberingAfterBreak="0">
    <w:nsid w:val="197A2002"/>
    <w:multiLevelType w:val="hybridMultilevel"/>
    <w:tmpl w:val="65DE94FA"/>
    <w:lvl w:ilvl="0" w:tplc="B9C0B0DA">
      <w:start w:val="1"/>
      <w:numFmt w:val="bullet"/>
      <w:lvlText w:val=""/>
      <w:lvlJc w:val="left"/>
      <w:pPr>
        <w:ind w:left="720" w:hanging="360"/>
      </w:pPr>
      <w:rPr>
        <w:rFonts w:ascii="Symbol" w:hAnsi="Symbol" w:hint="default"/>
      </w:rPr>
    </w:lvl>
    <w:lvl w:ilvl="1" w:tplc="31946006">
      <w:start w:val="1"/>
      <w:numFmt w:val="bullet"/>
      <w:lvlText w:val="o"/>
      <w:lvlJc w:val="left"/>
      <w:pPr>
        <w:ind w:left="1440" w:hanging="360"/>
      </w:pPr>
      <w:rPr>
        <w:rFonts w:ascii="Courier New" w:hAnsi="Courier New" w:cs="Courier New" w:hint="default"/>
      </w:rPr>
    </w:lvl>
    <w:lvl w:ilvl="2" w:tplc="19E0001A">
      <w:start w:val="1"/>
      <w:numFmt w:val="bullet"/>
      <w:lvlText w:val=""/>
      <w:lvlJc w:val="left"/>
      <w:pPr>
        <w:ind w:left="2160" w:hanging="360"/>
      </w:pPr>
      <w:rPr>
        <w:rFonts w:ascii="Wingdings" w:hAnsi="Wingdings" w:hint="default"/>
      </w:rPr>
    </w:lvl>
    <w:lvl w:ilvl="3" w:tplc="413AB250">
      <w:start w:val="1"/>
      <w:numFmt w:val="bullet"/>
      <w:lvlText w:val=""/>
      <w:lvlJc w:val="left"/>
      <w:pPr>
        <w:ind w:left="2880" w:hanging="360"/>
      </w:pPr>
      <w:rPr>
        <w:rFonts w:ascii="Symbol" w:hAnsi="Symbol" w:hint="default"/>
      </w:rPr>
    </w:lvl>
    <w:lvl w:ilvl="4" w:tplc="57DC2CF4">
      <w:start w:val="1"/>
      <w:numFmt w:val="bullet"/>
      <w:lvlText w:val="o"/>
      <w:lvlJc w:val="left"/>
      <w:pPr>
        <w:ind w:left="3600" w:hanging="360"/>
      </w:pPr>
      <w:rPr>
        <w:rFonts w:ascii="Courier New" w:hAnsi="Courier New" w:cs="Courier New" w:hint="default"/>
      </w:rPr>
    </w:lvl>
    <w:lvl w:ilvl="5" w:tplc="17C66C82">
      <w:start w:val="1"/>
      <w:numFmt w:val="bullet"/>
      <w:lvlText w:val=""/>
      <w:lvlJc w:val="left"/>
      <w:pPr>
        <w:ind w:left="4320" w:hanging="360"/>
      </w:pPr>
      <w:rPr>
        <w:rFonts w:ascii="Wingdings" w:hAnsi="Wingdings" w:hint="default"/>
      </w:rPr>
    </w:lvl>
    <w:lvl w:ilvl="6" w:tplc="3EC8F0BE">
      <w:start w:val="1"/>
      <w:numFmt w:val="bullet"/>
      <w:lvlText w:val=""/>
      <w:lvlJc w:val="left"/>
      <w:pPr>
        <w:ind w:left="5040" w:hanging="360"/>
      </w:pPr>
      <w:rPr>
        <w:rFonts w:ascii="Symbol" w:hAnsi="Symbol" w:hint="default"/>
      </w:rPr>
    </w:lvl>
    <w:lvl w:ilvl="7" w:tplc="2EA0F9F8">
      <w:start w:val="1"/>
      <w:numFmt w:val="bullet"/>
      <w:lvlText w:val="o"/>
      <w:lvlJc w:val="left"/>
      <w:pPr>
        <w:ind w:left="5760" w:hanging="360"/>
      </w:pPr>
      <w:rPr>
        <w:rFonts w:ascii="Courier New" w:hAnsi="Courier New" w:cs="Courier New" w:hint="default"/>
      </w:rPr>
    </w:lvl>
    <w:lvl w:ilvl="8" w:tplc="308A64F2">
      <w:start w:val="1"/>
      <w:numFmt w:val="bullet"/>
      <w:lvlText w:val=""/>
      <w:lvlJc w:val="left"/>
      <w:pPr>
        <w:ind w:left="6480" w:hanging="360"/>
      </w:pPr>
      <w:rPr>
        <w:rFonts w:ascii="Wingdings" w:hAnsi="Wingdings" w:hint="default"/>
      </w:rPr>
    </w:lvl>
  </w:abstractNum>
  <w:abstractNum w:abstractNumId="6" w15:restartNumberingAfterBreak="0">
    <w:nsid w:val="231649B2"/>
    <w:multiLevelType w:val="hybridMultilevel"/>
    <w:tmpl w:val="426208E2"/>
    <w:lvl w:ilvl="0" w:tplc="0FC4215A">
      <w:start w:val="7"/>
      <w:numFmt w:val="decimal"/>
      <w:lvlText w:val="%1."/>
      <w:lvlJc w:val="left"/>
      <w:pPr>
        <w:ind w:left="720" w:hanging="360"/>
      </w:pPr>
      <w:rPr>
        <w:rFonts w:hint="default"/>
      </w:rPr>
    </w:lvl>
    <w:lvl w:ilvl="1" w:tplc="BBD8F0F2">
      <w:numFmt w:val="none"/>
      <w:lvlText w:val=""/>
      <w:lvlJc w:val="left"/>
      <w:pPr>
        <w:tabs>
          <w:tab w:val="num" w:pos="360"/>
        </w:tabs>
      </w:pPr>
    </w:lvl>
    <w:lvl w:ilvl="2" w:tplc="16C4C1DE">
      <w:numFmt w:val="none"/>
      <w:lvlText w:val=""/>
      <w:lvlJc w:val="left"/>
      <w:pPr>
        <w:tabs>
          <w:tab w:val="num" w:pos="360"/>
        </w:tabs>
      </w:pPr>
    </w:lvl>
    <w:lvl w:ilvl="3" w:tplc="F4A29B06">
      <w:numFmt w:val="none"/>
      <w:lvlText w:val=""/>
      <w:lvlJc w:val="left"/>
      <w:pPr>
        <w:tabs>
          <w:tab w:val="num" w:pos="360"/>
        </w:tabs>
      </w:pPr>
    </w:lvl>
    <w:lvl w:ilvl="4" w:tplc="C23AE5EA">
      <w:numFmt w:val="none"/>
      <w:lvlText w:val=""/>
      <w:lvlJc w:val="left"/>
      <w:pPr>
        <w:tabs>
          <w:tab w:val="num" w:pos="360"/>
        </w:tabs>
      </w:pPr>
    </w:lvl>
    <w:lvl w:ilvl="5" w:tplc="D9E81488">
      <w:numFmt w:val="none"/>
      <w:lvlText w:val=""/>
      <w:lvlJc w:val="left"/>
      <w:pPr>
        <w:tabs>
          <w:tab w:val="num" w:pos="360"/>
        </w:tabs>
      </w:pPr>
    </w:lvl>
    <w:lvl w:ilvl="6" w:tplc="2BEC5AB2">
      <w:numFmt w:val="none"/>
      <w:lvlText w:val=""/>
      <w:lvlJc w:val="left"/>
      <w:pPr>
        <w:tabs>
          <w:tab w:val="num" w:pos="360"/>
        </w:tabs>
      </w:pPr>
    </w:lvl>
    <w:lvl w:ilvl="7" w:tplc="E50805BA">
      <w:numFmt w:val="none"/>
      <w:lvlText w:val=""/>
      <w:lvlJc w:val="left"/>
      <w:pPr>
        <w:tabs>
          <w:tab w:val="num" w:pos="360"/>
        </w:tabs>
      </w:pPr>
    </w:lvl>
    <w:lvl w:ilvl="8" w:tplc="EB8E6AF4">
      <w:numFmt w:val="none"/>
      <w:lvlText w:val=""/>
      <w:lvlJc w:val="left"/>
      <w:pPr>
        <w:tabs>
          <w:tab w:val="num" w:pos="360"/>
        </w:tabs>
      </w:pPr>
    </w:lvl>
  </w:abstractNum>
  <w:abstractNum w:abstractNumId="7" w15:restartNumberingAfterBreak="0">
    <w:nsid w:val="251C4CF8"/>
    <w:multiLevelType w:val="hybridMultilevel"/>
    <w:tmpl w:val="A224E3D0"/>
    <w:lvl w:ilvl="0" w:tplc="3D22BD1C">
      <w:start w:val="1"/>
      <w:numFmt w:val="decimal"/>
      <w:lvlText w:val="%1."/>
      <w:lvlJc w:val="left"/>
      <w:pPr>
        <w:ind w:left="360" w:hanging="360"/>
      </w:pPr>
    </w:lvl>
    <w:lvl w:ilvl="1" w:tplc="70E43656">
      <w:numFmt w:val="none"/>
      <w:lvlText w:val=""/>
      <w:lvlJc w:val="left"/>
      <w:pPr>
        <w:tabs>
          <w:tab w:val="num" w:pos="360"/>
        </w:tabs>
      </w:pPr>
    </w:lvl>
    <w:lvl w:ilvl="2" w:tplc="FF6C88E4">
      <w:numFmt w:val="none"/>
      <w:lvlText w:val=""/>
      <w:lvlJc w:val="left"/>
      <w:pPr>
        <w:tabs>
          <w:tab w:val="num" w:pos="360"/>
        </w:tabs>
      </w:pPr>
    </w:lvl>
    <w:lvl w:ilvl="3" w:tplc="1A7C8BD2">
      <w:numFmt w:val="none"/>
      <w:lvlText w:val=""/>
      <w:lvlJc w:val="left"/>
      <w:pPr>
        <w:tabs>
          <w:tab w:val="num" w:pos="360"/>
        </w:tabs>
      </w:pPr>
    </w:lvl>
    <w:lvl w:ilvl="4" w:tplc="87C074BA">
      <w:numFmt w:val="none"/>
      <w:lvlText w:val=""/>
      <w:lvlJc w:val="left"/>
      <w:pPr>
        <w:tabs>
          <w:tab w:val="num" w:pos="360"/>
        </w:tabs>
      </w:pPr>
    </w:lvl>
    <w:lvl w:ilvl="5" w:tplc="88A2235A">
      <w:numFmt w:val="none"/>
      <w:lvlText w:val=""/>
      <w:lvlJc w:val="left"/>
      <w:pPr>
        <w:tabs>
          <w:tab w:val="num" w:pos="360"/>
        </w:tabs>
      </w:pPr>
    </w:lvl>
    <w:lvl w:ilvl="6" w:tplc="BC384EB4">
      <w:numFmt w:val="none"/>
      <w:lvlText w:val=""/>
      <w:lvlJc w:val="left"/>
      <w:pPr>
        <w:tabs>
          <w:tab w:val="num" w:pos="360"/>
        </w:tabs>
      </w:pPr>
    </w:lvl>
    <w:lvl w:ilvl="7" w:tplc="E6AC1BE6">
      <w:numFmt w:val="none"/>
      <w:lvlText w:val=""/>
      <w:lvlJc w:val="left"/>
      <w:pPr>
        <w:tabs>
          <w:tab w:val="num" w:pos="360"/>
        </w:tabs>
      </w:pPr>
    </w:lvl>
    <w:lvl w:ilvl="8" w:tplc="B1720E80">
      <w:numFmt w:val="none"/>
      <w:lvlText w:val=""/>
      <w:lvlJc w:val="left"/>
      <w:pPr>
        <w:tabs>
          <w:tab w:val="num" w:pos="360"/>
        </w:tabs>
      </w:pPr>
    </w:lvl>
  </w:abstractNum>
  <w:abstractNum w:abstractNumId="8" w15:restartNumberingAfterBreak="0">
    <w:nsid w:val="2A1A6C45"/>
    <w:multiLevelType w:val="hybridMultilevel"/>
    <w:tmpl w:val="CC7AFDAE"/>
    <w:lvl w:ilvl="0" w:tplc="AF6A20D6">
      <w:start w:val="2"/>
      <w:numFmt w:val="decimal"/>
      <w:lvlText w:val="%1"/>
      <w:lvlJc w:val="left"/>
      <w:pPr>
        <w:ind w:left="360" w:hanging="360"/>
      </w:pPr>
      <w:rPr>
        <w:rFonts w:hint="default"/>
      </w:rPr>
    </w:lvl>
    <w:lvl w:ilvl="1" w:tplc="207CA6E6">
      <w:start w:val="1"/>
      <w:numFmt w:val="lowerLetter"/>
      <w:lvlText w:val="%2."/>
      <w:lvlJc w:val="left"/>
      <w:pPr>
        <w:ind w:left="1080" w:hanging="360"/>
      </w:pPr>
    </w:lvl>
    <w:lvl w:ilvl="2" w:tplc="692E652A">
      <w:start w:val="1"/>
      <w:numFmt w:val="lowerRoman"/>
      <w:lvlText w:val="%3."/>
      <w:lvlJc w:val="right"/>
      <w:pPr>
        <w:ind w:left="1800" w:hanging="180"/>
      </w:pPr>
    </w:lvl>
    <w:lvl w:ilvl="3" w:tplc="528633E6">
      <w:start w:val="1"/>
      <w:numFmt w:val="decimal"/>
      <w:lvlText w:val="%4."/>
      <w:lvlJc w:val="left"/>
      <w:pPr>
        <w:ind w:left="2520" w:hanging="360"/>
      </w:pPr>
    </w:lvl>
    <w:lvl w:ilvl="4" w:tplc="8A3239F0">
      <w:start w:val="1"/>
      <w:numFmt w:val="lowerLetter"/>
      <w:lvlText w:val="%5."/>
      <w:lvlJc w:val="left"/>
      <w:pPr>
        <w:ind w:left="3240" w:hanging="360"/>
      </w:pPr>
    </w:lvl>
    <w:lvl w:ilvl="5" w:tplc="FB0E08D8">
      <w:start w:val="1"/>
      <w:numFmt w:val="lowerRoman"/>
      <w:lvlText w:val="%6."/>
      <w:lvlJc w:val="right"/>
      <w:pPr>
        <w:ind w:left="3960" w:hanging="180"/>
      </w:pPr>
    </w:lvl>
    <w:lvl w:ilvl="6" w:tplc="B34E46F6">
      <w:start w:val="1"/>
      <w:numFmt w:val="decimal"/>
      <w:lvlText w:val="%7."/>
      <w:lvlJc w:val="left"/>
      <w:pPr>
        <w:ind w:left="4680" w:hanging="360"/>
      </w:pPr>
    </w:lvl>
    <w:lvl w:ilvl="7" w:tplc="A9CC98A2">
      <w:start w:val="1"/>
      <w:numFmt w:val="lowerLetter"/>
      <w:lvlText w:val="%8."/>
      <w:lvlJc w:val="left"/>
      <w:pPr>
        <w:ind w:left="5400" w:hanging="360"/>
      </w:pPr>
    </w:lvl>
    <w:lvl w:ilvl="8" w:tplc="E3A02DA8">
      <w:start w:val="1"/>
      <w:numFmt w:val="lowerRoman"/>
      <w:lvlText w:val="%9."/>
      <w:lvlJc w:val="right"/>
      <w:pPr>
        <w:ind w:left="6120" w:hanging="180"/>
      </w:pPr>
    </w:lvl>
  </w:abstractNum>
  <w:abstractNum w:abstractNumId="9" w15:restartNumberingAfterBreak="0">
    <w:nsid w:val="3C332F25"/>
    <w:multiLevelType w:val="hybridMultilevel"/>
    <w:tmpl w:val="C0481B7A"/>
    <w:lvl w:ilvl="0" w:tplc="7FF2CD56">
      <w:start w:val="1"/>
      <w:numFmt w:val="decimal"/>
      <w:lvlText w:val="5.%1."/>
      <w:lvlJc w:val="left"/>
      <w:pPr>
        <w:ind w:left="360" w:hanging="360"/>
      </w:pPr>
      <w:rPr>
        <w:rFonts w:hint="default"/>
      </w:rPr>
    </w:lvl>
    <w:lvl w:ilvl="1" w:tplc="0680ACF8">
      <w:numFmt w:val="none"/>
      <w:lvlText w:val=""/>
      <w:lvlJc w:val="left"/>
      <w:pPr>
        <w:tabs>
          <w:tab w:val="num" w:pos="360"/>
        </w:tabs>
      </w:pPr>
    </w:lvl>
    <w:lvl w:ilvl="2" w:tplc="5C687A94">
      <w:numFmt w:val="none"/>
      <w:lvlText w:val=""/>
      <w:lvlJc w:val="left"/>
      <w:pPr>
        <w:tabs>
          <w:tab w:val="num" w:pos="360"/>
        </w:tabs>
      </w:pPr>
    </w:lvl>
    <w:lvl w:ilvl="3" w:tplc="20C0A650">
      <w:numFmt w:val="none"/>
      <w:lvlText w:val=""/>
      <w:lvlJc w:val="left"/>
      <w:pPr>
        <w:tabs>
          <w:tab w:val="num" w:pos="360"/>
        </w:tabs>
      </w:pPr>
    </w:lvl>
    <w:lvl w:ilvl="4" w:tplc="ED5EDDC4">
      <w:numFmt w:val="none"/>
      <w:lvlText w:val=""/>
      <w:lvlJc w:val="left"/>
      <w:pPr>
        <w:tabs>
          <w:tab w:val="num" w:pos="360"/>
        </w:tabs>
      </w:pPr>
    </w:lvl>
    <w:lvl w:ilvl="5" w:tplc="2A6023B6">
      <w:numFmt w:val="none"/>
      <w:lvlText w:val=""/>
      <w:lvlJc w:val="left"/>
      <w:pPr>
        <w:tabs>
          <w:tab w:val="num" w:pos="360"/>
        </w:tabs>
      </w:pPr>
    </w:lvl>
    <w:lvl w:ilvl="6" w:tplc="69BA6A40">
      <w:numFmt w:val="none"/>
      <w:lvlText w:val=""/>
      <w:lvlJc w:val="left"/>
      <w:pPr>
        <w:tabs>
          <w:tab w:val="num" w:pos="360"/>
        </w:tabs>
      </w:pPr>
    </w:lvl>
    <w:lvl w:ilvl="7" w:tplc="A76EC252">
      <w:numFmt w:val="none"/>
      <w:lvlText w:val=""/>
      <w:lvlJc w:val="left"/>
      <w:pPr>
        <w:tabs>
          <w:tab w:val="num" w:pos="360"/>
        </w:tabs>
      </w:pPr>
    </w:lvl>
    <w:lvl w:ilvl="8" w:tplc="4D6A537A">
      <w:numFmt w:val="none"/>
      <w:lvlText w:val=""/>
      <w:lvlJc w:val="left"/>
      <w:pPr>
        <w:tabs>
          <w:tab w:val="num" w:pos="360"/>
        </w:tabs>
      </w:pPr>
    </w:lvl>
  </w:abstractNum>
  <w:abstractNum w:abstractNumId="10" w15:restartNumberingAfterBreak="0">
    <w:nsid w:val="3E405303"/>
    <w:multiLevelType w:val="hybridMultilevel"/>
    <w:tmpl w:val="E9B457B2"/>
    <w:lvl w:ilvl="0" w:tplc="AAD0958A">
      <w:start w:val="1"/>
      <w:numFmt w:val="decimal"/>
      <w:lvlText w:val="%1."/>
      <w:lvlJc w:val="left"/>
      <w:pPr>
        <w:ind w:left="360" w:hanging="360"/>
      </w:pPr>
    </w:lvl>
    <w:lvl w:ilvl="1" w:tplc="3BDE1BB2">
      <w:numFmt w:val="none"/>
      <w:lvlText w:val=""/>
      <w:lvlJc w:val="left"/>
      <w:pPr>
        <w:tabs>
          <w:tab w:val="num" w:pos="360"/>
        </w:tabs>
      </w:pPr>
    </w:lvl>
    <w:lvl w:ilvl="2" w:tplc="06763CBE">
      <w:numFmt w:val="none"/>
      <w:lvlText w:val=""/>
      <w:lvlJc w:val="left"/>
      <w:pPr>
        <w:tabs>
          <w:tab w:val="num" w:pos="360"/>
        </w:tabs>
      </w:pPr>
    </w:lvl>
    <w:lvl w:ilvl="3" w:tplc="9A6A4EA8">
      <w:numFmt w:val="none"/>
      <w:lvlText w:val=""/>
      <w:lvlJc w:val="left"/>
      <w:pPr>
        <w:tabs>
          <w:tab w:val="num" w:pos="360"/>
        </w:tabs>
      </w:pPr>
    </w:lvl>
    <w:lvl w:ilvl="4" w:tplc="E424E06A">
      <w:numFmt w:val="none"/>
      <w:lvlText w:val=""/>
      <w:lvlJc w:val="left"/>
      <w:pPr>
        <w:tabs>
          <w:tab w:val="num" w:pos="360"/>
        </w:tabs>
      </w:pPr>
    </w:lvl>
    <w:lvl w:ilvl="5" w:tplc="DF1E3CCC">
      <w:numFmt w:val="none"/>
      <w:lvlText w:val=""/>
      <w:lvlJc w:val="left"/>
      <w:pPr>
        <w:tabs>
          <w:tab w:val="num" w:pos="360"/>
        </w:tabs>
      </w:pPr>
    </w:lvl>
    <w:lvl w:ilvl="6" w:tplc="AE629310">
      <w:numFmt w:val="none"/>
      <w:lvlText w:val=""/>
      <w:lvlJc w:val="left"/>
      <w:pPr>
        <w:tabs>
          <w:tab w:val="num" w:pos="360"/>
        </w:tabs>
      </w:pPr>
    </w:lvl>
    <w:lvl w:ilvl="7" w:tplc="69FA04C8">
      <w:numFmt w:val="none"/>
      <w:lvlText w:val=""/>
      <w:lvlJc w:val="left"/>
      <w:pPr>
        <w:tabs>
          <w:tab w:val="num" w:pos="360"/>
        </w:tabs>
      </w:pPr>
    </w:lvl>
    <w:lvl w:ilvl="8" w:tplc="C08EB782">
      <w:numFmt w:val="none"/>
      <w:lvlText w:val=""/>
      <w:lvlJc w:val="left"/>
      <w:pPr>
        <w:tabs>
          <w:tab w:val="num" w:pos="360"/>
        </w:tabs>
      </w:pPr>
    </w:lvl>
  </w:abstractNum>
  <w:abstractNum w:abstractNumId="11" w15:restartNumberingAfterBreak="0">
    <w:nsid w:val="407B741B"/>
    <w:multiLevelType w:val="hybridMultilevel"/>
    <w:tmpl w:val="73620F3A"/>
    <w:lvl w:ilvl="0" w:tplc="9AECDC76">
      <w:start w:val="6"/>
      <w:numFmt w:val="decimal"/>
      <w:lvlText w:val="%1."/>
      <w:lvlJc w:val="left"/>
      <w:pPr>
        <w:ind w:left="390" w:hanging="390"/>
      </w:pPr>
      <w:rPr>
        <w:rFonts w:hint="default"/>
      </w:rPr>
    </w:lvl>
    <w:lvl w:ilvl="1" w:tplc="5672D814">
      <w:numFmt w:val="none"/>
      <w:lvlText w:val=""/>
      <w:lvlJc w:val="left"/>
      <w:pPr>
        <w:tabs>
          <w:tab w:val="num" w:pos="360"/>
        </w:tabs>
      </w:pPr>
    </w:lvl>
    <w:lvl w:ilvl="2" w:tplc="0108CF5A">
      <w:numFmt w:val="none"/>
      <w:lvlText w:val=""/>
      <w:lvlJc w:val="left"/>
      <w:pPr>
        <w:tabs>
          <w:tab w:val="num" w:pos="360"/>
        </w:tabs>
      </w:pPr>
    </w:lvl>
    <w:lvl w:ilvl="3" w:tplc="4CEEA31A">
      <w:numFmt w:val="none"/>
      <w:lvlText w:val=""/>
      <w:lvlJc w:val="left"/>
      <w:pPr>
        <w:tabs>
          <w:tab w:val="num" w:pos="360"/>
        </w:tabs>
      </w:pPr>
    </w:lvl>
    <w:lvl w:ilvl="4" w:tplc="A334B1DA">
      <w:numFmt w:val="none"/>
      <w:lvlText w:val=""/>
      <w:lvlJc w:val="left"/>
      <w:pPr>
        <w:tabs>
          <w:tab w:val="num" w:pos="360"/>
        </w:tabs>
      </w:pPr>
    </w:lvl>
    <w:lvl w:ilvl="5" w:tplc="76DC47E6">
      <w:numFmt w:val="none"/>
      <w:lvlText w:val=""/>
      <w:lvlJc w:val="left"/>
      <w:pPr>
        <w:tabs>
          <w:tab w:val="num" w:pos="360"/>
        </w:tabs>
      </w:pPr>
    </w:lvl>
    <w:lvl w:ilvl="6" w:tplc="D65AC554">
      <w:numFmt w:val="none"/>
      <w:lvlText w:val=""/>
      <w:lvlJc w:val="left"/>
      <w:pPr>
        <w:tabs>
          <w:tab w:val="num" w:pos="360"/>
        </w:tabs>
      </w:pPr>
    </w:lvl>
    <w:lvl w:ilvl="7" w:tplc="D850F4AE">
      <w:numFmt w:val="none"/>
      <w:lvlText w:val=""/>
      <w:lvlJc w:val="left"/>
      <w:pPr>
        <w:tabs>
          <w:tab w:val="num" w:pos="360"/>
        </w:tabs>
      </w:pPr>
    </w:lvl>
    <w:lvl w:ilvl="8" w:tplc="6FEC41B2">
      <w:numFmt w:val="none"/>
      <w:lvlText w:val=""/>
      <w:lvlJc w:val="left"/>
      <w:pPr>
        <w:tabs>
          <w:tab w:val="num" w:pos="360"/>
        </w:tabs>
      </w:pPr>
    </w:lvl>
  </w:abstractNum>
  <w:abstractNum w:abstractNumId="12" w15:restartNumberingAfterBreak="0">
    <w:nsid w:val="4184353A"/>
    <w:multiLevelType w:val="hybridMultilevel"/>
    <w:tmpl w:val="9CE0CA58"/>
    <w:lvl w:ilvl="0" w:tplc="4C6ADE52">
      <w:start w:val="6"/>
      <w:numFmt w:val="decimal"/>
      <w:lvlText w:val="%1"/>
      <w:lvlJc w:val="left"/>
      <w:pPr>
        <w:ind w:left="360" w:hanging="360"/>
      </w:pPr>
      <w:rPr>
        <w:rFonts w:hint="default"/>
        <w:color w:val="auto"/>
      </w:rPr>
    </w:lvl>
    <w:lvl w:ilvl="1" w:tplc="8116D00A">
      <w:numFmt w:val="none"/>
      <w:lvlText w:val=""/>
      <w:lvlJc w:val="left"/>
      <w:pPr>
        <w:tabs>
          <w:tab w:val="num" w:pos="360"/>
        </w:tabs>
      </w:pPr>
    </w:lvl>
    <w:lvl w:ilvl="2" w:tplc="9E48D22A">
      <w:numFmt w:val="none"/>
      <w:lvlText w:val=""/>
      <w:lvlJc w:val="left"/>
      <w:pPr>
        <w:tabs>
          <w:tab w:val="num" w:pos="360"/>
        </w:tabs>
      </w:pPr>
    </w:lvl>
    <w:lvl w:ilvl="3" w:tplc="0ED455FC">
      <w:numFmt w:val="none"/>
      <w:lvlText w:val=""/>
      <w:lvlJc w:val="left"/>
      <w:pPr>
        <w:tabs>
          <w:tab w:val="num" w:pos="360"/>
        </w:tabs>
      </w:pPr>
    </w:lvl>
    <w:lvl w:ilvl="4" w:tplc="3A02D3A6">
      <w:numFmt w:val="none"/>
      <w:lvlText w:val=""/>
      <w:lvlJc w:val="left"/>
      <w:pPr>
        <w:tabs>
          <w:tab w:val="num" w:pos="360"/>
        </w:tabs>
      </w:pPr>
    </w:lvl>
    <w:lvl w:ilvl="5" w:tplc="231E8694">
      <w:numFmt w:val="none"/>
      <w:lvlText w:val=""/>
      <w:lvlJc w:val="left"/>
      <w:pPr>
        <w:tabs>
          <w:tab w:val="num" w:pos="360"/>
        </w:tabs>
      </w:pPr>
    </w:lvl>
    <w:lvl w:ilvl="6" w:tplc="444225C6">
      <w:numFmt w:val="none"/>
      <w:lvlText w:val=""/>
      <w:lvlJc w:val="left"/>
      <w:pPr>
        <w:tabs>
          <w:tab w:val="num" w:pos="360"/>
        </w:tabs>
      </w:pPr>
    </w:lvl>
    <w:lvl w:ilvl="7" w:tplc="A70E2DFE">
      <w:numFmt w:val="none"/>
      <w:lvlText w:val=""/>
      <w:lvlJc w:val="left"/>
      <w:pPr>
        <w:tabs>
          <w:tab w:val="num" w:pos="360"/>
        </w:tabs>
      </w:pPr>
    </w:lvl>
    <w:lvl w:ilvl="8" w:tplc="B20035F0">
      <w:numFmt w:val="none"/>
      <w:lvlText w:val=""/>
      <w:lvlJc w:val="left"/>
      <w:pPr>
        <w:tabs>
          <w:tab w:val="num" w:pos="360"/>
        </w:tabs>
      </w:pPr>
    </w:lvl>
  </w:abstractNum>
  <w:abstractNum w:abstractNumId="13" w15:restartNumberingAfterBreak="0">
    <w:nsid w:val="459E7558"/>
    <w:multiLevelType w:val="hybridMultilevel"/>
    <w:tmpl w:val="2376C3C6"/>
    <w:lvl w:ilvl="0" w:tplc="0DD2A1A4">
      <w:start w:val="1"/>
      <w:numFmt w:val="decimal"/>
      <w:lvlText w:val="%1."/>
      <w:lvlJc w:val="left"/>
      <w:pPr>
        <w:ind w:left="720" w:hanging="360"/>
      </w:pPr>
      <w:rPr>
        <w:rFonts w:hint="default"/>
      </w:rPr>
    </w:lvl>
    <w:lvl w:ilvl="1" w:tplc="7C66E218">
      <w:start w:val="1"/>
      <w:numFmt w:val="decimal"/>
      <w:lvlText w:val="%2."/>
      <w:lvlJc w:val="left"/>
      <w:pPr>
        <w:ind w:left="1440" w:hanging="360"/>
      </w:pPr>
    </w:lvl>
    <w:lvl w:ilvl="2" w:tplc="3C501AB0">
      <w:start w:val="1"/>
      <w:numFmt w:val="lowerRoman"/>
      <w:lvlText w:val="%3."/>
      <w:lvlJc w:val="right"/>
      <w:pPr>
        <w:ind w:left="2160" w:hanging="180"/>
      </w:pPr>
    </w:lvl>
    <w:lvl w:ilvl="3" w:tplc="274A8980">
      <w:start w:val="1"/>
      <w:numFmt w:val="decimal"/>
      <w:lvlText w:val="%4."/>
      <w:lvlJc w:val="left"/>
      <w:pPr>
        <w:ind w:left="2880" w:hanging="360"/>
      </w:pPr>
    </w:lvl>
    <w:lvl w:ilvl="4" w:tplc="6BC4CFD0">
      <w:start w:val="1"/>
      <w:numFmt w:val="lowerLetter"/>
      <w:lvlText w:val="%5."/>
      <w:lvlJc w:val="left"/>
      <w:pPr>
        <w:ind w:left="3600" w:hanging="360"/>
      </w:pPr>
    </w:lvl>
    <w:lvl w:ilvl="5" w:tplc="05D07E2C">
      <w:start w:val="1"/>
      <w:numFmt w:val="lowerRoman"/>
      <w:lvlText w:val="%6."/>
      <w:lvlJc w:val="right"/>
      <w:pPr>
        <w:ind w:left="4320" w:hanging="180"/>
      </w:pPr>
    </w:lvl>
    <w:lvl w:ilvl="6" w:tplc="034013B8">
      <w:start w:val="1"/>
      <w:numFmt w:val="decimal"/>
      <w:lvlText w:val="%7."/>
      <w:lvlJc w:val="left"/>
      <w:pPr>
        <w:ind w:left="5040" w:hanging="360"/>
      </w:pPr>
    </w:lvl>
    <w:lvl w:ilvl="7" w:tplc="C8DC2044">
      <w:start w:val="1"/>
      <w:numFmt w:val="lowerLetter"/>
      <w:lvlText w:val="%8."/>
      <w:lvlJc w:val="left"/>
      <w:pPr>
        <w:ind w:left="5760" w:hanging="360"/>
      </w:pPr>
    </w:lvl>
    <w:lvl w:ilvl="8" w:tplc="302083EC">
      <w:start w:val="1"/>
      <w:numFmt w:val="lowerRoman"/>
      <w:lvlText w:val="%9."/>
      <w:lvlJc w:val="right"/>
      <w:pPr>
        <w:ind w:left="6480" w:hanging="180"/>
      </w:pPr>
    </w:lvl>
  </w:abstractNum>
  <w:abstractNum w:abstractNumId="14" w15:restartNumberingAfterBreak="0">
    <w:nsid w:val="48982E71"/>
    <w:multiLevelType w:val="hybridMultilevel"/>
    <w:tmpl w:val="97423C7A"/>
    <w:lvl w:ilvl="0" w:tplc="5E8A46C4">
      <w:start w:val="4"/>
      <w:numFmt w:val="decimal"/>
      <w:lvlText w:val="%1"/>
      <w:lvlJc w:val="left"/>
      <w:pPr>
        <w:ind w:left="360" w:hanging="360"/>
      </w:pPr>
      <w:rPr>
        <w:rFonts w:hint="default"/>
      </w:rPr>
    </w:lvl>
    <w:lvl w:ilvl="1" w:tplc="4B46510E">
      <w:numFmt w:val="none"/>
      <w:lvlText w:val=""/>
      <w:lvlJc w:val="left"/>
      <w:pPr>
        <w:tabs>
          <w:tab w:val="num" w:pos="360"/>
        </w:tabs>
      </w:pPr>
    </w:lvl>
    <w:lvl w:ilvl="2" w:tplc="E1FAB272">
      <w:numFmt w:val="none"/>
      <w:lvlText w:val=""/>
      <w:lvlJc w:val="left"/>
      <w:pPr>
        <w:tabs>
          <w:tab w:val="num" w:pos="360"/>
        </w:tabs>
      </w:pPr>
    </w:lvl>
    <w:lvl w:ilvl="3" w:tplc="3FB427F4">
      <w:numFmt w:val="none"/>
      <w:lvlText w:val=""/>
      <w:lvlJc w:val="left"/>
      <w:pPr>
        <w:tabs>
          <w:tab w:val="num" w:pos="360"/>
        </w:tabs>
      </w:pPr>
    </w:lvl>
    <w:lvl w:ilvl="4" w:tplc="0AF24AF2">
      <w:numFmt w:val="none"/>
      <w:lvlText w:val=""/>
      <w:lvlJc w:val="left"/>
      <w:pPr>
        <w:tabs>
          <w:tab w:val="num" w:pos="360"/>
        </w:tabs>
      </w:pPr>
    </w:lvl>
    <w:lvl w:ilvl="5" w:tplc="8214D538">
      <w:numFmt w:val="none"/>
      <w:lvlText w:val=""/>
      <w:lvlJc w:val="left"/>
      <w:pPr>
        <w:tabs>
          <w:tab w:val="num" w:pos="360"/>
        </w:tabs>
      </w:pPr>
    </w:lvl>
    <w:lvl w:ilvl="6" w:tplc="49E2B99A">
      <w:numFmt w:val="none"/>
      <w:lvlText w:val=""/>
      <w:lvlJc w:val="left"/>
      <w:pPr>
        <w:tabs>
          <w:tab w:val="num" w:pos="360"/>
        </w:tabs>
      </w:pPr>
    </w:lvl>
    <w:lvl w:ilvl="7" w:tplc="E9C01E46">
      <w:numFmt w:val="none"/>
      <w:lvlText w:val=""/>
      <w:lvlJc w:val="left"/>
      <w:pPr>
        <w:tabs>
          <w:tab w:val="num" w:pos="360"/>
        </w:tabs>
      </w:pPr>
    </w:lvl>
    <w:lvl w:ilvl="8" w:tplc="B802DB32">
      <w:numFmt w:val="none"/>
      <w:lvlText w:val=""/>
      <w:lvlJc w:val="left"/>
      <w:pPr>
        <w:tabs>
          <w:tab w:val="num" w:pos="360"/>
        </w:tabs>
      </w:pPr>
    </w:lvl>
  </w:abstractNum>
  <w:abstractNum w:abstractNumId="15" w15:restartNumberingAfterBreak="0">
    <w:nsid w:val="4B582B37"/>
    <w:multiLevelType w:val="hybridMultilevel"/>
    <w:tmpl w:val="2B8607DC"/>
    <w:lvl w:ilvl="0" w:tplc="C3705606">
      <w:start w:val="1"/>
      <w:numFmt w:val="lowerLetter"/>
      <w:lvlText w:val="%1)"/>
      <w:lvlJc w:val="left"/>
      <w:pPr>
        <w:ind w:left="720" w:hanging="360"/>
      </w:pPr>
    </w:lvl>
    <w:lvl w:ilvl="1" w:tplc="7ED2E1FE">
      <w:start w:val="1"/>
      <w:numFmt w:val="lowerLetter"/>
      <w:lvlText w:val="%2."/>
      <w:lvlJc w:val="left"/>
      <w:pPr>
        <w:ind w:left="1440" w:hanging="360"/>
      </w:pPr>
    </w:lvl>
    <w:lvl w:ilvl="2" w:tplc="49BC2DBA">
      <w:start w:val="1"/>
      <w:numFmt w:val="lowerRoman"/>
      <w:lvlText w:val="%3."/>
      <w:lvlJc w:val="right"/>
      <w:pPr>
        <w:ind w:left="2160" w:hanging="180"/>
      </w:pPr>
    </w:lvl>
    <w:lvl w:ilvl="3" w:tplc="A5B0F772">
      <w:start w:val="1"/>
      <w:numFmt w:val="decimal"/>
      <w:lvlText w:val="%4."/>
      <w:lvlJc w:val="left"/>
      <w:pPr>
        <w:ind w:left="2880" w:hanging="360"/>
      </w:pPr>
    </w:lvl>
    <w:lvl w:ilvl="4" w:tplc="8CC61BC8">
      <w:start w:val="1"/>
      <w:numFmt w:val="lowerLetter"/>
      <w:lvlText w:val="%5."/>
      <w:lvlJc w:val="left"/>
      <w:pPr>
        <w:ind w:left="3600" w:hanging="360"/>
      </w:pPr>
    </w:lvl>
    <w:lvl w:ilvl="5" w:tplc="0938FEFC">
      <w:start w:val="1"/>
      <w:numFmt w:val="lowerRoman"/>
      <w:lvlText w:val="%6."/>
      <w:lvlJc w:val="right"/>
      <w:pPr>
        <w:ind w:left="4320" w:hanging="180"/>
      </w:pPr>
    </w:lvl>
    <w:lvl w:ilvl="6" w:tplc="B232A69A">
      <w:start w:val="1"/>
      <w:numFmt w:val="decimal"/>
      <w:lvlText w:val="%7."/>
      <w:lvlJc w:val="left"/>
      <w:pPr>
        <w:ind w:left="5040" w:hanging="360"/>
      </w:pPr>
    </w:lvl>
    <w:lvl w:ilvl="7" w:tplc="D6BCA3BA">
      <w:start w:val="1"/>
      <w:numFmt w:val="lowerLetter"/>
      <w:lvlText w:val="%8."/>
      <w:lvlJc w:val="left"/>
      <w:pPr>
        <w:ind w:left="5760" w:hanging="360"/>
      </w:pPr>
    </w:lvl>
    <w:lvl w:ilvl="8" w:tplc="B7D8806A">
      <w:start w:val="1"/>
      <w:numFmt w:val="lowerRoman"/>
      <w:lvlText w:val="%9."/>
      <w:lvlJc w:val="right"/>
      <w:pPr>
        <w:ind w:left="6480" w:hanging="180"/>
      </w:pPr>
    </w:lvl>
  </w:abstractNum>
  <w:abstractNum w:abstractNumId="16" w15:restartNumberingAfterBreak="0">
    <w:nsid w:val="4E427708"/>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ED62125"/>
    <w:multiLevelType w:val="hybridMultilevel"/>
    <w:tmpl w:val="7E6201A6"/>
    <w:lvl w:ilvl="0" w:tplc="B20891EE">
      <w:start w:val="4"/>
      <w:numFmt w:val="decimal"/>
      <w:lvlText w:val="%1"/>
      <w:lvlJc w:val="left"/>
      <w:pPr>
        <w:ind w:left="360" w:hanging="360"/>
      </w:pPr>
      <w:rPr>
        <w:rFonts w:hint="default"/>
      </w:rPr>
    </w:lvl>
    <w:lvl w:ilvl="1" w:tplc="FB3259E6">
      <w:numFmt w:val="none"/>
      <w:lvlText w:val=""/>
      <w:lvlJc w:val="left"/>
      <w:pPr>
        <w:tabs>
          <w:tab w:val="num" w:pos="360"/>
        </w:tabs>
      </w:pPr>
    </w:lvl>
    <w:lvl w:ilvl="2" w:tplc="49C20904">
      <w:numFmt w:val="none"/>
      <w:lvlText w:val=""/>
      <w:lvlJc w:val="left"/>
      <w:pPr>
        <w:tabs>
          <w:tab w:val="num" w:pos="360"/>
        </w:tabs>
      </w:pPr>
    </w:lvl>
    <w:lvl w:ilvl="3" w:tplc="3A54062E">
      <w:numFmt w:val="none"/>
      <w:lvlText w:val=""/>
      <w:lvlJc w:val="left"/>
      <w:pPr>
        <w:tabs>
          <w:tab w:val="num" w:pos="360"/>
        </w:tabs>
      </w:pPr>
    </w:lvl>
    <w:lvl w:ilvl="4" w:tplc="85126EBA">
      <w:numFmt w:val="none"/>
      <w:lvlText w:val=""/>
      <w:lvlJc w:val="left"/>
      <w:pPr>
        <w:tabs>
          <w:tab w:val="num" w:pos="360"/>
        </w:tabs>
      </w:pPr>
    </w:lvl>
    <w:lvl w:ilvl="5" w:tplc="4A54EA74">
      <w:numFmt w:val="none"/>
      <w:lvlText w:val=""/>
      <w:lvlJc w:val="left"/>
      <w:pPr>
        <w:tabs>
          <w:tab w:val="num" w:pos="360"/>
        </w:tabs>
      </w:pPr>
    </w:lvl>
    <w:lvl w:ilvl="6" w:tplc="F32C9896">
      <w:numFmt w:val="none"/>
      <w:lvlText w:val=""/>
      <w:lvlJc w:val="left"/>
      <w:pPr>
        <w:tabs>
          <w:tab w:val="num" w:pos="360"/>
        </w:tabs>
      </w:pPr>
    </w:lvl>
    <w:lvl w:ilvl="7" w:tplc="2418FB7A">
      <w:numFmt w:val="none"/>
      <w:lvlText w:val=""/>
      <w:lvlJc w:val="left"/>
      <w:pPr>
        <w:tabs>
          <w:tab w:val="num" w:pos="360"/>
        </w:tabs>
      </w:pPr>
    </w:lvl>
    <w:lvl w:ilvl="8" w:tplc="172065D6">
      <w:numFmt w:val="none"/>
      <w:lvlText w:val=""/>
      <w:lvlJc w:val="left"/>
      <w:pPr>
        <w:tabs>
          <w:tab w:val="num" w:pos="360"/>
        </w:tabs>
      </w:pPr>
    </w:lvl>
  </w:abstractNum>
  <w:abstractNum w:abstractNumId="18" w15:restartNumberingAfterBreak="0">
    <w:nsid w:val="50162EE9"/>
    <w:multiLevelType w:val="hybridMultilevel"/>
    <w:tmpl w:val="4112E3CE"/>
    <w:lvl w:ilvl="0" w:tplc="DBF000B2">
      <w:start w:val="7"/>
      <w:numFmt w:val="decimal"/>
      <w:lvlText w:val="%1."/>
      <w:lvlJc w:val="left"/>
      <w:pPr>
        <w:tabs>
          <w:tab w:val="num" w:pos="0"/>
        </w:tabs>
        <w:ind w:left="360" w:hanging="360"/>
      </w:pPr>
      <w:rPr>
        <w:rFonts w:ascii="Arial" w:hAnsi="Arial" w:cs="Arial" w:hint="default"/>
        <w:b/>
      </w:rPr>
    </w:lvl>
    <w:lvl w:ilvl="1" w:tplc="E356194C">
      <w:numFmt w:val="none"/>
      <w:lvlText w:val=""/>
      <w:lvlJc w:val="left"/>
      <w:pPr>
        <w:tabs>
          <w:tab w:val="num" w:pos="360"/>
        </w:tabs>
      </w:pPr>
    </w:lvl>
    <w:lvl w:ilvl="2" w:tplc="FE0EF9C6">
      <w:numFmt w:val="none"/>
      <w:lvlText w:val=""/>
      <w:lvlJc w:val="left"/>
      <w:pPr>
        <w:tabs>
          <w:tab w:val="num" w:pos="360"/>
        </w:tabs>
      </w:pPr>
    </w:lvl>
    <w:lvl w:ilvl="3" w:tplc="C1CADD42">
      <w:numFmt w:val="none"/>
      <w:lvlText w:val=""/>
      <w:lvlJc w:val="left"/>
      <w:pPr>
        <w:tabs>
          <w:tab w:val="num" w:pos="360"/>
        </w:tabs>
      </w:pPr>
    </w:lvl>
    <w:lvl w:ilvl="4" w:tplc="C9E00EBA">
      <w:numFmt w:val="none"/>
      <w:lvlText w:val=""/>
      <w:lvlJc w:val="left"/>
      <w:pPr>
        <w:tabs>
          <w:tab w:val="num" w:pos="360"/>
        </w:tabs>
      </w:pPr>
    </w:lvl>
    <w:lvl w:ilvl="5" w:tplc="59D4A720">
      <w:numFmt w:val="none"/>
      <w:lvlText w:val=""/>
      <w:lvlJc w:val="left"/>
      <w:pPr>
        <w:tabs>
          <w:tab w:val="num" w:pos="360"/>
        </w:tabs>
      </w:pPr>
    </w:lvl>
    <w:lvl w:ilvl="6" w:tplc="0122AF9C">
      <w:numFmt w:val="none"/>
      <w:lvlText w:val=""/>
      <w:lvlJc w:val="left"/>
      <w:pPr>
        <w:tabs>
          <w:tab w:val="num" w:pos="360"/>
        </w:tabs>
      </w:pPr>
    </w:lvl>
    <w:lvl w:ilvl="7" w:tplc="88F8011C">
      <w:numFmt w:val="none"/>
      <w:lvlText w:val=""/>
      <w:lvlJc w:val="left"/>
      <w:pPr>
        <w:tabs>
          <w:tab w:val="num" w:pos="360"/>
        </w:tabs>
      </w:pPr>
    </w:lvl>
    <w:lvl w:ilvl="8" w:tplc="D86664FC">
      <w:numFmt w:val="none"/>
      <w:lvlText w:val=""/>
      <w:lvlJc w:val="left"/>
      <w:pPr>
        <w:tabs>
          <w:tab w:val="num" w:pos="360"/>
        </w:tabs>
      </w:pPr>
    </w:lvl>
  </w:abstractNum>
  <w:abstractNum w:abstractNumId="19" w15:restartNumberingAfterBreak="0">
    <w:nsid w:val="53CC09D5"/>
    <w:multiLevelType w:val="hybridMultilevel"/>
    <w:tmpl w:val="E34A3496"/>
    <w:lvl w:ilvl="0" w:tplc="E492618C">
      <w:start w:val="5"/>
      <w:numFmt w:val="decimal"/>
      <w:lvlText w:val="%1"/>
      <w:lvlJc w:val="left"/>
      <w:pPr>
        <w:ind w:left="720" w:hanging="360"/>
      </w:pPr>
      <w:rPr>
        <w:rFonts w:hint="default"/>
      </w:rPr>
    </w:lvl>
    <w:lvl w:ilvl="1" w:tplc="B5B21236">
      <w:start w:val="1"/>
      <w:numFmt w:val="lowerLetter"/>
      <w:lvlText w:val="%2."/>
      <w:lvlJc w:val="left"/>
      <w:pPr>
        <w:ind w:left="1440" w:hanging="360"/>
      </w:pPr>
    </w:lvl>
    <w:lvl w:ilvl="2" w:tplc="01184B5E">
      <w:start w:val="1"/>
      <w:numFmt w:val="lowerRoman"/>
      <w:lvlText w:val="%3."/>
      <w:lvlJc w:val="right"/>
      <w:pPr>
        <w:ind w:left="2160" w:hanging="180"/>
      </w:pPr>
    </w:lvl>
    <w:lvl w:ilvl="3" w:tplc="ED964C84">
      <w:start w:val="1"/>
      <w:numFmt w:val="decimal"/>
      <w:lvlText w:val="%4."/>
      <w:lvlJc w:val="left"/>
      <w:pPr>
        <w:ind w:left="2880" w:hanging="360"/>
      </w:pPr>
    </w:lvl>
    <w:lvl w:ilvl="4" w:tplc="C8D06B06">
      <w:start w:val="1"/>
      <w:numFmt w:val="lowerLetter"/>
      <w:lvlText w:val="%5."/>
      <w:lvlJc w:val="left"/>
      <w:pPr>
        <w:ind w:left="3600" w:hanging="360"/>
      </w:pPr>
    </w:lvl>
    <w:lvl w:ilvl="5" w:tplc="2898DAD8">
      <w:start w:val="1"/>
      <w:numFmt w:val="lowerRoman"/>
      <w:lvlText w:val="%6."/>
      <w:lvlJc w:val="right"/>
      <w:pPr>
        <w:ind w:left="4320" w:hanging="180"/>
      </w:pPr>
    </w:lvl>
    <w:lvl w:ilvl="6" w:tplc="0CDA4B92">
      <w:start w:val="1"/>
      <w:numFmt w:val="decimal"/>
      <w:lvlText w:val="%7."/>
      <w:lvlJc w:val="left"/>
      <w:pPr>
        <w:ind w:left="5040" w:hanging="360"/>
      </w:pPr>
    </w:lvl>
    <w:lvl w:ilvl="7" w:tplc="A1F231A2">
      <w:start w:val="1"/>
      <w:numFmt w:val="lowerLetter"/>
      <w:lvlText w:val="%8."/>
      <w:lvlJc w:val="left"/>
      <w:pPr>
        <w:ind w:left="5760" w:hanging="360"/>
      </w:pPr>
    </w:lvl>
    <w:lvl w:ilvl="8" w:tplc="8A22BF2C">
      <w:start w:val="1"/>
      <w:numFmt w:val="lowerRoman"/>
      <w:lvlText w:val="%9."/>
      <w:lvlJc w:val="right"/>
      <w:pPr>
        <w:ind w:left="6480" w:hanging="180"/>
      </w:pPr>
    </w:lvl>
  </w:abstractNum>
  <w:abstractNum w:abstractNumId="20" w15:restartNumberingAfterBreak="0">
    <w:nsid w:val="5E59427A"/>
    <w:multiLevelType w:val="hybridMultilevel"/>
    <w:tmpl w:val="1C32F2B0"/>
    <w:lvl w:ilvl="0" w:tplc="06E4B018">
      <w:start w:val="1"/>
      <w:numFmt w:val="bullet"/>
      <w:lvlText w:val=""/>
      <w:lvlJc w:val="left"/>
      <w:pPr>
        <w:tabs>
          <w:tab w:val="num" w:pos="720"/>
        </w:tabs>
        <w:ind w:left="720" w:hanging="360"/>
      </w:pPr>
      <w:rPr>
        <w:rFonts w:ascii="Symbol" w:hAnsi="Symbol" w:hint="default"/>
        <w:sz w:val="20"/>
      </w:rPr>
    </w:lvl>
    <w:lvl w:ilvl="1" w:tplc="FEFE17EE">
      <w:start w:val="1"/>
      <w:numFmt w:val="bullet"/>
      <w:lvlText w:val="o"/>
      <w:lvlJc w:val="left"/>
      <w:pPr>
        <w:tabs>
          <w:tab w:val="num" w:pos="1440"/>
        </w:tabs>
        <w:ind w:left="1440" w:hanging="360"/>
      </w:pPr>
      <w:rPr>
        <w:rFonts w:ascii="Courier New" w:hAnsi="Courier New" w:cs="Times New Roman" w:hint="default"/>
        <w:sz w:val="20"/>
      </w:rPr>
    </w:lvl>
    <w:lvl w:ilvl="2" w:tplc="5080BC8A">
      <w:start w:val="1"/>
      <w:numFmt w:val="bullet"/>
      <w:lvlText w:val=""/>
      <w:lvlJc w:val="left"/>
      <w:pPr>
        <w:tabs>
          <w:tab w:val="num" w:pos="2160"/>
        </w:tabs>
        <w:ind w:left="2160" w:hanging="360"/>
      </w:pPr>
      <w:rPr>
        <w:rFonts w:ascii="Wingdings" w:hAnsi="Wingdings" w:hint="default"/>
        <w:sz w:val="20"/>
      </w:rPr>
    </w:lvl>
    <w:lvl w:ilvl="3" w:tplc="82DCC156">
      <w:start w:val="1"/>
      <w:numFmt w:val="bullet"/>
      <w:lvlText w:val=""/>
      <w:lvlJc w:val="left"/>
      <w:pPr>
        <w:tabs>
          <w:tab w:val="num" w:pos="2880"/>
        </w:tabs>
        <w:ind w:left="2880" w:hanging="360"/>
      </w:pPr>
      <w:rPr>
        <w:rFonts w:ascii="Wingdings" w:hAnsi="Wingdings" w:hint="default"/>
        <w:sz w:val="20"/>
      </w:rPr>
    </w:lvl>
    <w:lvl w:ilvl="4" w:tplc="814E3472">
      <w:start w:val="1"/>
      <w:numFmt w:val="bullet"/>
      <w:lvlText w:val=""/>
      <w:lvlJc w:val="left"/>
      <w:pPr>
        <w:tabs>
          <w:tab w:val="num" w:pos="3600"/>
        </w:tabs>
        <w:ind w:left="3600" w:hanging="360"/>
      </w:pPr>
      <w:rPr>
        <w:rFonts w:ascii="Wingdings" w:hAnsi="Wingdings" w:hint="default"/>
        <w:sz w:val="20"/>
      </w:rPr>
    </w:lvl>
    <w:lvl w:ilvl="5" w:tplc="4DDC8972">
      <w:start w:val="1"/>
      <w:numFmt w:val="bullet"/>
      <w:lvlText w:val=""/>
      <w:lvlJc w:val="left"/>
      <w:pPr>
        <w:tabs>
          <w:tab w:val="num" w:pos="4320"/>
        </w:tabs>
        <w:ind w:left="4320" w:hanging="360"/>
      </w:pPr>
      <w:rPr>
        <w:rFonts w:ascii="Wingdings" w:hAnsi="Wingdings" w:hint="default"/>
        <w:sz w:val="20"/>
      </w:rPr>
    </w:lvl>
    <w:lvl w:ilvl="6" w:tplc="4112D6B0">
      <w:start w:val="1"/>
      <w:numFmt w:val="bullet"/>
      <w:lvlText w:val=""/>
      <w:lvlJc w:val="left"/>
      <w:pPr>
        <w:tabs>
          <w:tab w:val="num" w:pos="5040"/>
        </w:tabs>
        <w:ind w:left="5040" w:hanging="360"/>
      </w:pPr>
      <w:rPr>
        <w:rFonts w:ascii="Wingdings" w:hAnsi="Wingdings" w:hint="default"/>
        <w:sz w:val="20"/>
      </w:rPr>
    </w:lvl>
    <w:lvl w:ilvl="7" w:tplc="C57A591C">
      <w:start w:val="1"/>
      <w:numFmt w:val="bullet"/>
      <w:lvlText w:val=""/>
      <w:lvlJc w:val="left"/>
      <w:pPr>
        <w:tabs>
          <w:tab w:val="num" w:pos="5760"/>
        </w:tabs>
        <w:ind w:left="5760" w:hanging="360"/>
      </w:pPr>
      <w:rPr>
        <w:rFonts w:ascii="Wingdings" w:hAnsi="Wingdings" w:hint="default"/>
        <w:sz w:val="20"/>
      </w:rPr>
    </w:lvl>
    <w:lvl w:ilvl="8" w:tplc="0A42D290">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E427E5"/>
    <w:multiLevelType w:val="hybridMultilevel"/>
    <w:tmpl w:val="5C78D818"/>
    <w:lvl w:ilvl="0" w:tplc="C0D8AEEC">
      <w:start w:val="8"/>
      <w:numFmt w:val="decimal"/>
      <w:lvlText w:val="%1"/>
      <w:lvlJc w:val="left"/>
      <w:pPr>
        <w:ind w:left="720" w:hanging="360"/>
      </w:pPr>
      <w:rPr>
        <w:rFonts w:hint="default"/>
      </w:rPr>
    </w:lvl>
    <w:lvl w:ilvl="1" w:tplc="3DA8BBD0">
      <w:start w:val="1"/>
      <w:numFmt w:val="lowerLetter"/>
      <w:lvlText w:val="%2."/>
      <w:lvlJc w:val="left"/>
      <w:pPr>
        <w:ind w:left="1440" w:hanging="360"/>
      </w:pPr>
    </w:lvl>
    <w:lvl w:ilvl="2" w:tplc="A0080210">
      <w:start w:val="1"/>
      <w:numFmt w:val="lowerRoman"/>
      <w:lvlText w:val="%3."/>
      <w:lvlJc w:val="right"/>
      <w:pPr>
        <w:ind w:left="2160" w:hanging="180"/>
      </w:pPr>
    </w:lvl>
    <w:lvl w:ilvl="3" w:tplc="861A3B30">
      <w:start w:val="1"/>
      <w:numFmt w:val="decimal"/>
      <w:lvlText w:val="%4."/>
      <w:lvlJc w:val="left"/>
      <w:pPr>
        <w:ind w:left="2880" w:hanging="360"/>
      </w:pPr>
    </w:lvl>
    <w:lvl w:ilvl="4" w:tplc="22AA3936">
      <w:start w:val="1"/>
      <w:numFmt w:val="lowerLetter"/>
      <w:lvlText w:val="%5."/>
      <w:lvlJc w:val="left"/>
      <w:pPr>
        <w:ind w:left="3600" w:hanging="360"/>
      </w:pPr>
    </w:lvl>
    <w:lvl w:ilvl="5" w:tplc="4B8A63D6">
      <w:start w:val="1"/>
      <w:numFmt w:val="lowerRoman"/>
      <w:lvlText w:val="%6."/>
      <w:lvlJc w:val="right"/>
      <w:pPr>
        <w:ind w:left="4320" w:hanging="180"/>
      </w:pPr>
    </w:lvl>
    <w:lvl w:ilvl="6" w:tplc="5E16D0BA">
      <w:start w:val="1"/>
      <w:numFmt w:val="decimal"/>
      <w:lvlText w:val="%7."/>
      <w:lvlJc w:val="left"/>
      <w:pPr>
        <w:ind w:left="5040" w:hanging="360"/>
      </w:pPr>
    </w:lvl>
    <w:lvl w:ilvl="7" w:tplc="146850B8">
      <w:start w:val="1"/>
      <w:numFmt w:val="lowerLetter"/>
      <w:lvlText w:val="%8."/>
      <w:lvlJc w:val="left"/>
      <w:pPr>
        <w:ind w:left="5760" w:hanging="360"/>
      </w:pPr>
    </w:lvl>
    <w:lvl w:ilvl="8" w:tplc="0A8E5FE0">
      <w:start w:val="1"/>
      <w:numFmt w:val="lowerRoman"/>
      <w:lvlText w:val="%9."/>
      <w:lvlJc w:val="right"/>
      <w:pPr>
        <w:ind w:left="6480" w:hanging="180"/>
      </w:pPr>
    </w:lvl>
  </w:abstractNum>
  <w:abstractNum w:abstractNumId="22" w15:restartNumberingAfterBreak="0">
    <w:nsid w:val="641B39CA"/>
    <w:multiLevelType w:val="hybridMultilevel"/>
    <w:tmpl w:val="67A214EE"/>
    <w:lvl w:ilvl="0" w:tplc="75D61D94">
      <w:start w:val="1"/>
      <w:numFmt w:val="decimal"/>
      <w:lvlText w:val="%1."/>
      <w:lvlJc w:val="left"/>
      <w:pPr>
        <w:ind w:left="720" w:hanging="360"/>
      </w:pPr>
    </w:lvl>
    <w:lvl w:ilvl="1" w:tplc="FA788CC0">
      <w:start w:val="1"/>
      <w:numFmt w:val="lowerLetter"/>
      <w:lvlText w:val="%2."/>
      <w:lvlJc w:val="left"/>
      <w:pPr>
        <w:ind w:left="1440" w:hanging="360"/>
      </w:pPr>
    </w:lvl>
    <w:lvl w:ilvl="2" w:tplc="3D426EDE">
      <w:start w:val="1"/>
      <w:numFmt w:val="lowerRoman"/>
      <w:lvlText w:val="%3."/>
      <w:lvlJc w:val="right"/>
      <w:pPr>
        <w:ind w:left="2160" w:hanging="180"/>
      </w:pPr>
    </w:lvl>
    <w:lvl w:ilvl="3" w:tplc="A71A2B26">
      <w:start w:val="1"/>
      <w:numFmt w:val="decimal"/>
      <w:lvlText w:val="%4."/>
      <w:lvlJc w:val="left"/>
      <w:pPr>
        <w:ind w:left="2880" w:hanging="360"/>
      </w:pPr>
    </w:lvl>
    <w:lvl w:ilvl="4" w:tplc="C822603A">
      <w:start w:val="1"/>
      <w:numFmt w:val="lowerLetter"/>
      <w:lvlText w:val="%5."/>
      <w:lvlJc w:val="left"/>
      <w:pPr>
        <w:ind w:left="3600" w:hanging="360"/>
      </w:pPr>
    </w:lvl>
    <w:lvl w:ilvl="5" w:tplc="0C1A990A">
      <w:start w:val="1"/>
      <w:numFmt w:val="lowerRoman"/>
      <w:lvlText w:val="%6."/>
      <w:lvlJc w:val="right"/>
      <w:pPr>
        <w:ind w:left="4320" w:hanging="180"/>
      </w:pPr>
    </w:lvl>
    <w:lvl w:ilvl="6" w:tplc="A32AEABA">
      <w:start w:val="1"/>
      <w:numFmt w:val="decimal"/>
      <w:lvlText w:val="%7."/>
      <w:lvlJc w:val="left"/>
      <w:pPr>
        <w:ind w:left="5040" w:hanging="360"/>
      </w:pPr>
    </w:lvl>
    <w:lvl w:ilvl="7" w:tplc="860CEAFE">
      <w:start w:val="1"/>
      <w:numFmt w:val="lowerLetter"/>
      <w:lvlText w:val="%8."/>
      <w:lvlJc w:val="left"/>
      <w:pPr>
        <w:ind w:left="5760" w:hanging="360"/>
      </w:pPr>
    </w:lvl>
    <w:lvl w:ilvl="8" w:tplc="C99AB2B0">
      <w:start w:val="1"/>
      <w:numFmt w:val="lowerRoman"/>
      <w:lvlText w:val="%9."/>
      <w:lvlJc w:val="right"/>
      <w:pPr>
        <w:ind w:left="6480" w:hanging="180"/>
      </w:pPr>
    </w:lvl>
  </w:abstractNum>
  <w:abstractNum w:abstractNumId="23" w15:restartNumberingAfterBreak="0">
    <w:nsid w:val="648F7FCD"/>
    <w:multiLevelType w:val="hybridMultilevel"/>
    <w:tmpl w:val="A64C5A84"/>
    <w:lvl w:ilvl="0" w:tplc="F5F6A74C">
      <w:start w:val="1"/>
      <w:numFmt w:val="decimal"/>
      <w:lvlText w:val="3.%1."/>
      <w:lvlJc w:val="left"/>
      <w:pPr>
        <w:ind w:left="360" w:hanging="360"/>
      </w:pPr>
      <w:rPr>
        <w:rFonts w:hint="default"/>
      </w:rPr>
    </w:lvl>
    <w:lvl w:ilvl="1" w:tplc="BFBC414A">
      <w:numFmt w:val="none"/>
      <w:lvlText w:val=""/>
      <w:lvlJc w:val="left"/>
      <w:pPr>
        <w:tabs>
          <w:tab w:val="num" w:pos="360"/>
        </w:tabs>
      </w:pPr>
    </w:lvl>
    <w:lvl w:ilvl="2" w:tplc="164CB6F4">
      <w:numFmt w:val="none"/>
      <w:lvlText w:val=""/>
      <w:lvlJc w:val="left"/>
      <w:pPr>
        <w:tabs>
          <w:tab w:val="num" w:pos="360"/>
        </w:tabs>
      </w:pPr>
    </w:lvl>
    <w:lvl w:ilvl="3" w:tplc="233C03F8">
      <w:numFmt w:val="none"/>
      <w:lvlText w:val=""/>
      <w:lvlJc w:val="left"/>
      <w:pPr>
        <w:tabs>
          <w:tab w:val="num" w:pos="360"/>
        </w:tabs>
      </w:pPr>
    </w:lvl>
    <w:lvl w:ilvl="4" w:tplc="8F264C72">
      <w:numFmt w:val="none"/>
      <w:lvlText w:val=""/>
      <w:lvlJc w:val="left"/>
      <w:pPr>
        <w:tabs>
          <w:tab w:val="num" w:pos="360"/>
        </w:tabs>
      </w:pPr>
    </w:lvl>
    <w:lvl w:ilvl="5" w:tplc="06BE28B6">
      <w:numFmt w:val="none"/>
      <w:lvlText w:val=""/>
      <w:lvlJc w:val="left"/>
      <w:pPr>
        <w:tabs>
          <w:tab w:val="num" w:pos="360"/>
        </w:tabs>
      </w:pPr>
    </w:lvl>
    <w:lvl w:ilvl="6" w:tplc="3C8A03F2">
      <w:numFmt w:val="none"/>
      <w:lvlText w:val=""/>
      <w:lvlJc w:val="left"/>
      <w:pPr>
        <w:tabs>
          <w:tab w:val="num" w:pos="360"/>
        </w:tabs>
      </w:pPr>
    </w:lvl>
    <w:lvl w:ilvl="7" w:tplc="B00A0F3A">
      <w:numFmt w:val="none"/>
      <w:lvlText w:val=""/>
      <w:lvlJc w:val="left"/>
      <w:pPr>
        <w:tabs>
          <w:tab w:val="num" w:pos="360"/>
        </w:tabs>
      </w:pPr>
    </w:lvl>
    <w:lvl w:ilvl="8" w:tplc="7BB8CB0C">
      <w:numFmt w:val="none"/>
      <w:lvlText w:val=""/>
      <w:lvlJc w:val="left"/>
      <w:pPr>
        <w:tabs>
          <w:tab w:val="num" w:pos="360"/>
        </w:tabs>
      </w:pPr>
    </w:lvl>
  </w:abstractNum>
  <w:abstractNum w:abstractNumId="24" w15:restartNumberingAfterBreak="0">
    <w:nsid w:val="67601D62"/>
    <w:multiLevelType w:val="hybridMultilevel"/>
    <w:tmpl w:val="0054128A"/>
    <w:lvl w:ilvl="0" w:tplc="7E006D42">
      <w:start w:val="12"/>
      <w:numFmt w:val="decimal"/>
      <w:lvlText w:val="%1"/>
      <w:lvlJc w:val="left"/>
      <w:pPr>
        <w:ind w:left="465" w:hanging="465"/>
      </w:pPr>
      <w:rPr>
        <w:rFonts w:hint="default"/>
      </w:rPr>
    </w:lvl>
    <w:lvl w:ilvl="1" w:tplc="04C68D9A">
      <w:numFmt w:val="none"/>
      <w:lvlText w:val=""/>
      <w:lvlJc w:val="left"/>
      <w:pPr>
        <w:tabs>
          <w:tab w:val="num" w:pos="360"/>
        </w:tabs>
      </w:pPr>
    </w:lvl>
    <w:lvl w:ilvl="2" w:tplc="C688CF8A">
      <w:numFmt w:val="none"/>
      <w:lvlText w:val=""/>
      <w:lvlJc w:val="left"/>
      <w:pPr>
        <w:tabs>
          <w:tab w:val="num" w:pos="360"/>
        </w:tabs>
      </w:pPr>
    </w:lvl>
    <w:lvl w:ilvl="3" w:tplc="5B7E63EA">
      <w:numFmt w:val="none"/>
      <w:lvlText w:val=""/>
      <w:lvlJc w:val="left"/>
      <w:pPr>
        <w:tabs>
          <w:tab w:val="num" w:pos="360"/>
        </w:tabs>
      </w:pPr>
    </w:lvl>
    <w:lvl w:ilvl="4" w:tplc="9200B508">
      <w:numFmt w:val="none"/>
      <w:lvlText w:val=""/>
      <w:lvlJc w:val="left"/>
      <w:pPr>
        <w:tabs>
          <w:tab w:val="num" w:pos="360"/>
        </w:tabs>
      </w:pPr>
    </w:lvl>
    <w:lvl w:ilvl="5" w:tplc="6CBA95F2">
      <w:numFmt w:val="none"/>
      <w:lvlText w:val=""/>
      <w:lvlJc w:val="left"/>
      <w:pPr>
        <w:tabs>
          <w:tab w:val="num" w:pos="360"/>
        </w:tabs>
      </w:pPr>
    </w:lvl>
    <w:lvl w:ilvl="6" w:tplc="0A687828">
      <w:numFmt w:val="none"/>
      <w:lvlText w:val=""/>
      <w:lvlJc w:val="left"/>
      <w:pPr>
        <w:tabs>
          <w:tab w:val="num" w:pos="360"/>
        </w:tabs>
      </w:pPr>
    </w:lvl>
    <w:lvl w:ilvl="7" w:tplc="2DB62190">
      <w:numFmt w:val="none"/>
      <w:lvlText w:val=""/>
      <w:lvlJc w:val="left"/>
      <w:pPr>
        <w:tabs>
          <w:tab w:val="num" w:pos="360"/>
        </w:tabs>
      </w:pPr>
    </w:lvl>
    <w:lvl w:ilvl="8" w:tplc="F1CE0086">
      <w:numFmt w:val="none"/>
      <w:lvlText w:val=""/>
      <w:lvlJc w:val="left"/>
      <w:pPr>
        <w:tabs>
          <w:tab w:val="num" w:pos="360"/>
        </w:tabs>
      </w:pPr>
    </w:lvl>
  </w:abstractNum>
  <w:abstractNum w:abstractNumId="25" w15:restartNumberingAfterBreak="0">
    <w:nsid w:val="6CA717B3"/>
    <w:multiLevelType w:val="hybridMultilevel"/>
    <w:tmpl w:val="B1DCE58E"/>
    <w:lvl w:ilvl="0" w:tplc="3EB4080A">
      <w:start w:val="1"/>
      <w:numFmt w:val="decimal"/>
      <w:lvlText w:val="%1."/>
      <w:lvlJc w:val="left"/>
      <w:pPr>
        <w:ind w:left="720" w:hanging="360"/>
      </w:pPr>
    </w:lvl>
    <w:lvl w:ilvl="1" w:tplc="B1907B28">
      <w:start w:val="1"/>
      <w:numFmt w:val="lowerLetter"/>
      <w:lvlText w:val="%2."/>
      <w:lvlJc w:val="left"/>
      <w:pPr>
        <w:ind w:left="1440" w:hanging="360"/>
      </w:pPr>
    </w:lvl>
    <w:lvl w:ilvl="2" w:tplc="506832DA">
      <w:start w:val="1"/>
      <w:numFmt w:val="lowerRoman"/>
      <w:lvlText w:val="%3."/>
      <w:lvlJc w:val="right"/>
      <w:pPr>
        <w:ind w:left="2160" w:hanging="180"/>
      </w:pPr>
    </w:lvl>
    <w:lvl w:ilvl="3" w:tplc="57E8C424">
      <w:start w:val="1"/>
      <w:numFmt w:val="decimal"/>
      <w:lvlText w:val="%4."/>
      <w:lvlJc w:val="left"/>
      <w:pPr>
        <w:ind w:left="2880" w:hanging="360"/>
      </w:pPr>
    </w:lvl>
    <w:lvl w:ilvl="4" w:tplc="48126210">
      <w:start w:val="1"/>
      <w:numFmt w:val="lowerLetter"/>
      <w:lvlText w:val="%5."/>
      <w:lvlJc w:val="left"/>
      <w:pPr>
        <w:ind w:left="3600" w:hanging="360"/>
      </w:pPr>
    </w:lvl>
    <w:lvl w:ilvl="5" w:tplc="644C4D50">
      <w:start w:val="1"/>
      <w:numFmt w:val="lowerRoman"/>
      <w:lvlText w:val="%6."/>
      <w:lvlJc w:val="right"/>
      <w:pPr>
        <w:ind w:left="4320" w:hanging="180"/>
      </w:pPr>
    </w:lvl>
    <w:lvl w:ilvl="6" w:tplc="6D9A2706">
      <w:start w:val="1"/>
      <w:numFmt w:val="decimal"/>
      <w:lvlText w:val="%7."/>
      <w:lvlJc w:val="left"/>
      <w:pPr>
        <w:ind w:left="5040" w:hanging="360"/>
      </w:pPr>
    </w:lvl>
    <w:lvl w:ilvl="7" w:tplc="6F50EBF6">
      <w:start w:val="1"/>
      <w:numFmt w:val="lowerLetter"/>
      <w:lvlText w:val="%8."/>
      <w:lvlJc w:val="left"/>
      <w:pPr>
        <w:ind w:left="5760" w:hanging="360"/>
      </w:pPr>
    </w:lvl>
    <w:lvl w:ilvl="8" w:tplc="E188D2BC">
      <w:start w:val="1"/>
      <w:numFmt w:val="lowerRoman"/>
      <w:lvlText w:val="%9."/>
      <w:lvlJc w:val="right"/>
      <w:pPr>
        <w:ind w:left="6480" w:hanging="180"/>
      </w:pPr>
    </w:lvl>
  </w:abstractNum>
  <w:abstractNum w:abstractNumId="26" w15:restartNumberingAfterBreak="0">
    <w:nsid w:val="73137C28"/>
    <w:multiLevelType w:val="hybridMultilevel"/>
    <w:tmpl w:val="8CB6B878"/>
    <w:lvl w:ilvl="0" w:tplc="58308720">
      <w:start w:val="10"/>
      <w:numFmt w:val="decimal"/>
      <w:lvlText w:val="%1"/>
      <w:lvlJc w:val="left"/>
      <w:pPr>
        <w:ind w:left="465" w:hanging="465"/>
      </w:pPr>
      <w:rPr>
        <w:rFonts w:hint="default"/>
      </w:rPr>
    </w:lvl>
    <w:lvl w:ilvl="1" w:tplc="3E64DEF6">
      <w:numFmt w:val="none"/>
      <w:lvlText w:val=""/>
      <w:lvlJc w:val="left"/>
      <w:pPr>
        <w:tabs>
          <w:tab w:val="num" w:pos="360"/>
        </w:tabs>
      </w:pPr>
    </w:lvl>
    <w:lvl w:ilvl="2" w:tplc="208E6F00">
      <w:numFmt w:val="none"/>
      <w:lvlText w:val=""/>
      <w:lvlJc w:val="left"/>
      <w:pPr>
        <w:tabs>
          <w:tab w:val="num" w:pos="360"/>
        </w:tabs>
      </w:pPr>
    </w:lvl>
    <w:lvl w:ilvl="3" w:tplc="C49C204E">
      <w:numFmt w:val="none"/>
      <w:lvlText w:val=""/>
      <w:lvlJc w:val="left"/>
      <w:pPr>
        <w:tabs>
          <w:tab w:val="num" w:pos="360"/>
        </w:tabs>
      </w:pPr>
    </w:lvl>
    <w:lvl w:ilvl="4" w:tplc="A5B0F746">
      <w:numFmt w:val="none"/>
      <w:lvlText w:val=""/>
      <w:lvlJc w:val="left"/>
      <w:pPr>
        <w:tabs>
          <w:tab w:val="num" w:pos="360"/>
        </w:tabs>
      </w:pPr>
    </w:lvl>
    <w:lvl w:ilvl="5" w:tplc="E034A692">
      <w:numFmt w:val="none"/>
      <w:lvlText w:val=""/>
      <w:lvlJc w:val="left"/>
      <w:pPr>
        <w:tabs>
          <w:tab w:val="num" w:pos="360"/>
        </w:tabs>
      </w:pPr>
    </w:lvl>
    <w:lvl w:ilvl="6" w:tplc="AD5AED8E">
      <w:numFmt w:val="none"/>
      <w:lvlText w:val=""/>
      <w:lvlJc w:val="left"/>
      <w:pPr>
        <w:tabs>
          <w:tab w:val="num" w:pos="360"/>
        </w:tabs>
      </w:pPr>
    </w:lvl>
    <w:lvl w:ilvl="7" w:tplc="0CC08DBE">
      <w:numFmt w:val="none"/>
      <w:lvlText w:val=""/>
      <w:lvlJc w:val="left"/>
      <w:pPr>
        <w:tabs>
          <w:tab w:val="num" w:pos="360"/>
        </w:tabs>
      </w:pPr>
    </w:lvl>
    <w:lvl w:ilvl="8" w:tplc="5442EBE8">
      <w:numFmt w:val="none"/>
      <w:lvlText w:val=""/>
      <w:lvlJc w:val="left"/>
      <w:pPr>
        <w:tabs>
          <w:tab w:val="num" w:pos="360"/>
        </w:tabs>
      </w:pPr>
    </w:lvl>
  </w:abstractNum>
  <w:abstractNum w:abstractNumId="27" w15:restartNumberingAfterBreak="0">
    <w:nsid w:val="770B2D28"/>
    <w:multiLevelType w:val="hybridMultilevel"/>
    <w:tmpl w:val="045A6F8E"/>
    <w:lvl w:ilvl="0" w:tplc="FB163E38">
      <w:start w:val="1"/>
      <w:numFmt w:val="lowerLetter"/>
      <w:lvlText w:val="%1)"/>
      <w:lvlJc w:val="left"/>
      <w:pPr>
        <w:ind w:left="720" w:hanging="360"/>
      </w:pPr>
      <w:rPr>
        <w:rFonts w:hint="default"/>
      </w:rPr>
    </w:lvl>
    <w:lvl w:ilvl="1" w:tplc="711A8240">
      <w:start w:val="1"/>
      <w:numFmt w:val="upperRoman"/>
      <w:lvlText w:val="%2."/>
      <w:lvlJc w:val="left"/>
      <w:pPr>
        <w:ind w:left="1800" w:hanging="720"/>
      </w:pPr>
      <w:rPr>
        <w:rFonts w:hint="default"/>
      </w:rPr>
    </w:lvl>
    <w:lvl w:ilvl="2" w:tplc="3AB217A4">
      <w:start w:val="1"/>
      <w:numFmt w:val="lowerRoman"/>
      <w:lvlText w:val="%3."/>
      <w:lvlJc w:val="right"/>
      <w:pPr>
        <w:ind w:left="2160" w:hanging="180"/>
      </w:pPr>
    </w:lvl>
    <w:lvl w:ilvl="3" w:tplc="51B85338">
      <w:start w:val="1"/>
      <w:numFmt w:val="decimal"/>
      <w:lvlText w:val="%4."/>
      <w:lvlJc w:val="left"/>
      <w:pPr>
        <w:ind w:left="2880" w:hanging="360"/>
      </w:pPr>
    </w:lvl>
    <w:lvl w:ilvl="4" w:tplc="DBA01330">
      <w:start w:val="1"/>
      <w:numFmt w:val="lowerLetter"/>
      <w:lvlText w:val="%5."/>
      <w:lvlJc w:val="left"/>
      <w:pPr>
        <w:ind w:left="3600" w:hanging="360"/>
      </w:pPr>
    </w:lvl>
    <w:lvl w:ilvl="5" w:tplc="6E483000">
      <w:start w:val="1"/>
      <w:numFmt w:val="lowerRoman"/>
      <w:lvlText w:val="%6."/>
      <w:lvlJc w:val="right"/>
      <w:pPr>
        <w:ind w:left="4320" w:hanging="180"/>
      </w:pPr>
    </w:lvl>
    <w:lvl w:ilvl="6" w:tplc="D3BC7340">
      <w:start w:val="1"/>
      <w:numFmt w:val="decimal"/>
      <w:lvlText w:val="%7."/>
      <w:lvlJc w:val="left"/>
      <w:pPr>
        <w:ind w:left="5040" w:hanging="360"/>
      </w:pPr>
    </w:lvl>
    <w:lvl w:ilvl="7" w:tplc="030C6530">
      <w:start w:val="1"/>
      <w:numFmt w:val="lowerLetter"/>
      <w:lvlText w:val="%8."/>
      <w:lvlJc w:val="left"/>
      <w:pPr>
        <w:ind w:left="5760" w:hanging="360"/>
      </w:pPr>
    </w:lvl>
    <w:lvl w:ilvl="8" w:tplc="54804D96">
      <w:start w:val="1"/>
      <w:numFmt w:val="lowerRoman"/>
      <w:lvlText w:val="%9."/>
      <w:lvlJc w:val="right"/>
      <w:pPr>
        <w:ind w:left="6480" w:hanging="180"/>
      </w:pPr>
    </w:lvl>
  </w:abstractNum>
  <w:abstractNum w:abstractNumId="28" w15:restartNumberingAfterBreak="0">
    <w:nsid w:val="78AD4C39"/>
    <w:multiLevelType w:val="hybridMultilevel"/>
    <w:tmpl w:val="F55A1832"/>
    <w:lvl w:ilvl="0" w:tplc="AF828DF8">
      <w:start w:val="1"/>
      <w:numFmt w:val="upperRoman"/>
      <w:lvlText w:val="%1."/>
      <w:lvlJc w:val="left"/>
      <w:pPr>
        <w:ind w:left="1080" w:hanging="720"/>
      </w:pPr>
      <w:rPr>
        <w:rFonts w:hint="default"/>
      </w:rPr>
    </w:lvl>
    <w:lvl w:ilvl="1" w:tplc="D7AEB8B8">
      <w:start w:val="1"/>
      <w:numFmt w:val="lowerLetter"/>
      <w:lvlText w:val="%2."/>
      <w:lvlJc w:val="left"/>
      <w:pPr>
        <w:ind w:left="1440" w:hanging="360"/>
      </w:pPr>
    </w:lvl>
    <w:lvl w:ilvl="2" w:tplc="10748140">
      <w:start w:val="1"/>
      <w:numFmt w:val="lowerRoman"/>
      <w:lvlText w:val="%3."/>
      <w:lvlJc w:val="right"/>
      <w:pPr>
        <w:ind w:left="2160" w:hanging="180"/>
      </w:pPr>
    </w:lvl>
    <w:lvl w:ilvl="3" w:tplc="F0DA96D8">
      <w:start w:val="1"/>
      <w:numFmt w:val="decimal"/>
      <w:lvlText w:val="%4."/>
      <w:lvlJc w:val="left"/>
      <w:pPr>
        <w:ind w:left="2880" w:hanging="360"/>
      </w:pPr>
    </w:lvl>
    <w:lvl w:ilvl="4" w:tplc="5D82D1A2">
      <w:start w:val="1"/>
      <w:numFmt w:val="lowerLetter"/>
      <w:lvlText w:val="%5."/>
      <w:lvlJc w:val="left"/>
      <w:pPr>
        <w:ind w:left="3600" w:hanging="360"/>
      </w:pPr>
    </w:lvl>
    <w:lvl w:ilvl="5" w:tplc="D57C9180">
      <w:start w:val="1"/>
      <w:numFmt w:val="lowerRoman"/>
      <w:lvlText w:val="%6."/>
      <w:lvlJc w:val="right"/>
      <w:pPr>
        <w:ind w:left="4320" w:hanging="180"/>
      </w:pPr>
    </w:lvl>
    <w:lvl w:ilvl="6" w:tplc="5D0AA186">
      <w:start w:val="1"/>
      <w:numFmt w:val="decimal"/>
      <w:lvlText w:val="%7."/>
      <w:lvlJc w:val="left"/>
      <w:pPr>
        <w:ind w:left="5040" w:hanging="360"/>
      </w:pPr>
    </w:lvl>
    <w:lvl w:ilvl="7" w:tplc="4404B080">
      <w:start w:val="1"/>
      <w:numFmt w:val="lowerLetter"/>
      <w:lvlText w:val="%8."/>
      <w:lvlJc w:val="left"/>
      <w:pPr>
        <w:ind w:left="5760" w:hanging="360"/>
      </w:pPr>
    </w:lvl>
    <w:lvl w:ilvl="8" w:tplc="CD5CF4D0">
      <w:start w:val="1"/>
      <w:numFmt w:val="lowerRoman"/>
      <w:lvlText w:val="%9."/>
      <w:lvlJc w:val="right"/>
      <w:pPr>
        <w:ind w:left="6480" w:hanging="180"/>
      </w:pPr>
    </w:lvl>
  </w:abstractNum>
  <w:num w:numId="1" w16cid:durableId="1841004504">
    <w:abstractNumId w:val="20"/>
  </w:num>
  <w:num w:numId="2" w16cid:durableId="1104305411">
    <w:abstractNumId w:val="5"/>
  </w:num>
  <w:num w:numId="3" w16cid:durableId="1157309165">
    <w:abstractNumId w:val="3"/>
  </w:num>
  <w:num w:numId="4" w16cid:durableId="343898630">
    <w:abstractNumId w:val="8"/>
  </w:num>
  <w:num w:numId="5" w16cid:durableId="524055557">
    <w:abstractNumId w:val="1"/>
  </w:num>
  <w:num w:numId="6" w16cid:durableId="1625381226">
    <w:abstractNumId w:val="23"/>
  </w:num>
  <w:num w:numId="7" w16cid:durableId="567615247">
    <w:abstractNumId w:val="9"/>
  </w:num>
  <w:num w:numId="8" w16cid:durableId="1178076797">
    <w:abstractNumId w:val="19"/>
  </w:num>
  <w:num w:numId="9" w16cid:durableId="2011523506">
    <w:abstractNumId w:val="11"/>
  </w:num>
  <w:num w:numId="10" w16cid:durableId="319239608">
    <w:abstractNumId w:val="6"/>
  </w:num>
  <w:num w:numId="11" w16cid:durableId="1667049735">
    <w:abstractNumId w:val="15"/>
  </w:num>
  <w:num w:numId="12" w16cid:durableId="980580789">
    <w:abstractNumId w:val="2"/>
  </w:num>
  <w:num w:numId="13" w16cid:durableId="375544075">
    <w:abstractNumId w:val="0"/>
  </w:num>
  <w:num w:numId="14" w16cid:durableId="1508904526">
    <w:abstractNumId w:val="21"/>
  </w:num>
  <w:num w:numId="15" w16cid:durableId="1344940964">
    <w:abstractNumId w:val="26"/>
  </w:num>
  <w:num w:numId="16" w16cid:durableId="941032286">
    <w:abstractNumId w:val="18"/>
  </w:num>
  <w:num w:numId="17" w16cid:durableId="188030663">
    <w:abstractNumId w:val="24"/>
  </w:num>
  <w:num w:numId="18" w16cid:durableId="238710497">
    <w:abstractNumId w:val="22"/>
  </w:num>
  <w:num w:numId="19" w16cid:durableId="1245796140">
    <w:abstractNumId w:val="25"/>
  </w:num>
  <w:num w:numId="20" w16cid:durableId="624502595">
    <w:abstractNumId w:val="13"/>
  </w:num>
  <w:num w:numId="21" w16cid:durableId="941647145">
    <w:abstractNumId w:val="4"/>
  </w:num>
  <w:num w:numId="22" w16cid:durableId="668367355">
    <w:abstractNumId w:val="10"/>
  </w:num>
  <w:num w:numId="23" w16cid:durableId="442578901">
    <w:abstractNumId w:val="7"/>
  </w:num>
  <w:num w:numId="24" w16cid:durableId="1440639475">
    <w:abstractNumId w:val="14"/>
  </w:num>
  <w:num w:numId="25" w16cid:durableId="1333490502">
    <w:abstractNumId w:val="12"/>
  </w:num>
  <w:num w:numId="26" w16cid:durableId="1885213824">
    <w:abstractNumId w:val="17"/>
  </w:num>
  <w:num w:numId="27" w16cid:durableId="1746950544">
    <w:abstractNumId w:val="27"/>
  </w:num>
  <w:num w:numId="28" w16cid:durableId="1793669979">
    <w:abstractNumId w:val="28"/>
  </w:num>
  <w:num w:numId="29" w16cid:durableId="4210269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D0AEB"/>
    <w:rsid w:val="000078D4"/>
    <w:rsid w:val="000214C0"/>
    <w:rsid w:val="0015457B"/>
    <w:rsid w:val="0017465F"/>
    <w:rsid w:val="0020030F"/>
    <w:rsid w:val="002425C8"/>
    <w:rsid w:val="002F44F2"/>
    <w:rsid w:val="00450852"/>
    <w:rsid w:val="004C00A8"/>
    <w:rsid w:val="0050355B"/>
    <w:rsid w:val="00516100"/>
    <w:rsid w:val="005E5C6B"/>
    <w:rsid w:val="005F71DE"/>
    <w:rsid w:val="00671204"/>
    <w:rsid w:val="006C1659"/>
    <w:rsid w:val="006C5A4B"/>
    <w:rsid w:val="009829BA"/>
    <w:rsid w:val="009E7CBC"/>
    <w:rsid w:val="00A77756"/>
    <w:rsid w:val="00AA742E"/>
    <w:rsid w:val="00B8657C"/>
    <w:rsid w:val="00BA1FB4"/>
    <w:rsid w:val="00BE10EC"/>
    <w:rsid w:val="00D13BFE"/>
    <w:rsid w:val="00D86432"/>
    <w:rsid w:val="00DE1BE1"/>
    <w:rsid w:val="00E84AFD"/>
    <w:rsid w:val="00E873CC"/>
    <w:rsid w:val="00EA6875"/>
    <w:rsid w:val="00FC65AD"/>
    <w:rsid w:val="00FD0AE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19EE1DE"/>
  <w15:docId w15:val="{90906478-2955-4219-AE24-6A451351D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AEB"/>
    <w:pPr>
      <w:spacing w:after="160" w:line="259"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Heading1Char">
    <w:name w:val="Heading 1 Char"/>
    <w:basedOn w:val="Fontepargpadro"/>
    <w:uiPriority w:val="9"/>
    <w:rsid w:val="00FD0AEB"/>
    <w:rPr>
      <w:rFonts w:ascii="Arial" w:eastAsia="Arial" w:hAnsi="Arial" w:cs="Arial"/>
      <w:sz w:val="40"/>
      <w:szCs w:val="40"/>
    </w:rPr>
  </w:style>
  <w:style w:type="paragraph" w:customStyle="1" w:styleId="Ttulo21">
    <w:name w:val="Título 21"/>
    <w:basedOn w:val="Normal"/>
    <w:next w:val="Normal"/>
    <w:link w:val="Heading2Char"/>
    <w:uiPriority w:val="9"/>
    <w:unhideWhenUsed/>
    <w:qFormat/>
    <w:rsid w:val="00FD0AEB"/>
    <w:pPr>
      <w:keepNext/>
      <w:keepLines/>
      <w:spacing w:before="360" w:after="200"/>
      <w:outlineLvl w:val="1"/>
    </w:pPr>
    <w:rPr>
      <w:rFonts w:ascii="Arial" w:eastAsia="Arial" w:hAnsi="Arial" w:cs="Arial"/>
      <w:sz w:val="34"/>
    </w:rPr>
  </w:style>
  <w:style w:type="character" w:customStyle="1" w:styleId="Heading2Char">
    <w:name w:val="Heading 2 Char"/>
    <w:basedOn w:val="Fontepargpadro"/>
    <w:link w:val="Ttulo21"/>
    <w:uiPriority w:val="9"/>
    <w:rsid w:val="00FD0AEB"/>
    <w:rPr>
      <w:rFonts w:ascii="Arial" w:eastAsia="Arial" w:hAnsi="Arial" w:cs="Arial"/>
      <w:sz w:val="34"/>
    </w:rPr>
  </w:style>
  <w:style w:type="paragraph" w:customStyle="1" w:styleId="Ttulo31">
    <w:name w:val="Título 31"/>
    <w:basedOn w:val="Normal"/>
    <w:next w:val="Normal"/>
    <w:link w:val="Heading3Char"/>
    <w:uiPriority w:val="9"/>
    <w:unhideWhenUsed/>
    <w:qFormat/>
    <w:rsid w:val="00FD0AEB"/>
    <w:pPr>
      <w:keepNext/>
      <w:keepLines/>
      <w:spacing w:before="320" w:after="200"/>
      <w:outlineLvl w:val="2"/>
    </w:pPr>
    <w:rPr>
      <w:rFonts w:ascii="Arial" w:eastAsia="Arial" w:hAnsi="Arial" w:cs="Arial"/>
      <w:sz w:val="30"/>
      <w:szCs w:val="30"/>
    </w:rPr>
  </w:style>
  <w:style w:type="character" w:customStyle="1" w:styleId="Heading3Char">
    <w:name w:val="Heading 3 Char"/>
    <w:basedOn w:val="Fontepargpadro"/>
    <w:link w:val="Ttulo31"/>
    <w:uiPriority w:val="9"/>
    <w:rsid w:val="00FD0AEB"/>
    <w:rPr>
      <w:rFonts w:ascii="Arial" w:eastAsia="Arial" w:hAnsi="Arial" w:cs="Arial"/>
      <w:sz w:val="30"/>
      <w:szCs w:val="30"/>
    </w:rPr>
  </w:style>
  <w:style w:type="paragraph" w:customStyle="1" w:styleId="Ttulo41">
    <w:name w:val="Título 41"/>
    <w:basedOn w:val="Normal"/>
    <w:next w:val="Normal"/>
    <w:link w:val="Heading4Char"/>
    <w:uiPriority w:val="9"/>
    <w:unhideWhenUsed/>
    <w:qFormat/>
    <w:rsid w:val="00FD0AEB"/>
    <w:pPr>
      <w:keepNext/>
      <w:keepLines/>
      <w:spacing w:before="320" w:after="200"/>
      <w:outlineLvl w:val="3"/>
    </w:pPr>
    <w:rPr>
      <w:rFonts w:ascii="Arial" w:eastAsia="Arial" w:hAnsi="Arial" w:cs="Arial"/>
      <w:b/>
      <w:bCs/>
      <w:sz w:val="26"/>
      <w:szCs w:val="26"/>
    </w:rPr>
  </w:style>
  <w:style w:type="character" w:customStyle="1" w:styleId="Heading4Char">
    <w:name w:val="Heading 4 Char"/>
    <w:basedOn w:val="Fontepargpadro"/>
    <w:link w:val="Ttulo41"/>
    <w:uiPriority w:val="9"/>
    <w:rsid w:val="00FD0AEB"/>
    <w:rPr>
      <w:rFonts w:ascii="Arial" w:eastAsia="Arial" w:hAnsi="Arial" w:cs="Arial"/>
      <w:b/>
      <w:bCs/>
      <w:sz w:val="26"/>
      <w:szCs w:val="26"/>
    </w:rPr>
  </w:style>
  <w:style w:type="character" w:customStyle="1" w:styleId="Heading5Char">
    <w:name w:val="Heading 5 Char"/>
    <w:basedOn w:val="Fontepargpadro"/>
    <w:uiPriority w:val="9"/>
    <w:rsid w:val="00FD0AEB"/>
    <w:rPr>
      <w:rFonts w:ascii="Arial" w:eastAsia="Arial" w:hAnsi="Arial" w:cs="Arial"/>
      <w:b/>
      <w:bCs/>
      <w:sz w:val="24"/>
      <w:szCs w:val="24"/>
    </w:rPr>
  </w:style>
  <w:style w:type="paragraph" w:customStyle="1" w:styleId="Ttulo61">
    <w:name w:val="Título 61"/>
    <w:basedOn w:val="Normal"/>
    <w:next w:val="Normal"/>
    <w:link w:val="Heading6Char"/>
    <w:uiPriority w:val="9"/>
    <w:unhideWhenUsed/>
    <w:qFormat/>
    <w:rsid w:val="00FD0AEB"/>
    <w:pPr>
      <w:keepNext/>
      <w:keepLines/>
      <w:spacing w:before="320" w:after="200"/>
      <w:outlineLvl w:val="5"/>
    </w:pPr>
    <w:rPr>
      <w:rFonts w:ascii="Arial" w:eastAsia="Arial" w:hAnsi="Arial" w:cs="Arial"/>
      <w:b/>
      <w:bCs/>
    </w:rPr>
  </w:style>
  <w:style w:type="character" w:customStyle="1" w:styleId="Heading6Char">
    <w:name w:val="Heading 6 Char"/>
    <w:basedOn w:val="Fontepargpadro"/>
    <w:link w:val="Ttulo61"/>
    <w:uiPriority w:val="9"/>
    <w:rsid w:val="00FD0AEB"/>
    <w:rPr>
      <w:rFonts w:ascii="Arial" w:eastAsia="Arial" w:hAnsi="Arial" w:cs="Arial"/>
      <w:b/>
      <w:bCs/>
      <w:sz w:val="22"/>
      <w:szCs w:val="22"/>
    </w:rPr>
  </w:style>
  <w:style w:type="paragraph" w:customStyle="1" w:styleId="Ttulo71">
    <w:name w:val="Título 71"/>
    <w:basedOn w:val="Normal"/>
    <w:next w:val="Normal"/>
    <w:link w:val="Heading7Char"/>
    <w:uiPriority w:val="9"/>
    <w:unhideWhenUsed/>
    <w:qFormat/>
    <w:rsid w:val="00FD0AEB"/>
    <w:pPr>
      <w:keepNext/>
      <w:keepLines/>
      <w:spacing w:before="320" w:after="200"/>
      <w:outlineLvl w:val="6"/>
    </w:pPr>
    <w:rPr>
      <w:rFonts w:ascii="Arial" w:eastAsia="Arial" w:hAnsi="Arial" w:cs="Arial"/>
      <w:b/>
      <w:bCs/>
      <w:i/>
      <w:iCs/>
    </w:rPr>
  </w:style>
  <w:style w:type="character" w:customStyle="1" w:styleId="Heading7Char">
    <w:name w:val="Heading 7 Char"/>
    <w:basedOn w:val="Fontepargpadro"/>
    <w:link w:val="Ttulo71"/>
    <w:uiPriority w:val="9"/>
    <w:rsid w:val="00FD0AEB"/>
    <w:rPr>
      <w:rFonts w:ascii="Arial" w:eastAsia="Arial" w:hAnsi="Arial" w:cs="Arial"/>
      <w:b/>
      <w:bCs/>
      <w:i/>
      <w:iCs/>
      <w:sz w:val="22"/>
      <w:szCs w:val="22"/>
    </w:rPr>
  </w:style>
  <w:style w:type="paragraph" w:customStyle="1" w:styleId="Ttulo81">
    <w:name w:val="Título 81"/>
    <w:basedOn w:val="Normal"/>
    <w:next w:val="Normal"/>
    <w:link w:val="Heading8Char"/>
    <w:uiPriority w:val="9"/>
    <w:unhideWhenUsed/>
    <w:qFormat/>
    <w:rsid w:val="00FD0AEB"/>
    <w:pPr>
      <w:keepNext/>
      <w:keepLines/>
      <w:spacing w:before="320" w:after="200"/>
      <w:outlineLvl w:val="7"/>
    </w:pPr>
    <w:rPr>
      <w:rFonts w:ascii="Arial" w:eastAsia="Arial" w:hAnsi="Arial" w:cs="Arial"/>
      <w:i/>
      <w:iCs/>
    </w:rPr>
  </w:style>
  <w:style w:type="character" w:customStyle="1" w:styleId="Heading8Char">
    <w:name w:val="Heading 8 Char"/>
    <w:basedOn w:val="Fontepargpadro"/>
    <w:link w:val="Ttulo81"/>
    <w:uiPriority w:val="9"/>
    <w:rsid w:val="00FD0AEB"/>
    <w:rPr>
      <w:rFonts w:ascii="Arial" w:eastAsia="Arial" w:hAnsi="Arial" w:cs="Arial"/>
      <w:i/>
      <w:iCs/>
      <w:sz w:val="22"/>
      <w:szCs w:val="22"/>
    </w:rPr>
  </w:style>
  <w:style w:type="paragraph" w:customStyle="1" w:styleId="Ttulo91">
    <w:name w:val="Título 91"/>
    <w:basedOn w:val="Normal"/>
    <w:next w:val="Normal"/>
    <w:link w:val="Heading9Char"/>
    <w:uiPriority w:val="9"/>
    <w:unhideWhenUsed/>
    <w:qFormat/>
    <w:rsid w:val="00FD0AEB"/>
    <w:pPr>
      <w:keepNext/>
      <w:keepLines/>
      <w:spacing w:before="320" w:after="200"/>
      <w:outlineLvl w:val="8"/>
    </w:pPr>
    <w:rPr>
      <w:rFonts w:ascii="Arial" w:eastAsia="Arial" w:hAnsi="Arial" w:cs="Arial"/>
      <w:i/>
      <w:iCs/>
      <w:sz w:val="21"/>
      <w:szCs w:val="21"/>
    </w:rPr>
  </w:style>
  <w:style w:type="character" w:customStyle="1" w:styleId="Heading9Char">
    <w:name w:val="Heading 9 Char"/>
    <w:basedOn w:val="Fontepargpadro"/>
    <w:link w:val="Ttulo91"/>
    <w:uiPriority w:val="9"/>
    <w:rsid w:val="00FD0AEB"/>
    <w:rPr>
      <w:rFonts w:ascii="Arial" w:eastAsia="Arial" w:hAnsi="Arial" w:cs="Arial"/>
      <w:i/>
      <w:iCs/>
      <w:sz w:val="21"/>
      <w:szCs w:val="21"/>
    </w:rPr>
  </w:style>
  <w:style w:type="paragraph" w:styleId="Ttulo">
    <w:name w:val="Title"/>
    <w:basedOn w:val="Normal"/>
    <w:next w:val="Normal"/>
    <w:link w:val="TtuloChar"/>
    <w:uiPriority w:val="10"/>
    <w:qFormat/>
    <w:rsid w:val="00FD0AEB"/>
    <w:pPr>
      <w:spacing w:before="300" w:after="200"/>
      <w:contextualSpacing/>
    </w:pPr>
    <w:rPr>
      <w:sz w:val="48"/>
      <w:szCs w:val="48"/>
    </w:rPr>
  </w:style>
  <w:style w:type="character" w:customStyle="1" w:styleId="TtuloChar">
    <w:name w:val="Título Char"/>
    <w:basedOn w:val="Fontepargpadro"/>
    <w:link w:val="Ttulo"/>
    <w:uiPriority w:val="10"/>
    <w:rsid w:val="00FD0AEB"/>
    <w:rPr>
      <w:sz w:val="48"/>
      <w:szCs w:val="48"/>
    </w:rPr>
  </w:style>
  <w:style w:type="paragraph" w:styleId="Subttulo">
    <w:name w:val="Subtitle"/>
    <w:basedOn w:val="Normal"/>
    <w:next w:val="Normal"/>
    <w:link w:val="SubttuloChar"/>
    <w:uiPriority w:val="11"/>
    <w:qFormat/>
    <w:rsid w:val="00FD0AEB"/>
    <w:pPr>
      <w:spacing w:before="200" w:after="200"/>
    </w:pPr>
    <w:rPr>
      <w:sz w:val="24"/>
      <w:szCs w:val="24"/>
    </w:rPr>
  </w:style>
  <w:style w:type="character" w:customStyle="1" w:styleId="SubttuloChar">
    <w:name w:val="Subtítulo Char"/>
    <w:basedOn w:val="Fontepargpadro"/>
    <w:link w:val="Subttulo"/>
    <w:uiPriority w:val="11"/>
    <w:rsid w:val="00FD0AEB"/>
    <w:rPr>
      <w:sz w:val="24"/>
      <w:szCs w:val="24"/>
    </w:rPr>
  </w:style>
  <w:style w:type="paragraph" w:styleId="Citao">
    <w:name w:val="Quote"/>
    <w:basedOn w:val="Normal"/>
    <w:next w:val="Normal"/>
    <w:link w:val="CitaoChar"/>
    <w:uiPriority w:val="29"/>
    <w:qFormat/>
    <w:rsid w:val="00FD0AEB"/>
    <w:pPr>
      <w:ind w:left="720" w:right="720"/>
    </w:pPr>
    <w:rPr>
      <w:i/>
    </w:rPr>
  </w:style>
  <w:style w:type="character" w:customStyle="1" w:styleId="CitaoChar">
    <w:name w:val="Citação Char"/>
    <w:link w:val="Citao"/>
    <w:uiPriority w:val="29"/>
    <w:rsid w:val="00FD0AEB"/>
    <w:rPr>
      <w:i/>
    </w:rPr>
  </w:style>
  <w:style w:type="paragraph" w:styleId="CitaoIntensa">
    <w:name w:val="Intense Quote"/>
    <w:basedOn w:val="Normal"/>
    <w:next w:val="Normal"/>
    <w:link w:val="CitaoIntensaChar"/>
    <w:uiPriority w:val="30"/>
    <w:qFormat/>
    <w:rsid w:val="00FD0AEB"/>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oIntensaChar">
    <w:name w:val="Citação Intensa Char"/>
    <w:link w:val="CitaoIntensa"/>
    <w:uiPriority w:val="30"/>
    <w:rsid w:val="00FD0AEB"/>
    <w:rPr>
      <w:i/>
    </w:rPr>
  </w:style>
  <w:style w:type="character" w:customStyle="1" w:styleId="HeaderChar">
    <w:name w:val="Header Char"/>
    <w:basedOn w:val="Fontepargpadro"/>
    <w:uiPriority w:val="99"/>
    <w:rsid w:val="00FD0AEB"/>
  </w:style>
  <w:style w:type="character" w:customStyle="1" w:styleId="FooterChar">
    <w:name w:val="Footer Char"/>
    <w:basedOn w:val="Fontepargpadro"/>
    <w:uiPriority w:val="99"/>
    <w:rsid w:val="00FD0AEB"/>
  </w:style>
  <w:style w:type="paragraph" w:customStyle="1" w:styleId="Legenda1">
    <w:name w:val="Legenda1"/>
    <w:basedOn w:val="Normal"/>
    <w:next w:val="Normal"/>
    <w:uiPriority w:val="35"/>
    <w:semiHidden/>
    <w:unhideWhenUsed/>
    <w:qFormat/>
    <w:rsid w:val="00FD0AEB"/>
    <w:pPr>
      <w:spacing w:line="276" w:lineRule="auto"/>
    </w:pPr>
    <w:rPr>
      <w:b/>
      <w:bCs/>
      <w:color w:val="5B9BD5" w:themeColor="accent1"/>
      <w:sz w:val="18"/>
      <w:szCs w:val="18"/>
    </w:rPr>
  </w:style>
  <w:style w:type="character" w:customStyle="1" w:styleId="CaptionChar">
    <w:name w:val="Caption Char"/>
    <w:uiPriority w:val="99"/>
    <w:rsid w:val="00FD0AEB"/>
  </w:style>
  <w:style w:type="table" w:customStyle="1" w:styleId="TableGridLight">
    <w:name w:val="Table Grid Light"/>
    <w:basedOn w:val="Tabelanormal"/>
    <w:uiPriority w:val="59"/>
    <w:rsid w:val="00FD0AEB"/>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SimplesTabela11">
    <w:name w:val="Simples Tabela 11"/>
    <w:basedOn w:val="Tabelanormal"/>
    <w:uiPriority w:val="59"/>
    <w:rsid w:val="00FD0AEB"/>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SimplesTabela21">
    <w:name w:val="Simples Tabela 21"/>
    <w:basedOn w:val="Tabelanormal"/>
    <w:uiPriority w:val="59"/>
    <w:rsid w:val="00FD0AEB"/>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SimplesTabela31">
    <w:name w:val="Simples Tabela 31"/>
    <w:basedOn w:val="Tabelanormal"/>
    <w:uiPriority w:val="99"/>
    <w:rsid w:val="00FD0AEB"/>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41">
    <w:name w:val="Tabela Simples 41"/>
    <w:basedOn w:val="Tabelanormal"/>
    <w:uiPriority w:val="99"/>
    <w:rsid w:val="00FD0AEB"/>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mples51">
    <w:name w:val="Tabela Simples 51"/>
    <w:basedOn w:val="Tabelanormal"/>
    <w:uiPriority w:val="99"/>
    <w:rsid w:val="00FD0AEB"/>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deGrade1Clara1">
    <w:name w:val="Tabela de Grade 1 Clara1"/>
    <w:basedOn w:val="Tabelanormal"/>
    <w:uiPriority w:val="99"/>
    <w:rsid w:val="00FD0AEB"/>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elanormal"/>
    <w:uiPriority w:val="99"/>
    <w:rsid w:val="00FD0AEB"/>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elanormal"/>
    <w:uiPriority w:val="99"/>
    <w:rsid w:val="00FD0AEB"/>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elanormal"/>
    <w:uiPriority w:val="99"/>
    <w:rsid w:val="00FD0AEB"/>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elanormal"/>
    <w:uiPriority w:val="99"/>
    <w:rsid w:val="00FD0AEB"/>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elanormal"/>
    <w:uiPriority w:val="99"/>
    <w:rsid w:val="00FD0AEB"/>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elanormal"/>
    <w:uiPriority w:val="99"/>
    <w:rsid w:val="00FD0AEB"/>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TabeladeGrade21">
    <w:name w:val="Tabela de Grade 21"/>
    <w:basedOn w:val="Tabelanormal"/>
    <w:uiPriority w:val="99"/>
    <w:rsid w:val="00FD0AEB"/>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elanormal"/>
    <w:uiPriority w:val="99"/>
    <w:rsid w:val="00FD0AEB"/>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elanormal"/>
    <w:uiPriority w:val="99"/>
    <w:rsid w:val="00FD0AEB"/>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elanormal"/>
    <w:uiPriority w:val="99"/>
    <w:rsid w:val="00FD0AEB"/>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elanormal"/>
    <w:uiPriority w:val="99"/>
    <w:rsid w:val="00FD0AEB"/>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elanormal"/>
    <w:uiPriority w:val="99"/>
    <w:rsid w:val="00FD0AEB"/>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elanormal"/>
    <w:uiPriority w:val="99"/>
    <w:rsid w:val="00FD0AEB"/>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31">
    <w:name w:val="Tabela de Grade 31"/>
    <w:basedOn w:val="Tabelanormal"/>
    <w:uiPriority w:val="99"/>
    <w:rsid w:val="00FD0AEB"/>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elanormal"/>
    <w:uiPriority w:val="99"/>
    <w:rsid w:val="00FD0AEB"/>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elanormal"/>
    <w:uiPriority w:val="99"/>
    <w:rsid w:val="00FD0AEB"/>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elanormal"/>
    <w:uiPriority w:val="99"/>
    <w:rsid w:val="00FD0AEB"/>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elanormal"/>
    <w:uiPriority w:val="99"/>
    <w:rsid w:val="00FD0AEB"/>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elanormal"/>
    <w:uiPriority w:val="99"/>
    <w:rsid w:val="00FD0AEB"/>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elanormal"/>
    <w:uiPriority w:val="99"/>
    <w:rsid w:val="00FD0AEB"/>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41">
    <w:name w:val="Tabela de Grade 41"/>
    <w:basedOn w:val="Tabelanormal"/>
    <w:uiPriority w:val="59"/>
    <w:rsid w:val="00FD0AEB"/>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elanormal"/>
    <w:uiPriority w:val="59"/>
    <w:rsid w:val="00FD0AEB"/>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elanormal"/>
    <w:uiPriority w:val="59"/>
    <w:rsid w:val="00FD0AEB"/>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elanormal"/>
    <w:uiPriority w:val="59"/>
    <w:rsid w:val="00FD0AEB"/>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elanormal"/>
    <w:uiPriority w:val="59"/>
    <w:rsid w:val="00FD0AEB"/>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elanormal"/>
    <w:uiPriority w:val="59"/>
    <w:rsid w:val="00FD0AEB"/>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elanormal"/>
    <w:uiPriority w:val="59"/>
    <w:rsid w:val="00FD0AEB"/>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TabeladeGrade5Escura1">
    <w:name w:val="Tabela de Grade 5 Escura1"/>
    <w:basedOn w:val="Tabelanormal"/>
    <w:uiPriority w:val="99"/>
    <w:rsid w:val="00FD0AE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elanormal"/>
    <w:uiPriority w:val="99"/>
    <w:rsid w:val="00FD0AE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elanormal"/>
    <w:uiPriority w:val="99"/>
    <w:rsid w:val="00FD0AE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elanormal"/>
    <w:uiPriority w:val="99"/>
    <w:rsid w:val="00FD0AE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elanormal"/>
    <w:uiPriority w:val="99"/>
    <w:rsid w:val="00FD0AE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elanormal"/>
    <w:uiPriority w:val="99"/>
    <w:rsid w:val="00FD0AE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elanormal"/>
    <w:uiPriority w:val="99"/>
    <w:rsid w:val="00FD0AEB"/>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TabeladeGrade6Colorida1">
    <w:name w:val="Tabela de Grade 6 Colorida1"/>
    <w:basedOn w:val="Tabelanormal"/>
    <w:uiPriority w:val="99"/>
    <w:rsid w:val="00FD0AEB"/>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elanormal"/>
    <w:uiPriority w:val="99"/>
    <w:rsid w:val="00FD0AEB"/>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elanormal"/>
    <w:uiPriority w:val="99"/>
    <w:rsid w:val="00FD0AEB"/>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elanormal"/>
    <w:uiPriority w:val="99"/>
    <w:rsid w:val="00FD0AEB"/>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elanormal"/>
    <w:uiPriority w:val="99"/>
    <w:rsid w:val="00FD0AEB"/>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elanormal"/>
    <w:uiPriority w:val="99"/>
    <w:rsid w:val="00FD0AEB"/>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elanormal"/>
    <w:uiPriority w:val="99"/>
    <w:rsid w:val="00FD0AEB"/>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TabeladeGrade7Colorida1">
    <w:name w:val="Tabela de Grade 7 Colorida1"/>
    <w:basedOn w:val="Tabelanormal"/>
    <w:uiPriority w:val="99"/>
    <w:rsid w:val="00FD0AEB"/>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elanormal"/>
    <w:uiPriority w:val="99"/>
    <w:rsid w:val="00FD0AEB"/>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elanormal"/>
    <w:uiPriority w:val="99"/>
    <w:rsid w:val="00FD0AEB"/>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elanormal"/>
    <w:uiPriority w:val="99"/>
    <w:rsid w:val="00FD0AEB"/>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elanormal"/>
    <w:uiPriority w:val="99"/>
    <w:rsid w:val="00FD0AEB"/>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elanormal"/>
    <w:uiPriority w:val="99"/>
    <w:rsid w:val="00FD0AEB"/>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elanormal"/>
    <w:uiPriority w:val="99"/>
    <w:rsid w:val="00FD0AEB"/>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TabeladeLista1Clara1">
    <w:name w:val="Tabela de Lista 1 Clara1"/>
    <w:basedOn w:val="Tabelanormal"/>
    <w:uiPriority w:val="99"/>
    <w:rsid w:val="00FD0AEB"/>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elanormal"/>
    <w:uiPriority w:val="99"/>
    <w:rsid w:val="00FD0AEB"/>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elanormal"/>
    <w:uiPriority w:val="99"/>
    <w:rsid w:val="00FD0AEB"/>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elanormal"/>
    <w:uiPriority w:val="99"/>
    <w:rsid w:val="00FD0AEB"/>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elanormal"/>
    <w:uiPriority w:val="99"/>
    <w:rsid w:val="00FD0AEB"/>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elanormal"/>
    <w:uiPriority w:val="99"/>
    <w:rsid w:val="00FD0AEB"/>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elanormal"/>
    <w:uiPriority w:val="99"/>
    <w:rsid w:val="00FD0AEB"/>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TabeladeLista21">
    <w:name w:val="Tabela de Lista 21"/>
    <w:basedOn w:val="Tabelanormal"/>
    <w:uiPriority w:val="99"/>
    <w:rsid w:val="00FD0AEB"/>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elanormal"/>
    <w:uiPriority w:val="99"/>
    <w:rsid w:val="00FD0AEB"/>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elanormal"/>
    <w:uiPriority w:val="99"/>
    <w:rsid w:val="00FD0AEB"/>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elanormal"/>
    <w:uiPriority w:val="99"/>
    <w:rsid w:val="00FD0AEB"/>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elanormal"/>
    <w:uiPriority w:val="99"/>
    <w:rsid w:val="00FD0AEB"/>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elanormal"/>
    <w:uiPriority w:val="99"/>
    <w:rsid w:val="00FD0AEB"/>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elanormal"/>
    <w:uiPriority w:val="99"/>
    <w:rsid w:val="00FD0AEB"/>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31">
    <w:name w:val="Tabela de Lista 31"/>
    <w:basedOn w:val="Tabelanormal"/>
    <w:uiPriority w:val="99"/>
    <w:rsid w:val="00FD0AEB"/>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elanormal"/>
    <w:uiPriority w:val="99"/>
    <w:rsid w:val="00FD0AEB"/>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elanormal"/>
    <w:uiPriority w:val="99"/>
    <w:rsid w:val="00FD0AEB"/>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elanormal"/>
    <w:uiPriority w:val="99"/>
    <w:rsid w:val="00FD0AEB"/>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elanormal"/>
    <w:uiPriority w:val="99"/>
    <w:rsid w:val="00FD0AEB"/>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elanormal"/>
    <w:uiPriority w:val="99"/>
    <w:rsid w:val="00FD0AEB"/>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elanormal"/>
    <w:uiPriority w:val="99"/>
    <w:rsid w:val="00FD0AEB"/>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TabeladeLista41">
    <w:name w:val="Tabela de Lista 41"/>
    <w:basedOn w:val="Tabelanormal"/>
    <w:uiPriority w:val="99"/>
    <w:rsid w:val="00FD0AEB"/>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elanormal"/>
    <w:uiPriority w:val="99"/>
    <w:rsid w:val="00FD0AEB"/>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elanormal"/>
    <w:uiPriority w:val="99"/>
    <w:rsid w:val="00FD0AEB"/>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elanormal"/>
    <w:uiPriority w:val="99"/>
    <w:rsid w:val="00FD0AEB"/>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elanormal"/>
    <w:uiPriority w:val="99"/>
    <w:rsid w:val="00FD0AEB"/>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elanormal"/>
    <w:uiPriority w:val="99"/>
    <w:rsid w:val="00FD0AEB"/>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elanormal"/>
    <w:uiPriority w:val="99"/>
    <w:rsid w:val="00FD0AEB"/>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TabeladeLista5Escura1">
    <w:name w:val="Tabela de Lista 5 Escura1"/>
    <w:basedOn w:val="Tabelanormal"/>
    <w:uiPriority w:val="99"/>
    <w:rsid w:val="00FD0AEB"/>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elanormal"/>
    <w:uiPriority w:val="99"/>
    <w:rsid w:val="00FD0AEB"/>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elanormal"/>
    <w:uiPriority w:val="99"/>
    <w:rsid w:val="00FD0AEB"/>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elanormal"/>
    <w:uiPriority w:val="99"/>
    <w:rsid w:val="00FD0AEB"/>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elanormal"/>
    <w:uiPriority w:val="99"/>
    <w:rsid w:val="00FD0AEB"/>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elanormal"/>
    <w:uiPriority w:val="99"/>
    <w:rsid w:val="00FD0AEB"/>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elanormal"/>
    <w:uiPriority w:val="99"/>
    <w:rsid w:val="00FD0AEB"/>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TabeladeLista6Colorida1">
    <w:name w:val="Tabela de Lista 6 Colorida1"/>
    <w:basedOn w:val="Tabelanormal"/>
    <w:uiPriority w:val="99"/>
    <w:rsid w:val="00FD0AEB"/>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elanormal"/>
    <w:uiPriority w:val="99"/>
    <w:rsid w:val="00FD0AEB"/>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elanormal"/>
    <w:uiPriority w:val="99"/>
    <w:rsid w:val="00FD0AEB"/>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elanormal"/>
    <w:uiPriority w:val="99"/>
    <w:rsid w:val="00FD0AEB"/>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elanormal"/>
    <w:uiPriority w:val="99"/>
    <w:rsid w:val="00FD0AEB"/>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elanormal"/>
    <w:uiPriority w:val="99"/>
    <w:rsid w:val="00FD0AEB"/>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elanormal"/>
    <w:uiPriority w:val="99"/>
    <w:rsid w:val="00FD0AEB"/>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TabeladeLista7Colorida1">
    <w:name w:val="Tabela de Lista 7 Colorida1"/>
    <w:basedOn w:val="Tabelanormal"/>
    <w:uiPriority w:val="99"/>
    <w:rsid w:val="00FD0AEB"/>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elanormal"/>
    <w:uiPriority w:val="99"/>
    <w:rsid w:val="00FD0AEB"/>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elanormal"/>
    <w:uiPriority w:val="99"/>
    <w:rsid w:val="00FD0AEB"/>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elanormal"/>
    <w:uiPriority w:val="99"/>
    <w:rsid w:val="00FD0AEB"/>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elanormal"/>
    <w:uiPriority w:val="99"/>
    <w:rsid w:val="00FD0AEB"/>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elanormal"/>
    <w:uiPriority w:val="99"/>
    <w:rsid w:val="00FD0AEB"/>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elanormal"/>
    <w:uiPriority w:val="99"/>
    <w:rsid w:val="00FD0AEB"/>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elanormal"/>
    <w:uiPriority w:val="99"/>
    <w:rsid w:val="00FD0AEB"/>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elanormal"/>
    <w:uiPriority w:val="99"/>
    <w:rsid w:val="00FD0AEB"/>
    <w:rPr>
      <w:color w:val="404040"/>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elanormal"/>
    <w:uiPriority w:val="99"/>
    <w:rsid w:val="00FD0AEB"/>
    <w:rPr>
      <w:color w:val="404040"/>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elanormal"/>
    <w:uiPriority w:val="99"/>
    <w:rsid w:val="00FD0AEB"/>
    <w:rPr>
      <w:color w:val="404040"/>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elanormal"/>
    <w:uiPriority w:val="99"/>
    <w:rsid w:val="00FD0AEB"/>
    <w:rPr>
      <w:color w:val="404040"/>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elanormal"/>
    <w:uiPriority w:val="99"/>
    <w:rsid w:val="00FD0AEB"/>
    <w:rPr>
      <w:color w:val="404040"/>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elanormal"/>
    <w:uiPriority w:val="99"/>
    <w:rsid w:val="00FD0AEB"/>
    <w:rPr>
      <w:color w:val="404040"/>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elanormal"/>
    <w:uiPriority w:val="99"/>
    <w:rsid w:val="00FD0AEB"/>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elanormal"/>
    <w:uiPriority w:val="99"/>
    <w:rsid w:val="00FD0AEB"/>
    <w:rPr>
      <w:color w:val="40404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elanormal"/>
    <w:uiPriority w:val="99"/>
    <w:rsid w:val="00FD0AEB"/>
    <w:rPr>
      <w:color w:val="40404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elanormal"/>
    <w:uiPriority w:val="99"/>
    <w:rsid w:val="00FD0AEB"/>
    <w:rPr>
      <w:color w:val="40404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elanormal"/>
    <w:uiPriority w:val="99"/>
    <w:rsid w:val="00FD0AEB"/>
    <w:rPr>
      <w:color w:val="40404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elanormal"/>
    <w:uiPriority w:val="99"/>
    <w:rsid w:val="00FD0AEB"/>
    <w:rPr>
      <w:color w:val="40404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elanormal"/>
    <w:uiPriority w:val="99"/>
    <w:rsid w:val="00FD0AEB"/>
    <w:rPr>
      <w:color w:val="40404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elanormal"/>
    <w:uiPriority w:val="99"/>
    <w:rsid w:val="00FD0AEB"/>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elanormal"/>
    <w:uiPriority w:val="99"/>
    <w:rsid w:val="00FD0AEB"/>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elanormal"/>
    <w:uiPriority w:val="99"/>
    <w:rsid w:val="00FD0AEB"/>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elanormal"/>
    <w:uiPriority w:val="99"/>
    <w:rsid w:val="00FD0AEB"/>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elanormal"/>
    <w:uiPriority w:val="99"/>
    <w:rsid w:val="00FD0AEB"/>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elanormal"/>
    <w:uiPriority w:val="99"/>
    <w:rsid w:val="00FD0AEB"/>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elanormal"/>
    <w:uiPriority w:val="99"/>
    <w:rsid w:val="00FD0AEB"/>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Textodenotaderodap">
    <w:name w:val="footnote text"/>
    <w:basedOn w:val="Normal"/>
    <w:link w:val="TextodenotaderodapChar"/>
    <w:uiPriority w:val="99"/>
    <w:semiHidden/>
    <w:unhideWhenUsed/>
    <w:rsid w:val="00FD0AEB"/>
    <w:pPr>
      <w:spacing w:after="40" w:line="240" w:lineRule="auto"/>
    </w:pPr>
    <w:rPr>
      <w:sz w:val="18"/>
    </w:rPr>
  </w:style>
  <w:style w:type="character" w:customStyle="1" w:styleId="TextodenotaderodapChar">
    <w:name w:val="Texto de nota de rodapé Char"/>
    <w:link w:val="Textodenotaderodap"/>
    <w:uiPriority w:val="99"/>
    <w:rsid w:val="00FD0AEB"/>
    <w:rPr>
      <w:sz w:val="18"/>
    </w:rPr>
  </w:style>
  <w:style w:type="character" w:styleId="Refdenotaderodap">
    <w:name w:val="footnote reference"/>
    <w:basedOn w:val="Fontepargpadro"/>
    <w:uiPriority w:val="99"/>
    <w:unhideWhenUsed/>
    <w:rsid w:val="00FD0AEB"/>
    <w:rPr>
      <w:vertAlign w:val="superscript"/>
    </w:rPr>
  </w:style>
  <w:style w:type="paragraph" w:styleId="Textodenotadefim">
    <w:name w:val="endnote text"/>
    <w:basedOn w:val="Normal"/>
    <w:link w:val="TextodenotadefimChar"/>
    <w:uiPriority w:val="99"/>
    <w:semiHidden/>
    <w:unhideWhenUsed/>
    <w:rsid w:val="00FD0AEB"/>
    <w:pPr>
      <w:spacing w:after="0" w:line="240" w:lineRule="auto"/>
    </w:pPr>
    <w:rPr>
      <w:sz w:val="20"/>
    </w:rPr>
  </w:style>
  <w:style w:type="character" w:customStyle="1" w:styleId="TextodenotadefimChar">
    <w:name w:val="Texto de nota de fim Char"/>
    <w:link w:val="Textodenotadefim"/>
    <w:uiPriority w:val="99"/>
    <w:rsid w:val="00FD0AEB"/>
    <w:rPr>
      <w:sz w:val="20"/>
    </w:rPr>
  </w:style>
  <w:style w:type="character" w:styleId="Refdenotadefim">
    <w:name w:val="endnote reference"/>
    <w:basedOn w:val="Fontepargpadro"/>
    <w:uiPriority w:val="99"/>
    <w:semiHidden/>
    <w:unhideWhenUsed/>
    <w:rsid w:val="00FD0AEB"/>
    <w:rPr>
      <w:vertAlign w:val="superscript"/>
    </w:rPr>
  </w:style>
  <w:style w:type="paragraph" w:styleId="Sumrio1">
    <w:name w:val="toc 1"/>
    <w:basedOn w:val="Normal"/>
    <w:next w:val="Normal"/>
    <w:uiPriority w:val="39"/>
    <w:unhideWhenUsed/>
    <w:rsid w:val="00FD0AEB"/>
    <w:pPr>
      <w:spacing w:after="57"/>
    </w:pPr>
  </w:style>
  <w:style w:type="paragraph" w:styleId="Sumrio2">
    <w:name w:val="toc 2"/>
    <w:basedOn w:val="Normal"/>
    <w:next w:val="Normal"/>
    <w:uiPriority w:val="39"/>
    <w:unhideWhenUsed/>
    <w:rsid w:val="00FD0AEB"/>
    <w:pPr>
      <w:spacing w:after="57"/>
      <w:ind w:left="283"/>
    </w:pPr>
  </w:style>
  <w:style w:type="paragraph" w:styleId="Sumrio3">
    <w:name w:val="toc 3"/>
    <w:basedOn w:val="Normal"/>
    <w:next w:val="Normal"/>
    <w:uiPriority w:val="39"/>
    <w:unhideWhenUsed/>
    <w:rsid w:val="00FD0AEB"/>
    <w:pPr>
      <w:spacing w:after="57"/>
      <w:ind w:left="567"/>
    </w:pPr>
  </w:style>
  <w:style w:type="paragraph" w:styleId="Sumrio4">
    <w:name w:val="toc 4"/>
    <w:basedOn w:val="Normal"/>
    <w:next w:val="Normal"/>
    <w:uiPriority w:val="39"/>
    <w:unhideWhenUsed/>
    <w:rsid w:val="00FD0AEB"/>
    <w:pPr>
      <w:spacing w:after="57"/>
      <w:ind w:left="850"/>
    </w:pPr>
  </w:style>
  <w:style w:type="paragraph" w:styleId="Sumrio5">
    <w:name w:val="toc 5"/>
    <w:basedOn w:val="Normal"/>
    <w:next w:val="Normal"/>
    <w:uiPriority w:val="39"/>
    <w:unhideWhenUsed/>
    <w:rsid w:val="00FD0AEB"/>
    <w:pPr>
      <w:spacing w:after="57"/>
      <w:ind w:left="1134"/>
    </w:pPr>
  </w:style>
  <w:style w:type="paragraph" w:styleId="Sumrio6">
    <w:name w:val="toc 6"/>
    <w:basedOn w:val="Normal"/>
    <w:next w:val="Normal"/>
    <w:uiPriority w:val="39"/>
    <w:unhideWhenUsed/>
    <w:rsid w:val="00FD0AEB"/>
    <w:pPr>
      <w:spacing w:after="57"/>
      <w:ind w:left="1417"/>
    </w:pPr>
  </w:style>
  <w:style w:type="paragraph" w:styleId="Sumrio7">
    <w:name w:val="toc 7"/>
    <w:basedOn w:val="Normal"/>
    <w:next w:val="Normal"/>
    <w:uiPriority w:val="39"/>
    <w:unhideWhenUsed/>
    <w:rsid w:val="00FD0AEB"/>
    <w:pPr>
      <w:spacing w:after="57"/>
      <w:ind w:left="1701"/>
    </w:pPr>
  </w:style>
  <w:style w:type="paragraph" w:styleId="Sumrio8">
    <w:name w:val="toc 8"/>
    <w:basedOn w:val="Normal"/>
    <w:next w:val="Normal"/>
    <w:uiPriority w:val="39"/>
    <w:unhideWhenUsed/>
    <w:rsid w:val="00FD0AEB"/>
    <w:pPr>
      <w:spacing w:after="57"/>
      <w:ind w:left="1984"/>
    </w:pPr>
  </w:style>
  <w:style w:type="paragraph" w:styleId="Sumrio9">
    <w:name w:val="toc 9"/>
    <w:basedOn w:val="Normal"/>
    <w:next w:val="Normal"/>
    <w:uiPriority w:val="39"/>
    <w:unhideWhenUsed/>
    <w:rsid w:val="00FD0AEB"/>
    <w:pPr>
      <w:spacing w:after="57"/>
      <w:ind w:left="2268"/>
    </w:pPr>
  </w:style>
  <w:style w:type="paragraph" w:styleId="CabealhodoSumrio">
    <w:name w:val="TOC Heading"/>
    <w:uiPriority w:val="39"/>
    <w:unhideWhenUsed/>
    <w:rsid w:val="00FD0AEB"/>
  </w:style>
  <w:style w:type="paragraph" w:styleId="ndicedeilustraes">
    <w:name w:val="table of figures"/>
    <w:basedOn w:val="Normal"/>
    <w:next w:val="Normal"/>
    <w:uiPriority w:val="99"/>
    <w:unhideWhenUsed/>
    <w:rsid w:val="00FD0AEB"/>
    <w:pPr>
      <w:spacing w:after="0"/>
    </w:pPr>
  </w:style>
  <w:style w:type="paragraph" w:customStyle="1" w:styleId="Ttulo11">
    <w:name w:val="Título 11"/>
    <w:basedOn w:val="Normal"/>
    <w:next w:val="Normal"/>
    <w:link w:val="Ttulo1Char"/>
    <w:uiPriority w:val="9"/>
    <w:qFormat/>
    <w:rsid w:val="00FD0AE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customStyle="1" w:styleId="Ttulo51">
    <w:name w:val="Título 51"/>
    <w:basedOn w:val="Normal"/>
    <w:next w:val="Normal"/>
    <w:link w:val="Ttulo5Char"/>
    <w:semiHidden/>
    <w:unhideWhenUsed/>
    <w:qFormat/>
    <w:rsid w:val="00FD0AEB"/>
    <w:pPr>
      <w:spacing w:before="240" w:after="60" w:line="240" w:lineRule="auto"/>
      <w:outlineLvl w:val="4"/>
    </w:pPr>
    <w:rPr>
      <w:rFonts w:eastAsia="Times New Roman"/>
      <w:b/>
      <w:bCs/>
      <w:i/>
      <w:iCs/>
      <w:sz w:val="26"/>
      <w:szCs w:val="26"/>
      <w:lang w:eastAsia="pt-BR"/>
    </w:rPr>
  </w:style>
  <w:style w:type="paragraph" w:customStyle="1" w:styleId="Cabealho1">
    <w:name w:val="Cabeçalho1"/>
    <w:basedOn w:val="Normal"/>
    <w:link w:val="CabealhoChar"/>
    <w:uiPriority w:val="99"/>
    <w:unhideWhenUsed/>
    <w:rsid w:val="00FD0AEB"/>
    <w:pPr>
      <w:tabs>
        <w:tab w:val="center" w:pos="4252"/>
        <w:tab w:val="right" w:pos="8504"/>
      </w:tabs>
      <w:spacing w:after="0" w:line="240" w:lineRule="auto"/>
    </w:pPr>
  </w:style>
  <w:style w:type="character" w:customStyle="1" w:styleId="CabealhoChar">
    <w:name w:val="Cabeçalho Char"/>
    <w:basedOn w:val="Fontepargpadro"/>
    <w:link w:val="Cabealho1"/>
    <w:uiPriority w:val="99"/>
    <w:rsid w:val="00FD0AEB"/>
  </w:style>
  <w:style w:type="paragraph" w:customStyle="1" w:styleId="Rodap1">
    <w:name w:val="Rodapé1"/>
    <w:basedOn w:val="Normal"/>
    <w:link w:val="RodapChar"/>
    <w:uiPriority w:val="99"/>
    <w:unhideWhenUsed/>
    <w:rsid w:val="00FD0AEB"/>
    <w:pPr>
      <w:tabs>
        <w:tab w:val="center" w:pos="4252"/>
        <w:tab w:val="right" w:pos="8504"/>
      </w:tabs>
      <w:spacing w:after="0" w:line="240" w:lineRule="auto"/>
    </w:pPr>
  </w:style>
  <w:style w:type="character" w:customStyle="1" w:styleId="RodapChar">
    <w:name w:val="Rodapé Char"/>
    <w:basedOn w:val="Fontepargpadro"/>
    <w:link w:val="Rodap1"/>
    <w:uiPriority w:val="99"/>
    <w:rsid w:val="00FD0AEB"/>
  </w:style>
  <w:style w:type="paragraph" w:styleId="Textodebalo">
    <w:name w:val="Balloon Text"/>
    <w:basedOn w:val="Normal"/>
    <w:link w:val="TextodebaloChar"/>
    <w:uiPriority w:val="99"/>
    <w:semiHidden/>
    <w:unhideWhenUsed/>
    <w:rsid w:val="00FD0AEB"/>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FD0AEB"/>
    <w:rPr>
      <w:rFonts w:ascii="Segoe UI" w:hAnsi="Segoe UI" w:cs="Segoe UI"/>
      <w:sz w:val="18"/>
      <w:szCs w:val="18"/>
    </w:rPr>
  </w:style>
  <w:style w:type="character" w:customStyle="1" w:styleId="Ttulo5Char">
    <w:name w:val="Título 5 Char"/>
    <w:link w:val="Ttulo51"/>
    <w:semiHidden/>
    <w:rsid w:val="00FD0AEB"/>
    <w:rPr>
      <w:rFonts w:ascii="Calibri" w:eastAsia="Times New Roman" w:hAnsi="Calibri" w:cs="Times New Roman"/>
      <w:b/>
      <w:bCs/>
      <w:i/>
      <w:iCs/>
      <w:sz w:val="26"/>
      <w:szCs w:val="26"/>
      <w:lang w:eastAsia="pt-BR"/>
    </w:rPr>
  </w:style>
  <w:style w:type="paragraph" w:customStyle="1" w:styleId="western">
    <w:name w:val="western"/>
    <w:basedOn w:val="Normal"/>
    <w:rsid w:val="00FD0AEB"/>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FD0AEB"/>
    <w:rPr>
      <w:color w:val="0000FF"/>
      <w:u w:val="single"/>
    </w:rPr>
  </w:style>
  <w:style w:type="character" w:customStyle="1" w:styleId="fontstyle01">
    <w:name w:val="fontstyle01"/>
    <w:basedOn w:val="Fontepargpadro"/>
    <w:rsid w:val="00FD0AEB"/>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FD0AEB"/>
    <w:pPr>
      <w:ind w:left="720"/>
      <w:contextualSpacing/>
    </w:pPr>
  </w:style>
  <w:style w:type="character" w:customStyle="1" w:styleId="Ttulo1Char">
    <w:name w:val="Título 1 Char"/>
    <w:basedOn w:val="Fontepargpadro"/>
    <w:link w:val="Ttulo11"/>
    <w:uiPriority w:val="9"/>
    <w:rsid w:val="00FD0AEB"/>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FD0AEB"/>
    <w:rPr>
      <w:rFonts w:ascii="Arial" w:hAnsi="Arial" w:cs="Arial" w:hint="default"/>
      <w:b/>
      <w:bCs/>
      <w:i w:val="0"/>
      <w:iCs w:val="0"/>
      <w:color w:val="000000"/>
      <w:sz w:val="24"/>
      <w:szCs w:val="24"/>
    </w:rPr>
  </w:style>
  <w:style w:type="character" w:customStyle="1" w:styleId="markedcontent">
    <w:name w:val="markedcontent"/>
    <w:basedOn w:val="Fontepargpadro"/>
    <w:rsid w:val="00FD0AEB"/>
  </w:style>
  <w:style w:type="paragraph" w:styleId="Corpodetexto">
    <w:name w:val="Body Text"/>
    <w:basedOn w:val="Normal"/>
    <w:link w:val="CorpodetextoChar"/>
    <w:semiHidden/>
    <w:rsid w:val="00FD0AEB"/>
    <w:pPr>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FD0AEB"/>
    <w:rPr>
      <w:rFonts w:ascii="Arial" w:eastAsia="Times New Roman" w:hAnsi="Arial"/>
      <w:sz w:val="22"/>
      <w:lang w:eastAsia="ar-SA"/>
    </w:rPr>
  </w:style>
  <w:style w:type="paragraph" w:customStyle="1" w:styleId="WW-Recuodecorpodetexto2">
    <w:name w:val="WW-Recuo de corpo de texto 2"/>
    <w:basedOn w:val="Normal"/>
    <w:rsid w:val="00FD0AEB"/>
    <w:pPr>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FD0AEB"/>
    <w:pPr>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FD0AEB"/>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rsid w:val="00FD0AEB"/>
    <w:rPr>
      <w:sz w:val="22"/>
      <w:szCs w:val="22"/>
      <w:lang w:eastAsia="en-US"/>
    </w:rPr>
  </w:style>
  <w:style w:type="paragraph" w:styleId="Recuodecorpodetexto2">
    <w:name w:val="Body Text Indent 2"/>
    <w:basedOn w:val="Normal"/>
    <w:link w:val="Recuodecorpodetexto2Char"/>
    <w:uiPriority w:val="99"/>
    <w:semiHidden/>
    <w:unhideWhenUsed/>
    <w:rsid w:val="00FD0AEB"/>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FD0AEB"/>
    <w:rPr>
      <w:sz w:val="22"/>
      <w:szCs w:val="22"/>
      <w:lang w:eastAsia="en-US"/>
    </w:rPr>
  </w:style>
  <w:style w:type="paragraph" w:styleId="SemEspaamento">
    <w:name w:val="No Spacing"/>
    <w:qFormat/>
    <w:rsid w:val="00FD0AEB"/>
    <w:rPr>
      <w:sz w:val="22"/>
      <w:szCs w:val="22"/>
      <w:lang w:eastAsia="en-US"/>
    </w:rPr>
  </w:style>
  <w:style w:type="table" w:styleId="Tabelacomgrade">
    <w:name w:val="Table Grid"/>
    <w:basedOn w:val="Tabelanormal"/>
    <w:uiPriority w:val="39"/>
    <w:rsid w:val="00FD0AEB"/>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yle16">
    <w:name w:val="style16"/>
    <w:basedOn w:val="Fontepargpadro"/>
    <w:rsid w:val="00FD0AEB"/>
  </w:style>
  <w:style w:type="paragraph" w:styleId="Cabealho">
    <w:name w:val="header"/>
    <w:basedOn w:val="Normal"/>
    <w:link w:val="CabealhoChar1"/>
    <w:uiPriority w:val="99"/>
    <w:semiHidden/>
    <w:unhideWhenUsed/>
    <w:rsid w:val="00450852"/>
    <w:pPr>
      <w:tabs>
        <w:tab w:val="center" w:pos="4252"/>
        <w:tab w:val="right" w:pos="8504"/>
      </w:tabs>
      <w:spacing w:after="0" w:line="240" w:lineRule="auto"/>
    </w:pPr>
  </w:style>
  <w:style w:type="character" w:customStyle="1" w:styleId="CabealhoChar1">
    <w:name w:val="Cabeçalho Char1"/>
    <w:basedOn w:val="Fontepargpadro"/>
    <w:link w:val="Cabealho"/>
    <w:uiPriority w:val="99"/>
    <w:semiHidden/>
    <w:rsid w:val="00450852"/>
    <w:rPr>
      <w:sz w:val="22"/>
      <w:szCs w:val="22"/>
      <w:lang w:eastAsia="en-US"/>
    </w:rPr>
  </w:style>
  <w:style w:type="paragraph" w:styleId="Rodap">
    <w:name w:val="footer"/>
    <w:basedOn w:val="Normal"/>
    <w:link w:val="RodapChar1"/>
    <w:uiPriority w:val="99"/>
    <w:semiHidden/>
    <w:unhideWhenUsed/>
    <w:rsid w:val="00450852"/>
    <w:pPr>
      <w:tabs>
        <w:tab w:val="center" w:pos="4252"/>
        <w:tab w:val="right" w:pos="8504"/>
      </w:tabs>
      <w:spacing w:after="0" w:line="240" w:lineRule="auto"/>
    </w:pPr>
  </w:style>
  <w:style w:type="character" w:customStyle="1" w:styleId="RodapChar1">
    <w:name w:val="Rodapé Char1"/>
    <w:basedOn w:val="Fontepargpadro"/>
    <w:link w:val="Rodap"/>
    <w:uiPriority w:val="99"/>
    <w:semiHidden/>
    <w:rsid w:val="0045085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Arial"/>
        <a:cs typeface="Arial"/>
      </a:majorFont>
      <a:minorFont>
        <a:latin typeface="Calibri"/>
        <a:ea typeface="Arial"/>
        <a:cs typeface="Arial"/>
      </a:minorFont>
    </a:fontScheme>
    <a:fmtScheme name="Escritório">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17017</TotalTime>
  <Pages>14</Pages>
  <Words>3865</Words>
  <Characters>20875</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jteixeira</dc:creator>
  <cp:lastModifiedBy>Luciano Soares</cp:lastModifiedBy>
  <cp:revision>10</cp:revision>
  <cp:lastPrinted>2023-11-28T17:37:00Z</cp:lastPrinted>
  <dcterms:created xsi:type="dcterms:W3CDTF">2023-10-27T14:10:00Z</dcterms:created>
  <dcterms:modified xsi:type="dcterms:W3CDTF">2024-01-12T12:38:00Z</dcterms:modified>
</cp:coreProperties>
</file>