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53" w:type="dxa"/>
        <w:tblInd w:w="-636" w:type="dxa"/>
        <w:shd w:val="clear" w:color="auto" w:fill="D9D9D9"/>
        <w:tblLook w:val="04A0"/>
      </w:tblPr>
      <w:tblGrid>
        <w:gridCol w:w="9953"/>
      </w:tblGrid>
      <w:tr w:rsidR="00480753" w:rsidRPr="003B18D1" w:rsidTr="004554A8">
        <w:trPr>
          <w:trHeight w:val="301"/>
        </w:trPr>
        <w:tc>
          <w:tcPr>
            <w:tcW w:w="9953" w:type="dxa"/>
            <w:shd w:val="clear" w:color="auto" w:fill="D9D9D9"/>
          </w:tcPr>
          <w:p w:rsidR="001B7FF7" w:rsidRPr="00270A33" w:rsidRDefault="003344FE" w:rsidP="003344FE">
            <w:pPr>
              <w:keepNext/>
              <w:numPr>
                <w:ilvl w:val="2"/>
                <w:numId w:val="0"/>
              </w:numPr>
              <w:suppressAutoHyphens/>
              <w:spacing w:after="0" w:line="240" w:lineRule="auto"/>
              <w:ind w:right="-427"/>
              <w:jc w:val="center"/>
              <w:outlineLvl w:val="2"/>
              <w:rPr>
                <w:rFonts w:asciiTheme="minorHAnsi" w:eastAsia="Times New Roman" w:hAnsiTheme="minorHAnsi" w:cstheme="minorHAnsi"/>
                <w:b/>
                <w:bCs/>
                <w:sz w:val="26"/>
                <w:szCs w:val="26"/>
                <w:lang w:eastAsia="ar-SA"/>
              </w:rPr>
            </w:pPr>
            <w:r w:rsidRPr="00270A33">
              <w:rPr>
                <w:rFonts w:asciiTheme="minorHAnsi" w:eastAsia="Times New Roman" w:hAnsiTheme="minorHAnsi" w:cstheme="minorHAnsi"/>
                <w:b/>
                <w:bCs/>
                <w:sz w:val="26"/>
                <w:szCs w:val="26"/>
                <w:lang w:eastAsia="ar-SA"/>
              </w:rPr>
              <w:t>TERMO DE REFERÊ</w:t>
            </w:r>
            <w:r w:rsidR="001B7FF7" w:rsidRPr="00270A33">
              <w:rPr>
                <w:rFonts w:asciiTheme="minorHAnsi" w:eastAsia="Times New Roman" w:hAnsiTheme="minorHAnsi" w:cstheme="minorHAnsi"/>
                <w:b/>
                <w:bCs/>
                <w:sz w:val="26"/>
                <w:szCs w:val="26"/>
                <w:lang w:eastAsia="ar-SA"/>
              </w:rPr>
              <w:t>NCIA</w:t>
            </w:r>
            <w:r w:rsidRPr="00270A33">
              <w:rPr>
                <w:rFonts w:asciiTheme="minorHAnsi" w:eastAsia="Times New Roman" w:hAnsiTheme="minorHAnsi" w:cstheme="minorHAnsi"/>
                <w:b/>
                <w:bCs/>
                <w:sz w:val="26"/>
                <w:szCs w:val="26"/>
                <w:lang w:eastAsia="ar-SA"/>
              </w:rPr>
              <w:t xml:space="preserve"> </w:t>
            </w:r>
          </w:p>
        </w:tc>
      </w:tr>
    </w:tbl>
    <w:p w:rsidR="00961BC1" w:rsidRPr="003B18D1" w:rsidRDefault="00961BC1" w:rsidP="00103C57">
      <w:pPr>
        <w:pStyle w:val="PargrafodaLista"/>
        <w:numPr>
          <w:ilvl w:val="0"/>
          <w:numId w:val="13"/>
        </w:numPr>
        <w:suppressAutoHyphens/>
        <w:spacing w:before="360" w:after="0" w:line="360" w:lineRule="auto"/>
        <w:ind w:left="709" w:right="-1" w:hanging="709"/>
        <w:jc w:val="both"/>
        <w:rPr>
          <w:rFonts w:asciiTheme="minorHAnsi" w:eastAsia="Times New Roman" w:hAnsiTheme="minorHAnsi" w:cstheme="minorHAnsi"/>
          <w:b/>
          <w:bCs/>
          <w:sz w:val="24"/>
          <w:szCs w:val="24"/>
          <w:lang w:eastAsia="ar-SA"/>
        </w:rPr>
      </w:pPr>
      <w:r w:rsidRPr="003B18D1">
        <w:rPr>
          <w:rFonts w:asciiTheme="minorHAnsi" w:eastAsia="Times New Roman" w:hAnsiTheme="minorHAnsi" w:cstheme="minorHAnsi"/>
          <w:b/>
          <w:bCs/>
          <w:sz w:val="24"/>
          <w:szCs w:val="24"/>
          <w:lang w:eastAsia="ar-SA"/>
        </w:rPr>
        <w:t>OBJETO</w:t>
      </w:r>
    </w:p>
    <w:p w:rsidR="00866860" w:rsidRDefault="003344FE" w:rsidP="00665C37">
      <w:pPr>
        <w:pStyle w:val="PargrafodaLista"/>
        <w:spacing w:after="240" w:line="360" w:lineRule="auto"/>
        <w:ind w:left="0" w:right="-1" w:firstLine="708"/>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C</w:t>
      </w:r>
      <w:r w:rsidR="00EE558A" w:rsidRPr="003B18D1">
        <w:rPr>
          <w:rFonts w:asciiTheme="minorHAnsi" w:eastAsia="Times New Roman" w:hAnsiTheme="minorHAnsi" w:cstheme="minorHAnsi"/>
          <w:sz w:val="24"/>
          <w:szCs w:val="24"/>
          <w:lang w:eastAsia="pt-BR"/>
        </w:rPr>
        <w:t>ontratação de emp</w:t>
      </w:r>
      <w:r w:rsidR="00963BE1" w:rsidRPr="003B18D1">
        <w:rPr>
          <w:rFonts w:asciiTheme="minorHAnsi" w:eastAsia="Times New Roman" w:hAnsiTheme="minorHAnsi" w:cstheme="minorHAnsi"/>
          <w:sz w:val="24"/>
          <w:szCs w:val="24"/>
          <w:lang w:eastAsia="pt-BR"/>
        </w:rPr>
        <w:t xml:space="preserve">resa especializada para </w:t>
      </w:r>
      <w:r w:rsidR="00866860" w:rsidRPr="003B18D1">
        <w:rPr>
          <w:rFonts w:asciiTheme="minorHAnsi" w:eastAsia="Times New Roman" w:hAnsiTheme="minorHAnsi" w:cstheme="minorHAnsi"/>
          <w:sz w:val="24"/>
          <w:szCs w:val="24"/>
          <w:lang w:eastAsia="pt-BR"/>
        </w:rPr>
        <w:t xml:space="preserve">implantação de sistema </w:t>
      </w:r>
      <w:r w:rsidR="00EF2EAF" w:rsidRPr="003B18D1">
        <w:rPr>
          <w:rFonts w:asciiTheme="minorHAnsi" w:eastAsia="Times New Roman" w:hAnsiTheme="minorHAnsi" w:cstheme="minorHAnsi"/>
          <w:sz w:val="24"/>
          <w:szCs w:val="24"/>
          <w:lang w:eastAsia="pt-BR"/>
        </w:rPr>
        <w:t xml:space="preserve">integrado </w:t>
      </w:r>
      <w:r w:rsidR="00866860" w:rsidRPr="003B18D1">
        <w:rPr>
          <w:rFonts w:asciiTheme="minorHAnsi" w:eastAsia="Times New Roman" w:hAnsiTheme="minorHAnsi" w:cstheme="minorHAnsi"/>
          <w:sz w:val="24"/>
          <w:szCs w:val="24"/>
          <w:lang w:eastAsia="pt-BR"/>
        </w:rPr>
        <w:t xml:space="preserve">de segurança </w:t>
      </w:r>
      <w:r w:rsidR="00D7267A" w:rsidRPr="003B18D1">
        <w:rPr>
          <w:rFonts w:asciiTheme="minorHAnsi" w:eastAsia="Times New Roman" w:hAnsiTheme="minorHAnsi" w:cstheme="minorHAnsi"/>
          <w:sz w:val="24"/>
          <w:szCs w:val="24"/>
          <w:lang w:eastAsia="pt-BR"/>
        </w:rPr>
        <w:t xml:space="preserve">patrimonial </w:t>
      </w:r>
      <w:r w:rsidR="00270A33">
        <w:rPr>
          <w:rFonts w:asciiTheme="minorHAnsi" w:eastAsia="Times New Roman" w:hAnsiTheme="minorHAnsi" w:cstheme="minorHAnsi"/>
          <w:sz w:val="24"/>
          <w:szCs w:val="24"/>
          <w:lang w:eastAsia="pt-BR"/>
        </w:rPr>
        <w:t xml:space="preserve">com locação de equipamentos </w:t>
      </w:r>
      <w:r w:rsidR="007310F6" w:rsidRPr="003B18D1">
        <w:rPr>
          <w:rFonts w:asciiTheme="minorHAnsi" w:eastAsia="Times New Roman" w:hAnsiTheme="minorHAnsi" w:cstheme="minorHAnsi"/>
          <w:sz w:val="24"/>
          <w:szCs w:val="24"/>
          <w:lang w:eastAsia="pt-BR"/>
        </w:rPr>
        <w:t>em</w:t>
      </w:r>
      <w:r w:rsidR="00866860" w:rsidRPr="003B18D1">
        <w:rPr>
          <w:rFonts w:asciiTheme="minorHAnsi" w:eastAsia="Times New Roman" w:hAnsiTheme="minorHAnsi" w:cstheme="minorHAnsi"/>
          <w:sz w:val="24"/>
          <w:szCs w:val="24"/>
          <w:lang w:eastAsia="pt-BR"/>
        </w:rPr>
        <w:t xml:space="preserve"> diversas unidades da Companhia Municipal de Juiz de Fora</w:t>
      </w:r>
      <w:r w:rsidR="003D69E7" w:rsidRPr="003B18D1">
        <w:rPr>
          <w:rFonts w:asciiTheme="minorHAnsi" w:eastAsia="Times New Roman" w:hAnsiTheme="minorHAnsi" w:cstheme="minorHAnsi"/>
          <w:sz w:val="24"/>
          <w:szCs w:val="24"/>
          <w:lang w:eastAsia="pt-BR"/>
        </w:rPr>
        <w:t xml:space="preserve"> - </w:t>
      </w:r>
      <w:r w:rsidR="00843BEB" w:rsidRPr="003B18D1">
        <w:rPr>
          <w:rFonts w:asciiTheme="minorHAnsi" w:eastAsia="Times New Roman" w:hAnsiTheme="minorHAnsi" w:cstheme="minorHAnsi"/>
          <w:sz w:val="24"/>
          <w:szCs w:val="24"/>
          <w:lang w:eastAsia="pt-BR"/>
        </w:rPr>
        <w:t>Cesama</w:t>
      </w:r>
      <w:r w:rsidR="00866860" w:rsidRPr="003B18D1">
        <w:rPr>
          <w:rFonts w:asciiTheme="minorHAnsi" w:eastAsia="Times New Roman" w:hAnsiTheme="minorHAnsi" w:cstheme="minorHAnsi"/>
          <w:sz w:val="24"/>
          <w:szCs w:val="24"/>
          <w:lang w:eastAsia="pt-BR"/>
        </w:rPr>
        <w:t xml:space="preserve">, </w:t>
      </w:r>
      <w:r w:rsidRPr="003B18D1">
        <w:rPr>
          <w:rFonts w:asciiTheme="minorHAnsi" w:eastAsia="Times New Roman" w:hAnsiTheme="minorHAnsi" w:cstheme="minorHAnsi"/>
          <w:sz w:val="24"/>
          <w:szCs w:val="24"/>
          <w:lang w:eastAsia="pt-BR"/>
        </w:rPr>
        <w:t xml:space="preserve">de acordo com o </w:t>
      </w:r>
      <w:r w:rsidR="00665C37" w:rsidRPr="003B18D1">
        <w:rPr>
          <w:rFonts w:asciiTheme="minorHAnsi" w:eastAsia="Times New Roman" w:hAnsiTheme="minorHAnsi" w:cstheme="minorHAnsi"/>
          <w:sz w:val="24"/>
          <w:szCs w:val="24"/>
          <w:lang w:eastAsia="pt-BR"/>
        </w:rPr>
        <w:t>descrito neste</w:t>
      </w:r>
      <w:r w:rsidR="00770E47" w:rsidRPr="003B18D1">
        <w:rPr>
          <w:rFonts w:asciiTheme="minorHAnsi" w:eastAsia="Times New Roman" w:hAnsiTheme="minorHAnsi" w:cstheme="minorHAnsi"/>
          <w:sz w:val="24"/>
          <w:szCs w:val="24"/>
          <w:lang w:eastAsia="pt-BR"/>
        </w:rPr>
        <w:t xml:space="preserve"> Termo de Referência (TR)</w:t>
      </w:r>
      <w:r w:rsidR="00665C37" w:rsidRPr="003B18D1">
        <w:rPr>
          <w:rFonts w:asciiTheme="minorHAnsi" w:eastAsia="Times New Roman" w:hAnsiTheme="minorHAnsi" w:cstheme="minorHAnsi"/>
          <w:sz w:val="24"/>
          <w:szCs w:val="24"/>
          <w:lang w:eastAsia="pt-BR"/>
        </w:rPr>
        <w:t xml:space="preserve"> e seus anexos</w:t>
      </w:r>
      <w:r w:rsidR="00E63DF1" w:rsidRPr="003B18D1">
        <w:rPr>
          <w:rFonts w:asciiTheme="minorHAnsi" w:eastAsia="Times New Roman" w:hAnsiTheme="minorHAnsi" w:cstheme="minorHAnsi"/>
          <w:sz w:val="24"/>
          <w:szCs w:val="24"/>
          <w:lang w:eastAsia="pt-BR"/>
        </w:rPr>
        <w:t>.</w:t>
      </w:r>
    </w:p>
    <w:p w:rsidR="00270A33" w:rsidRPr="003B18D1" w:rsidRDefault="00270A33" w:rsidP="00665C37">
      <w:pPr>
        <w:pStyle w:val="PargrafodaLista"/>
        <w:spacing w:after="240" w:line="360" w:lineRule="auto"/>
        <w:ind w:left="0" w:right="-1" w:firstLine="708"/>
        <w:jc w:val="both"/>
        <w:rPr>
          <w:rFonts w:asciiTheme="minorHAnsi" w:eastAsia="Times New Roman" w:hAnsiTheme="minorHAnsi" w:cstheme="minorHAnsi"/>
          <w:sz w:val="24"/>
          <w:szCs w:val="24"/>
          <w:lang w:eastAsia="pt-BR"/>
        </w:rPr>
      </w:pPr>
    </w:p>
    <w:p w:rsidR="001778D5" w:rsidRPr="003B18D1" w:rsidRDefault="001B7FF7" w:rsidP="00103C57">
      <w:pPr>
        <w:pStyle w:val="PargrafodaLista"/>
        <w:numPr>
          <w:ilvl w:val="0"/>
          <w:numId w:val="13"/>
        </w:numPr>
        <w:spacing w:after="240" w:line="360" w:lineRule="auto"/>
        <w:ind w:left="709" w:right="-1" w:hanging="709"/>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b/>
          <w:bCs/>
          <w:sz w:val="24"/>
          <w:szCs w:val="24"/>
          <w:lang w:eastAsia="ar-SA"/>
        </w:rPr>
        <w:t>JUSTIFICATIVAS</w:t>
      </w:r>
    </w:p>
    <w:p w:rsidR="00FB2DDE" w:rsidRPr="003B18D1" w:rsidRDefault="00AD16DA" w:rsidP="00103C57">
      <w:pPr>
        <w:pStyle w:val="PargrafodaLista"/>
        <w:numPr>
          <w:ilvl w:val="1"/>
          <w:numId w:val="8"/>
        </w:numPr>
        <w:spacing w:after="240" w:line="360" w:lineRule="auto"/>
        <w:ind w:left="0" w:right="-1" w:firstLine="0"/>
        <w:jc w:val="both"/>
        <w:rPr>
          <w:rFonts w:asciiTheme="minorHAnsi" w:eastAsia="Times New Roman" w:hAnsiTheme="minorHAnsi" w:cstheme="minorHAnsi"/>
          <w:b/>
          <w:sz w:val="24"/>
          <w:szCs w:val="24"/>
          <w:lang w:eastAsia="pt-BR"/>
        </w:rPr>
      </w:pPr>
      <w:r w:rsidRPr="003B18D1">
        <w:rPr>
          <w:rFonts w:asciiTheme="minorHAnsi" w:eastAsia="Times New Roman" w:hAnsiTheme="minorHAnsi" w:cstheme="minorHAnsi"/>
          <w:sz w:val="24"/>
          <w:szCs w:val="24"/>
          <w:lang w:eastAsia="pt-BR"/>
        </w:rPr>
        <w:t xml:space="preserve">A </w:t>
      </w:r>
      <w:r w:rsidR="00843BEB" w:rsidRPr="003B18D1">
        <w:rPr>
          <w:rFonts w:asciiTheme="minorHAnsi" w:eastAsia="Times New Roman" w:hAnsiTheme="minorHAnsi" w:cstheme="minorHAnsi"/>
          <w:sz w:val="24"/>
          <w:szCs w:val="24"/>
          <w:lang w:eastAsia="pt-BR"/>
        </w:rPr>
        <w:t>Cesama</w:t>
      </w:r>
      <w:r w:rsidR="006B3DFF" w:rsidRPr="003B18D1">
        <w:rPr>
          <w:rFonts w:asciiTheme="minorHAnsi" w:eastAsia="Times New Roman" w:hAnsiTheme="minorHAnsi" w:cstheme="minorHAnsi"/>
          <w:sz w:val="24"/>
          <w:szCs w:val="24"/>
          <w:lang w:eastAsia="pt-BR"/>
        </w:rPr>
        <w:t xml:space="preserve"> </w:t>
      </w:r>
      <w:r w:rsidRPr="003B18D1">
        <w:rPr>
          <w:rFonts w:asciiTheme="minorHAnsi" w:eastAsia="Times New Roman" w:hAnsiTheme="minorHAnsi" w:cstheme="minorHAnsi"/>
          <w:sz w:val="24"/>
          <w:szCs w:val="24"/>
          <w:lang w:eastAsia="pt-BR"/>
        </w:rPr>
        <w:t>tem como principais atribuições planejar e executar sistemas de água e esgoto de Juiz de Fora e alguns distritos</w:t>
      </w:r>
      <w:r w:rsidR="001778D5" w:rsidRPr="003B18D1">
        <w:rPr>
          <w:rFonts w:asciiTheme="minorHAnsi" w:eastAsia="Times New Roman" w:hAnsiTheme="minorHAnsi" w:cstheme="minorHAnsi"/>
          <w:sz w:val="24"/>
          <w:szCs w:val="24"/>
          <w:lang w:eastAsia="pt-BR"/>
        </w:rPr>
        <w:t xml:space="preserve">. </w:t>
      </w:r>
      <w:r w:rsidR="008F44AB" w:rsidRPr="003B18D1">
        <w:rPr>
          <w:rFonts w:asciiTheme="minorHAnsi" w:eastAsia="Times New Roman" w:hAnsiTheme="minorHAnsi" w:cstheme="minorHAnsi"/>
          <w:sz w:val="24"/>
          <w:szCs w:val="24"/>
          <w:lang w:eastAsia="pt-BR"/>
        </w:rPr>
        <w:t>A Companhia b</w:t>
      </w:r>
      <w:r w:rsidRPr="003B18D1">
        <w:rPr>
          <w:rFonts w:asciiTheme="minorHAnsi" w:eastAsia="Times New Roman" w:hAnsiTheme="minorHAnsi" w:cstheme="minorHAnsi"/>
          <w:sz w:val="24"/>
          <w:szCs w:val="24"/>
          <w:lang w:eastAsia="pt-BR"/>
        </w:rPr>
        <w:t xml:space="preserve">usca a universalização na prestação dos </w:t>
      </w:r>
      <w:r w:rsidR="001778D5" w:rsidRPr="003B18D1">
        <w:rPr>
          <w:rFonts w:asciiTheme="minorHAnsi" w:eastAsia="Times New Roman" w:hAnsiTheme="minorHAnsi" w:cstheme="minorHAnsi"/>
          <w:sz w:val="24"/>
          <w:szCs w:val="24"/>
          <w:lang w:eastAsia="pt-BR"/>
        </w:rPr>
        <w:t xml:space="preserve">seus </w:t>
      </w:r>
      <w:r w:rsidRPr="003B18D1">
        <w:rPr>
          <w:rFonts w:asciiTheme="minorHAnsi" w:eastAsia="Times New Roman" w:hAnsiTheme="minorHAnsi" w:cstheme="minorHAnsi"/>
          <w:sz w:val="24"/>
          <w:szCs w:val="24"/>
          <w:lang w:eastAsia="pt-BR"/>
        </w:rPr>
        <w:t xml:space="preserve">serviços. </w:t>
      </w:r>
      <w:r w:rsidR="00031E2F" w:rsidRPr="003B18D1">
        <w:rPr>
          <w:rFonts w:asciiTheme="minorHAnsi" w:eastAsia="Times New Roman" w:hAnsiTheme="minorHAnsi" w:cstheme="minorHAnsi"/>
          <w:sz w:val="24"/>
          <w:szCs w:val="24"/>
          <w:lang w:eastAsia="pt-BR"/>
        </w:rPr>
        <w:t>É fato</w:t>
      </w:r>
      <w:r w:rsidR="009C76AB" w:rsidRPr="003B18D1">
        <w:rPr>
          <w:rFonts w:asciiTheme="minorHAnsi" w:eastAsia="Times New Roman" w:hAnsiTheme="minorHAnsi" w:cstheme="minorHAnsi"/>
          <w:sz w:val="24"/>
          <w:szCs w:val="24"/>
          <w:lang w:eastAsia="pt-BR"/>
        </w:rPr>
        <w:t xml:space="preserve"> </w:t>
      </w:r>
      <w:r w:rsidR="00031E2F" w:rsidRPr="003B18D1">
        <w:rPr>
          <w:rFonts w:asciiTheme="minorHAnsi" w:eastAsia="Times New Roman" w:hAnsiTheme="minorHAnsi" w:cstheme="minorHAnsi"/>
          <w:sz w:val="24"/>
          <w:szCs w:val="24"/>
          <w:lang w:eastAsia="pt-BR"/>
        </w:rPr>
        <w:t xml:space="preserve">a sua importância para </w:t>
      </w:r>
      <w:r w:rsidR="00F315E6" w:rsidRPr="003B18D1">
        <w:rPr>
          <w:rFonts w:asciiTheme="minorHAnsi" w:eastAsia="Times New Roman" w:hAnsiTheme="minorHAnsi" w:cstheme="minorHAnsi"/>
          <w:sz w:val="24"/>
          <w:szCs w:val="24"/>
          <w:lang w:eastAsia="pt-BR"/>
        </w:rPr>
        <w:t>melhorar a qualidade de vida d</w:t>
      </w:r>
      <w:r w:rsidR="00031E2F" w:rsidRPr="003B18D1">
        <w:rPr>
          <w:rFonts w:asciiTheme="minorHAnsi" w:eastAsia="Times New Roman" w:hAnsiTheme="minorHAnsi" w:cstheme="minorHAnsi"/>
          <w:sz w:val="24"/>
          <w:szCs w:val="24"/>
          <w:lang w:eastAsia="pt-BR"/>
        </w:rPr>
        <w:t>a população.</w:t>
      </w:r>
      <w:r w:rsidR="00843BEB" w:rsidRPr="003B18D1">
        <w:rPr>
          <w:rFonts w:asciiTheme="minorHAnsi" w:eastAsia="Times New Roman" w:hAnsiTheme="minorHAnsi" w:cstheme="minorHAnsi"/>
          <w:sz w:val="24"/>
          <w:szCs w:val="24"/>
          <w:lang w:eastAsia="pt-BR"/>
        </w:rPr>
        <w:t xml:space="preserve"> </w:t>
      </w:r>
      <w:r w:rsidR="00DC7993" w:rsidRPr="003B18D1">
        <w:rPr>
          <w:rFonts w:asciiTheme="minorHAnsi" w:eastAsia="Times New Roman" w:hAnsiTheme="minorHAnsi" w:cstheme="minorHAnsi"/>
          <w:sz w:val="24"/>
          <w:szCs w:val="24"/>
          <w:lang w:eastAsia="pt-BR"/>
        </w:rPr>
        <w:t>Em decorrência, lida com elevado público interno e externo e é responsável por significativa estrutura de mananciais, equipamentos e unidades físicas administrativas e operacionais.</w:t>
      </w:r>
    </w:p>
    <w:p w:rsidR="00FB2DDE" w:rsidRPr="003B18D1" w:rsidRDefault="00951D31" w:rsidP="00103C57">
      <w:pPr>
        <w:pStyle w:val="PargrafodaLista"/>
        <w:numPr>
          <w:ilvl w:val="1"/>
          <w:numId w:val="8"/>
        </w:numPr>
        <w:spacing w:after="240" w:line="360" w:lineRule="auto"/>
        <w:ind w:left="0" w:right="-1" w:firstLine="0"/>
        <w:jc w:val="both"/>
        <w:rPr>
          <w:rFonts w:asciiTheme="minorHAnsi" w:eastAsia="Times New Roman" w:hAnsiTheme="minorHAnsi" w:cstheme="minorHAnsi"/>
          <w:b/>
          <w:sz w:val="24"/>
          <w:szCs w:val="24"/>
          <w:lang w:eastAsia="pt-BR"/>
        </w:rPr>
      </w:pPr>
      <w:r w:rsidRPr="003B18D1">
        <w:rPr>
          <w:rFonts w:asciiTheme="minorHAnsi" w:eastAsia="Times New Roman" w:hAnsiTheme="minorHAnsi" w:cstheme="minorHAnsi"/>
          <w:sz w:val="24"/>
          <w:szCs w:val="24"/>
          <w:lang w:eastAsia="pt-BR"/>
        </w:rPr>
        <w:t>Por outro lado</w:t>
      </w:r>
      <w:r w:rsidR="0011381B" w:rsidRPr="003B18D1">
        <w:rPr>
          <w:rFonts w:asciiTheme="minorHAnsi" w:eastAsia="Times New Roman" w:hAnsiTheme="minorHAnsi" w:cstheme="minorHAnsi"/>
          <w:sz w:val="24"/>
          <w:szCs w:val="24"/>
          <w:lang w:eastAsia="pt-BR"/>
        </w:rPr>
        <w:t xml:space="preserve">, </w:t>
      </w:r>
      <w:r w:rsidR="00335CDD" w:rsidRPr="003B18D1">
        <w:rPr>
          <w:rFonts w:asciiTheme="minorHAnsi" w:eastAsia="Times New Roman" w:hAnsiTheme="minorHAnsi" w:cstheme="minorHAnsi"/>
          <w:sz w:val="24"/>
          <w:szCs w:val="24"/>
          <w:lang w:eastAsia="pt-BR"/>
        </w:rPr>
        <w:t xml:space="preserve">a </w:t>
      </w:r>
      <w:r w:rsidR="00843BEB" w:rsidRPr="003B18D1">
        <w:rPr>
          <w:rFonts w:asciiTheme="minorHAnsi" w:eastAsia="Times New Roman" w:hAnsiTheme="minorHAnsi" w:cstheme="minorHAnsi"/>
          <w:sz w:val="24"/>
          <w:szCs w:val="24"/>
          <w:lang w:eastAsia="pt-BR"/>
        </w:rPr>
        <w:t>Cesama</w:t>
      </w:r>
      <w:r w:rsidR="00335CDD" w:rsidRPr="003B18D1">
        <w:rPr>
          <w:rFonts w:asciiTheme="minorHAnsi" w:eastAsia="Times New Roman" w:hAnsiTheme="minorHAnsi" w:cstheme="minorHAnsi"/>
          <w:sz w:val="24"/>
          <w:szCs w:val="24"/>
          <w:lang w:eastAsia="pt-BR"/>
        </w:rPr>
        <w:t xml:space="preserve"> </w:t>
      </w:r>
      <w:r w:rsidR="0011381B" w:rsidRPr="003B18D1">
        <w:rPr>
          <w:rFonts w:asciiTheme="minorHAnsi" w:eastAsia="Times New Roman" w:hAnsiTheme="minorHAnsi" w:cstheme="minorHAnsi"/>
          <w:sz w:val="24"/>
          <w:szCs w:val="24"/>
          <w:lang w:eastAsia="pt-BR"/>
        </w:rPr>
        <w:t>tem sido impactada por</w:t>
      </w:r>
      <w:r w:rsidR="00CC342B" w:rsidRPr="003B18D1">
        <w:rPr>
          <w:rFonts w:asciiTheme="minorHAnsi" w:eastAsia="Times New Roman" w:hAnsiTheme="minorHAnsi" w:cstheme="minorHAnsi"/>
          <w:sz w:val="24"/>
          <w:szCs w:val="24"/>
          <w:lang w:eastAsia="pt-BR"/>
        </w:rPr>
        <w:t xml:space="preserve"> problemas recorrentes relacionados à segurança pública</w:t>
      </w:r>
      <w:r w:rsidR="0011381B" w:rsidRPr="003B18D1">
        <w:rPr>
          <w:rFonts w:asciiTheme="minorHAnsi" w:eastAsia="Times New Roman" w:hAnsiTheme="minorHAnsi" w:cstheme="minorHAnsi"/>
          <w:sz w:val="24"/>
          <w:szCs w:val="24"/>
          <w:lang w:eastAsia="pt-BR"/>
        </w:rPr>
        <w:t>, notadamente furtos e vandalismos, que provocam prejuízos financeiros e interrupções na prestação de serviços, atingindo seus usuários. Esse cenário exige resposta</w:t>
      </w:r>
      <w:r w:rsidR="00540A87" w:rsidRPr="003B18D1">
        <w:rPr>
          <w:rFonts w:asciiTheme="minorHAnsi" w:eastAsia="Times New Roman" w:hAnsiTheme="minorHAnsi" w:cstheme="minorHAnsi"/>
          <w:sz w:val="24"/>
          <w:szCs w:val="24"/>
          <w:lang w:eastAsia="pt-BR"/>
        </w:rPr>
        <w:t xml:space="preserve"> adequada</w:t>
      </w:r>
      <w:r w:rsidR="00CF44E4" w:rsidRPr="003B18D1">
        <w:rPr>
          <w:rFonts w:asciiTheme="minorHAnsi" w:eastAsia="Times New Roman" w:hAnsiTheme="minorHAnsi" w:cstheme="minorHAnsi"/>
          <w:sz w:val="24"/>
          <w:szCs w:val="24"/>
          <w:lang w:eastAsia="pt-BR"/>
        </w:rPr>
        <w:t>.</w:t>
      </w:r>
    </w:p>
    <w:p w:rsidR="00FB2DDE" w:rsidRPr="003B18D1" w:rsidRDefault="00951D31" w:rsidP="00103C57">
      <w:pPr>
        <w:pStyle w:val="PargrafodaLista"/>
        <w:numPr>
          <w:ilvl w:val="1"/>
          <w:numId w:val="8"/>
        </w:numPr>
        <w:spacing w:after="240" w:line="360" w:lineRule="auto"/>
        <w:ind w:left="0" w:right="-1" w:firstLine="0"/>
        <w:jc w:val="both"/>
        <w:rPr>
          <w:rFonts w:asciiTheme="minorHAnsi" w:eastAsia="Times New Roman" w:hAnsiTheme="minorHAnsi" w:cstheme="minorHAnsi"/>
          <w:b/>
          <w:sz w:val="24"/>
          <w:szCs w:val="24"/>
          <w:lang w:eastAsia="pt-BR"/>
        </w:rPr>
      </w:pPr>
      <w:r w:rsidRPr="003B18D1">
        <w:rPr>
          <w:rFonts w:asciiTheme="minorHAnsi" w:eastAsia="Times New Roman" w:hAnsiTheme="minorHAnsi" w:cstheme="minorHAnsi"/>
          <w:sz w:val="24"/>
          <w:szCs w:val="24"/>
          <w:lang w:eastAsia="pt-BR"/>
        </w:rPr>
        <w:t>Diante disso</w:t>
      </w:r>
      <w:r w:rsidR="0011381B" w:rsidRPr="003B18D1">
        <w:rPr>
          <w:rFonts w:asciiTheme="minorHAnsi" w:eastAsia="Times New Roman" w:hAnsiTheme="minorHAnsi" w:cstheme="minorHAnsi"/>
          <w:sz w:val="24"/>
          <w:szCs w:val="24"/>
          <w:lang w:eastAsia="pt-BR"/>
        </w:rPr>
        <w:t>,</w:t>
      </w:r>
      <w:r w:rsidR="00307FFA" w:rsidRPr="003B18D1">
        <w:rPr>
          <w:rFonts w:asciiTheme="minorHAnsi" w:eastAsia="Times New Roman" w:hAnsiTheme="minorHAnsi" w:cstheme="minorHAnsi"/>
          <w:sz w:val="24"/>
          <w:szCs w:val="24"/>
          <w:lang w:eastAsia="pt-BR"/>
        </w:rPr>
        <w:t xml:space="preserve"> m</w:t>
      </w:r>
      <w:r w:rsidR="00573D4D" w:rsidRPr="003B18D1">
        <w:rPr>
          <w:rFonts w:asciiTheme="minorHAnsi" w:eastAsia="Times New Roman" w:hAnsiTheme="minorHAnsi" w:cstheme="minorHAnsi"/>
          <w:sz w:val="24"/>
          <w:szCs w:val="24"/>
          <w:lang w:eastAsia="pt-BR"/>
        </w:rPr>
        <w:t xml:space="preserve">ediante suporte de assessoria especializada, foram definidas pela Diretoria Executiva as diretrizes e </w:t>
      </w:r>
      <w:r w:rsidR="00474D0C" w:rsidRPr="003B18D1">
        <w:rPr>
          <w:rFonts w:asciiTheme="minorHAnsi" w:eastAsia="Times New Roman" w:hAnsiTheme="minorHAnsi" w:cstheme="minorHAnsi"/>
          <w:sz w:val="24"/>
          <w:szCs w:val="24"/>
          <w:lang w:eastAsia="pt-BR"/>
        </w:rPr>
        <w:t xml:space="preserve">um </w:t>
      </w:r>
      <w:r w:rsidR="00573D4D" w:rsidRPr="003B18D1">
        <w:rPr>
          <w:rFonts w:asciiTheme="minorHAnsi" w:eastAsia="Times New Roman" w:hAnsiTheme="minorHAnsi" w:cstheme="minorHAnsi"/>
          <w:sz w:val="24"/>
          <w:szCs w:val="24"/>
          <w:lang w:eastAsia="pt-BR"/>
        </w:rPr>
        <w:t xml:space="preserve">plano de ação para </w:t>
      </w:r>
      <w:r w:rsidR="008C6A20" w:rsidRPr="003B18D1">
        <w:rPr>
          <w:rFonts w:asciiTheme="minorHAnsi" w:eastAsia="Times New Roman" w:hAnsiTheme="minorHAnsi" w:cstheme="minorHAnsi"/>
          <w:sz w:val="24"/>
          <w:szCs w:val="24"/>
          <w:lang w:eastAsia="pt-BR"/>
        </w:rPr>
        <w:t xml:space="preserve">a </w:t>
      </w:r>
      <w:r w:rsidR="00573D4D" w:rsidRPr="003B18D1">
        <w:rPr>
          <w:rFonts w:asciiTheme="minorHAnsi" w:eastAsia="Times New Roman" w:hAnsiTheme="minorHAnsi" w:cstheme="minorHAnsi"/>
          <w:sz w:val="24"/>
          <w:szCs w:val="24"/>
          <w:lang w:eastAsia="pt-BR"/>
        </w:rPr>
        <w:t xml:space="preserve">melhoria da </w:t>
      </w:r>
      <w:r w:rsidR="008C6A20" w:rsidRPr="003B18D1">
        <w:rPr>
          <w:rFonts w:asciiTheme="minorHAnsi" w:eastAsia="Times New Roman" w:hAnsiTheme="minorHAnsi" w:cstheme="minorHAnsi"/>
          <w:sz w:val="24"/>
          <w:szCs w:val="24"/>
          <w:lang w:eastAsia="pt-BR"/>
        </w:rPr>
        <w:t xml:space="preserve">qualidade da </w:t>
      </w:r>
      <w:r w:rsidR="00573D4D" w:rsidRPr="003B18D1">
        <w:rPr>
          <w:rFonts w:asciiTheme="minorHAnsi" w:eastAsia="Times New Roman" w:hAnsiTheme="minorHAnsi" w:cstheme="minorHAnsi"/>
          <w:sz w:val="24"/>
          <w:szCs w:val="24"/>
          <w:lang w:eastAsia="pt-BR"/>
        </w:rPr>
        <w:t xml:space="preserve">segurança de unidades consideradas estratégicas. </w:t>
      </w:r>
      <w:r w:rsidR="00BF474F" w:rsidRPr="003B18D1">
        <w:rPr>
          <w:rFonts w:asciiTheme="minorHAnsi" w:eastAsia="Times New Roman" w:hAnsiTheme="minorHAnsi" w:cstheme="minorHAnsi"/>
          <w:sz w:val="24"/>
          <w:szCs w:val="24"/>
          <w:lang w:eastAsia="ar-SA"/>
        </w:rPr>
        <w:t>Esse plano de ação</w:t>
      </w:r>
      <w:r w:rsidR="008C6A20" w:rsidRPr="003B18D1">
        <w:rPr>
          <w:rFonts w:asciiTheme="minorHAnsi" w:eastAsia="Times New Roman" w:hAnsiTheme="minorHAnsi" w:cstheme="minorHAnsi"/>
          <w:sz w:val="24"/>
          <w:szCs w:val="24"/>
          <w:lang w:eastAsia="ar-SA"/>
        </w:rPr>
        <w:t>, dentre outras medidas,</w:t>
      </w:r>
      <w:r w:rsidR="009C76AB" w:rsidRPr="003B18D1">
        <w:rPr>
          <w:rFonts w:asciiTheme="minorHAnsi" w:eastAsia="Times New Roman" w:hAnsiTheme="minorHAnsi" w:cstheme="minorHAnsi"/>
          <w:sz w:val="24"/>
          <w:szCs w:val="24"/>
          <w:lang w:eastAsia="ar-SA"/>
        </w:rPr>
        <w:t xml:space="preserve"> </w:t>
      </w:r>
      <w:r w:rsidR="00CE60F3" w:rsidRPr="003B18D1">
        <w:rPr>
          <w:rFonts w:asciiTheme="minorHAnsi" w:eastAsia="Times New Roman" w:hAnsiTheme="minorHAnsi" w:cstheme="minorHAnsi"/>
          <w:sz w:val="24"/>
          <w:szCs w:val="24"/>
          <w:lang w:eastAsia="ar-SA"/>
        </w:rPr>
        <w:t>previu</w:t>
      </w:r>
      <w:r w:rsidR="009C76AB" w:rsidRPr="003B18D1">
        <w:rPr>
          <w:rFonts w:asciiTheme="minorHAnsi" w:eastAsia="Times New Roman" w:hAnsiTheme="minorHAnsi" w:cstheme="minorHAnsi"/>
          <w:sz w:val="24"/>
          <w:szCs w:val="24"/>
          <w:lang w:eastAsia="ar-SA"/>
        </w:rPr>
        <w:t xml:space="preserve"> </w:t>
      </w:r>
      <w:r w:rsidR="008C6A20" w:rsidRPr="003B18D1">
        <w:rPr>
          <w:rFonts w:asciiTheme="minorHAnsi" w:eastAsia="Times New Roman" w:hAnsiTheme="minorHAnsi" w:cstheme="minorHAnsi"/>
          <w:sz w:val="24"/>
          <w:szCs w:val="24"/>
          <w:lang w:eastAsia="ar-SA"/>
        </w:rPr>
        <w:t xml:space="preserve">a elaboração e execução de um projeto para dotar a </w:t>
      </w:r>
      <w:r w:rsidR="00843BEB" w:rsidRPr="003B18D1">
        <w:rPr>
          <w:rFonts w:asciiTheme="minorHAnsi" w:eastAsia="Times New Roman" w:hAnsiTheme="minorHAnsi" w:cstheme="minorHAnsi"/>
          <w:sz w:val="24"/>
          <w:szCs w:val="24"/>
          <w:lang w:eastAsia="pt-BR"/>
        </w:rPr>
        <w:t>Cesama</w:t>
      </w:r>
      <w:r w:rsidR="008C6A20" w:rsidRPr="003B18D1">
        <w:rPr>
          <w:rFonts w:asciiTheme="minorHAnsi" w:eastAsia="Times New Roman" w:hAnsiTheme="minorHAnsi" w:cstheme="minorHAnsi"/>
          <w:sz w:val="24"/>
          <w:szCs w:val="24"/>
          <w:lang w:eastAsia="ar-SA"/>
        </w:rPr>
        <w:t xml:space="preserve"> de </w:t>
      </w:r>
      <w:r w:rsidR="00D7267A" w:rsidRPr="003B18D1">
        <w:rPr>
          <w:rFonts w:asciiTheme="minorHAnsi" w:eastAsia="Times New Roman" w:hAnsiTheme="minorHAnsi" w:cstheme="minorHAnsi"/>
          <w:sz w:val="24"/>
          <w:szCs w:val="24"/>
          <w:lang w:eastAsia="ar-SA"/>
        </w:rPr>
        <w:t xml:space="preserve">estrutura </w:t>
      </w:r>
      <w:r w:rsidR="004B25A8" w:rsidRPr="003B18D1">
        <w:rPr>
          <w:rFonts w:asciiTheme="minorHAnsi" w:eastAsia="Times New Roman" w:hAnsiTheme="minorHAnsi" w:cstheme="minorHAnsi"/>
          <w:sz w:val="24"/>
          <w:szCs w:val="24"/>
          <w:lang w:eastAsia="ar-SA"/>
        </w:rPr>
        <w:t xml:space="preserve">de </w:t>
      </w:r>
      <w:r w:rsidR="00F315E6" w:rsidRPr="003B18D1">
        <w:rPr>
          <w:rFonts w:asciiTheme="minorHAnsi" w:eastAsia="Times New Roman" w:hAnsiTheme="minorHAnsi" w:cstheme="minorHAnsi"/>
          <w:sz w:val="24"/>
          <w:szCs w:val="24"/>
          <w:lang w:eastAsia="ar-SA"/>
        </w:rPr>
        <w:t xml:space="preserve">videomonitoramento, </w:t>
      </w:r>
      <w:r w:rsidR="004B25A8" w:rsidRPr="003B18D1">
        <w:rPr>
          <w:rFonts w:asciiTheme="minorHAnsi" w:eastAsia="Times New Roman" w:hAnsiTheme="minorHAnsi" w:cstheme="minorHAnsi"/>
          <w:sz w:val="24"/>
          <w:szCs w:val="24"/>
          <w:lang w:eastAsia="ar-SA"/>
        </w:rPr>
        <w:t>controles de acessos</w:t>
      </w:r>
      <w:r w:rsidR="00CF44E4" w:rsidRPr="003B18D1">
        <w:rPr>
          <w:rFonts w:asciiTheme="minorHAnsi" w:eastAsia="Times New Roman" w:hAnsiTheme="minorHAnsi" w:cstheme="minorHAnsi"/>
          <w:sz w:val="24"/>
          <w:szCs w:val="24"/>
          <w:lang w:eastAsia="ar-SA"/>
        </w:rPr>
        <w:t xml:space="preserve">, </w:t>
      </w:r>
      <w:r w:rsidR="00F315E6" w:rsidRPr="003B18D1">
        <w:rPr>
          <w:rFonts w:asciiTheme="minorHAnsi" w:eastAsia="Times New Roman" w:hAnsiTheme="minorHAnsi" w:cstheme="minorHAnsi"/>
          <w:sz w:val="24"/>
          <w:szCs w:val="24"/>
          <w:lang w:eastAsia="pt-BR"/>
        </w:rPr>
        <w:t xml:space="preserve">sistemas de alarmes, </w:t>
      </w:r>
      <w:r w:rsidR="004B25A8" w:rsidRPr="003B18D1">
        <w:rPr>
          <w:rFonts w:asciiTheme="minorHAnsi" w:eastAsia="Times New Roman" w:hAnsiTheme="minorHAnsi" w:cstheme="minorHAnsi"/>
          <w:sz w:val="24"/>
          <w:szCs w:val="24"/>
          <w:lang w:eastAsia="pt-BR"/>
        </w:rPr>
        <w:t>detecção de atividades suspeitas</w:t>
      </w:r>
      <w:r w:rsidR="00F315E6" w:rsidRPr="003B18D1">
        <w:rPr>
          <w:rFonts w:asciiTheme="minorHAnsi" w:eastAsia="Times New Roman" w:hAnsiTheme="minorHAnsi" w:cstheme="minorHAnsi"/>
          <w:sz w:val="24"/>
          <w:szCs w:val="24"/>
          <w:lang w:eastAsia="pt-BR"/>
        </w:rPr>
        <w:t xml:space="preserve"> e outras medidas</w:t>
      </w:r>
      <w:r w:rsidR="00F57340" w:rsidRPr="003B18D1">
        <w:rPr>
          <w:rFonts w:asciiTheme="minorHAnsi" w:eastAsia="Times New Roman" w:hAnsiTheme="minorHAnsi" w:cstheme="minorHAnsi"/>
          <w:sz w:val="24"/>
          <w:szCs w:val="24"/>
          <w:lang w:eastAsia="pt-BR"/>
        </w:rPr>
        <w:t xml:space="preserve"> para</w:t>
      </w:r>
      <w:r w:rsidR="009C76AB" w:rsidRPr="003B18D1">
        <w:rPr>
          <w:rFonts w:asciiTheme="minorHAnsi" w:eastAsia="Times New Roman" w:hAnsiTheme="minorHAnsi" w:cstheme="minorHAnsi"/>
          <w:sz w:val="24"/>
          <w:szCs w:val="24"/>
          <w:lang w:eastAsia="pt-BR"/>
        </w:rPr>
        <w:t xml:space="preserve"> </w:t>
      </w:r>
      <w:r w:rsidR="009F7DC1" w:rsidRPr="003B18D1">
        <w:rPr>
          <w:rFonts w:asciiTheme="minorHAnsi" w:eastAsia="Times New Roman" w:hAnsiTheme="minorHAnsi" w:cstheme="minorHAnsi"/>
          <w:sz w:val="24"/>
          <w:szCs w:val="24"/>
          <w:lang w:eastAsia="pt-BR"/>
        </w:rPr>
        <w:t>potencializ</w:t>
      </w:r>
      <w:r w:rsidR="00B41954" w:rsidRPr="003B18D1">
        <w:rPr>
          <w:rFonts w:asciiTheme="minorHAnsi" w:eastAsia="Times New Roman" w:hAnsiTheme="minorHAnsi" w:cstheme="minorHAnsi"/>
          <w:sz w:val="24"/>
          <w:szCs w:val="24"/>
          <w:lang w:eastAsia="pt-BR"/>
        </w:rPr>
        <w:t>a</w:t>
      </w:r>
      <w:r w:rsidR="00F57340" w:rsidRPr="003B18D1">
        <w:rPr>
          <w:rFonts w:asciiTheme="minorHAnsi" w:eastAsia="Times New Roman" w:hAnsiTheme="minorHAnsi" w:cstheme="minorHAnsi"/>
          <w:sz w:val="24"/>
          <w:szCs w:val="24"/>
          <w:lang w:eastAsia="pt-BR"/>
        </w:rPr>
        <w:t>r</w:t>
      </w:r>
      <w:r w:rsidR="00B41954" w:rsidRPr="003B18D1">
        <w:rPr>
          <w:rFonts w:asciiTheme="minorHAnsi" w:eastAsia="Times New Roman" w:hAnsiTheme="minorHAnsi" w:cstheme="minorHAnsi"/>
          <w:sz w:val="24"/>
          <w:szCs w:val="24"/>
          <w:lang w:eastAsia="pt-BR"/>
        </w:rPr>
        <w:t xml:space="preserve"> as ações do serviço de vigilância física</w:t>
      </w:r>
      <w:r w:rsidR="00B325E7" w:rsidRPr="003B18D1">
        <w:rPr>
          <w:rFonts w:asciiTheme="minorHAnsi" w:eastAsia="Times New Roman" w:hAnsiTheme="minorHAnsi" w:cstheme="minorHAnsi"/>
          <w:sz w:val="24"/>
          <w:szCs w:val="24"/>
          <w:lang w:eastAsia="pt-BR"/>
        </w:rPr>
        <w:t xml:space="preserve">. Desse </w:t>
      </w:r>
      <w:r w:rsidR="001143E6" w:rsidRPr="003B18D1">
        <w:rPr>
          <w:rFonts w:asciiTheme="minorHAnsi" w:eastAsia="Times New Roman" w:hAnsiTheme="minorHAnsi" w:cstheme="minorHAnsi"/>
          <w:sz w:val="24"/>
          <w:szCs w:val="24"/>
          <w:lang w:eastAsia="pt-BR"/>
        </w:rPr>
        <w:t>modo</w:t>
      </w:r>
      <w:r w:rsidR="00B325E7" w:rsidRPr="003B18D1">
        <w:rPr>
          <w:rFonts w:asciiTheme="minorHAnsi" w:eastAsia="Times New Roman" w:hAnsiTheme="minorHAnsi" w:cstheme="minorHAnsi"/>
          <w:sz w:val="24"/>
          <w:szCs w:val="24"/>
          <w:lang w:eastAsia="pt-BR"/>
        </w:rPr>
        <w:t xml:space="preserve">, </w:t>
      </w:r>
      <w:r w:rsidR="00DC7993" w:rsidRPr="003B18D1">
        <w:rPr>
          <w:rFonts w:asciiTheme="minorHAnsi" w:eastAsia="Times New Roman" w:hAnsiTheme="minorHAnsi" w:cstheme="minorHAnsi"/>
          <w:sz w:val="24"/>
          <w:szCs w:val="24"/>
          <w:lang w:eastAsia="pt-BR"/>
        </w:rPr>
        <w:t>criam-se</w:t>
      </w:r>
      <w:r w:rsidR="008A0D56" w:rsidRPr="003B18D1">
        <w:rPr>
          <w:rFonts w:asciiTheme="minorHAnsi" w:eastAsia="Times New Roman" w:hAnsiTheme="minorHAnsi" w:cstheme="minorHAnsi"/>
          <w:sz w:val="24"/>
          <w:szCs w:val="24"/>
          <w:lang w:eastAsia="pt-BR"/>
        </w:rPr>
        <w:t xml:space="preserve"> condições para </w:t>
      </w:r>
      <w:r w:rsidR="00B325E7" w:rsidRPr="003B18D1">
        <w:rPr>
          <w:rFonts w:asciiTheme="minorHAnsi" w:eastAsia="Times New Roman" w:hAnsiTheme="minorHAnsi" w:cstheme="minorHAnsi"/>
          <w:sz w:val="24"/>
          <w:szCs w:val="24"/>
          <w:lang w:eastAsia="pt-BR"/>
        </w:rPr>
        <w:t>ado</w:t>
      </w:r>
      <w:r w:rsidR="008E005D" w:rsidRPr="003B18D1">
        <w:rPr>
          <w:rFonts w:asciiTheme="minorHAnsi" w:eastAsia="Times New Roman" w:hAnsiTheme="minorHAnsi" w:cstheme="minorHAnsi"/>
          <w:sz w:val="24"/>
          <w:szCs w:val="24"/>
          <w:lang w:eastAsia="pt-BR"/>
        </w:rPr>
        <w:t>ção de</w:t>
      </w:r>
      <w:r w:rsidR="009C76AB" w:rsidRPr="003B18D1">
        <w:rPr>
          <w:rFonts w:asciiTheme="minorHAnsi" w:eastAsia="Times New Roman" w:hAnsiTheme="minorHAnsi" w:cstheme="minorHAnsi"/>
          <w:sz w:val="24"/>
          <w:szCs w:val="24"/>
          <w:lang w:eastAsia="pt-BR"/>
        </w:rPr>
        <w:t xml:space="preserve"> </w:t>
      </w:r>
      <w:r w:rsidR="004B25A8" w:rsidRPr="003B18D1">
        <w:rPr>
          <w:rFonts w:asciiTheme="minorHAnsi" w:eastAsia="Times New Roman" w:hAnsiTheme="minorHAnsi" w:cstheme="minorHAnsi"/>
          <w:sz w:val="24"/>
          <w:szCs w:val="24"/>
          <w:lang w:eastAsia="pt-BR"/>
        </w:rPr>
        <w:t xml:space="preserve">ações </w:t>
      </w:r>
      <w:r w:rsidR="001143E6" w:rsidRPr="003B18D1">
        <w:rPr>
          <w:rFonts w:asciiTheme="minorHAnsi" w:eastAsia="Times New Roman" w:hAnsiTheme="minorHAnsi" w:cstheme="minorHAnsi"/>
          <w:sz w:val="24"/>
          <w:szCs w:val="24"/>
          <w:lang w:eastAsia="pt-BR"/>
        </w:rPr>
        <w:t xml:space="preserve">preventivas e </w:t>
      </w:r>
      <w:r w:rsidR="004B25A8" w:rsidRPr="003B18D1">
        <w:rPr>
          <w:rFonts w:asciiTheme="minorHAnsi" w:eastAsia="Times New Roman" w:hAnsiTheme="minorHAnsi" w:cstheme="minorHAnsi"/>
          <w:sz w:val="24"/>
          <w:szCs w:val="24"/>
          <w:lang w:eastAsia="pt-BR"/>
        </w:rPr>
        <w:t xml:space="preserve">rápidas </w:t>
      </w:r>
      <w:r w:rsidR="001143E6" w:rsidRPr="003B18D1">
        <w:rPr>
          <w:rFonts w:asciiTheme="minorHAnsi" w:eastAsia="Times New Roman" w:hAnsiTheme="minorHAnsi" w:cstheme="minorHAnsi"/>
          <w:sz w:val="24"/>
          <w:szCs w:val="24"/>
          <w:lang w:eastAsia="pt-BR"/>
        </w:rPr>
        <w:t xml:space="preserve">respostas </w:t>
      </w:r>
      <w:r w:rsidR="004B25A8" w:rsidRPr="003B18D1">
        <w:rPr>
          <w:rFonts w:asciiTheme="minorHAnsi" w:eastAsia="Times New Roman" w:hAnsiTheme="minorHAnsi" w:cstheme="minorHAnsi"/>
          <w:sz w:val="24"/>
          <w:szCs w:val="24"/>
          <w:lang w:eastAsia="pt-BR"/>
        </w:rPr>
        <w:t>em eventos qu</w:t>
      </w:r>
      <w:r w:rsidR="00831EA0" w:rsidRPr="003B18D1">
        <w:rPr>
          <w:rFonts w:asciiTheme="minorHAnsi" w:eastAsia="Times New Roman" w:hAnsiTheme="minorHAnsi" w:cstheme="minorHAnsi"/>
          <w:sz w:val="24"/>
          <w:szCs w:val="24"/>
          <w:lang w:eastAsia="pt-BR"/>
        </w:rPr>
        <w:t>e</w:t>
      </w:r>
      <w:r w:rsidR="009C76AB" w:rsidRPr="003B18D1">
        <w:rPr>
          <w:rFonts w:asciiTheme="minorHAnsi" w:eastAsia="Times New Roman" w:hAnsiTheme="minorHAnsi" w:cstheme="minorHAnsi"/>
          <w:sz w:val="24"/>
          <w:szCs w:val="24"/>
          <w:lang w:eastAsia="pt-BR"/>
        </w:rPr>
        <w:t xml:space="preserve"> </w:t>
      </w:r>
      <w:r w:rsidR="00B46F1F" w:rsidRPr="003B18D1">
        <w:rPr>
          <w:rFonts w:asciiTheme="minorHAnsi" w:eastAsia="Times New Roman" w:hAnsiTheme="minorHAnsi" w:cstheme="minorHAnsi"/>
          <w:sz w:val="24"/>
          <w:szCs w:val="24"/>
          <w:lang w:eastAsia="pt-BR"/>
        </w:rPr>
        <w:t xml:space="preserve">atentem contra </w:t>
      </w:r>
      <w:r w:rsidR="00EA1875" w:rsidRPr="003B18D1">
        <w:rPr>
          <w:rFonts w:asciiTheme="minorHAnsi" w:eastAsia="Times New Roman" w:hAnsiTheme="minorHAnsi" w:cstheme="minorHAnsi"/>
          <w:sz w:val="24"/>
          <w:szCs w:val="24"/>
          <w:lang w:eastAsia="pt-BR"/>
        </w:rPr>
        <w:t xml:space="preserve">a </w:t>
      </w:r>
      <w:r w:rsidR="004B25A8" w:rsidRPr="003B18D1">
        <w:rPr>
          <w:rFonts w:asciiTheme="minorHAnsi" w:eastAsia="Times New Roman" w:hAnsiTheme="minorHAnsi" w:cstheme="minorHAnsi"/>
          <w:sz w:val="24"/>
          <w:szCs w:val="24"/>
          <w:lang w:eastAsia="pt-BR"/>
        </w:rPr>
        <w:t>integridade</w:t>
      </w:r>
      <w:r w:rsidR="00831EA0" w:rsidRPr="003B18D1">
        <w:rPr>
          <w:rFonts w:asciiTheme="minorHAnsi" w:eastAsia="Times New Roman" w:hAnsiTheme="minorHAnsi" w:cstheme="minorHAnsi"/>
          <w:sz w:val="24"/>
          <w:szCs w:val="24"/>
          <w:lang w:eastAsia="pt-BR"/>
        </w:rPr>
        <w:t xml:space="preserve"> física </w:t>
      </w:r>
      <w:r w:rsidR="00B46F1F" w:rsidRPr="003B18D1">
        <w:rPr>
          <w:rFonts w:asciiTheme="minorHAnsi" w:eastAsia="Times New Roman" w:hAnsiTheme="minorHAnsi" w:cstheme="minorHAnsi"/>
          <w:sz w:val="24"/>
          <w:szCs w:val="24"/>
          <w:lang w:eastAsia="pt-BR"/>
        </w:rPr>
        <w:t xml:space="preserve">de funcionários e usuários </w:t>
      </w:r>
      <w:r w:rsidR="00831EA0" w:rsidRPr="003B18D1">
        <w:rPr>
          <w:rFonts w:asciiTheme="minorHAnsi" w:eastAsia="Times New Roman" w:hAnsiTheme="minorHAnsi" w:cstheme="minorHAnsi"/>
          <w:sz w:val="24"/>
          <w:szCs w:val="24"/>
          <w:lang w:eastAsia="pt-BR"/>
        </w:rPr>
        <w:t>e m</w:t>
      </w:r>
      <w:r w:rsidR="00381D28" w:rsidRPr="003B18D1">
        <w:rPr>
          <w:rFonts w:asciiTheme="minorHAnsi" w:eastAsia="Times New Roman" w:hAnsiTheme="minorHAnsi" w:cstheme="minorHAnsi"/>
          <w:sz w:val="24"/>
          <w:szCs w:val="24"/>
          <w:lang w:eastAsia="pt-BR"/>
        </w:rPr>
        <w:t>aterial</w:t>
      </w:r>
      <w:r w:rsidR="00F6594E" w:rsidRPr="003B18D1">
        <w:rPr>
          <w:rFonts w:asciiTheme="minorHAnsi" w:eastAsia="Times New Roman" w:hAnsiTheme="minorHAnsi" w:cstheme="minorHAnsi"/>
          <w:sz w:val="24"/>
          <w:szCs w:val="24"/>
          <w:lang w:eastAsia="pt-BR"/>
        </w:rPr>
        <w:t>,</w:t>
      </w:r>
      <w:r w:rsidR="00B46F1F" w:rsidRPr="003B18D1">
        <w:rPr>
          <w:rFonts w:asciiTheme="minorHAnsi" w:eastAsia="Times New Roman" w:hAnsiTheme="minorHAnsi" w:cstheme="minorHAnsi"/>
          <w:sz w:val="24"/>
          <w:szCs w:val="24"/>
          <w:lang w:eastAsia="pt-BR"/>
        </w:rPr>
        <w:t xml:space="preserve"> de seus bens e serviços</w:t>
      </w:r>
      <w:r w:rsidR="00CF44E4" w:rsidRPr="003B18D1">
        <w:rPr>
          <w:rFonts w:asciiTheme="minorHAnsi" w:eastAsia="Times New Roman" w:hAnsiTheme="minorHAnsi" w:cstheme="minorHAnsi"/>
          <w:sz w:val="24"/>
          <w:szCs w:val="24"/>
          <w:lang w:eastAsia="pt-BR"/>
        </w:rPr>
        <w:t>.</w:t>
      </w:r>
    </w:p>
    <w:p w:rsidR="00FB2DDE" w:rsidRPr="003B18D1" w:rsidRDefault="00C2713F" w:rsidP="00103C57">
      <w:pPr>
        <w:pStyle w:val="PargrafodaLista"/>
        <w:numPr>
          <w:ilvl w:val="1"/>
          <w:numId w:val="8"/>
        </w:numPr>
        <w:spacing w:after="240" w:line="360" w:lineRule="auto"/>
        <w:ind w:left="0" w:right="-1" w:firstLine="0"/>
        <w:jc w:val="both"/>
        <w:rPr>
          <w:rFonts w:asciiTheme="minorHAnsi" w:eastAsia="Times New Roman" w:hAnsiTheme="minorHAnsi" w:cstheme="minorHAnsi"/>
          <w:b/>
          <w:sz w:val="24"/>
          <w:szCs w:val="24"/>
          <w:lang w:eastAsia="pt-BR"/>
        </w:rPr>
      </w:pPr>
      <w:r w:rsidRPr="003B18D1">
        <w:rPr>
          <w:rFonts w:asciiTheme="minorHAnsi" w:eastAsia="Times New Roman" w:hAnsiTheme="minorHAnsi" w:cstheme="minorHAnsi"/>
          <w:sz w:val="24"/>
          <w:szCs w:val="24"/>
          <w:lang w:eastAsia="pt-BR"/>
        </w:rPr>
        <w:t>O</w:t>
      </w:r>
      <w:r w:rsidR="001778D5" w:rsidRPr="003B18D1">
        <w:rPr>
          <w:rFonts w:asciiTheme="minorHAnsi" w:eastAsia="Times New Roman" w:hAnsiTheme="minorHAnsi" w:cstheme="minorHAnsi"/>
          <w:sz w:val="24"/>
          <w:szCs w:val="24"/>
          <w:lang w:eastAsia="pt-BR"/>
        </w:rPr>
        <w:t xml:space="preserve"> sistema de segurança integrado fornece</w:t>
      </w:r>
      <w:r w:rsidRPr="003B18D1">
        <w:rPr>
          <w:rFonts w:asciiTheme="minorHAnsi" w:eastAsia="Times New Roman" w:hAnsiTheme="minorHAnsi" w:cstheme="minorHAnsi"/>
          <w:sz w:val="24"/>
          <w:szCs w:val="24"/>
          <w:lang w:eastAsia="pt-BR"/>
        </w:rPr>
        <w:t>rá</w:t>
      </w:r>
      <w:r w:rsidR="001778D5" w:rsidRPr="003B18D1">
        <w:rPr>
          <w:rFonts w:asciiTheme="minorHAnsi" w:eastAsia="Times New Roman" w:hAnsiTheme="minorHAnsi" w:cstheme="minorHAnsi"/>
          <w:sz w:val="24"/>
          <w:szCs w:val="24"/>
          <w:lang w:eastAsia="pt-BR"/>
        </w:rPr>
        <w:t xml:space="preserve"> recursos avançados de análise de dados e inteligência artificial. Por meio da análise de vídeo, reconhecimento facial e outras tecnologias, </w:t>
      </w:r>
      <w:proofErr w:type="gramStart"/>
      <w:r w:rsidRPr="003B18D1">
        <w:rPr>
          <w:rFonts w:asciiTheme="minorHAnsi" w:eastAsia="Times New Roman" w:hAnsiTheme="minorHAnsi" w:cstheme="minorHAnsi"/>
          <w:sz w:val="24"/>
          <w:szCs w:val="24"/>
          <w:lang w:eastAsia="pt-BR"/>
        </w:rPr>
        <w:t>será</w:t>
      </w:r>
      <w:r w:rsidR="001778D5" w:rsidRPr="003B18D1">
        <w:rPr>
          <w:rFonts w:asciiTheme="minorHAnsi" w:eastAsia="Times New Roman" w:hAnsiTheme="minorHAnsi" w:cstheme="minorHAnsi"/>
          <w:sz w:val="24"/>
          <w:szCs w:val="24"/>
          <w:lang w:eastAsia="pt-BR"/>
        </w:rPr>
        <w:t xml:space="preserve"> possível</w:t>
      </w:r>
      <w:proofErr w:type="gramEnd"/>
      <w:r w:rsidR="001778D5" w:rsidRPr="003B18D1">
        <w:rPr>
          <w:rFonts w:asciiTheme="minorHAnsi" w:eastAsia="Times New Roman" w:hAnsiTheme="minorHAnsi" w:cstheme="minorHAnsi"/>
          <w:sz w:val="24"/>
          <w:szCs w:val="24"/>
          <w:lang w:eastAsia="pt-BR"/>
        </w:rPr>
        <w:t xml:space="preserve"> identificar padrões, detectar comportamentos suspeitos e acionar alertas automáticos. O sistema prevê </w:t>
      </w:r>
      <w:r w:rsidR="00724589" w:rsidRPr="003B18D1">
        <w:rPr>
          <w:rFonts w:asciiTheme="minorHAnsi" w:eastAsia="Times New Roman" w:hAnsiTheme="minorHAnsi" w:cstheme="minorHAnsi"/>
          <w:sz w:val="24"/>
          <w:szCs w:val="24"/>
          <w:lang w:eastAsia="pt-BR"/>
        </w:rPr>
        <w:t xml:space="preserve">a implantação de </w:t>
      </w:r>
      <w:r w:rsidR="001778D5" w:rsidRPr="003B18D1">
        <w:rPr>
          <w:rFonts w:asciiTheme="minorHAnsi" w:eastAsia="Times New Roman" w:hAnsiTheme="minorHAnsi" w:cstheme="minorHAnsi"/>
          <w:sz w:val="24"/>
          <w:szCs w:val="24"/>
          <w:lang w:eastAsia="pt-BR"/>
        </w:rPr>
        <w:t xml:space="preserve">um </w:t>
      </w:r>
      <w:r w:rsidRPr="003B18D1">
        <w:rPr>
          <w:rFonts w:asciiTheme="minorHAnsi" w:eastAsia="Arial" w:hAnsiTheme="minorHAnsi" w:cstheme="minorHAnsi"/>
          <w:sz w:val="24"/>
          <w:szCs w:val="24"/>
        </w:rPr>
        <w:t xml:space="preserve">Centro de Atividades de </w:t>
      </w:r>
      <w:r w:rsidRPr="003B18D1">
        <w:rPr>
          <w:rFonts w:asciiTheme="minorHAnsi" w:eastAsia="Arial" w:hAnsiTheme="minorHAnsi" w:cstheme="minorHAnsi"/>
          <w:sz w:val="24"/>
          <w:szCs w:val="24"/>
        </w:rPr>
        <w:lastRenderedPageBreak/>
        <w:t xml:space="preserve">Segurança (CAS) </w:t>
      </w:r>
      <w:r w:rsidR="001778D5" w:rsidRPr="003B18D1">
        <w:rPr>
          <w:rFonts w:asciiTheme="minorHAnsi" w:eastAsia="Times New Roman" w:hAnsiTheme="minorHAnsi" w:cstheme="minorHAnsi"/>
          <w:sz w:val="24"/>
          <w:szCs w:val="24"/>
          <w:lang w:eastAsia="pt-BR"/>
        </w:rPr>
        <w:t xml:space="preserve">para </w:t>
      </w:r>
      <w:r w:rsidR="00724589" w:rsidRPr="003B18D1">
        <w:rPr>
          <w:rFonts w:asciiTheme="minorHAnsi" w:eastAsia="Times New Roman" w:hAnsiTheme="minorHAnsi" w:cstheme="minorHAnsi"/>
          <w:sz w:val="24"/>
          <w:szCs w:val="24"/>
          <w:lang w:eastAsia="pt-BR"/>
        </w:rPr>
        <w:t xml:space="preserve">auxiliar a </w:t>
      </w:r>
      <w:r w:rsidRPr="003B18D1">
        <w:rPr>
          <w:rFonts w:asciiTheme="minorHAnsi" w:eastAsia="Times New Roman" w:hAnsiTheme="minorHAnsi" w:cstheme="minorHAnsi"/>
          <w:sz w:val="24"/>
          <w:szCs w:val="24"/>
          <w:lang w:eastAsia="pt-BR"/>
        </w:rPr>
        <w:t>ge</w:t>
      </w:r>
      <w:r w:rsidR="00EB5069" w:rsidRPr="003B18D1">
        <w:rPr>
          <w:rFonts w:asciiTheme="minorHAnsi" w:eastAsia="Times New Roman" w:hAnsiTheme="minorHAnsi" w:cstheme="minorHAnsi"/>
          <w:sz w:val="24"/>
          <w:szCs w:val="24"/>
          <w:lang w:eastAsia="pt-BR"/>
        </w:rPr>
        <w:t>stão operacional</w:t>
      </w:r>
      <w:r w:rsidR="001778D5" w:rsidRPr="003B18D1">
        <w:rPr>
          <w:rFonts w:asciiTheme="minorHAnsi" w:eastAsia="Times New Roman" w:hAnsiTheme="minorHAnsi" w:cstheme="minorHAnsi"/>
          <w:sz w:val="24"/>
          <w:szCs w:val="24"/>
          <w:lang w:eastAsia="pt-BR"/>
        </w:rPr>
        <w:t xml:space="preserve">, proporcionando maior assertividade na tomada de decisões e respostas </w:t>
      </w:r>
      <w:r w:rsidR="003964F8" w:rsidRPr="003B18D1">
        <w:rPr>
          <w:rFonts w:asciiTheme="minorHAnsi" w:eastAsia="Times New Roman" w:hAnsiTheme="minorHAnsi" w:cstheme="minorHAnsi"/>
          <w:sz w:val="24"/>
          <w:szCs w:val="24"/>
          <w:lang w:eastAsia="pt-BR"/>
        </w:rPr>
        <w:t>oportunas</w:t>
      </w:r>
      <w:r w:rsidR="001778D5" w:rsidRPr="003B18D1">
        <w:rPr>
          <w:rFonts w:asciiTheme="minorHAnsi" w:eastAsia="Times New Roman" w:hAnsiTheme="minorHAnsi" w:cstheme="minorHAnsi"/>
          <w:sz w:val="24"/>
          <w:szCs w:val="24"/>
          <w:lang w:eastAsia="pt-BR"/>
        </w:rPr>
        <w:t xml:space="preserve"> em situações de rotina, urgência e emergência</w:t>
      </w:r>
      <w:r w:rsidR="00CF44E4" w:rsidRPr="003B18D1">
        <w:rPr>
          <w:rFonts w:asciiTheme="minorHAnsi" w:eastAsia="Times New Roman" w:hAnsiTheme="minorHAnsi" w:cstheme="minorHAnsi"/>
          <w:sz w:val="24"/>
          <w:szCs w:val="24"/>
          <w:lang w:eastAsia="pt-BR"/>
        </w:rPr>
        <w:t>.</w:t>
      </w:r>
    </w:p>
    <w:p w:rsidR="00FB2DDE" w:rsidRPr="003B18D1" w:rsidRDefault="00D771CD" w:rsidP="00103C57">
      <w:pPr>
        <w:pStyle w:val="PargrafodaLista"/>
        <w:numPr>
          <w:ilvl w:val="1"/>
          <w:numId w:val="8"/>
        </w:numPr>
        <w:spacing w:after="240" w:line="360" w:lineRule="auto"/>
        <w:ind w:left="0" w:right="-1" w:firstLine="0"/>
        <w:jc w:val="both"/>
        <w:rPr>
          <w:rFonts w:asciiTheme="minorHAnsi" w:eastAsia="Times New Roman" w:hAnsiTheme="minorHAnsi" w:cstheme="minorHAnsi"/>
          <w:b/>
          <w:sz w:val="24"/>
          <w:szCs w:val="24"/>
          <w:lang w:eastAsia="pt-BR"/>
        </w:rPr>
      </w:pPr>
      <w:r w:rsidRPr="003B18D1">
        <w:rPr>
          <w:rFonts w:asciiTheme="minorHAnsi" w:eastAsia="Times New Roman" w:hAnsiTheme="minorHAnsi" w:cstheme="minorHAnsi"/>
          <w:sz w:val="24"/>
          <w:szCs w:val="24"/>
          <w:lang w:eastAsia="pt-BR"/>
        </w:rPr>
        <w:t xml:space="preserve">A </w:t>
      </w:r>
      <w:r w:rsidR="00843BEB" w:rsidRPr="003B18D1">
        <w:rPr>
          <w:rFonts w:asciiTheme="minorHAnsi" w:eastAsia="Times New Roman" w:hAnsiTheme="minorHAnsi" w:cstheme="minorHAnsi"/>
          <w:sz w:val="24"/>
          <w:szCs w:val="24"/>
          <w:lang w:eastAsia="pt-BR"/>
        </w:rPr>
        <w:t>Cesama</w:t>
      </w:r>
      <w:r w:rsidRPr="003B18D1">
        <w:rPr>
          <w:rFonts w:asciiTheme="minorHAnsi" w:eastAsia="Times New Roman" w:hAnsiTheme="minorHAnsi" w:cstheme="minorHAnsi"/>
          <w:sz w:val="24"/>
          <w:szCs w:val="24"/>
          <w:lang w:eastAsia="pt-BR"/>
        </w:rPr>
        <w:t xml:space="preserve"> não dispõe de pessoal qualificado e estrutura nesse campo. Diante disso, a</w:t>
      </w:r>
      <w:r w:rsidR="00C71EAB" w:rsidRPr="003B18D1">
        <w:rPr>
          <w:rFonts w:asciiTheme="minorHAnsi" w:eastAsia="Times New Roman" w:hAnsiTheme="minorHAnsi" w:cstheme="minorHAnsi"/>
          <w:sz w:val="24"/>
          <w:szCs w:val="24"/>
          <w:lang w:eastAsia="pt-BR"/>
        </w:rPr>
        <w:t xml:space="preserve"> contratação de uma empresa especializada é essencial para garantir a implantação correta do sistema de segurança definido,</w:t>
      </w:r>
      <w:r w:rsidR="009C76AB" w:rsidRPr="003B18D1">
        <w:rPr>
          <w:rFonts w:asciiTheme="minorHAnsi" w:eastAsia="Times New Roman" w:hAnsiTheme="minorHAnsi" w:cstheme="minorHAnsi"/>
          <w:sz w:val="24"/>
          <w:szCs w:val="24"/>
          <w:lang w:eastAsia="pt-BR"/>
        </w:rPr>
        <w:t xml:space="preserve"> </w:t>
      </w:r>
      <w:r w:rsidR="00C71EAB" w:rsidRPr="003B18D1">
        <w:rPr>
          <w:rFonts w:asciiTheme="minorHAnsi" w:eastAsia="Times New Roman" w:hAnsiTheme="minorHAnsi" w:cstheme="minorHAnsi"/>
          <w:sz w:val="24"/>
          <w:szCs w:val="24"/>
          <w:lang w:eastAsia="pt-BR"/>
        </w:rPr>
        <w:t xml:space="preserve">bem como a capacidade de </w:t>
      </w:r>
      <w:r w:rsidR="00C71EAB" w:rsidRPr="004871A6">
        <w:rPr>
          <w:rFonts w:asciiTheme="minorHAnsi" w:eastAsia="Times New Roman" w:hAnsiTheme="minorHAnsi" w:cstheme="minorHAnsi"/>
          <w:color w:val="FF0000"/>
          <w:sz w:val="24"/>
          <w:szCs w:val="24"/>
          <w:lang w:eastAsia="pt-BR"/>
        </w:rPr>
        <w:t>mante</w:t>
      </w:r>
      <w:r w:rsidR="00D71A66" w:rsidRPr="004871A6">
        <w:rPr>
          <w:rFonts w:asciiTheme="minorHAnsi" w:eastAsia="Times New Roman" w:hAnsiTheme="minorHAnsi" w:cstheme="minorHAnsi"/>
          <w:color w:val="FF0000"/>
          <w:sz w:val="24"/>
          <w:szCs w:val="24"/>
          <w:lang w:eastAsia="pt-BR"/>
        </w:rPr>
        <w:t>r</w:t>
      </w:r>
      <w:r w:rsidR="00D71A66" w:rsidRPr="003B18D1">
        <w:rPr>
          <w:rFonts w:asciiTheme="minorHAnsi" w:eastAsia="Times New Roman" w:hAnsiTheme="minorHAnsi" w:cstheme="minorHAnsi"/>
          <w:sz w:val="24"/>
          <w:szCs w:val="24"/>
          <w:lang w:eastAsia="pt-BR"/>
        </w:rPr>
        <w:t xml:space="preserve"> </w:t>
      </w:r>
      <w:r w:rsidR="008A0D56" w:rsidRPr="003B18D1">
        <w:rPr>
          <w:rFonts w:asciiTheme="minorHAnsi" w:eastAsia="Times New Roman" w:hAnsiTheme="minorHAnsi" w:cstheme="minorHAnsi"/>
          <w:sz w:val="24"/>
          <w:szCs w:val="24"/>
          <w:lang w:eastAsia="pt-BR"/>
        </w:rPr>
        <w:t xml:space="preserve">e assegurar o </w:t>
      </w:r>
      <w:r w:rsidR="008E005D" w:rsidRPr="003B18D1">
        <w:rPr>
          <w:rFonts w:asciiTheme="minorHAnsi" w:eastAsia="Times New Roman" w:hAnsiTheme="minorHAnsi" w:cstheme="minorHAnsi"/>
          <w:sz w:val="24"/>
          <w:szCs w:val="24"/>
          <w:lang w:eastAsia="pt-BR"/>
        </w:rPr>
        <w:t xml:space="preserve">seu </w:t>
      </w:r>
      <w:r w:rsidR="00E63AF9" w:rsidRPr="003B18D1">
        <w:rPr>
          <w:rFonts w:asciiTheme="minorHAnsi" w:eastAsia="Times New Roman" w:hAnsiTheme="minorHAnsi" w:cstheme="minorHAnsi"/>
          <w:sz w:val="24"/>
          <w:szCs w:val="24"/>
          <w:lang w:eastAsia="pt-BR"/>
        </w:rPr>
        <w:t>funcionamento, ao</w:t>
      </w:r>
      <w:r w:rsidR="00C71EAB" w:rsidRPr="003B18D1">
        <w:rPr>
          <w:rFonts w:asciiTheme="minorHAnsi" w:eastAsia="Times New Roman" w:hAnsiTheme="minorHAnsi" w:cstheme="minorHAnsi"/>
          <w:sz w:val="24"/>
          <w:szCs w:val="24"/>
          <w:lang w:eastAsia="pt-BR"/>
        </w:rPr>
        <w:t xml:space="preserve"> longo do período contratual</w:t>
      </w:r>
      <w:r w:rsidR="00FB2DDE" w:rsidRPr="003B18D1">
        <w:rPr>
          <w:rFonts w:asciiTheme="minorHAnsi" w:eastAsia="Times New Roman" w:hAnsiTheme="minorHAnsi" w:cstheme="minorHAnsi"/>
          <w:sz w:val="24"/>
          <w:szCs w:val="24"/>
          <w:lang w:eastAsia="pt-BR"/>
        </w:rPr>
        <w:t>;</w:t>
      </w:r>
    </w:p>
    <w:p w:rsidR="00FB2DDE" w:rsidRPr="003B18D1" w:rsidRDefault="00402EFC" w:rsidP="00103C57">
      <w:pPr>
        <w:pStyle w:val="PargrafodaLista"/>
        <w:numPr>
          <w:ilvl w:val="1"/>
          <w:numId w:val="8"/>
        </w:numPr>
        <w:spacing w:after="240" w:line="360" w:lineRule="auto"/>
        <w:ind w:left="0" w:right="-1" w:firstLine="0"/>
        <w:jc w:val="both"/>
        <w:rPr>
          <w:rFonts w:asciiTheme="minorHAnsi" w:eastAsia="Times New Roman" w:hAnsiTheme="minorHAnsi" w:cstheme="minorHAnsi"/>
          <w:b/>
          <w:sz w:val="24"/>
          <w:szCs w:val="24"/>
          <w:lang w:eastAsia="pt-BR"/>
        </w:rPr>
      </w:pPr>
      <w:r w:rsidRPr="003B18D1">
        <w:rPr>
          <w:rFonts w:asciiTheme="minorHAnsi" w:eastAsia="Times New Roman" w:hAnsiTheme="minorHAnsi" w:cstheme="minorHAnsi"/>
          <w:sz w:val="24"/>
          <w:szCs w:val="24"/>
          <w:lang w:eastAsia="pt-BR"/>
        </w:rPr>
        <w:t>Apesar d</w:t>
      </w:r>
      <w:r w:rsidR="00163D7B" w:rsidRPr="003B18D1">
        <w:rPr>
          <w:rFonts w:asciiTheme="minorHAnsi" w:eastAsia="Times New Roman" w:hAnsiTheme="minorHAnsi" w:cstheme="minorHAnsi"/>
          <w:sz w:val="24"/>
          <w:szCs w:val="24"/>
          <w:lang w:eastAsia="pt-BR"/>
        </w:rPr>
        <w:t xml:space="preserve">a </w:t>
      </w:r>
      <w:r w:rsidRPr="003B18D1">
        <w:rPr>
          <w:rFonts w:asciiTheme="minorHAnsi" w:eastAsia="Times New Roman" w:hAnsiTheme="minorHAnsi" w:cstheme="minorHAnsi"/>
          <w:sz w:val="24"/>
          <w:szCs w:val="24"/>
          <w:lang w:eastAsia="pt-BR"/>
        </w:rPr>
        <w:t xml:space="preserve">previsão de </w:t>
      </w:r>
      <w:r w:rsidR="00163D7B" w:rsidRPr="003B18D1">
        <w:rPr>
          <w:rFonts w:asciiTheme="minorHAnsi" w:eastAsia="Times New Roman" w:hAnsiTheme="minorHAnsi" w:cstheme="minorHAnsi"/>
          <w:sz w:val="24"/>
          <w:szCs w:val="24"/>
          <w:lang w:eastAsia="pt-BR"/>
        </w:rPr>
        <w:t xml:space="preserve">implantação de </w:t>
      </w:r>
      <w:r w:rsidRPr="003B18D1">
        <w:rPr>
          <w:rFonts w:asciiTheme="minorHAnsi" w:eastAsia="Times New Roman" w:hAnsiTheme="minorHAnsi" w:cstheme="minorHAnsi"/>
          <w:sz w:val="24"/>
          <w:szCs w:val="24"/>
          <w:lang w:eastAsia="pt-BR"/>
        </w:rPr>
        <w:t xml:space="preserve">um sistema de proteção contra </w:t>
      </w:r>
      <w:r w:rsidRPr="004871A6">
        <w:rPr>
          <w:rFonts w:asciiTheme="minorHAnsi" w:eastAsia="Times New Roman" w:hAnsiTheme="minorHAnsi" w:cstheme="minorHAnsi"/>
          <w:sz w:val="24"/>
          <w:szCs w:val="24"/>
          <w:lang w:eastAsia="pt-BR"/>
        </w:rPr>
        <w:t>surtos</w:t>
      </w:r>
      <w:r w:rsidRPr="003B18D1">
        <w:rPr>
          <w:rFonts w:asciiTheme="minorHAnsi" w:eastAsia="Times New Roman" w:hAnsiTheme="minorHAnsi" w:cstheme="minorHAnsi"/>
          <w:sz w:val="24"/>
          <w:szCs w:val="24"/>
          <w:lang w:eastAsia="pt-BR"/>
        </w:rPr>
        <w:t xml:space="preserve">, ainda assim os </w:t>
      </w:r>
      <w:r w:rsidR="00F30996" w:rsidRPr="003B18D1">
        <w:rPr>
          <w:rFonts w:asciiTheme="minorHAnsi" w:eastAsia="Times New Roman" w:hAnsiTheme="minorHAnsi" w:cstheme="minorHAnsi"/>
          <w:sz w:val="24"/>
          <w:szCs w:val="24"/>
          <w:lang w:eastAsia="pt-BR"/>
        </w:rPr>
        <w:t xml:space="preserve">equipamentos </w:t>
      </w:r>
      <w:r w:rsidRPr="003B18D1">
        <w:rPr>
          <w:rFonts w:asciiTheme="minorHAnsi" w:eastAsia="Times New Roman" w:hAnsiTheme="minorHAnsi" w:cstheme="minorHAnsi"/>
          <w:sz w:val="24"/>
          <w:szCs w:val="24"/>
          <w:lang w:eastAsia="pt-BR"/>
        </w:rPr>
        <w:t xml:space="preserve">podem </w:t>
      </w:r>
      <w:r w:rsidR="00F30996" w:rsidRPr="003B18D1">
        <w:rPr>
          <w:rFonts w:asciiTheme="minorHAnsi" w:eastAsia="Times New Roman" w:hAnsiTheme="minorHAnsi" w:cstheme="minorHAnsi"/>
          <w:sz w:val="24"/>
          <w:szCs w:val="24"/>
          <w:lang w:eastAsia="pt-BR"/>
        </w:rPr>
        <w:t xml:space="preserve">sofrer danos </w:t>
      </w:r>
      <w:r w:rsidRPr="003B18D1">
        <w:rPr>
          <w:rFonts w:asciiTheme="minorHAnsi" w:eastAsia="Times New Roman" w:hAnsiTheme="minorHAnsi" w:cstheme="minorHAnsi"/>
          <w:sz w:val="24"/>
          <w:szCs w:val="24"/>
          <w:lang w:eastAsia="pt-BR"/>
        </w:rPr>
        <w:t>decorrentes de descargas atmosféricas</w:t>
      </w:r>
      <w:r w:rsidR="00494014" w:rsidRPr="003B18D1">
        <w:rPr>
          <w:rFonts w:asciiTheme="minorHAnsi" w:eastAsia="Times New Roman" w:hAnsiTheme="minorHAnsi" w:cstheme="minorHAnsi"/>
          <w:sz w:val="24"/>
          <w:szCs w:val="24"/>
          <w:lang w:eastAsia="pt-BR"/>
        </w:rPr>
        <w:t>,</w:t>
      </w:r>
      <w:r w:rsidR="00F30996" w:rsidRPr="003B18D1">
        <w:rPr>
          <w:rFonts w:asciiTheme="minorHAnsi" w:eastAsia="Times New Roman" w:hAnsiTheme="minorHAnsi" w:cstheme="minorHAnsi"/>
          <w:sz w:val="24"/>
          <w:szCs w:val="24"/>
          <w:lang w:eastAsia="pt-BR"/>
        </w:rPr>
        <w:t xml:space="preserve"> problemas técnicos </w:t>
      </w:r>
      <w:r w:rsidR="00494014" w:rsidRPr="003B18D1">
        <w:rPr>
          <w:rFonts w:asciiTheme="minorHAnsi" w:eastAsia="Times New Roman" w:hAnsiTheme="minorHAnsi" w:cstheme="minorHAnsi"/>
          <w:sz w:val="24"/>
          <w:szCs w:val="24"/>
          <w:lang w:eastAsia="pt-BR"/>
        </w:rPr>
        <w:t xml:space="preserve">ou </w:t>
      </w:r>
      <w:r w:rsidR="00F30996" w:rsidRPr="003B18D1">
        <w:rPr>
          <w:rFonts w:asciiTheme="minorHAnsi" w:eastAsia="Times New Roman" w:hAnsiTheme="minorHAnsi" w:cstheme="minorHAnsi"/>
          <w:sz w:val="24"/>
          <w:szCs w:val="24"/>
          <w:lang w:eastAsia="pt-BR"/>
        </w:rPr>
        <w:t xml:space="preserve">vandalismos. </w:t>
      </w:r>
      <w:r w:rsidR="00094773" w:rsidRPr="003B18D1">
        <w:rPr>
          <w:rFonts w:asciiTheme="minorHAnsi" w:eastAsia="Times New Roman" w:hAnsiTheme="minorHAnsi" w:cstheme="minorHAnsi"/>
          <w:sz w:val="24"/>
          <w:szCs w:val="24"/>
          <w:lang w:eastAsia="pt-BR"/>
        </w:rPr>
        <w:t xml:space="preserve">Por outro lado, a </w:t>
      </w:r>
      <w:r w:rsidR="00843BEB" w:rsidRPr="003B18D1">
        <w:rPr>
          <w:rFonts w:asciiTheme="minorHAnsi" w:eastAsia="Times New Roman" w:hAnsiTheme="minorHAnsi" w:cstheme="minorHAnsi"/>
          <w:sz w:val="24"/>
          <w:szCs w:val="24"/>
          <w:lang w:eastAsia="pt-BR"/>
        </w:rPr>
        <w:t xml:space="preserve">Cesama </w:t>
      </w:r>
      <w:r w:rsidR="00F30996" w:rsidRPr="003B18D1">
        <w:rPr>
          <w:rFonts w:asciiTheme="minorHAnsi" w:eastAsia="Times New Roman" w:hAnsiTheme="minorHAnsi" w:cstheme="minorHAnsi"/>
          <w:sz w:val="24"/>
          <w:szCs w:val="24"/>
          <w:lang w:eastAsia="pt-BR"/>
        </w:rPr>
        <w:t xml:space="preserve">precisa cumprir os procedimentos </w:t>
      </w:r>
      <w:r w:rsidR="00094773" w:rsidRPr="003B18D1">
        <w:rPr>
          <w:rFonts w:asciiTheme="minorHAnsi" w:eastAsia="Times New Roman" w:hAnsiTheme="minorHAnsi" w:cstheme="minorHAnsi"/>
          <w:sz w:val="24"/>
          <w:szCs w:val="24"/>
          <w:lang w:eastAsia="pt-BR"/>
        </w:rPr>
        <w:t xml:space="preserve">e prazos </w:t>
      </w:r>
      <w:r w:rsidR="00F30996" w:rsidRPr="003B18D1">
        <w:rPr>
          <w:rFonts w:asciiTheme="minorHAnsi" w:eastAsia="Times New Roman" w:hAnsiTheme="minorHAnsi" w:cstheme="minorHAnsi"/>
          <w:sz w:val="24"/>
          <w:szCs w:val="24"/>
          <w:lang w:eastAsia="pt-BR"/>
        </w:rPr>
        <w:t>legais de compra</w:t>
      </w:r>
      <w:r w:rsidR="007B5417" w:rsidRPr="003B18D1">
        <w:rPr>
          <w:rFonts w:asciiTheme="minorHAnsi" w:eastAsia="Times New Roman" w:hAnsiTheme="minorHAnsi" w:cstheme="minorHAnsi"/>
          <w:sz w:val="24"/>
          <w:szCs w:val="24"/>
          <w:lang w:eastAsia="pt-BR"/>
        </w:rPr>
        <w:t>, para reposiç</w:t>
      </w:r>
      <w:r w:rsidR="0003140F" w:rsidRPr="003B18D1">
        <w:rPr>
          <w:rFonts w:asciiTheme="minorHAnsi" w:eastAsia="Times New Roman" w:hAnsiTheme="minorHAnsi" w:cstheme="minorHAnsi"/>
          <w:sz w:val="24"/>
          <w:szCs w:val="24"/>
          <w:lang w:eastAsia="pt-BR"/>
        </w:rPr>
        <w:t>ões de equipamentos</w:t>
      </w:r>
      <w:r w:rsidR="00B30B3B" w:rsidRPr="003B18D1">
        <w:rPr>
          <w:rFonts w:asciiTheme="minorHAnsi" w:eastAsia="Times New Roman" w:hAnsiTheme="minorHAnsi" w:cstheme="minorHAnsi"/>
          <w:sz w:val="24"/>
          <w:szCs w:val="24"/>
          <w:lang w:eastAsia="pt-BR"/>
        </w:rPr>
        <w:t>.</w:t>
      </w:r>
      <w:r w:rsidR="009C76AB" w:rsidRPr="003B18D1">
        <w:rPr>
          <w:rFonts w:asciiTheme="minorHAnsi" w:eastAsia="Times New Roman" w:hAnsiTheme="minorHAnsi" w:cstheme="minorHAnsi"/>
          <w:sz w:val="24"/>
          <w:szCs w:val="24"/>
          <w:lang w:eastAsia="pt-BR"/>
        </w:rPr>
        <w:t xml:space="preserve"> </w:t>
      </w:r>
      <w:r w:rsidR="00DC7993" w:rsidRPr="003B18D1">
        <w:rPr>
          <w:rFonts w:asciiTheme="minorHAnsi" w:eastAsia="Times New Roman" w:hAnsiTheme="minorHAnsi" w:cstheme="minorHAnsi"/>
          <w:sz w:val="24"/>
          <w:szCs w:val="24"/>
          <w:lang w:eastAsia="pt-BR"/>
        </w:rPr>
        <w:t>Esse cenário gera exposição a riscos e impactos à segurança diante de um lapso de tempo considerável na substituição de equipamentos essenciais ao funcionamento do sistema.</w:t>
      </w:r>
    </w:p>
    <w:p w:rsidR="00E26247" w:rsidRPr="003B18D1" w:rsidRDefault="00C0372F" w:rsidP="00103C57">
      <w:pPr>
        <w:pStyle w:val="PargrafodaLista"/>
        <w:numPr>
          <w:ilvl w:val="1"/>
          <w:numId w:val="8"/>
        </w:numPr>
        <w:spacing w:after="240" w:line="360" w:lineRule="auto"/>
        <w:ind w:left="0" w:right="-1" w:firstLine="0"/>
        <w:jc w:val="both"/>
        <w:rPr>
          <w:rFonts w:asciiTheme="minorHAnsi" w:eastAsia="Times New Roman" w:hAnsiTheme="minorHAnsi" w:cstheme="minorHAnsi"/>
          <w:b/>
          <w:sz w:val="24"/>
          <w:szCs w:val="24"/>
          <w:lang w:eastAsia="pt-BR"/>
        </w:rPr>
      </w:pPr>
      <w:r w:rsidRPr="003B18D1">
        <w:rPr>
          <w:rFonts w:asciiTheme="minorHAnsi" w:eastAsia="Times New Roman" w:hAnsiTheme="minorHAnsi" w:cstheme="minorHAnsi"/>
          <w:sz w:val="24"/>
          <w:szCs w:val="24"/>
          <w:lang w:eastAsia="pt-BR"/>
        </w:rPr>
        <w:t xml:space="preserve">Por isso, </w:t>
      </w:r>
      <w:r w:rsidR="009C76AB" w:rsidRPr="003B18D1">
        <w:rPr>
          <w:rFonts w:asciiTheme="minorHAnsi" w:eastAsia="Times New Roman" w:hAnsiTheme="minorHAnsi" w:cstheme="minorHAnsi"/>
          <w:sz w:val="24"/>
          <w:szCs w:val="24"/>
          <w:lang w:eastAsia="pt-BR"/>
        </w:rPr>
        <w:t>a opção pela locação dos equipamentos, inclusa</w:t>
      </w:r>
      <w:r w:rsidRPr="003B18D1">
        <w:rPr>
          <w:rFonts w:asciiTheme="minorHAnsi" w:eastAsia="Times New Roman" w:hAnsiTheme="minorHAnsi" w:cstheme="minorHAnsi"/>
          <w:sz w:val="24"/>
          <w:szCs w:val="24"/>
          <w:lang w:eastAsia="pt-BR"/>
        </w:rPr>
        <w:t xml:space="preserve"> as licenças de software, manutenção </w:t>
      </w:r>
      <w:r w:rsidR="00DC7993" w:rsidRPr="003B18D1">
        <w:rPr>
          <w:rFonts w:asciiTheme="minorHAnsi" w:eastAsia="Times New Roman" w:hAnsiTheme="minorHAnsi" w:cstheme="minorHAnsi"/>
          <w:sz w:val="24"/>
          <w:szCs w:val="24"/>
          <w:lang w:eastAsia="pt-BR"/>
        </w:rPr>
        <w:t>preventivo-corretiva</w:t>
      </w:r>
      <w:r w:rsidR="00CF44E4" w:rsidRPr="003B18D1">
        <w:rPr>
          <w:rFonts w:asciiTheme="minorHAnsi" w:eastAsia="Times New Roman" w:hAnsiTheme="minorHAnsi" w:cstheme="minorHAnsi"/>
          <w:sz w:val="24"/>
          <w:szCs w:val="24"/>
          <w:lang w:eastAsia="pt-BR"/>
        </w:rPr>
        <w:t>, bem como rá</w:t>
      </w:r>
      <w:r w:rsidRPr="003B18D1">
        <w:rPr>
          <w:rFonts w:asciiTheme="minorHAnsi" w:eastAsia="Times New Roman" w:hAnsiTheme="minorHAnsi" w:cstheme="minorHAnsi"/>
          <w:sz w:val="24"/>
          <w:szCs w:val="24"/>
          <w:lang w:eastAsia="pt-BR"/>
        </w:rPr>
        <w:t>pida</w:t>
      </w:r>
      <w:r w:rsidR="009C76AB" w:rsidRPr="003B18D1">
        <w:rPr>
          <w:rFonts w:asciiTheme="minorHAnsi" w:eastAsia="Times New Roman" w:hAnsiTheme="minorHAnsi" w:cstheme="minorHAnsi"/>
          <w:sz w:val="24"/>
          <w:szCs w:val="24"/>
          <w:lang w:eastAsia="pt-BR"/>
        </w:rPr>
        <w:t xml:space="preserve"> </w:t>
      </w:r>
      <w:r w:rsidR="00051C62" w:rsidRPr="003B18D1">
        <w:rPr>
          <w:rFonts w:asciiTheme="minorHAnsi" w:eastAsia="Times New Roman" w:hAnsiTheme="minorHAnsi" w:cstheme="minorHAnsi"/>
          <w:sz w:val="24"/>
          <w:szCs w:val="24"/>
          <w:lang w:eastAsia="pt-BR"/>
        </w:rPr>
        <w:t>troca</w:t>
      </w:r>
      <w:r w:rsidRPr="003B18D1">
        <w:rPr>
          <w:rFonts w:asciiTheme="minorHAnsi" w:eastAsia="Times New Roman" w:hAnsiTheme="minorHAnsi" w:cstheme="minorHAnsi"/>
          <w:sz w:val="24"/>
          <w:szCs w:val="24"/>
          <w:lang w:eastAsia="pt-BR"/>
        </w:rPr>
        <w:t xml:space="preserve"> de componentes e a renovação tecnológica regular apresenta-se como a melhor </w:t>
      </w:r>
      <w:r w:rsidR="00163D7B" w:rsidRPr="003B18D1">
        <w:rPr>
          <w:rFonts w:asciiTheme="minorHAnsi" w:eastAsia="Times New Roman" w:hAnsiTheme="minorHAnsi" w:cstheme="minorHAnsi"/>
          <w:sz w:val="24"/>
          <w:szCs w:val="24"/>
          <w:lang w:eastAsia="pt-BR"/>
        </w:rPr>
        <w:t>alternativa</w:t>
      </w:r>
      <w:r w:rsidR="009C76AB" w:rsidRPr="003B18D1">
        <w:rPr>
          <w:rFonts w:asciiTheme="minorHAnsi" w:eastAsia="Times New Roman" w:hAnsiTheme="minorHAnsi" w:cstheme="minorHAnsi"/>
          <w:sz w:val="24"/>
          <w:szCs w:val="24"/>
          <w:lang w:eastAsia="pt-BR"/>
        </w:rPr>
        <w:t xml:space="preserve"> </w:t>
      </w:r>
      <w:r w:rsidR="00051C62" w:rsidRPr="003B18D1">
        <w:rPr>
          <w:rFonts w:asciiTheme="minorHAnsi" w:eastAsia="Times New Roman" w:hAnsiTheme="minorHAnsi" w:cstheme="minorHAnsi"/>
          <w:sz w:val="24"/>
          <w:szCs w:val="24"/>
          <w:lang w:eastAsia="pt-BR"/>
        </w:rPr>
        <w:t xml:space="preserve">para </w:t>
      </w:r>
      <w:r w:rsidRPr="003B18D1">
        <w:rPr>
          <w:rFonts w:asciiTheme="minorHAnsi" w:eastAsia="Times New Roman" w:hAnsiTheme="minorHAnsi" w:cstheme="minorHAnsi"/>
          <w:sz w:val="24"/>
          <w:szCs w:val="24"/>
          <w:lang w:eastAsia="pt-BR"/>
        </w:rPr>
        <w:t>a</w:t>
      </w:r>
      <w:r w:rsidR="00051C62" w:rsidRPr="003B18D1">
        <w:rPr>
          <w:rFonts w:asciiTheme="minorHAnsi" w:eastAsia="Times New Roman" w:hAnsiTheme="minorHAnsi" w:cstheme="minorHAnsi"/>
          <w:sz w:val="24"/>
          <w:szCs w:val="24"/>
          <w:lang w:eastAsia="pt-BR"/>
        </w:rPr>
        <w:t xml:space="preserve">tender </w:t>
      </w:r>
      <w:r w:rsidRPr="003B18D1">
        <w:rPr>
          <w:rFonts w:asciiTheme="minorHAnsi" w:eastAsia="Times New Roman" w:hAnsiTheme="minorHAnsi" w:cstheme="minorHAnsi"/>
          <w:sz w:val="24"/>
          <w:szCs w:val="24"/>
          <w:lang w:eastAsia="pt-BR"/>
        </w:rPr>
        <w:t>o objeto deste T</w:t>
      </w:r>
      <w:r w:rsidR="00163D7B" w:rsidRPr="003B18D1">
        <w:rPr>
          <w:rFonts w:asciiTheme="minorHAnsi" w:eastAsia="Times New Roman" w:hAnsiTheme="minorHAnsi" w:cstheme="minorHAnsi"/>
          <w:sz w:val="24"/>
          <w:szCs w:val="24"/>
          <w:lang w:eastAsia="pt-BR"/>
        </w:rPr>
        <w:t>R</w:t>
      </w:r>
      <w:r w:rsidR="00D25504" w:rsidRPr="003B18D1">
        <w:rPr>
          <w:rFonts w:asciiTheme="minorHAnsi" w:eastAsia="Times New Roman" w:hAnsiTheme="minorHAnsi" w:cstheme="minorHAnsi"/>
          <w:sz w:val="24"/>
          <w:szCs w:val="24"/>
          <w:lang w:eastAsia="pt-BR"/>
        </w:rPr>
        <w:t>. Por outro lado, sabe-se que pessoas em conflito com a lei podem avariar equipamentos de segurança na execução de seus intento</w:t>
      </w:r>
      <w:r w:rsidR="00285F29">
        <w:rPr>
          <w:rFonts w:asciiTheme="minorHAnsi" w:eastAsia="Times New Roman" w:hAnsiTheme="minorHAnsi" w:cstheme="minorHAnsi"/>
          <w:sz w:val="24"/>
          <w:szCs w:val="24"/>
          <w:lang w:eastAsia="pt-BR"/>
        </w:rPr>
        <w:t>s. Diante disso, previu-se uma R</w:t>
      </w:r>
      <w:r w:rsidR="00D25504" w:rsidRPr="003B18D1">
        <w:rPr>
          <w:rFonts w:asciiTheme="minorHAnsi" w:eastAsia="Times New Roman" w:hAnsiTheme="minorHAnsi" w:cstheme="minorHAnsi"/>
          <w:sz w:val="24"/>
          <w:szCs w:val="24"/>
          <w:lang w:eastAsia="pt-BR"/>
        </w:rPr>
        <w:t xml:space="preserve">eserva </w:t>
      </w:r>
      <w:r w:rsidR="00285F29">
        <w:rPr>
          <w:rFonts w:asciiTheme="minorHAnsi" w:eastAsia="Times New Roman" w:hAnsiTheme="minorHAnsi" w:cstheme="minorHAnsi"/>
          <w:sz w:val="24"/>
          <w:szCs w:val="24"/>
          <w:lang w:eastAsia="pt-BR"/>
        </w:rPr>
        <w:t>T</w:t>
      </w:r>
      <w:r w:rsidR="00D25504" w:rsidRPr="003B18D1">
        <w:rPr>
          <w:rFonts w:asciiTheme="minorHAnsi" w:eastAsia="Times New Roman" w:hAnsiTheme="minorHAnsi" w:cstheme="minorHAnsi"/>
          <w:sz w:val="24"/>
          <w:szCs w:val="24"/>
          <w:lang w:eastAsia="pt-BR"/>
        </w:rPr>
        <w:t xml:space="preserve">écnica </w:t>
      </w:r>
      <w:r w:rsidR="00285F29">
        <w:rPr>
          <w:rFonts w:asciiTheme="minorHAnsi" w:eastAsia="Times New Roman" w:hAnsiTheme="minorHAnsi" w:cstheme="minorHAnsi"/>
          <w:sz w:val="24"/>
          <w:szCs w:val="24"/>
          <w:lang w:eastAsia="pt-BR"/>
        </w:rPr>
        <w:t xml:space="preserve">(de consumo e pagamento somente sob demanda) </w:t>
      </w:r>
      <w:r w:rsidR="00D25504" w:rsidRPr="003B18D1">
        <w:rPr>
          <w:rFonts w:asciiTheme="minorHAnsi" w:eastAsia="Times New Roman" w:hAnsiTheme="minorHAnsi" w:cstheme="minorHAnsi"/>
          <w:sz w:val="24"/>
          <w:szCs w:val="24"/>
          <w:lang w:eastAsia="pt-BR"/>
        </w:rPr>
        <w:t xml:space="preserve">para atender situações não abrangidas pelas garantias de fabricantes dos equipamentos e serviços de instalações, de modo a </w:t>
      </w:r>
      <w:r w:rsidR="007B7659" w:rsidRPr="003B18D1">
        <w:rPr>
          <w:rFonts w:asciiTheme="minorHAnsi" w:eastAsia="Times New Roman" w:hAnsiTheme="minorHAnsi" w:cstheme="minorHAnsi"/>
          <w:sz w:val="24"/>
          <w:szCs w:val="24"/>
          <w:lang w:eastAsia="pt-BR"/>
        </w:rPr>
        <w:t>manter</w:t>
      </w:r>
      <w:r w:rsidR="00D25504" w:rsidRPr="003B18D1">
        <w:rPr>
          <w:rFonts w:asciiTheme="minorHAnsi" w:eastAsia="Times New Roman" w:hAnsiTheme="minorHAnsi" w:cstheme="minorHAnsi"/>
          <w:sz w:val="24"/>
          <w:szCs w:val="24"/>
          <w:lang w:eastAsia="pt-BR"/>
        </w:rPr>
        <w:t xml:space="preserve"> a funcionalidade do sistema</w:t>
      </w:r>
      <w:r w:rsidR="00CF44E4" w:rsidRPr="003B18D1">
        <w:rPr>
          <w:rFonts w:asciiTheme="minorHAnsi" w:eastAsia="Times New Roman" w:hAnsiTheme="minorHAnsi" w:cstheme="minorHAnsi"/>
          <w:sz w:val="24"/>
          <w:szCs w:val="24"/>
          <w:lang w:eastAsia="pt-BR"/>
        </w:rPr>
        <w:t>.</w:t>
      </w:r>
    </w:p>
    <w:p w:rsidR="00B17B98" w:rsidRPr="003B18D1" w:rsidRDefault="00B17B98" w:rsidP="00103C57">
      <w:pPr>
        <w:pStyle w:val="PargrafodaLista"/>
        <w:numPr>
          <w:ilvl w:val="1"/>
          <w:numId w:val="8"/>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3B18D1">
        <w:rPr>
          <w:rFonts w:asciiTheme="minorHAnsi" w:eastAsia="Times New Roman" w:hAnsiTheme="minorHAnsi" w:cstheme="minorHAnsi"/>
          <w:sz w:val="24"/>
          <w:szCs w:val="24"/>
          <w:lang w:eastAsia="pt-BR"/>
        </w:rPr>
        <w:t>nº.</w:t>
      </w:r>
      <w:proofErr w:type="gramEnd"/>
      <w:r w:rsidRPr="003B18D1">
        <w:rPr>
          <w:rFonts w:asciiTheme="minorHAnsi" w:eastAsia="Times New Roman" w:hAnsiTheme="minorHAnsi" w:cstheme="minorHAnsi"/>
          <w:sz w:val="24"/>
          <w:szCs w:val="24"/>
          <w:lang w:eastAsia="pt-BR"/>
        </w:rPr>
        <w:t>13.303/16, a saber, a modalidade pregão.</w:t>
      </w:r>
    </w:p>
    <w:p w:rsidR="005403CC" w:rsidRPr="00996BE4" w:rsidRDefault="005403CC" w:rsidP="00103C57">
      <w:pPr>
        <w:pStyle w:val="PargrafodaLista"/>
        <w:numPr>
          <w:ilvl w:val="1"/>
          <w:numId w:val="8"/>
        </w:numPr>
        <w:spacing w:after="240" w:line="360" w:lineRule="auto"/>
        <w:ind w:left="0" w:right="-1" w:firstLine="0"/>
        <w:jc w:val="both"/>
        <w:rPr>
          <w:rFonts w:asciiTheme="minorHAnsi" w:eastAsia="Times New Roman" w:hAnsiTheme="minorHAnsi" w:cstheme="minorHAnsi"/>
          <w:b/>
          <w:sz w:val="24"/>
          <w:szCs w:val="24"/>
          <w:lang w:eastAsia="pt-BR"/>
        </w:rPr>
      </w:pPr>
      <w:r w:rsidRPr="003B18D1">
        <w:rPr>
          <w:rFonts w:asciiTheme="minorHAnsi" w:eastAsia="Times New Roman" w:hAnsiTheme="minorHAnsi" w:cstheme="minorHAnsi"/>
          <w:sz w:val="24"/>
          <w:szCs w:val="24"/>
          <w:lang w:eastAsia="pt-BR"/>
        </w:rPr>
        <w:t>Considerando que é ato discricionário da Administração diante da avaliação de conveniência e oportunidade</w:t>
      </w:r>
      <w:r w:rsidR="00B867FF" w:rsidRPr="003B18D1">
        <w:rPr>
          <w:rFonts w:asciiTheme="minorHAnsi" w:eastAsia="Times New Roman" w:hAnsiTheme="minorHAnsi" w:cstheme="minorHAnsi"/>
          <w:sz w:val="24"/>
          <w:szCs w:val="24"/>
          <w:lang w:eastAsia="pt-BR"/>
        </w:rPr>
        <w:t>,</w:t>
      </w:r>
      <w:r w:rsidRPr="003B18D1">
        <w:rPr>
          <w:rFonts w:asciiTheme="minorHAnsi" w:eastAsia="Times New Roman" w:hAnsiTheme="minorHAnsi" w:cstheme="minorHAnsi"/>
          <w:sz w:val="24"/>
          <w:szCs w:val="24"/>
          <w:lang w:eastAsia="pt-BR"/>
        </w:rPr>
        <w:t xml:space="preserve"> no caso concreto</w:t>
      </w:r>
      <w:r w:rsidR="009C76AB" w:rsidRPr="003B18D1">
        <w:rPr>
          <w:rFonts w:asciiTheme="minorHAnsi" w:eastAsia="Times New Roman" w:hAnsiTheme="minorHAnsi" w:cstheme="minorHAnsi"/>
          <w:sz w:val="24"/>
          <w:szCs w:val="24"/>
          <w:lang w:eastAsia="pt-BR"/>
        </w:rPr>
        <w:t xml:space="preserve"> </w:t>
      </w:r>
      <w:r w:rsidRPr="003B18D1">
        <w:rPr>
          <w:rFonts w:asciiTheme="minorHAnsi" w:eastAsia="Times New Roman" w:hAnsiTheme="minorHAnsi" w:cstheme="minorHAnsi"/>
          <w:sz w:val="24"/>
          <w:szCs w:val="24"/>
          <w:lang w:eastAsia="pt-BR"/>
        </w:rPr>
        <w:t xml:space="preserve">e considerando que existem no mercado diversas empresas com potencial técnico, profissional e operacional </w:t>
      </w:r>
      <w:r w:rsidR="00751621" w:rsidRPr="003B18D1">
        <w:rPr>
          <w:rFonts w:asciiTheme="minorHAnsi" w:eastAsia="Times New Roman" w:hAnsiTheme="minorHAnsi" w:cstheme="minorHAnsi"/>
          <w:sz w:val="24"/>
          <w:szCs w:val="24"/>
          <w:lang w:eastAsia="pt-BR"/>
        </w:rPr>
        <w:t>suficiente</w:t>
      </w:r>
      <w:r w:rsidR="009C76AB" w:rsidRPr="003B18D1">
        <w:rPr>
          <w:rFonts w:asciiTheme="minorHAnsi" w:eastAsia="Times New Roman" w:hAnsiTheme="minorHAnsi" w:cstheme="minorHAnsi"/>
          <w:sz w:val="24"/>
          <w:szCs w:val="24"/>
          <w:lang w:eastAsia="pt-BR"/>
        </w:rPr>
        <w:t xml:space="preserve"> </w:t>
      </w:r>
      <w:r w:rsidRPr="003B18D1">
        <w:rPr>
          <w:rFonts w:asciiTheme="minorHAnsi" w:eastAsia="Times New Roman" w:hAnsiTheme="minorHAnsi" w:cstheme="minorHAnsi"/>
          <w:sz w:val="24"/>
          <w:szCs w:val="24"/>
          <w:lang w:eastAsia="pt-BR"/>
        </w:rPr>
        <w:t xml:space="preserve">para atender satisfatoriamente </w:t>
      </w:r>
      <w:r w:rsidR="00163D7B" w:rsidRPr="003B18D1">
        <w:rPr>
          <w:rFonts w:asciiTheme="minorHAnsi" w:eastAsia="Times New Roman" w:hAnsiTheme="minorHAnsi" w:cstheme="minorHAnsi"/>
          <w:sz w:val="24"/>
          <w:szCs w:val="24"/>
          <w:lang w:eastAsia="pt-BR"/>
        </w:rPr>
        <w:t>a</w:t>
      </w:r>
      <w:r w:rsidRPr="003B18D1">
        <w:rPr>
          <w:rFonts w:asciiTheme="minorHAnsi" w:eastAsia="Times New Roman" w:hAnsiTheme="minorHAnsi" w:cstheme="minorHAnsi"/>
          <w:sz w:val="24"/>
          <w:szCs w:val="24"/>
          <w:lang w:eastAsia="pt-BR"/>
        </w:rPr>
        <w:t xml:space="preserve">s exigências previstas neste </w:t>
      </w:r>
      <w:r w:rsidR="00E908E6" w:rsidRPr="003B18D1">
        <w:rPr>
          <w:rFonts w:asciiTheme="minorHAnsi" w:hAnsiTheme="minorHAnsi" w:cstheme="minorHAnsi"/>
          <w:color w:val="000000"/>
          <w:sz w:val="24"/>
          <w:szCs w:val="24"/>
        </w:rPr>
        <w:t>Termo de Referência</w:t>
      </w:r>
      <w:r w:rsidRPr="003B18D1">
        <w:rPr>
          <w:rFonts w:asciiTheme="minorHAnsi" w:eastAsia="Times New Roman" w:hAnsiTheme="minorHAnsi" w:cstheme="minorHAnsi"/>
          <w:sz w:val="24"/>
          <w:szCs w:val="24"/>
          <w:lang w:eastAsia="pt-BR"/>
        </w:rPr>
        <w:t>, entende-se que é conveniente a vedação de participação de empresas em “consórcio”</w:t>
      </w:r>
      <w:r w:rsidR="00C0372F" w:rsidRPr="003B18D1">
        <w:rPr>
          <w:rFonts w:asciiTheme="minorHAnsi" w:eastAsia="Times New Roman" w:hAnsiTheme="minorHAnsi" w:cstheme="minorHAnsi"/>
          <w:sz w:val="24"/>
          <w:szCs w:val="24"/>
          <w:lang w:eastAsia="pt-BR"/>
        </w:rPr>
        <w:t>,</w:t>
      </w:r>
      <w:r w:rsidRPr="003B18D1">
        <w:rPr>
          <w:rFonts w:asciiTheme="minorHAnsi" w:eastAsia="Times New Roman" w:hAnsiTheme="minorHAnsi" w:cstheme="minorHAnsi"/>
          <w:sz w:val="24"/>
          <w:szCs w:val="24"/>
          <w:lang w:eastAsia="pt-BR"/>
        </w:rPr>
        <w:t xml:space="preserve"> neste certame.</w:t>
      </w:r>
    </w:p>
    <w:p w:rsidR="00996BE4" w:rsidRDefault="00996BE4" w:rsidP="00996BE4">
      <w:pPr>
        <w:spacing w:after="240" w:line="360" w:lineRule="auto"/>
        <w:ind w:right="-1"/>
        <w:jc w:val="both"/>
        <w:rPr>
          <w:rFonts w:asciiTheme="minorHAnsi" w:eastAsia="Times New Roman" w:hAnsiTheme="minorHAnsi" w:cstheme="minorHAnsi"/>
          <w:b/>
          <w:sz w:val="24"/>
          <w:szCs w:val="24"/>
          <w:lang w:eastAsia="pt-BR"/>
        </w:rPr>
      </w:pPr>
    </w:p>
    <w:p w:rsidR="001B7FF7" w:rsidRPr="003B18D1" w:rsidRDefault="001B7FF7" w:rsidP="00103C57">
      <w:pPr>
        <w:pStyle w:val="PargrafodaLista"/>
        <w:numPr>
          <w:ilvl w:val="0"/>
          <w:numId w:val="13"/>
        </w:numPr>
        <w:spacing w:after="240" w:line="360" w:lineRule="auto"/>
        <w:ind w:left="709" w:hanging="709"/>
        <w:jc w:val="both"/>
        <w:rPr>
          <w:rFonts w:asciiTheme="minorHAnsi" w:eastAsia="Times New Roman" w:hAnsiTheme="minorHAnsi" w:cstheme="minorHAnsi"/>
          <w:b/>
          <w:bCs/>
          <w:sz w:val="24"/>
          <w:szCs w:val="24"/>
          <w:lang w:eastAsia="ar-SA"/>
        </w:rPr>
      </w:pPr>
      <w:r w:rsidRPr="003B18D1">
        <w:rPr>
          <w:rFonts w:asciiTheme="minorHAnsi" w:eastAsia="Times New Roman" w:hAnsiTheme="minorHAnsi" w:cstheme="minorHAnsi"/>
          <w:b/>
          <w:bCs/>
          <w:sz w:val="24"/>
          <w:szCs w:val="24"/>
          <w:lang w:eastAsia="ar-SA"/>
        </w:rPr>
        <w:lastRenderedPageBreak/>
        <w:t>RECURSOS FINANCEIROS</w:t>
      </w:r>
    </w:p>
    <w:p w:rsidR="00E908E6" w:rsidRPr="003B18D1" w:rsidRDefault="00E908E6" w:rsidP="00B17B98">
      <w:pPr>
        <w:pStyle w:val="PargrafodaLista"/>
        <w:spacing w:after="240" w:line="360" w:lineRule="auto"/>
        <w:ind w:left="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b/>
          <w:bCs/>
          <w:sz w:val="24"/>
          <w:szCs w:val="24"/>
          <w:lang w:eastAsia="ar-SA"/>
        </w:rPr>
        <w:t>3.1</w:t>
      </w:r>
      <w:r w:rsidRPr="003B18D1">
        <w:rPr>
          <w:rFonts w:asciiTheme="minorHAnsi" w:eastAsia="Times New Roman" w:hAnsiTheme="minorHAnsi" w:cstheme="minorHAnsi"/>
          <w:sz w:val="24"/>
          <w:szCs w:val="24"/>
          <w:lang w:eastAsia="pt-BR"/>
        </w:rPr>
        <w:t xml:space="preserve"> Os recursos financeiros necessários aos pagamentos do objeto desta licitação são oriundos da Cesama.</w:t>
      </w:r>
    </w:p>
    <w:p w:rsidR="001B7FF7" w:rsidRPr="003B18D1" w:rsidRDefault="00065529" w:rsidP="00103C57">
      <w:pPr>
        <w:numPr>
          <w:ilvl w:val="0"/>
          <w:numId w:val="13"/>
        </w:numPr>
        <w:suppressAutoHyphens/>
        <w:spacing w:before="360" w:line="360" w:lineRule="auto"/>
        <w:ind w:left="0" w:right="-1" w:firstLine="0"/>
        <w:jc w:val="both"/>
        <w:rPr>
          <w:rFonts w:asciiTheme="minorHAnsi" w:eastAsia="Times New Roman" w:hAnsiTheme="minorHAnsi" w:cstheme="minorHAnsi"/>
          <w:b/>
          <w:bCs/>
          <w:sz w:val="24"/>
          <w:szCs w:val="24"/>
          <w:lang w:eastAsia="ar-SA"/>
        </w:rPr>
      </w:pPr>
      <w:r w:rsidRPr="003B18D1">
        <w:rPr>
          <w:rFonts w:asciiTheme="minorHAnsi" w:eastAsia="Times New Roman" w:hAnsiTheme="minorHAnsi" w:cstheme="minorHAnsi"/>
          <w:b/>
          <w:bCs/>
          <w:sz w:val="24"/>
          <w:szCs w:val="24"/>
          <w:lang w:eastAsia="ar-SA"/>
        </w:rPr>
        <w:t xml:space="preserve">CONCEITOS, </w:t>
      </w:r>
      <w:r w:rsidR="001C5283" w:rsidRPr="003B18D1">
        <w:rPr>
          <w:rFonts w:asciiTheme="minorHAnsi" w:eastAsia="Times New Roman" w:hAnsiTheme="minorHAnsi" w:cstheme="minorHAnsi"/>
          <w:b/>
          <w:bCs/>
          <w:sz w:val="24"/>
          <w:szCs w:val="24"/>
          <w:lang w:eastAsia="ar-SA"/>
        </w:rPr>
        <w:t xml:space="preserve">PROJETO BÁSICO E </w:t>
      </w:r>
      <w:r w:rsidR="001C5463" w:rsidRPr="003B18D1">
        <w:rPr>
          <w:rFonts w:asciiTheme="minorHAnsi" w:eastAsia="Times New Roman" w:hAnsiTheme="minorHAnsi" w:cstheme="minorHAnsi"/>
          <w:b/>
          <w:bCs/>
          <w:sz w:val="24"/>
          <w:szCs w:val="24"/>
          <w:lang w:eastAsia="ar-SA"/>
        </w:rPr>
        <w:t>ESPECIFICAÇ</w:t>
      </w:r>
      <w:r w:rsidRPr="003B18D1">
        <w:rPr>
          <w:rFonts w:asciiTheme="minorHAnsi" w:eastAsia="Times New Roman" w:hAnsiTheme="minorHAnsi" w:cstheme="minorHAnsi"/>
          <w:b/>
          <w:bCs/>
          <w:sz w:val="24"/>
          <w:szCs w:val="24"/>
          <w:lang w:eastAsia="ar-SA"/>
        </w:rPr>
        <w:t xml:space="preserve">ÕES </w:t>
      </w:r>
      <w:r w:rsidR="001C5463" w:rsidRPr="003B18D1">
        <w:rPr>
          <w:rFonts w:asciiTheme="minorHAnsi" w:eastAsia="Times New Roman" w:hAnsiTheme="minorHAnsi" w:cstheme="minorHAnsi"/>
          <w:b/>
          <w:bCs/>
          <w:sz w:val="24"/>
          <w:szCs w:val="24"/>
          <w:lang w:eastAsia="ar-SA"/>
        </w:rPr>
        <w:t>DO OBJETO</w:t>
      </w:r>
      <w:r w:rsidR="002918CD" w:rsidRPr="003B18D1">
        <w:rPr>
          <w:rFonts w:asciiTheme="minorHAnsi" w:eastAsia="Times New Roman" w:hAnsiTheme="minorHAnsi" w:cstheme="minorHAnsi"/>
          <w:b/>
          <w:bCs/>
          <w:sz w:val="24"/>
          <w:szCs w:val="24"/>
          <w:lang w:eastAsia="ar-SA"/>
        </w:rPr>
        <w:t>:</w:t>
      </w:r>
    </w:p>
    <w:p w:rsidR="00E26619" w:rsidRPr="003B18D1" w:rsidRDefault="00065529" w:rsidP="00103C57">
      <w:pPr>
        <w:pStyle w:val="PargrafodaLista"/>
        <w:numPr>
          <w:ilvl w:val="1"/>
          <w:numId w:val="9"/>
        </w:numPr>
        <w:spacing w:after="240" w:line="360" w:lineRule="auto"/>
        <w:ind w:left="709" w:right="-1" w:hanging="709"/>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 xml:space="preserve">Conceitos </w:t>
      </w:r>
      <w:r w:rsidR="002918CD" w:rsidRPr="003B18D1">
        <w:rPr>
          <w:rFonts w:asciiTheme="minorHAnsi" w:eastAsia="Times New Roman" w:hAnsiTheme="minorHAnsi" w:cstheme="minorHAnsi"/>
          <w:sz w:val="24"/>
          <w:szCs w:val="24"/>
          <w:lang w:eastAsia="pt-BR"/>
        </w:rPr>
        <w:t xml:space="preserve">de Segurança </w:t>
      </w:r>
      <w:r w:rsidR="00EA6DEF" w:rsidRPr="003B18D1">
        <w:rPr>
          <w:rFonts w:asciiTheme="minorHAnsi" w:eastAsia="Times New Roman" w:hAnsiTheme="minorHAnsi" w:cstheme="minorHAnsi"/>
          <w:sz w:val="24"/>
          <w:szCs w:val="24"/>
          <w:lang w:eastAsia="pt-BR"/>
        </w:rPr>
        <w:t>do Projeto (</w:t>
      </w:r>
      <w:r w:rsidR="007B5FF5">
        <w:rPr>
          <w:rFonts w:asciiTheme="minorHAnsi" w:eastAsia="Times New Roman" w:hAnsiTheme="minorHAnsi" w:cstheme="minorHAnsi"/>
          <w:sz w:val="24"/>
          <w:szCs w:val="24"/>
          <w:lang w:eastAsia="pt-BR"/>
        </w:rPr>
        <w:t>A</w:t>
      </w:r>
      <w:r w:rsidRPr="003B18D1">
        <w:rPr>
          <w:rFonts w:asciiTheme="minorHAnsi" w:eastAsia="Times New Roman" w:hAnsiTheme="minorHAnsi" w:cstheme="minorHAnsi"/>
          <w:sz w:val="24"/>
          <w:szCs w:val="24"/>
          <w:lang w:eastAsia="pt-BR"/>
        </w:rPr>
        <w:t>nexo I)</w:t>
      </w:r>
      <w:r w:rsidR="002918CD" w:rsidRPr="003B18D1">
        <w:rPr>
          <w:rFonts w:asciiTheme="minorHAnsi" w:eastAsia="Times New Roman" w:hAnsiTheme="minorHAnsi" w:cstheme="minorHAnsi"/>
          <w:sz w:val="24"/>
          <w:szCs w:val="24"/>
          <w:lang w:eastAsia="pt-BR"/>
        </w:rPr>
        <w:t>;</w:t>
      </w:r>
    </w:p>
    <w:p w:rsidR="00933153" w:rsidRPr="003B18D1" w:rsidRDefault="001C5463" w:rsidP="00103C57">
      <w:pPr>
        <w:pStyle w:val="PargrafodaLista"/>
        <w:numPr>
          <w:ilvl w:val="1"/>
          <w:numId w:val="9"/>
        </w:numPr>
        <w:spacing w:after="240" w:line="360" w:lineRule="auto"/>
        <w:ind w:left="709" w:right="-1" w:hanging="709"/>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Especificações</w:t>
      </w:r>
      <w:r w:rsidR="00065529" w:rsidRPr="003B18D1">
        <w:rPr>
          <w:rFonts w:asciiTheme="minorHAnsi" w:eastAsia="Times New Roman" w:hAnsiTheme="minorHAnsi" w:cstheme="minorHAnsi"/>
          <w:sz w:val="24"/>
          <w:szCs w:val="24"/>
          <w:lang w:eastAsia="pt-BR"/>
        </w:rPr>
        <w:t xml:space="preserve"> d</w:t>
      </w:r>
      <w:r w:rsidR="00DE0538" w:rsidRPr="003B18D1">
        <w:rPr>
          <w:rFonts w:asciiTheme="minorHAnsi" w:eastAsia="Times New Roman" w:hAnsiTheme="minorHAnsi" w:cstheme="minorHAnsi"/>
          <w:sz w:val="24"/>
          <w:szCs w:val="24"/>
          <w:lang w:eastAsia="pt-BR"/>
        </w:rPr>
        <w:t>o objeto,</w:t>
      </w:r>
      <w:r w:rsidR="00065529" w:rsidRPr="003B18D1">
        <w:rPr>
          <w:rFonts w:asciiTheme="minorHAnsi" w:eastAsia="Times New Roman" w:hAnsiTheme="minorHAnsi" w:cstheme="minorHAnsi"/>
          <w:sz w:val="24"/>
          <w:szCs w:val="24"/>
          <w:lang w:eastAsia="pt-BR"/>
        </w:rPr>
        <w:t xml:space="preserve"> componentes e materiais</w:t>
      </w:r>
      <w:r w:rsidR="00665C37" w:rsidRPr="003B18D1">
        <w:rPr>
          <w:rFonts w:asciiTheme="minorHAnsi" w:eastAsia="Times New Roman" w:hAnsiTheme="minorHAnsi" w:cstheme="minorHAnsi"/>
          <w:sz w:val="24"/>
          <w:szCs w:val="24"/>
          <w:lang w:eastAsia="pt-BR"/>
        </w:rPr>
        <w:t xml:space="preserve"> </w:t>
      </w:r>
      <w:r w:rsidR="007B5FF5">
        <w:rPr>
          <w:rFonts w:asciiTheme="minorHAnsi" w:eastAsia="Times New Roman" w:hAnsiTheme="minorHAnsi" w:cstheme="minorHAnsi"/>
          <w:bCs/>
          <w:sz w:val="24"/>
          <w:szCs w:val="24"/>
          <w:lang w:eastAsia="pt-BR"/>
        </w:rPr>
        <w:t>(A</w:t>
      </w:r>
      <w:r w:rsidR="002918CD" w:rsidRPr="003B18D1">
        <w:rPr>
          <w:rFonts w:asciiTheme="minorHAnsi" w:eastAsia="Times New Roman" w:hAnsiTheme="minorHAnsi" w:cstheme="minorHAnsi"/>
          <w:bCs/>
          <w:sz w:val="24"/>
          <w:szCs w:val="24"/>
          <w:lang w:eastAsia="pt-BR"/>
        </w:rPr>
        <w:t>nexo I</w:t>
      </w:r>
      <w:r w:rsidR="00065529" w:rsidRPr="003B18D1">
        <w:rPr>
          <w:rFonts w:asciiTheme="minorHAnsi" w:eastAsia="Times New Roman" w:hAnsiTheme="minorHAnsi" w:cstheme="minorHAnsi"/>
          <w:bCs/>
          <w:sz w:val="24"/>
          <w:szCs w:val="24"/>
          <w:lang w:eastAsia="pt-BR"/>
        </w:rPr>
        <w:t>I</w:t>
      </w:r>
      <w:r w:rsidRPr="003B18D1">
        <w:rPr>
          <w:rFonts w:asciiTheme="minorHAnsi" w:eastAsia="Times New Roman" w:hAnsiTheme="minorHAnsi" w:cstheme="minorHAnsi"/>
          <w:bCs/>
          <w:sz w:val="24"/>
          <w:szCs w:val="24"/>
          <w:lang w:eastAsia="pt-BR"/>
        </w:rPr>
        <w:t>)</w:t>
      </w:r>
      <w:r w:rsidR="002918CD" w:rsidRPr="003B18D1">
        <w:rPr>
          <w:rFonts w:asciiTheme="minorHAnsi" w:eastAsia="Times New Roman" w:hAnsiTheme="minorHAnsi" w:cstheme="minorHAnsi"/>
          <w:bCs/>
          <w:sz w:val="24"/>
          <w:szCs w:val="24"/>
          <w:lang w:eastAsia="pt-BR"/>
        </w:rPr>
        <w:t>;</w:t>
      </w:r>
    </w:p>
    <w:p w:rsidR="002918CD" w:rsidRPr="008E058B" w:rsidRDefault="00726945" w:rsidP="00103C57">
      <w:pPr>
        <w:pStyle w:val="PargrafodaLista"/>
        <w:numPr>
          <w:ilvl w:val="1"/>
          <w:numId w:val="9"/>
        </w:numPr>
        <w:spacing w:after="240" w:line="360" w:lineRule="auto"/>
        <w:ind w:left="709" w:right="-1" w:hanging="709"/>
        <w:jc w:val="both"/>
        <w:rPr>
          <w:rFonts w:asciiTheme="minorHAnsi" w:eastAsia="Times New Roman" w:hAnsiTheme="minorHAnsi" w:cstheme="minorHAnsi"/>
          <w:sz w:val="24"/>
          <w:szCs w:val="24"/>
          <w:lang w:eastAsia="pt-BR"/>
        </w:rPr>
      </w:pPr>
      <w:r>
        <w:rPr>
          <w:rFonts w:asciiTheme="minorHAnsi" w:eastAsia="Times New Roman" w:hAnsiTheme="minorHAnsi" w:cstheme="minorHAnsi"/>
          <w:sz w:val="24"/>
          <w:szCs w:val="24"/>
          <w:lang w:eastAsia="pt-BR"/>
        </w:rPr>
        <w:t xml:space="preserve">Projeto </w:t>
      </w:r>
      <w:r w:rsidR="00E93E8D">
        <w:rPr>
          <w:rFonts w:asciiTheme="minorHAnsi" w:eastAsia="Times New Roman" w:hAnsiTheme="minorHAnsi" w:cstheme="minorHAnsi"/>
          <w:sz w:val="24"/>
          <w:szCs w:val="24"/>
          <w:lang w:eastAsia="pt-BR"/>
        </w:rPr>
        <w:t xml:space="preserve">de Segurança </w:t>
      </w:r>
      <w:r>
        <w:rPr>
          <w:rFonts w:asciiTheme="minorHAnsi" w:eastAsia="Times New Roman" w:hAnsiTheme="minorHAnsi" w:cstheme="minorHAnsi"/>
          <w:sz w:val="24"/>
          <w:szCs w:val="24"/>
          <w:lang w:eastAsia="pt-BR"/>
        </w:rPr>
        <w:t xml:space="preserve">e </w:t>
      </w:r>
      <w:r w:rsidR="002918CD" w:rsidRPr="003B18D1">
        <w:rPr>
          <w:rFonts w:asciiTheme="minorHAnsi" w:eastAsia="Times New Roman" w:hAnsiTheme="minorHAnsi" w:cstheme="minorHAnsi"/>
          <w:sz w:val="24"/>
          <w:szCs w:val="24"/>
          <w:lang w:eastAsia="pt-BR"/>
        </w:rPr>
        <w:t xml:space="preserve">Topologia </w:t>
      </w:r>
      <w:r w:rsidR="007B5FF5">
        <w:rPr>
          <w:rFonts w:asciiTheme="minorHAnsi" w:eastAsia="Times New Roman" w:hAnsiTheme="minorHAnsi" w:cstheme="minorHAnsi"/>
          <w:bCs/>
          <w:sz w:val="24"/>
          <w:szCs w:val="24"/>
          <w:lang w:eastAsia="pt-BR"/>
        </w:rPr>
        <w:t>(A</w:t>
      </w:r>
      <w:r w:rsidR="002918CD" w:rsidRPr="003B18D1">
        <w:rPr>
          <w:rFonts w:asciiTheme="minorHAnsi" w:eastAsia="Times New Roman" w:hAnsiTheme="minorHAnsi" w:cstheme="minorHAnsi"/>
          <w:bCs/>
          <w:sz w:val="24"/>
          <w:szCs w:val="24"/>
          <w:lang w:eastAsia="pt-BR"/>
        </w:rPr>
        <w:t>nexo III).</w:t>
      </w:r>
    </w:p>
    <w:p w:rsidR="00B17B98" w:rsidRPr="003B18D1" w:rsidRDefault="001B7FF7" w:rsidP="00103C57">
      <w:pPr>
        <w:numPr>
          <w:ilvl w:val="0"/>
          <w:numId w:val="13"/>
        </w:numPr>
        <w:suppressAutoHyphens/>
        <w:spacing w:after="240" w:line="360" w:lineRule="auto"/>
        <w:ind w:left="0" w:firstLine="0"/>
        <w:contextualSpacing/>
        <w:jc w:val="both"/>
        <w:rPr>
          <w:rFonts w:asciiTheme="minorHAnsi" w:eastAsia="Times New Roman" w:hAnsiTheme="minorHAnsi" w:cstheme="minorHAnsi"/>
          <w:b/>
          <w:bCs/>
          <w:sz w:val="24"/>
          <w:szCs w:val="24"/>
          <w:lang w:eastAsia="ar-SA"/>
        </w:rPr>
      </w:pPr>
      <w:r w:rsidRPr="003B18D1">
        <w:rPr>
          <w:rFonts w:asciiTheme="minorHAnsi" w:eastAsia="Times New Roman" w:hAnsiTheme="minorHAnsi" w:cstheme="minorHAnsi"/>
          <w:b/>
          <w:bCs/>
          <w:sz w:val="24"/>
          <w:szCs w:val="24"/>
          <w:lang w:eastAsia="ar-SA"/>
        </w:rPr>
        <w:t>V</w:t>
      </w:r>
      <w:r w:rsidR="00B17B98" w:rsidRPr="003B18D1">
        <w:rPr>
          <w:rFonts w:asciiTheme="minorHAnsi" w:eastAsia="Times New Roman" w:hAnsiTheme="minorHAnsi" w:cstheme="minorHAnsi"/>
          <w:b/>
          <w:bCs/>
          <w:sz w:val="24"/>
          <w:szCs w:val="24"/>
          <w:lang w:eastAsia="ar-SA"/>
        </w:rPr>
        <w:t>A</w:t>
      </w:r>
      <w:r w:rsidRPr="003B18D1">
        <w:rPr>
          <w:rFonts w:asciiTheme="minorHAnsi" w:eastAsia="Times New Roman" w:hAnsiTheme="minorHAnsi" w:cstheme="minorHAnsi"/>
          <w:b/>
          <w:bCs/>
          <w:sz w:val="24"/>
          <w:szCs w:val="24"/>
          <w:lang w:eastAsia="ar-SA"/>
        </w:rPr>
        <w:t>LORES MÁXIMOS ACEITÁVEIS</w:t>
      </w:r>
    </w:p>
    <w:p w:rsidR="009049AE" w:rsidRDefault="009049AE" w:rsidP="00103C57">
      <w:pPr>
        <w:pStyle w:val="PargrafodaLista"/>
        <w:numPr>
          <w:ilvl w:val="1"/>
          <w:numId w:val="10"/>
        </w:numPr>
        <w:spacing w:after="240" w:line="360" w:lineRule="auto"/>
        <w:ind w:left="0" w:right="-1" w:firstLine="0"/>
        <w:jc w:val="both"/>
        <w:rPr>
          <w:rFonts w:asciiTheme="minorHAnsi" w:eastAsia="Times New Roman" w:hAnsiTheme="minorHAnsi" w:cstheme="minorHAnsi"/>
          <w:sz w:val="24"/>
          <w:szCs w:val="24"/>
          <w:lang w:eastAsia="pt-BR"/>
        </w:rPr>
      </w:pPr>
      <w:r w:rsidRPr="009049AE">
        <w:rPr>
          <w:rFonts w:asciiTheme="minorHAnsi" w:eastAsia="Times New Roman" w:hAnsiTheme="minorHAnsi" w:cstheme="minorHAnsi"/>
          <w:sz w:val="24"/>
          <w:szCs w:val="24"/>
          <w:lang w:eastAsia="pt-BR"/>
        </w:rPr>
        <w:t>A estimativa do valor do objeto da contratação de serviços foi realizada conforme parâmetros para pesquisa de preços previstos no Manual de Planejamento das Contratações, parte integrante do RILC, quais sejam, pesquisa direta com fornecedores e formação de custos unitários pela Cesama.</w:t>
      </w:r>
    </w:p>
    <w:p w:rsidR="00D101F3" w:rsidRPr="004871A6" w:rsidRDefault="004B20D1" w:rsidP="00103C57">
      <w:pPr>
        <w:pStyle w:val="PargrafodaLista"/>
        <w:numPr>
          <w:ilvl w:val="1"/>
          <w:numId w:val="10"/>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 xml:space="preserve">Foi utilizada como metodologia para obtenção do preço de referência para a contratação a </w:t>
      </w:r>
      <w:r w:rsidRPr="009049AE">
        <w:rPr>
          <w:rFonts w:asciiTheme="minorHAnsi" w:eastAsia="Times New Roman" w:hAnsiTheme="minorHAnsi" w:cstheme="minorHAnsi"/>
          <w:sz w:val="24"/>
          <w:szCs w:val="24"/>
          <w:lang w:eastAsia="pt-BR"/>
        </w:rPr>
        <w:t xml:space="preserve">média </w:t>
      </w:r>
      <w:r w:rsidR="009049AE" w:rsidRPr="009049AE">
        <w:rPr>
          <w:rFonts w:asciiTheme="minorHAnsi" w:eastAsia="Times New Roman" w:hAnsiTheme="minorHAnsi" w:cstheme="minorHAnsi"/>
          <w:sz w:val="24"/>
          <w:szCs w:val="24"/>
          <w:lang w:eastAsia="pt-BR"/>
        </w:rPr>
        <w:t>dos preços obtidos</w:t>
      </w:r>
      <w:r w:rsidRPr="009049AE">
        <w:rPr>
          <w:rFonts w:asciiTheme="minorHAnsi" w:eastAsia="Times New Roman" w:hAnsiTheme="minorHAnsi" w:cstheme="minorHAnsi"/>
          <w:sz w:val="24"/>
          <w:szCs w:val="24"/>
          <w:lang w:eastAsia="pt-BR"/>
        </w:rPr>
        <w:t>,</w:t>
      </w:r>
      <w:r w:rsidR="00264ED4" w:rsidRPr="009049AE">
        <w:rPr>
          <w:rFonts w:asciiTheme="minorHAnsi" w:eastAsia="Times New Roman" w:hAnsiTheme="minorHAnsi" w:cstheme="minorHAnsi"/>
          <w:sz w:val="24"/>
          <w:szCs w:val="24"/>
          <w:lang w:eastAsia="pt-BR"/>
        </w:rPr>
        <w:t xml:space="preserve"> </w:t>
      </w:r>
      <w:r w:rsidR="00996BE4" w:rsidRPr="009049AE">
        <w:rPr>
          <w:rFonts w:asciiTheme="minorHAnsi" w:eastAsia="Times New Roman" w:hAnsiTheme="minorHAnsi" w:cstheme="minorHAnsi"/>
          <w:sz w:val="24"/>
          <w:szCs w:val="24"/>
          <w:lang w:eastAsia="pt-BR"/>
        </w:rPr>
        <w:t>em</w:t>
      </w:r>
      <w:r w:rsidR="00996BE4">
        <w:rPr>
          <w:rFonts w:asciiTheme="minorHAnsi" w:eastAsia="Times New Roman" w:hAnsiTheme="minorHAnsi" w:cstheme="minorHAnsi"/>
          <w:sz w:val="24"/>
          <w:szCs w:val="24"/>
          <w:lang w:eastAsia="pt-BR"/>
        </w:rPr>
        <w:t xml:space="preserve"> conformidade com o Manual de planejamento das Contratações (RILC), </w:t>
      </w:r>
      <w:r w:rsidR="00264ED4" w:rsidRPr="003B18D1">
        <w:rPr>
          <w:rFonts w:asciiTheme="minorHAnsi" w:eastAsia="Times New Roman" w:hAnsiTheme="minorHAnsi" w:cstheme="minorHAnsi"/>
          <w:sz w:val="24"/>
          <w:szCs w:val="24"/>
          <w:lang w:eastAsia="pt-BR"/>
        </w:rPr>
        <w:t xml:space="preserve">visando </w:t>
      </w:r>
      <w:proofErr w:type="gramStart"/>
      <w:r w:rsidR="00264ED4" w:rsidRPr="003B18D1">
        <w:rPr>
          <w:rFonts w:asciiTheme="minorHAnsi" w:eastAsia="Times New Roman" w:hAnsiTheme="minorHAnsi" w:cstheme="minorHAnsi"/>
          <w:sz w:val="24"/>
          <w:szCs w:val="24"/>
          <w:lang w:eastAsia="pt-BR"/>
        </w:rPr>
        <w:t>a</w:t>
      </w:r>
      <w:proofErr w:type="gramEnd"/>
      <w:r w:rsidR="00264ED4" w:rsidRPr="003B18D1">
        <w:rPr>
          <w:rFonts w:asciiTheme="minorHAnsi" w:eastAsia="Times New Roman" w:hAnsiTheme="minorHAnsi" w:cstheme="minorHAnsi"/>
          <w:sz w:val="24"/>
          <w:szCs w:val="24"/>
          <w:lang w:eastAsia="pt-BR"/>
        </w:rPr>
        <w:t xml:space="preserve"> </w:t>
      </w:r>
      <w:r w:rsidR="00264ED4" w:rsidRPr="00B234FA">
        <w:rPr>
          <w:rFonts w:asciiTheme="minorHAnsi" w:eastAsia="Times New Roman" w:hAnsiTheme="minorHAnsi" w:cstheme="minorHAnsi"/>
          <w:sz w:val="24"/>
          <w:szCs w:val="24"/>
          <w:lang w:eastAsia="pt-BR"/>
        </w:rPr>
        <w:t>economicidade e</w:t>
      </w:r>
      <w:r w:rsidR="00264ED4" w:rsidRPr="003B18D1">
        <w:rPr>
          <w:rFonts w:asciiTheme="minorHAnsi" w:eastAsia="Times New Roman" w:hAnsiTheme="minorHAnsi" w:cstheme="minorHAnsi"/>
          <w:color w:val="FF0000"/>
          <w:sz w:val="24"/>
          <w:szCs w:val="24"/>
          <w:lang w:eastAsia="pt-BR"/>
        </w:rPr>
        <w:t xml:space="preserve"> </w:t>
      </w:r>
      <w:r w:rsidR="00264ED4" w:rsidRPr="002F51C1">
        <w:rPr>
          <w:rFonts w:asciiTheme="minorHAnsi" w:eastAsia="Times New Roman" w:hAnsiTheme="minorHAnsi" w:cstheme="minorHAnsi"/>
          <w:sz w:val="24"/>
          <w:szCs w:val="24"/>
          <w:lang w:eastAsia="pt-BR"/>
        </w:rPr>
        <w:t xml:space="preserve">considerando que a </w:t>
      </w:r>
      <w:r w:rsidR="00463542" w:rsidRPr="002F51C1">
        <w:rPr>
          <w:rFonts w:asciiTheme="minorHAnsi" w:eastAsia="Times New Roman" w:hAnsiTheme="minorHAnsi" w:cstheme="minorHAnsi"/>
          <w:sz w:val="24"/>
          <w:szCs w:val="24"/>
          <w:lang w:eastAsia="pt-BR"/>
        </w:rPr>
        <w:t>meto</w:t>
      </w:r>
      <w:r w:rsidR="00996BE4">
        <w:rPr>
          <w:rFonts w:asciiTheme="minorHAnsi" w:eastAsia="Times New Roman" w:hAnsiTheme="minorHAnsi" w:cstheme="minorHAnsi"/>
          <w:sz w:val="24"/>
          <w:szCs w:val="24"/>
          <w:lang w:eastAsia="pt-BR"/>
        </w:rPr>
        <w:t>do</w:t>
      </w:r>
      <w:r w:rsidR="00463542" w:rsidRPr="002F51C1">
        <w:rPr>
          <w:rFonts w:asciiTheme="minorHAnsi" w:eastAsia="Times New Roman" w:hAnsiTheme="minorHAnsi" w:cstheme="minorHAnsi"/>
          <w:sz w:val="24"/>
          <w:szCs w:val="24"/>
          <w:lang w:eastAsia="pt-BR"/>
        </w:rPr>
        <w:t>logia</w:t>
      </w:r>
      <w:r w:rsidR="00264ED4" w:rsidRPr="002F51C1">
        <w:rPr>
          <w:rFonts w:asciiTheme="minorHAnsi" w:eastAsia="Times New Roman" w:hAnsiTheme="minorHAnsi" w:cstheme="minorHAnsi"/>
          <w:sz w:val="24"/>
          <w:szCs w:val="24"/>
          <w:lang w:eastAsia="pt-BR"/>
        </w:rPr>
        <w:t xml:space="preserve"> não prejudica</w:t>
      </w:r>
      <w:r w:rsidR="00463542" w:rsidRPr="002F51C1">
        <w:rPr>
          <w:rFonts w:asciiTheme="minorHAnsi" w:eastAsia="Times New Roman" w:hAnsiTheme="minorHAnsi" w:cstheme="minorHAnsi"/>
          <w:sz w:val="24"/>
          <w:szCs w:val="24"/>
          <w:lang w:eastAsia="pt-BR"/>
        </w:rPr>
        <w:t xml:space="preserve"> a estimativa</w:t>
      </w:r>
      <w:r w:rsidR="002C58D9" w:rsidRPr="002F51C1">
        <w:rPr>
          <w:rFonts w:asciiTheme="minorHAnsi" w:eastAsia="Times New Roman" w:hAnsiTheme="minorHAnsi" w:cstheme="minorHAnsi"/>
          <w:sz w:val="24"/>
          <w:szCs w:val="24"/>
          <w:lang w:eastAsia="pt-BR"/>
        </w:rPr>
        <w:t>,</w:t>
      </w:r>
      <w:r w:rsidR="00264ED4" w:rsidRPr="002F51C1">
        <w:rPr>
          <w:rFonts w:asciiTheme="minorHAnsi" w:eastAsia="Times New Roman" w:hAnsiTheme="minorHAnsi" w:cstheme="minorHAnsi"/>
          <w:sz w:val="24"/>
          <w:szCs w:val="24"/>
          <w:lang w:eastAsia="pt-BR"/>
        </w:rPr>
        <w:t xml:space="preserve"> </w:t>
      </w:r>
      <w:r w:rsidR="00264ED4" w:rsidRPr="004871A6">
        <w:rPr>
          <w:rFonts w:asciiTheme="minorHAnsi" w:eastAsia="Times New Roman" w:hAnsiTheme="minorHAnsi" w:cstheme="minorHAnsi"/>
          <w:sz w:val="24"/>
          <w:szCs w:val="24"/>
          <w:lang w:eastAsia="pt-BR"/>
        </w:rPr>
        <w:t xml:space="preserve">visto que </w:t>
      </w:r>
      <w:r w:rsidR="000E70EF" w:rsidRPr="004871A6">
        <w:rPr>
          <w:rFonts w:asciiTheme="minorHAnsi" w:eastAsia="Times New Roman" w:hAnsiTheme="minorHAnsi" w:cstheme="minorHAnsi"/>
          <w:sz w:val="24"/>
          <w:szCs w:val="24"/>
          <w:lang w:eastAsia="pt-BR"/>
        </w:rPr>
        <w:t>foram apresentados</w:t>
      </w:r>
      <w:r w:rsidR="0057172B" w:rsidRPr="004871A6">
        <w:rPr>
          <w:rFonts w:asciiTheme="minorHAnsi" w:eastAsia="Times New Roman" w:hAnsiTheme="minorHAnsi" w:cstheme="minorHAnsi"/>
          <w:sz w:val="24"/>
          <w:szCs w:val="24"/>
          <w:lang w:eastAsia="pt-BR"/>
        </w:rPr>
        <w:t xml:space="preserve"> pelo</w:t>
      </w:r>
      <w:r w:rsidR="000E70EF" w:rsidRPr="004871A6">
        <w:rPr>
          <w:rFonts w:asciiTheme="minorHAnsi" w:eastAsia="Times New Roman" w:hAnsiTheme="minorHAnsi" w:cstheme="minorHAnsi"/>
          <w:sz w:val="24"/>
          <w:szCs w:val="24"/>
          <w:lang w:eastAsia="pt-BR"/>
        </w:rPr>
        <w:t xml:space="preserve"> </w:t>
      </w:r>
      <w:r w:rsidR="00264ED4" w:rsidRPr="004871A6">
        <w:rPr>
          <w:rFonts w:asciiTheme="minorHAnsi" w:eastAsia="Times New Roman" w:hAnsiTheme="minorHAnsi" w:cstheme="minorHAnsi"/>
          <w:sz w:val="24"/>
          <w:szCs w:val="24"/>
          <w:lang w:eastAsia="pt-BR"/>
        </w:rPr>
        <w:t xml:space="preserve">menos três </w:t>
      </w:r>
      <w:r w:rsidR="00B234FA" w:rsidRPr="004871A6">
        <w:rPr>
          <w:rFonts w:asciiTheme="minorHAnsi" w:eastAsia="Times New Roman" w:hAnsiTheme="minorHAnsi" w:cstheme="minorHAnsi"/>
          <w:sz w:val="24"/>
          <w:szCs w:val="24"/>
          <w:lang w:eastAsia="pt-BR"/>
        </w:rPr>
        <w:t>propostas orçamentárias</w:t>
      </w:r>
      <w:r w:rsidR="00996BE4" w:rsidRPr="004871A6">
        <w:rPr>
          <w:rFonts w:asciiTheme="minorHAnsi" w:eastAsia="Times New Roman" w:hAnsiTheme="minorHAnsi" w:cstheme="minorHAnsi"/>
          <w:sz w:val="24"/>
          <w:szCs w:val="24"/>
          <w:lang w:eastAsia="pt-BR"/>
        </w:rPr>
        <w:t>.</w:t>
      </w:r>
    </w:p>
    <w:p w:rsidR="004B20D1" w:rsidRDefault="004B20D1" w:rsidP="00103C57">
      <w:pPr>
        <w:pStyle w:val="PargrafodaLista"/>
        <w:numPr>
          <w:ilvl w:val="1"/>
          <w:numId w:val="10"/>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 xml:space="preserve">O valor estimado para contratação do serviço de implantação do sistema de segurança integrado e aquisição de infraestrutura é de </w:t>
      </w:r>
      <w:r w:rsidR="00500555" w:rsidRPr="008D43E5">
        <w:rPr>
          <w:rFonts w:asciiTheme="minorHAnsi" w:eastAsia="Times New Roman" w:hAnsiTheme="minorHAnsi" w:cstheme="minorHAnsi"/>
          <w:b/>
          <w:sz w:val="24"/>
          <w:szCs w:val="24"/>
          <w:u w:val="single"/>
          <w:lang w:eastAsia="pt-BR"/>
        </w:rPr>
        <w:t>R$ 7.8</w:t>
      </w:r>
      <w:r w:rsidR="00500555">
        <w:rPr>
          <w:rFonts w:asciiTheme="minorHAnsi" w:eastAsia="Times New Roman" w:hAnsiTheme="minorHAnsi" w:cstheme="minorHAnsi"/>
          <w:b/>
          <w:sz w:val="24"/>
          <w:szCs w:val="24"/>
          <w:u w:val="single"/>
          <w:lang w:eastAsia="pt-BR"/>
        </w:rPr>
        <w:t>36</w:t>
      </w:r>
      <w:r w:rsidR="00500555" w:rsidRPr="008D43E5">
        <w:rPr>
          <w:rFonts w:asciiTheme="minorHAnsi" w:eastAsia="Times New Roman" w:hAnsiTheme="minorHAnsi" w:cstheme="minorHAnsi"/>
          <w:b/>
          <w:sz w:val="24"/>
          <w:szCs w:val="24"/>
          <w:u w:val="single"/>
          <w:lang w:eastAsia="pt-BR"/>
        </w:rPr>
        <w:t>.</w:t>
      </w:r>
      <w:r w:rsidR="00500555">
        <w:rPr>
          <w:rFonts w:asciiTheme="minorHAnsi" w:eastAsia="Times New Roman" w:hAnsiTheme="minorHAnsi" w:cstheme="minorHAnsi"/>
          <w:b/>
          <w:sz w:val="24"/>
          <w:szCs w:val="24"/>
          <w:u w:val="single"/>
          <w:lang w:eastAsia="pt-BR"/>
        </w:rPr>
        <w:t>753</w:t>
      </w:r>
      <w:r w:rsidR="00500555" w:rsidRPr="008D43E5">
        <w:rPr>
          <w:rFonts w:asciiTheme="minorHAnsi" w:eastAsia="Times New Roman" w:hAnsiTheme="minorHAnsi" w:cstheme="minorHAnsi"/>
          <w:b/>
          <w:sz w:val="24"/>
          <w:szCs w:val="24"/>
          <w:u w:val="single"/>
          <w:lang w:eastAsia="pt-BR"/>
        </w:rPr>
        <w:t>,</w:t>
      </w:r>
      <w:r w:rsidR="00500555">
        <w:rPr>
          <w:rFonts w:asciiTheme="minorHAnsi" w:eastAsia="Times New Roman" w:hAnsiTheme="minorHAnsi" w:cstheme="minorHAnsi"/>
          <w:b/>
          <w:sz w:val="24"/>
          <w:szCs w:val="24"/>
          <w:u w:val="single"/>
          <w:lang w:eastAsia="pt-BR"/>
        </w:rPr>
        <w:t>43</w:t>
      </w:r>
      <w:r w:rsidR="00500555" w:rsidRPr="00221D56">
        <w:rPr>
          <w:rFonts w:asciiTheme="minorHAnsi" w:eastAsia="Times New Roman" w:hAnsiTheme="minorHAnsi" w:cstheme="minorHAnsi"/>
          <w:b/>
          <w:sz w:val="24"/>
          <w:szCs w:val="24"/>
          <w:lang w:eastAsia="pt-BR"/>
        </w:rPr>
        <w:t xml:space="preserve"> </w:t>
      </w:r>
      <w:r w:rsidR="00500555" w:rsidRPr="00AD442F">
        <w:rPr>
          <w:rFonts w:asciiTheme="minorHAnsi" w:eastAsia="Times New Roman" w:hAnsiTheme="minorHAnsi" w:cstheme="minorHAnsi"/>
          <w:b/>
          <w:bCs/>
          <w:sz w:val="24"/>
          <w:szCs w:val="24"/>
          <w:lang w:eastAsia="pt-BR"/>
        </w:rPr>
        <w:t>(</w:t>
      </w:r>
      <w:r w:rsidR="00500555">
        <w:rPr>
          <w:rFonts w:asciiTheme="minorHAnsi" w:eastAsia="Times New Roman" w:hAnsiTheme="minorHAnsi" w:cstheme="minorHAnsi"/>
          <w:b/>
          <w:bCs/>
          <w:sz w:val="24"/>
          <w:szCs w:val="24"/>
          <w:lang w:eastAsia="pt-BR"/>
        </w:rPr>
        <w:t>Sete milhões, oitocentos e trinta e seis</w:t>
      </w:r>
      <w:r w:rsidR="00500555" w:rsidRPr="00AD442F">
        <w:rPr>
          <w:rFonts w:asciiTheme="minorHAnsi" w:eastAsia="Times New Roman" w:hAnsiTheme="minorHAnsi" w:cstheme="minorHAnsi"/>
          <w:b/>
          <w:bCs/>
          <w:sz w:val="24"/>
          <w:szCs w:val="24"/>
          <w:lang w:eastAsia="pt-BR"/>
        </w:rPr>
        <w:t xml:space="preserve"> mil, </w:t>
      </w:r>
      <w:r w:rsidR="00500555">
        <w:rPr>
          <w:rFonts w:asciiTheme="minorHAnsi" w:eastAsia="Times New Roman" w:hAnsiTheme="minorHAnsi" w:cstheme="minorHAnsi"/>
          <w:b/>
          <w:bCs/>
          <w:sz w:val="24"/>
          <w:szCs w:val="24"/>
          <w:lang w:eastAsia="pt-BR"/>
        </w:rPr>
        <w:t>setecentos e cinqüenta e três reais</w:t>
      </w:r>
      <w:r w:rsidR="00500555" w:rsidRPr="00AD442F">
        <w:rPr>
          <w:rFonts w:asciiTheme="minorHAnsi" w:eastAsia="Times New Roman" w:hAnsiTheme="minorHAnsi" w:cstheme="minorHAnsi"/>
          <w:b/>
          <w:bCs/>
          <w:sz w:val="24"/>
          <w:szCs w:val="24"/>
          <w:lang w:eastAsia="pt-BR"/>
        </w:rPr>
        <w:t xml:space="preserve"> e </w:t>
      </w:r>
      <w:r w:rsidR="00500555">
        <w:rPr>
          <w:rFonts w:asciiTheme="minorHAnsi" w:eastAsia="Times New Roman" w:hAnsiTheme="minorHAnsi" w:cstheme="minorHAnsi"/>
          <w:b/>
          <w:bCs/>
          <w:sz w:val="24"/>
          <w:szCs w:val="24"/>
          <w:lang w:eastAsia="pt-BR"/>
        </w:rPr>
        <w:t>quarenta</w:t>
      </w:r>
      <w:r w:rsidR="00500555" w:rsidRPr="00AD442F">
        <w:rPr>
          <w:rFonts w:asciiTheme="minorHAnsi" w:eastAsia="Times New Roman" w:hAnsiTheme="minorHAnsi" w:cstheme="minorHAnsi"/>
          <w:b/>
          <w:bCs/>
          <w:sz w:val="24"/>
          <w:szCs w:val="24"/>
          <w:lang w:eastAsia="pt-BR"/>
        </w:rPr>
        <w:t xml:space="preserve"> e </w:t>
      </w:r>
      <w:r w:rsidR="00500555">
        <w:rPr>
          <w:rFonts w:asciiTheme="minorHAnsi" w:eastAsia="Times New Roman" w:hAnsiTheme="minorHAnsi" w:cstheme="minorHAnsi"/>
          <w:b/>
          <w:bCs/>
          <w:sz w:val="24"/>
          <w:szCs w:val="24"/>
          <w:lang w:eastAsia="pt-BR"/>
        </w:rPr>
        <w:t xml:space="preserve">três </w:t>
      </w:r>
      <w:r w:rsidR="00500555" w:rsidRPr="00AD442F">
        <w:rPr>
          <w:rFonts w:asciiTheme="minorHAnsi" w:eastAsia="Times New Roman" w:hAnsiTheme="minorHAnsi" w:cstheme="minorHAnsi"/>
          <w:b/>
          <w:bCs/>
          <w:sz w:val="24"/>
          <w:szCs w:val="24"/>
          <w:lang w:eastAsia="pt-BR"/>
        </w:rPr>
        <w:t>centavos)</w:t>
      </w:r>
      <w:r w:rsidRPr="003B18D1">
        <w:rPr>
          <w:rFonts w:asciiTheme="minorHAnsi" w:eastAsia="Times New Roman" w:hAnsiTheme="minorHAnsi" w:cstheme="minorHAnsi"/>
          <w:bCs/>
          <w:sz w:val="24"/>
          <w:szCs w:val="24"/>
          <w:lang w:eastAsia="pt-BR"/>
        </w:rPr>
        <w:t xml:space="preserve">, </w:t>
      </w:r>
      <w:r w:rsidRPr="003B18D1">
        <w:rPr>
          <w:rFonts w:asciiTheme="minorHAnsi" w:eastAsia="Times New Roman" w:hAnsiTheme="minorHAnsi" w:cstheme="minorHAnsi"/>
          <w:sz w:val="24"/>
          <w:szCs w:val="24"/>
          <w:lang w:eastAsia="pt-BR"/>
        </w:rPr>
        <w:t xml:space="preserve">incluindo os materiais, locação de equipamentos, mão de obra e demais custos necessários para a execução completa do objeto, conforme </w:t>
      </w:r>
      <w:r w:rsidRPr="003B18D1">
        <w:rPr>
          <w:rFonts w:asciiTheme="minorHAnsi" w:eastAsia="Times New Roman" w:hAnsiTheme="minorHAnsi" w:cstheme="minorHAnsi"/>
          <w:sz w:val="24"/>
          <w:szCs w:val="24"/>
          <w:lang w:eastAsia="ar-SA"/>
        </w:rPr>
        <w:t xml:space="preserve">Planilha de Composição de Custos, </w:t>
      </w:r>
      <w:r w:rsidRPr="003B18D1">
        <w:rPr>
          <w:rFonts w:asciiTheme="minorHAnsi" w:eastAsia="Times New Roman" w:hAnsiTheme="minorHAnsi" w:cstheme="minorHAnsi"/>
          <w:sz w:val="24"/>
          <w:szCs w:val="24"/>
          <w:lang w:eastAsia="pt-BR"/>
        </w:rPr>
        <w:t xml:space="preserve">disposta no </w:t>
      </w:r>
      <w:r w:rsidR="007B5FF5">
        <w:rPr>
          <w:rFonts w:asciiTheme="minorHAnsi" w:eastAsia="Times New Roman" w:hAnsiTheme="minorHAnsi" w:cstheme="minorHAnsi"/>
          <w:sz w:val="24"/>
          <w:szCs w:val="24"/>
          <w:lang w:eastAsia="pt-BR"/>
        </w:rPr>
        <w:t>A</w:t>
      </w:r>
      <w:r w:rsidRPr="003B18D1">
        <w:rPr>
          <w:rFonts w:asciiTheme="minorHAnsi" w:eastAsia="Times New Roman" w:hAnsiTheme="minorHAnsi" w:cstheme="minorHAnsi"/>
          <w:sz w:val="24"/>
          <w:szCs w:val="24"/>
          <w:lang w:eastAsia="pt-BR"/>
        </w:rPr>
        <w:t>nexo IV.</w:t>
      </w:r>
    </w:p>
    <w:p w:rsidR="001726CD" w:rsidRDefault="000677D6" w:rsidP="00103C57">
      <w:pPr>
        <w:pStyle w:val="PargrafodaLista"/>
        <w:numPr>
          <w:ilvl w:val="1"/>
          <w:numId w:val="10"/>
        </w:numPr>
        <w:spacing w:before="240" w:after="0" w:line="360" w:lineRule="auto"/>
        <w:jc w:val="both"/>
        <w:rPr>
          <w:rFonts w:asciiTheme="minorHAnsi" w:hAnsiTheme="minorHAnsi" w:cstheme="minorHAnsi"/>
          <w:bCs/>
          <w:sz w:val="24"/>
          <w:szCs w:val="24"/>
        </w:rPr>
      </w:pPr>
      <w:r w:rsidRPr="001726CD">
        <w:rPr>
          <w:rFonts w:asciiTheme="minorHAnsi" w:hAnsiTheme="minorHAnsi" w:cstheme="minorHAnsi"/>
          <w:bCs/>
          <w:sz w:val="24"/>
          <w:szCs w:val="24"/>
        </w:rPr>
        <w:t>Nos valores propostos estarão inclusos todos os custos operacionais, encargos previdenciários, trabalhistas, tributários, comerciais e quaisquer outros que incidam direta ou indiretamente na prestação dos serviços.</w:t>
      </w:r>
    </w:p>
    <w:p w:rsidR="000677D6" w:rsidRPr="001726CD" w:rsidRDefault="000677D6" w:rsidP="00103C57">
      <w:pPr>
        <w:pStyle w:val="PargrafodaLista"/>
        <w:numPr>
          <w:ilvl w:val="1"/>
          <w:numId w:val="10"/>
        </w:numPr>
        <w:spacing w:before="240" w:after="0" w:line="360" w:lineRule="auto"/>
        <w:jc w:val="both"/>
        <w:rPr>
          <w:rFonts w:asciiTheme="minorHAnsi" w:hAnsiTheme="minorHAnsi" w:cstheme="minorHAnsi"/>
          <w:bCs/>
          <w:sz w:val="24"/>
          <w:szCs w:val="24"/>
        </w:rPr>
      </w:pPr>
      <w:r w:rsidRPr="001726CD">
        <w:rPr>
          <w:rFonts w:asciiTheme="minorHAnsi" w:hAnsiTheme="minorHAnsi" w:cstheme="minorHAnsi"/>
          <w:bCs/>
          <w:sz w:val="24"/>
          <w:szCs w:val="24"/>
        </w:rPr>
        <w:t>O licitante deverá arcar com o ônus decorrente de eventual equívoco no dimensionamento dos quantitativos de sua proposta, inclusive quanto aos custos variáveis decorrentes de fatores futuros e incertos.</w:t>
      </w:r>
    </w:p>
    <w:p w:rsidR="000677D6" w:rsidRPr="000677D6" w:rsidRDefault="000677D6" w:rsidP="00103C57">
      <w:pPr>
        <w:pStyle w:val="PargrafodaLista"/>
        <w:numPr>
          <w:ilvl w:val="1"/>
          <w:numId w:val="10"/>
        </w:numPr>
        <w:spacing w:before="240" w:after="0" w:line="360" w:lineRule="auto"/>
        <w:jc w:val="both"/>
        <w:rPr>
          <w:rFonts w:asciiTheme="minorHAnsi" w:hAnsiTheme="minorHAnsi" w:cstheme="minorHAnsi"/>
          <w:bCs/>
          <w:sz w:val="24"/>
          <w:szCs w:val="24"/>
        </w:rPr>
      </w:pPr>
      <w:r w:rsidRPr="000677D6">
        <w:rPr>
          <w:rFonts w:asciiTheme="minorHAnsi" w:hAnsiTheme="minorHAnsi" w:cstheme="minorHAnsi"/>
          <w:bCs/>
          <w:sz w:val="24"/>
          <w:szCs w:val="24"/>
        </w:rPr>
        <w:t>O licitante fará constar em sua proposta comercial o valor mensal e anual da locação dos equipamentos do sistema descrito amplamente nos Anexos I, II e III, por unidade, bem como o valor global de locação</w:t>
      </w:r>
      <w:r w:rsidR="009049AE">
        <w:rPr>
          <w:rFonts w:asciiTheme="minorHAnsi" w:hAnsiTheme="minorHAnsi" w:cstheme="minorHAnsi"/>
          <w:bCs/>
          <w:sz w:val="24"/>
          <w:szCs w:val="24"/>
        </w:rPr>
        <w:t xml:space="preserve"> desde a implantação do sistema em cada unidade até</w:t>
      </w:r>
      <w:proofErr w:type="gramStart"/>
      <w:r w:rsidR="009049AE">
        <w:rPr>
          <w:rFonts w:asciiTheme="minorHAnsi" w:hAnsiTheme="minorHAnsi" w:cstheme="minorHAnsi"/>
          <w:bCs/>
          <w:sz w:val="24"/>
          <w:szCs w:val="24"/>
        </w:rPr>
        <w:t xml:space="preserve">  </w:t>
      </w:r>
      <w:proofErr w:type="gramEnd"/>
      <w:r w:rsidR="009049AE">
        <w:rPr>
          <w:rFonts w:asciiTheme="minorHAnsi" w:hAnsiTheme="minorHAnsi" w:cstheme="minorHAnsi"/>
          <w:bCs/>
          <w:sz w:val="24"/>
          <w:szCs w:val="24"/>
        </w:rPr>
        <w:t>completar o prazo contratual de 36 (trinta e seis meses), conforme evolução da execução exposta no Anexo V - Cronograma Físico-financeiro.</w:t>
      </w:r>
    </w:p>
    <w:p w:rsidR="000677D6" w:rsidRPr="000677D6" w:rsidRDefault="000677D6" w:rsidP="00103C57">
      <w:pPr>
        <w:pStyle w:val="PargrafodaLista"/>
        <w:numPr>
          <w:ilvl w:val="2"/>
          <w:numId w:val="10"/>
        </w:numPr>
        <w:spacing w:before="240" w:after="0" w:line="360" w:lineRule="auto"/>
        <w:jc w:val="both"/>
        <w:rPr>
          <w:rFonts w:asciiTheme="minorHAnsi" w:hAnsiTheme="minorHAnsi" w:cstheme="minorHAnsi"/>
          <w:bCs/>
          <w:sz w:val="24"/>
          <w:szCs w:val="24"/>
        </w:rPr>
      </w:pPr>
      <w:r w:rsidRPr="000677D6">
        <w:rPr>
          <w:rFonts w:asciiTheme="minorHAnsi" w:hAnsiTheme="minorHAnsi" w:cstheme="minorHAnsi"/>
          <w:bCs/>
          <w:sz w:val="24"/>
          <w:szCs w:val="24"/>
        </w:rPr>
        <w:t xml:space="preserve">De igual forma, em relação à instalação da infraestrutura e a Reserva Técnica, em observância à Planilha de Preços </w:t>
      </w:r>
      <w:proofErr w:type="gramStart"/>
      <w:r w:rsidRPr="000677D6">
        <w:rPr>
          <w:rFonts w:asciiTheme="minorHAnsi" w:hAnsiTheme="minorHAnsi" w:cstheme="minorHAnsi"/>
          <w:bCs/>
          <w:sz w:val="24"/>
          <w:szCs w:val="24"/>
        </w:rPr>
        <w:t>Unitários constante</w:t>
      </w:r>
      <w:proofErr w:type="gramEnd"/>
      <w:r w:rsidRPr="000677D6">
        <w:rPr>
          <w:rFonts w:asciiTheme="minorHAnsi" w:hAnsiTheme="minorHAnsi" w:cstheme="minorHAnsi"/>
          <w:bCs/>
          <w:sz w:val="24"/>
          <w:szCs w:val="24"/>
        </w:rPr>
        <w:t xml:space="preserve"> no Anexo IV, o Cronograma Físico-financeiro constante no Anexo V, incluindo todas as informações necessárias à sua perfeita identificação e compreensão.</w:t>
      </w:r>
    </w:p>
    <w:p w:rsidR="000677D6" w:rsidRPr="006D5E06" w:rsidRDefault="000677D6" w:rsidP="000677D6">
      <w:pPr>
        <w:pStyle w:val="PargrafodaLista"/>
        <w:spacing w:before="240" w:after="0" w:line="360" w:lineRule="auto"/>
        <w:ind w:left="360"/>
        <w:jc w:val="both"/>
        <w:rPr>
          <w:rFonts w:asciiTheme="minorHAnsi" w:hAnsiTheme="minorHAnsi" w:cstheme="minorHAnsi"/>
          <w:bCs/>
          <w:color w:val="FF0000"/>
          <w:sz w:val="24"/>
          <w:szCs w:val="24"/>
        </w:rPr>
      </w:pPr>
    </w:p>
    <w:p w:rsidR="00883B3C" w:rsidRPr="003B18D1" w:rsidRDefault="001B7FF7" w:rsidP="00103C57">
      <w:pPr>
        <w:numPr>
          <w:ilvl w:val="0"/>
          <w:numId w:val="13"/>
        </w:numPr>
        <w:suppressAutoHyphens/>
        <w:spacing w:after="240" w:line="360" w:lineRule="auto"/>
        <w:ind w:left="0" w:firstLine="0"/>
        <w:jc w:val="both"/>
        <w:rPr>
          <w:rFonts w:asciiTheme="minorHAnsi" w:eastAsia="Times New Roman" w:hAnsiTheme="minorHAnsi" w:cstheme="minorHAnsi"/>
          <w:b/>
          <w:bCs/>
          <w:sz w:val="24"/>
          <w:szCs w:val="24"/>
          <w:lang w:eastAsia="ar-SA"/>
        </w:rPr>
      </w:pPr>
      <w:r w:rsidRPr="003B18D1">
        <w:rPr>
          <w:rFonts w:asciiTheme="minorHAnsi" w:eastAsia="Times New Roman" w:hAnsiTheme="minorHAnsi" w:cstheme="minorHAnsi"/>
          <w:b/>
          <w:bCs/>
          <w:sz w:val="24"/>
          <w:szCs w:val="24"/>
          <w:lang w:eastAsia="ar-SA"/>
        </w:rPr>
        <w:t>MEDIÇÕES E PAGAMENTOS</w:t>
      </w:r>
    </w:p>
    <w:p w:rsidR="001B7FF7" w:rsidRPr="003B18D1" w:rsidRDefault="001B7FF7" w:rsidP="00B17B98">
      <w:pPr>
        <w:numPr>
          <w:ilvl w:val="0"/>
          <w:numId w:val="2"/>
        </w:numPr>
        <w:suppressAutoHyphens/>
        <w:spacing w:after="240" w:line="360" w:lineRule="auto"/>
        <w:ind w:left="0" w:firstLine="0"/>
        <w:jc w:val="both"/>
        <w:rPr>
          <w:rFonts w:asciiTheme="minorHAnsi" w:eastAsia="Times New Roman" w:hAnsiTheme="minorHAnsi" w:cstheme="minorHAnsi"/>
          <w:iCs/>
          <w:vanish/>
          <w:sz w:val="24"/>
          <w:szCs w:val="24"/>
          <w:u w:val="single"/>
          <w:lang w:eastAsia="ar-SA"/>
        </w:rPr>
      </w:pPr>
    </w:p>
    <w:p w:rsidR="001B7FF7" w:rsidRPr="003B18D1" w:rsidRDefault="001B7FF7" w:rsidP="00B17B98">
      <w:pPr>
        <w:numPr>
          <w:ilvl w:val="0"/>
          <w:numId w:val="2"/>
        </w:numPr>
        <w:suppressAutoHyphens/>
        <w:spacing w:after="240" w:line="360" w:lineRule="auto"/>
        <w:ind w:left="0" w:firstLine="0"/>
        <w:jc w:val="both"/>
        <w:rPr>
          <w:rFonts w:asciiTheme="minorHAnsi" w:eastAsia="Times New Roman" w:hAnsiTheme="minorHAnsi" w:cstheme="minorHAnsi"/>
          <w:iCs/>
          <w:vanish/>
          <w:sz w:val="24"/>
          <w:szCs w:val="24"/>
          <w:u w:val="single"/>
          <w:lang w:eastAsia="ar-SA"/>
        </w:rPr>
      </w:pPr>
    </w:p>
    <w:p w:rsidR="001B7FF7" w:rsidRPr="003B18D1" w:rsidRDefault="001B7FF7" w:rsidP="00B17B98">
      <w:pPr>
        <w:numPr>
          <w:ilvl w:val="0"/>
          <w:numId w:val="2"/>
        </w:numPr>
        <w:suppressAutoHyphens/>
        <w:spacing w:after="240" w:line="360" w:lineRule="auto"/>
        <w:ind w:left="0" w:firstLine="0"/>
        <w:jc w:val="both"/>
        <w:rPr>
          <w:rFonts w:asciiTheme="minorHAnsi" w:eastAsia="Times New Roman" w:hAnsiTheme="minorHAnsi" w:cstheme="minorHAnsi"/>
          <w:iCs/>
          <w:vanish/>
          <w:sz w:val="24"/>
          <w:szCs w:val="24"/>
          <w:u w:val="single"/>
          <w:lang w:eastAsia="ar-SA"/>
        </w:rPr>
      </w:pPr>
    </w:p>
    <w:p w:rsidR="001B7FF7" w:rsidRPr="003B18D1" w:rsidRDefault="001B7FF7" w:rsidP="00B17B98">
      <w:pPr>
        <w:numPr>
          <w:ilvl w:val="0"/>
          <w:numId w:val="2"/>
        </w:numPr>
        <w:suppressAutoHyphens/>
        <w:spacing w:after="240" w:line="360" w:lineRule="auto"/>
        <w:ind w:left="0" w:firstLine="0"/>
        <w:jc w:val="both"/>
        <w:rPr>
          <w:rFonts w:asciiTheme="minorHAnsi" w:eastAsia="Times New Roman" w:hAnsiTheme="minorHAnsi" w:cstheme="minorHAnsi"/>
          <w:iCs/>
          <w:vanish/>
          <w:sz w:val="24"/>
          <w:szCs w:val="24"/>
          <w:u w:val="single"/>
          <w:lang w:eastAsia="ar-SA"/>
        </w:rPr>
      </w:pPr>
    </w:p>
    <w:p w:rsidR="001B7FF7" w:rsidRPr="003B18D1" w:rsidRDefault="001B7FF7" w:rsidP="00B17B98">
      <w:pPr>
        <w:numPr>
          <w:ilvl w:val="0"/>
          <w:numId w:val="2"/>
        </w:numPr>
        <w:suppressAutoHyphens/>
        <w:spacing w:after="240" w:line="360" w:lineRule="auto"/>
        <w:ind w:left="0" w:firstLine="0"/>
        <w:jc w:val="both"/>
        <w:rPr>
          <w:rFonts w:asciiTheme="minorHAnsi" w:eastAsia="Times New Roman" w:hAnsiTheme="minorHAnsi" w:cstheme="minorHAnsi"/>
          <w:iCs/>
          <w:vanish/>
          <w:sz w:val="24"/>
          <w:szCs w:val="24"/>
          <w:u w:val="single"/>
          <w:lang w:eastAsia="ar-SA"/>
        </w:rPr>
      </w:pPr>
    </w:p>
    <w:p w:rsidR="001B7FF7" w:rsidRPr="003B18D1" w:rsidRDefault="001B7FF7" w:rsidP="00B17B98">
      <w:pPr>
        <w:numPr>
          <w:ilvl w:val="0"/>
          <w:numId w:val="2"/>
        </w:numPr>
        <w:suppressAutoHyphens/>
        <w:spacing w:after="240" w:line="360" w:lineRule="auto"/>
        <w:ind w:left="0" w:firstLine="0"/>
        <w:jc w:val="both"/>
        <w:rPr>
          <w:rFonts w:asciiTheme="minorHAnsi" w:eastAsia="Times New Roman" w:hAnsiTheme="minorHAnsi" w:cstheme="minorHAnsi"/>
          <w:iCs/>
          <w:vanish/>
          <w:sz w:val="24"/>
          <w:szCs w:val="24"/>
          <w:u w:val="single"/>
          <w:lang w:eastAsia="ar-SA"/>
        </w:rPr>
      </w:pPr>
    </w:p>
    <w:p w:rsidR="00E26619" w:rsidRPr="003B18D1" w:rsidRDefault="00E26619" w:rsidP="00103C57">
      <w:pPr>
        <w:pStyle w:val="PargrafodaLista"/>
        <w:numPr>
          <w:ilvl w:val="1"/>
          <w:numId w:val="11"/>
        </w:numPr>
        <w:suppressAutoHyphens/>
        <w:spacing w:after="240" w:line="360" w:lineRule="auto"/>
        <w:ind w:left="0" w:firstLine="0"/>
        <w:jc w:val="both"/>
        <w:rPr>
          <w:rFonts w:asciiTheme="minorHAnsi" w:eastAsia="Times New Roman" w:hAnsiTheme="minorHAnsi" w:cstheme="minorHAnsi"/>
          <w:b/>
          <w:sz w:val="24"/>
          <w:szCs w:val="24"/>
          <w:lang w:eastAsia="pt-BR"/>
        </w:rPr>
      </w:pPr>
      <w:r w:rsidRPr="003B18D1">
        <w:rPr>
          <w:rFonts w:asciiTheme="minorHAnsi" w:eastAsia="Times New Roman" w:hAnsiTheme="minorHAnsi" w:cstheme="minorHAnsi"/>
          <w:b/>
          <w:sz w:val="24"/>
          <w:szCs w:val="24"/>
          <w:lang w:eastAsia="pt-BR"/>
        </w:rPr>
        <w:t xml:space="preserve"> Medições</w:t>
      </w:r>
    </w:p>
    <w:p w:rsidR="00E26619" w:rsidRPr="003B18D1" w:rsidRDefault="001B7FF7" w:rsidP="00103C57">
      <w:pPr>
        <w:pStyle w:val="PargrafodaLista"/>
        <w:numPr>
          <w:ilvl w:val="2"/>
          <w:numId w:val="11"/>
        </w:numPr>
        <w:suppressAutoHyphens/>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 xml:space="preserve">As medições serão elaboradas mensalmente pelo gestor do </w:t>
      </w:r>
      <w:r w:rsidR="00F0096A" w:rsidRPr="003B18D1">
        <w:rPr>
          <w:rFonts w:asciiTheme="minorHAnsi" w:eastAsia="Times New Roman" w:hAnsiTheme="minorHAnsi" w:cstheme="minorHAnsi"/>
          <w:sz w:val="24"/>
          <w:szCs w:val="24"/>
          <w:lang w:eastAsia="pt-BR"/>
        </w:rPr>
        <w:t>c</w:t>
      </w:r>
      <w:r w:rsidRPr="003B18D1">
        <w:rPr>
          <w:rFonts w:asciiTheme="minorHAnsi" w:eastAsia="Times New Roman" w:hAnsiTheme="minorHAnsi" w:cstheme="minorHAnsi"/>
          <w:sz w:val="24"/>
          <w:szCs w:val="24"/>
          <w:lang w:eastAsia="pt-BR"/>
        </w:rPr>
        <w:t xml:space="preserve">ontrato designado pela </w:t>
      </w:r>
      <w:r w:rsidR="00843BEB" w:rsidRPr="003B18D1">
        <w:rPr>
          <w:rFonts w:asciiTheme="minorHAnsi" w:eastAsia="Times New Roman" w:hAnsiTheme="minorHAnsi" w:cstheme="minorHAnsi"/>
          <w:sz w:val="24"/>
          <w:szCs w:val="24"/>
          <w:lang w:eastAsia="pt-BR"/>
        </w:rPr>
        <w:t>Cesama</w:t>
      </w:r>
      <w:r w:rsidRPr="003B18D1">
        <w:rPr>
          <w:rFonts w:asciiTheme="minorHAnsi" w:eastAsia="Times New Roman" w:hAnsiTheme="minorHAnsi" w:cstheme="minorHAnsi"/>
          <w:sz w:val="24"/>
          <w:szCs w:val="24"/>
          <w:lang w:eastAsia="pt-BR"/>
        </w:rPr>
        <w:t xml:space="preserve">, e deter-se-ão sobre os serviços entregues e aceitos no período correspondente ao dia 1º a 30 ou 31 de cada mês, para fins de registro contábil e pagamento, ou em outro período determinado pela fiscalização da </w:t>
      </w:r>
      <w:r w:rsidR="00843BEB" w:rsidRPr="003B18D1">
        <w:rPr>
          <w:rFonts w:asciiTheme="minorHAnsi" w:eastAsia="Times New Roman" w:hAnsiTheme="minorHAnsi" w:cstheme="minorHAnsi"/>
          <w:sz w:val="24"/>
          <w:szCs w:val="24"/>
          <w:lang w:eastAsia="pt-BR"/>
        </w:rPr>
        <w:t>Cesama</w:t>
      </w:r>
      <w:r w:rsidR="00665C37" w:rsidRPr="003B18D1">
        <w:rPr>
          <w:rFonts w:asciiTheme="minorHAnsi" w:eastAsia="Times New Roman" w:hAnsiTheme="minorHAnsi" w:cstheme="minorHAnsi"/>
          <w:sz w:val="24"/>
          <w:szCs w:val="24"/>
          <w:lang w:eastAsia="pt-BR"/>
        </w:rPr>
        <w:t>, obedecido o Cronograma F</w:t>
      </w:r>
      <w:r w:rsidR="002B7135" w:rsidRPr="003B18D1">
        <w:rPr>
          <w:rFonts w:asciiTheme="minorHAnsi" w:eastAsia="Times New Roman" w:hAnsiTheme="minorHAnsi" w:cstheme="minorHAnsi"/>
          <w:sz w:val="24"/>
          <w:szCs w:val="24"/>
          <w:lang w:eastAsia="pt-BR"/>
        </w:rPr>
        <w:t xml:space="preserve">ísico-financeiro constante </w:t>
      </w:r>
      <w:r w:rsidR="002901BA" w:rsidRPr="003B18D1">
        <w:rPr>
          <w:rFonts w:asciiTheme="minorHAnsi" w:eastAsia="Times New Roman" w:hAnsiTheme="minorHAnsi" w:cstheme="minorHAnsi"/>
          <w:sz w:val="24"/>
          <w:szCs w:val="24"/>
          <w:lang w:eastAsia="pt-BR"/>
        </w:rPr>
        <w:t>n</w:t>
      </w:r>
      <w:r w:rsidR="007B5FF5">
        <w:rPr>
          <w:rFonts w:asciiTheme="minorHAnsi" w:eastAsia="Times New Roman" w:hAnsiTheme="minorHAnsi" w:cstheme="minorHAnsi"/>
          <w:sz w:val="24"/>
          <w:szCs w:val="24"/>
          <w:lang w:eastAsia="pt-BR"/>
        </w:rPr>
        <w:t>o A</w:t>
      </w:r>
      <w:r w:rsidR="002B7135" w:rsidRPr="003B18D1">
        <w:rPr>
          <w:rFonts w:asciiTheme="minorHAnsi" w:eastAsia="Times New Roman" w:hAnsiTheme="minorHAnsi" w:cstheme="minorHAnsi"/>
          <w:sz w:val="24"/>
          <w:szCs w:val="24"/>
          <w:lang w:eastAsia="pt-BR"/>
        </w:rPr>
        <w:t>nexo V</w:t>
      </w:r>
      <w:r w:rsidR="0036494D" w:rsidRPr="003B18D1">
        <w:rPr>
          <w:rFonts w:asciiTheme="minorHAnsi" w:eastAsia="Times New Roman" w:hAnsiTheme="minorHAnsi" w:cstheme="minorHAnsi"/>
          <w:sz w:val="24"/>
          <w:szCs w:val="24"/>
          <w:lang w:eastAsia="pt-BR"/>
        </w:rPr>
        <w:t>.</w:t>
      </w:r>
    </w:p>
    <w:p w:rsidR="0026639D" w:rsidRDefault="001B7FF7" w:rsidP="00103C57">
      <w:pPr>
        <w:pStyle w:val="PargrafodaLista"/>
        <w:numPr>
          <w:ilvl w:val="2"/>
          <w:numId w:val="11"/>
        </w:numPr>
        <w:suppressAutoHyphens/>
        <w:spacing w:after="240" w:line="360" w:lineRule="auto"/>
        <w:ind w:left="0" w:right="-1" w:firstLine="0"/>
        <w:jc w:val="both"/>
        <w:rPr>
          <w:rFonts w:asciiTheme="minorHAnsi" w:eastAsia="Times New Roman" w:hAnsiTheme="minorHAnsi" w:cstheme="minorHAnsi"/>
          <w:b/>
          <w:sz w:val="24"/>
          <w:szCs w:val="24"/>
          <w:lang w:eastAsia="pt-BR"/>
        </w:rPr>
      </w:pPr>
      <w:r w:rsidRPr="003B18D1">
        <w:rPr>
          <w:rFonts w:asciiTheme="minorHAnsi" w:eastAsia="Times New Roman" w:hAnsiTheme="minorHAnsi" w:cstheme="minorHAnsi"/>
          <w:sz w:val="24"/>
          <w:szCs w:val="24"/>
          <w:lang w:eastAsia="pt-BR"/>
        </w:rPr>
        <w:t xml:space="preserve">As medições serão efetuadas </w:t>
      </w:r>
      <w:r w:rsidR="00F0096A" w:rsidRPr="003B18D1">
        <w:rPr>
          <w:rFonts w:asciiTheme="minorHAnsi" w:eastAsia="Times New Roman" w:hAnsiTheme="minorHAnsi" w:cstheme="minorHAnsi"/>
          <w:sz w:val="24"/>
          <w:szCs w:val="24"/>
          <w:lang w:eastAsia="pt-BR"/>
        </w:rPr>
        <w:t xml:space="preserve">somente </w:t>
      </w:r>
      <w:r w:rsidRPr="003B18D1">
        <w:rPr>
          <w:rFonts w:asciiTheme="minorHAnsi" w:eastAsia="Times New Roman" w:hAnsiTheme="minorHAnsi" w:cstheme="minorHAnsi"/>
          <w:sz w:val="24"/>
          <w:szCs w:val="24"/>
          <w:lang w:eastAsia="pt-BR"/>
        </w:rPr>
        <w:t>se ocorrerem</w:t>
      </w:r>
      <w:proofErr w:type="gramStart"/>
      <w:r w:rsidRPr="003B18D1">
        <w:rPr>
          <w:rFonts w:asciiTheme="minorHAnsi" w:eastAsia="Times New Roman" w:hAnsiTheme="minorHAnsi" w:cstheme="minorHAnsi"/>
          <w:sz w:val="24"/>
          <w:szCs w:val="24"/>
          <w:lang w:eastAsia="pt-BR"/>
        </w:rPr>
        <w:t xml:space="preserve"> </w:t>
      </w:r>
      <w:r w:rsidR="00285F29">
        <w:rPr>
          <w:rFonts w:asciiTheme="minorHAnsi" w:eastAsia="Times New Roman" w:hAnsiTheme="minorHAnsi" w:cstheme="minorHAnsi"/>
          <w:sz w:val="24"/>
          <w:szCs w:val="24"/>
          <w:lang w:eastAsia="pt-BR"/>
        </w:rPr>
        <w:t xml:space="preserve"> </w:t>
      </w:r>
      <w:proofErr w:type="gramEnd"/>
      <w:r w:rsidR="00285F29">
        <w:rPr>
          <w:rFonts w:asciiTheme="minorHAnsi" w:eastAsia="Times New Roman" w:hAnsiTheme="minorHAnsi" w:cstheme="minorHAnsi"/>
          <w:sz w:val="24"/>
          <w:szCs w:val="24"/>
          <w:lang w:eastAsia="pt-BR"/>
        </w:rPr>
        <w:t xml:space="preserve">entrega e instalação de equipamentos </w:t>
      </w:r>
      <w:r w:rsidRPr="003B18D1">
        <w:rPr>
          <w:rFonts w:asciiTheme="minorHAnsi" w:eastAsia="Times New Roman" w:hAnsiTheme="minorHAnsi" w:cstheme="minorHAnsi"/>
          <w:sz w:val="24"/>
          <w:szCs w:val="24"/>
          <w:lang w:eastAsia="pt-BR"/>
        </w:rPr>
        <w:t>no período supramencionado</w:t>
      </w:r>
      <w:r w:rsidR="002A3754">
        <w:rPr>
          <w:rFonts w:asciiTheme="minorHAnsi" w:eastAsia="Times New Roman" w:hAnsiTheme="minorHAnsi" w:cstheme="minorHAnsi"/>
          <w:sz w:val="24"/>
          <w:szCs w:val="24"/>
          <w:lang w:eastAsia="pt-BR"/>
        </w:rPr>
        <w:t>, em conformidade com o P</w:t>
      </w:r>
      <w:r w:rsidR="0072230D" w:rsidRPr="003B18D1">
        <w:rPr>
          <w:rFonts w:asciiTheme="minorHAnsi" w:eastAsia="Times New Roman" w:hAnsiTheme="minorHAnsi" w:cstheme="minorHAnsi"/>
          <w:sz w:val="24"/>
          <w:szCs w:val="24"/>
          <w:lang w:eastAsia="pt-BR"/>
        </w:rPr>
        <w:t>rojeto</w:t>
      </w:r>
      <w:r w:rsidR="00285F29">
        <w:rPr>
          <w:rFonts w:asciiTheme="minorHAnsi" w:eastAsia="Times New Roman" w:hAnsiTheme="minorHAnsi" w:cstheme="minorHAnsi"/>
          <w:sz w:val="24"/>
          <w:szCs w:val="24"/>
          <w:lang w:eastAsia="pt-BR"/>
        </w:rPr>
        <w:t>, especificações</w:t>
      </w:r>
      <w:r w:rsidR="002A3754">
        <w:rPr>
          <w:rFonts w:asciiTheme="minorHAnsi" w:eastAsia="Times New Roman" w:hAnsiTheme="minorHAnsi" w:cstheme="minorHAnsi"/>
          <w:sz w:val="24"/>
          <w:szCs w:val="24"/>
          <w:lang w:eastAsia="pt-BR"/>
        </w:rPr>
        <w:t xml:space="preserve"> e sobretudo </w:t>
      </w:r>
      <w:r w:rsidR="0046421B">
        <w:rPr>
          <w:rFonts w:asciiTheme="minorHAnsi" w:eastAsia="Times New Roman" w:hAnsiTheme="minorHAnsi" w:cstheme="minorHAnsi"/>
          <w:sz w:val="24"/>
          <w:szCs w:val="24"/>
          <w:lang w:eastAsia="pt-BR"/>
        </w:rPr>
        <w:t>com o</w:t>
      </w:r>
      <w:r w:rsidR="002A3754">
        <w:rPr>
          <w:rFonts w:asciiTheme="minorHAnsi" w:eastAsia="Times New Roman" w:hAnsiTheme="minorHAnsi" w:cstheme="minorHAnsi"/>
          <w:sz w:val="24"/>
          <w:szCs w:val="24"/>
          <w:lang w:eastAsia="pt-BR"/>
        </w:rPr>
        <w:t xml:space="preserve"> Cronograma exposto no Anexo V. Sendo assim, </w:t>
      </w:r>
      <w:r w:rsidR="002A3754" w:rsidRPr="002A3754">
        <w:rPr>
          <w:rFonts w:asciiTheme="minorHAnsi" w:eastAsia="Times New Roman" w:hAnsiTheme="minorHAnsi" w:cstheme="minorHAnsi"/>
          <w:b/>
          <w:sz w:val="24"/>
          <w:szCs w:val="24"/>
          <w:lang w:eastAsia="pt-BR"/>
        </w:rPr>
        <w:t>não será possível o pagamento antecipado ao mês previsto no Cronograma (Anexo V)</w:t>
      </w:r>
      <w:r w:rsidR="002A3754">
        <w:rPr>
          <w:rFonts w:asciiTheme="minorHAnsi" w:eastAsia="Times New Roman" w:hAnsiTheme="minorHAnsi" w:cstheme="minorHAnsi"/>
          <w:sz w:val="24"/>
          <w:szCs w:val="24"/>
          <w:lang w:eastAsia="pt-BR"/>
        </w:rPr>
        <w:t xml:space="preserve">, </w:t>
      </w:r>
      <w:r w:rsidR="002A3754" w:rsidRPr="0046421B">
        <w:rPr>
          <w:rFonts w:asciiTheme="minorHAnsi" w:eastAsia="Times New Roman" w:hAnsiTheme="minorHAnsi" w:cstheme="minorHAnsi"/>
          <w:b/>
          <w:sz w:val="24"/>
          <w:szCs w:val="24"/>
          <w:lang w:eastAsia="pt-BR"/>
        </w:rPr>
        <w:t>independente da data de entrega da implantação do sistema em cada unidade</w:t>
      </w:r>
      <w:r w:rsidR="0036494D" w:rsidRPr="0046421B">
        <w:rPr>
          <w:rFonts w:asciiTheme="minorHAnsi" w:eastAsia="Times New Roman" w:hAnsiTheme="minorHAnsi" w:cstheme="minorHAnsi"/>
          <w:b/>
          <w:sz w:val="24"/>
          <w:szCs w:val="24"/>
          <w:lang w:eastAsia="pt-BR"/>
        </w:rPr>
        <w:t>.</w:t>
      </w:r>
    </w:p>
    <w:p w:rsidR="00285F29" w:rsidRPr="00274E3A" w:rsidRDefault="00285F29" w:rsidP="00103C57">
      <w:pPr>
        <w:pStyle w:val="PargrafodaLista"/>
        <w:numPr>
          <w:ilvl w:val="2"/>
          <w:numId w:val="11"/>
        </w:numPr>
        <w:suppressAutoHyphens/>
        <w:spacing w:after="240" w:line="360" w:lineRule="auto"/>
        <w:ind w:left="0" w:right="-1" w:firstLine="0"/>
        <w:jc w:val="both"/>
        <w:rPr>
          <w:rFonts w:asciiTheme="minorHAnsi" w:eastAsia="Times New Roman" w:hAnsiTheme="minorHAnsi" w:cstheme="minorHAnsi"/>
          <w:b/>
          <w:sz w:val="24"/>
          <w:szCs w:val="24"/>
          <w:lang w:eastAsia="pt-BR"/>
        </w:rPr>
      </w:pPr>
      <w:r w:rsidRPr="00274E3A">
        <w:rPr>
          <w:rFonts w:asciiTheme="minorHAnsi" w:eastAsia="Times New Roman" w:hAnsiTheme="minorHAnsi" w:cstheme="minorHAnsi"/>
          <w:sz w:val="24"/>
          <w:szCs w:val="24"/>
          <w:lang w:eastAsia="pt-BR"/>
        </w:rPr>
        <w:t xml:space="preserve">A Cesama </w:t>
      </w:r>
      <w:r w:rsidR="00274E3A">
        <w:rPr>
          <w:rFonts w:asciiTheme="minorHAnsi" w:eastAsia="Times New Roman" w:hAnsiTheme="minorHAnsi" w:cstheme="minorHAnsi"/>
          <w:sz w:val="24"/>
          <w:szCs w:val="24"/>
          <w:lang w:eastAsia="pt-BR"/>
        </w:rPr>
        <w:t>somente ficará</w:t>
      </w:r>
      <w:r w:rsidRPr="00274E3A">
        <w:rPr>
          <w:rFonts w:asciiTheme="minorHAnsi" w:eastAsia="Times New Roman" w:hAnsiTheme="minorHAnsi" w:cstheme="minorHAnsi"/>
          <w:sz w:val="24"/>
          <w:szCs w:val="24"/>
          <w:lang w:eastAsia="pt-BR"/>
        </w:rPr>
        <w:t xml:space="preserve"> obrigada a pagar pelos valores referentes à Reserva Técnica</w:t>
      </w:r>
      <w:r w:rsidR="00274E3A">
        <w:rPr>
          <w:rFonts w:asciiTheme="minorHAnsi" w:eastAsia="Times New Roman" w:hAnsiTheme="minorHAnsi" w:cstheme="minorHAnsi"/>
          <w:sz w:val="24"/>
          <w:szCs w:val="24"/>
          <w:lang w:eastAsia="pt-BR"/>
        </w:rPr>
        <w:t xml:space="preserve">, de </w:t>
      </w:r>
      <w:r w:rsidR="00496AE5">
        <w:rPr>
          <w:rFonts w:asciiTheme="minorHAnsi" w:eastAsia="Times New Roman" w:hAnsiTheme="minorHAnsi" w:cstheme="minorHAnsi"/>
          <w:sz w:val="24"/>
          <w:szCs w:val="24"/>
          <w:lang w:eastAsia="pt-BR"/>
        </w:rPr>
        <w:t>acordo com o</w:t>
      </w:r>
      <w:r w:rsidR="000E1403">
        <w:rPr>
          <w:rFonts w:asciiTheme="minorHAnsi" w:eastAsia="Times New Roman" w:hAnsiTheme="minorHAnsi" w:cstheme="minorHAnsi"/>
          <w:sz w:val="24"/>
          <w:szCs w:val="24"/>
          <w:lang w:eastAsia="pt-BR"/>
        </w:rPr>
        <w:t>s</w:t>
      </w:r>
      <w:r w:rsidR="00496AE5">
        <w:rPr>
          <w:rFonts w:asciiTheme="minorHAnsi" w:eastAsia="Times New Roman" w:hAnsiTheme="minorHAnsi" w:cstheme="minorHAnsi"/>
          <w:sz w:val="24"/>
          <w:szCs w:val="24"/>
          <w:lang w:eastAsia="pt-BR"/>
        </w:rPr>
        <w:t xml:space="preserve"> valores da Planilha de Preços Unitários do Anexo IV</w:t>
      </w:r>
      <w:r w:rsidR="00274E3A" w:rsidRPr="00274E3A">
        <w:rPr>
          <w:rFonts w:asciiTheme="minorHAnsi" w:eastAsia="Times New Roman" w:hAnsiTheme="minorHAnsi" w:cstheme="minorHAnsi"/>
          <w:sz w:val="24"/>
          <w:szCs w:val="24"/>
          <w:lang w:eastAsia="pt-BR"/>
        </w:rPr>
        <w:t xml:space="preserve">, somente para os casos que se enquadram ao descrito nos </w:t>
      </w:r>
      <w:r w:rsidR="00274E3A" w:rsidRPr="000E1403">
        <w:rPr>
          <w:rFonts w:asciiTheme="minorHAnsi" w:eastAsia="Times New Roman" w:hAnsiTheme="minorHAnsi" w:cstheme="minorHAnsi"/>
          <w:b/>
          <w:sz w:val="24"/>
          <w:szCs w:val="24"/>
          <w:lang w:eastAsia="pt-BR"/>
        </w:rPr>
        <w:t>itens 8.15 e 8.15.1</w:t>
      </w:r>
      <w:r w:rsidR="00274E3A" w:rsidRPr="00274E3A">
        <w:rPr>
          <w:rFonts w:asciiTheme="minorHAnsi" w:eastAsia="Times New Roman" w:hAnsiTheme="minorHAnsi" w:cstheme="minorHAnsi"/>
          <w:sz w:val="24"/>
          <w:szCs w:val="24"/>
          <w:lang w:eastAsia="pt-BR"/>
        </w:rPr>
        <w:t>.</w:t>
      </w:r>
    </w:p>
    <w:p w:rsidR="00790429" w:rsidRDefault="00790429" w:rsidP="00103C57">
      <w:pPr>
        <w:pStyle w:val="PargrafodaLista"/>
        <w:numPr>
          <w:ilvl w:val="2"/>
          <w:numId w:val="11"/>
        </w:numPr>
        <w:suppressAutoHyphens/>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 xml:space="preserve">As medições poderão ser efetivadas até 10 (dez) dias do mês </w:t>
      </w:r>
      <w:r w:rsidR="0057172B" w:rsidRPr="003B18D1">
        <w:rPr>
          <w:rFonts w:asciiTheme="minorHAnsi" w:eastAsia="Times New Roman" w:hAnsiTheme="minorHAnsi" w:cstheme="minorHAnsi"/>
          <w:sz w:val="24"/>
          <w:szCs w:val="24"/>
          <w:lang w:eastAsia="pt-BR"/>
        </w:rPr>
        <w:t>subsequ</w:t>
      </w:r>
      <w:r w:rsidR="005950C9" w:rsidRPr="003B18D1">
        <w:rPr>
          <w:rFonts w:asciiTheme="minorHAnsi" w:eastAsia="Times New Roman" w:hAnsiTheme="minorHAnsi" w:cstheme="minorHAnsi"/>
          <w:sz w:val="24"/>
          <w:szCs w:val="24"/>
          <w:lang w:eastAsia="pt-BR"/>
        </w:rPr>
        <w:t>ente</w:t>
      </w:r>
      <w:r w:rsidRPr="003B18D1">
        <w:rPr>
          <w:rFonts w:asciiTheme="minorHAnsi" w:eastAsia="Times New Roman" w:hAnsiTheme="minorHAnsi" w:cstheme="minorHAnsi"/>
          <w:sz w:val="24"/>
          <w:szCs w:val="24"/>
          <w:lang w:eastAsia="pt-BR"/>
        </w:rPr>
        <w:t xml:space="preserve"> ao</w:t>
      </w:r>
      <w:r w:rsidR="005950C9" w:rsidRPr="003B18D1">
        <w:rPr>
          <w:rFonts w:asciiTheme="minorHAnsi" w:eastAsia="Times New Roman" w:hAnsiTheme="minorHAnsi" w:cstheme="minorHAnsi"/>
          <w:sz w:val="24"/>
          <w:szCs w:val="24"/>
          <w:lang w:eastAsia="pt-BR"/>
        </w:rPr>
        <w:t xml:space="preserve"> </w:t>
      </w:r>
      <w:r w:rsidRPr="003B18D1">
        <w:rPr>
          <w:rFonts w:asciiTheme="minorHAnsi" w:eastAsia="Times New Roman" w:hAnsiTheme="minorHAnsi" w:cstheme="minorHAnsi"/>
          <w:sz w:val="24"/>
          <w:szCs w:val="24"/>
          <w:lang w:eastAsia="pt-BR"/>
        </w:rPr>
        <w:t xml:space="preserve">período considerado no </w:t>
      </w:r>
      <w:r w:rsidRPr="000E1403">
        <w:rPr>
          <w:rFonts w:asciiTheme="minorHAnsi" w:eastAsia="Times New Roman" w:hAnsiTheme="minorHAnsi" w:cstheme="minorHAnsi"/>
          <w:b/>
          <w:sz w:val="24"/>
          <w:szCs w:val="24"/>
          <w:lang w:eastAsia="pt-BR"/>
        </w:rPr>
        <w:t xml:space="preserve">item </w:t>
      </w:r>
      <w:r w:rsidR="005950C9" w:rsidRPr="000E1403">
        <w:rPr>
          <w:rFonts w:asciiTheme="minorHAnsi" w:eastAsia="Times New Roman" w:hAnsiTheme="minorHAnsi" w:cstheme="minorHAnsi"/>
          <w:b/>
          <w:sz w:val="24"/>
          <w:szCs w:val="24"/>
          <w:lang w:eastAsia="pt-BR"/>
        </w:rPr>
        <w:t>6</w:t>
      </w:r>
      <w:r w:rsidRPr="000E1403">
        <w:rPr>
          <w:rFonts w:asciiTheme="minorHAnsi" w:eastAsia="Times New Roman" w:hAnsiTheme="minorHAnsi" w:cstheme="minorHAnsi"/>
          <w:b/>
          <w:sz w:val="24"/>
          <w:szCs w:val="24"/>
          <w:lang w:eastAsia="pt-BR"/>
        </w:rPr>
        <w:t>.1.1</w:t>
      </w:r>
      <w:r w:rsidRPr="003B18D1">
        <w:rPr>
          <w:rFonts w:asciiTheme="minorHAnsi" w:eastAsia="Times New Roman" w:hAnsiTheme="minorHAnsi" w:cstheme="minorHAnsi"/>
          <w:sz w:val="24"/>
          <w:szCs w:val="24"/>
          <w:lang w:eastAsia="pt-BR"/>
        </w:rPr>
        <w:t>, data limite para emissão pela Cesama da ordem</w:t>
      </w:r>
      <w:r w:rsidR="005950C9" w:rsidRPr="003B18D1">
        <w:rPr>
          <w:rFonts w:asciiTheme="minorHAnsi" w:eastAsia="Times New Roman" w:hAnsiTheme="minorHAnsi" w:cstheme="minorHAnsi"/>
          <w:sz w:val="24"/>
          <w:szCs w:val="24"/>
          <w:lang w:eastAsia="pt-BR"/>
        </w:rPr>
        <w:t xml:space="preserve"> </w:t>
      </w:r>
      <w:r w:rsidRPr="003B18D1">
        <w:rPr>
          <w:rFonts w:asciiTheme="minorHAnsi" w:eastAsia="Times New Roman" w:hAnsiTheme="minorHAnsi" w:cstheme="minorHAnsi"/>
          <w:sz w:val="24"/>
          <w:szCs w:val="24"/>
          <w:lang w:eastAsia="pt-BR"/>
        </w:rPr>
        <w:t>de faturamento.</w:t>
      </w:r>
    </w:p>
    <w:p w:rsidR="001726CD" w:rsidRPr="003B18D1" w:rsidRDefault="001726CD" w:rsidP="001726CD">
      <w:pPr>
        <w:pStyle w:val="PargrafodaLista"/>
        <w:suppressAutoHyphens/>
        <w:spacing w:after="240" w:line="360" w:lineRule="auto"/>
        <w:ind w:left="0" w:right="-1"/>
        <w:jc w:val="both"/>
        <w:rPr>
          <w:rFonts w:asciiTheme="minorHAnsi" w:eastAsia="Times New Roman" w:hAnsiTheme="minorHAnsi" w:cstheme="minorHAnsi"/>
          <w:sz w:val="24"/>
          <w:szCs w:val="24"/>
          <w:lang w:eastAsia="pt-BR"/>
        </w:rPr>
      </w:pPr>
    </w:p>
    <w:p w:rsidR="0026639D" w:rsidRPr="003B18D1" w:rsidRDefault="00E26619" w:rsidP="00103C57">
      <w:pPr>
        <w:pStyle w:val="PargrafodaLista"/>
        <w:numPr>
          <w:ilvl w:val="1"/>
          <w:numId w:val="11"/>
        </w:numPr>
        <w:suppressAutoHyphens/>
        <w:spacing w:after="240" w:line="360" w:lineRule="auto"/>
        <w:ind w:left="0" w:right="-1" w:firstLine="0"/>
        <w:jc w:val="both"/>
        <w:rPr>
          <w:rFonts w:asciiTheme="minorHAnsi" w:eastAsia="Times New Roman" w:hAnsiTheme="minorHAnsi" w:cstheme="minorHAnsi"/>
          <w:b/>
          <w:sz w:val="24"/>
          <w:szCs w:val="24"/>
          <w:lang w:eastAsia="pt-BR"/>
        </w:rPr>
      </w:pPr>
      <w:r w:rsidRPr="003B18D1">
        <w:rPr>
          <w:rFonts w:asciiTheme="minorHAnsi" w:eastAsia="Times New Roman" w:hAnsiTheme="minorHAnsi" w:cstheme="minorHAnsi"/>
          <w:b/>
          <w:sz w:val="24"/>
          <w:szCs w:val="24"/>
          <w:lang w:eastAsia="pt-BR"/>
        </w:rPr>
        <w:t xml:space="preserve"> Pagamentos</w:t>
      </w:r>
    </w:p>
    <w:p w:rsidR="0026639D" w:rsidRPr="003B18D1" w:rsidRDefault="006A16C8" w:rsidP="00103C57">
      <w:pPr>
        <w:pStyle w:val="PargrafodaLista"/>
        <w:numPr>
          <w:ilvl w:val="2"/>
          <w:numId w:val="11"/>
        </w:numPr>
        <w:suppressAutoHyphens/>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 xml:space="preserve">A </w:t>
      </w:r>
      <w:r w:rsidR="00843BEB" w:rsidRPr="003B18D1">
        <w:rPr>
          <w:rFonts w:asciiTheme="minorHAnsi" w:eastAsia="Times New Roman" w:hAnsiTheme="minorHAnsi" w:cstheme="minorHAnsi"/>
          <w:sz w:val="24"/>
          <w:szCs w:val="24"/>
          <w:lang w:eastAsia="pt-BR"/>
        </w:rPr>
        <w:t>Cesama</w:t>
      </w:r>
      <w:r w:rsidRPr="003B18D1">
        <w:rPr>
          <w:rFonts w:asciiTheme="minorHAnsi" w:eastAsia="Times New Roman" w:hAnsiTheme="minorHAnsi" w:cstheme="minorHAnsi"/>
          <w:sz w:val="24"/>
          <w:szCs w:val="24"/>
          <w:lang w:eastAsia="pt-BR"/>
        </w:rPr>
        <w:t xml:space="preserve"> efetuará os pagamentos relativos aos compromissos assumidos, 30 (trinta) dias após a execução </w:t>
      </w:r>
      <w:r w:rsidR="0072230D" w:rsidRPr="003B18D1">
        <w:rPr>
          <w:rFonts w:asciiTheme="minorHAnsi" w:eastAsia="Times New Roman" w:hAnsiTheme="minorHAnsi" w:cstheme="minorHAnsi"/>
          <w:sz w:val="24"/>
          <w:szCs w:val="24"/>
          <w:lang w:eastAsia="pt-BR"/>
        </w:rPr>
        <w:t>e aceit</w:t>
      </w:r>
      <w:r w:rsidR="00953BC9" w:rsidRPr="003B18D1">
        <w:rPr>
          <w:rFonts w:asciiTheme="minorHAnsi" w:eastAsia="Times New Roman" w:hAnsiTheme="minorHAnsi" w:cstheme="minorHAnsi"/>
          <w:sz w:val="24"/>
          <w:szCs w:val="24"/>
          <w:lang w:eastAsia="pt-BR"/>
        </w:rPr>
        <w:t>e</w:t>
      </w:r>
      <w:r w:rsidR="0072230D" w:rsidRPr="003B18D1">
        <w:rPr>
          <w:rFonts w:asciiTheme="minorHAnsi" w:eastAsia="Times New Roman" w:hAnsiTheme="minorHAnsi" w:cstheme="minorHAnsi"/>
          <w:color w:val="00B050"/>
          <w:sz w:val="24"/>
          <w:szCs w:val="24"/>
          <w:lang w:eastAsia="pt-BR"/>
        </w:rPr>
        <w:t xml:space="preserve"> </w:t>
      </w:r>
      <w:r w:rsidRPr="003B18D1">
        <w:rPr>
          <w:rFonts w:asciiTheme="minorHAnsi" w:eastAsia="Times New Roman" w:hAnsiTheme="minorHAnsi" w:cstheme="minorHAnsi"/>
          <w:sz w:val="24"/>
          <w:szCs w:val="24"/>
          <w:lang w:eastAsia="pt-BR"/>
        </w:rPr>
        <w:t xml:space="preserve">dos serviços </w:t>
      </w:r>
      <w:r w:rsidR="000E70EF" w:rsidRPr="003B18D1">
        <w:rPr>
          <w:rFonts w:asciiTheme="minorHAnsi" w:eastAsia="Times New Roman" w:hAnsiTheme="minorHAnsi" w:cstheme="minorHAnsi"/>
          <w:sz w:val="24"/>
          <w:szCs w:val="24"/>
          <w:lang w:eastAsia="pt-BR"/>
        </w:rPr>
        <w:t xml:space="preserve">e/ou entrega de infraestrutura </w:t>
      </w:r>
      <w:r w:rsidRPr="003B18D1">
        <w:rPr>
          <w:rFonts w:asciiTheme="minorHAnsi" w:eastAsia="Times New Roman" w:hAnsiTheme="minorHAnsi" w:cstheme="minorHAnsi"/>
          <w:sz w:val="24"/>
          <w:szCs w:val="24"/>
          <w:lang w:eastAsia="pt-BR"/>
        </w:rPr>
        <w:t xml:space="preserve">com a apresentação </w:t>
      </w:r>
      <w:r w:rsidR="0072230D" w:rsidRPr="003B18D1">
        <w:rPr>
          <w:rFonts w:asciiTheme="minorHAnsi" w:eastAsia="Times New Roman" w:hAnsiTheme="minorHAnsi" w:cstheme="minorHAnsi"/>
          <w:sz w:val="24"/>
          <w:szCs w:val="24"/>
          <w:lang w:eastAsia="pt-BR"/>
        </w:rPr>
        <w:t>d</w:t>
      </w:r>
      <w:r w:rsidRPr="003B18D1">
        <w:rPr>
          <w:rFonts w:asciiTheme="minorHAnsi" w:eastAsia="Times New Roman" w:hAnsiTheme="minorHAnsi" w:cstheme="minorHAnsi"/>
          <w:sz w:val="24"/>
          <w:szCs w:val="24"/>
          <w:lang w:eastAsia="pt-BR"/>
        </w:rPr>
        <w:t xml:space="preserve">a Nota Fiscal/Fatura pelo departamento competente da </w:t>
      </w:r>
      <w:r w:rsidR="00843BEB" w:rsidRPr="003B18D1">
        <w:rPr>
          <w:rFonts w:asciiTheme="minorHAnsi" w:eastAsia="Times New Roman" w:hAnsiTheme="minorHAnsi" w:cstheme="minorHAnsi"/>
          <w:sz w:val="24"/>
          <w:szCs w:val="24"/>
          <w:lang w:eastAsia="pt-BR"/>
        </w:rPr>
        <w:t>Cesama</w:t>
      </w:r>
      <w:r w:rsidR="00021702" w:rsidRPr="003B18D1">
        <w:rPr>
          <w:rFonts w:asciiTheme="minorHAnsi" w:eastAsia="Times New Roman" w:hAnsiTheme="minorHAnsi" w:cstheme="minorHAnsi"/>
          <w:sz w:val="24"/>
          <w:szCs w:val="24"/>
          <w:lang w:eastAsia="pt-BR"/>
        </w:rPr>
        <w:t xml:space="preserve">, de acordo com o </w:t>
      </w:r>
      <w:r w:rsidR="00665C37" w:rsidRPr="003B18D1">
        <w:rPr>
          <w:rFonts w:asciiTheme="minorHAnsi" w:eastAsia="Times New Roman" w:hAnsiTheme="minorHAnsi" w:cstheme="minorHAnsi"/>
          <w:sz w:val="24"/>
          <w:szCs w:val="24"/>
          <w:lang w:eastAsia="pt-BR"/>
        </w:rPr>
        <w:t>Cronograma F</w:t>
      </w:r>
      <w:r w:rsidR="00021702" w:rsidRPr="003B18D1">
        <w:rPr>
          <w:rFonts w:asciiTheme="minorHAnsi" w:eastAsia="Times New Roman" w:hAnsiTheme="minorHAnsi" w:cstheme="minorHAnsi"/>
          <w:sz w:val="24"/>
          <w:szCs w:val="24"/>
          <w:lang w:eastAsia="pt-BR"/>
        </w:rPr>
        <w:t xml:space="preserve">ísico-financeiro constante </w:t>
      </w:r>
      <w:r w:rsidR="002901BA" w:rsidRPr="003B18D1">
        <w:rPr>
          <w:rFonts w:asciiTheme="minorHAnsi" w:eastAsia="Times New Roman" w:hAnsiTheme="minorHAnsi" w:cstheme="minorHAnsi"/>
          <w:sz w:val="24"/>
          <w:szCs w:val="24"/>
          <w:lang w:eastAsia="pt-BR"/>
        </w:rPr>
        <w:t>n</w:t>
      </w:r>
      <w:r w:rsidR="00726945">
        <w:rPr>
          <w:rFonts w:asciiTheme="minorHAnsi" w:eastAsia="Times New Roman" w:hAnsiTheme="minorHAnsi" w:cstheme="minorHAnsi"/>
          <w:sz w:val="24"/>
          <w:szCs w:val="24"/>
          <w:lang w:eastAsia="pt-BR"/>
        </w:rPr>
        <w:t xml:space="preserve">o </w:t>
      </w:r>
      <w:r w:rsidR="007B5FF5">
        <w:rPr>
          <w:rFonts w:asciiTheme="minorHAnsi" w:eastAsia="Times New Roman" w:hAnsiTheme="minorHAnsi" w:cstheme="minorHAnsi"/>
          <w:sz w:val="24"/>
          <w:szCs w:val="24"/>
          <w:lang w:eastAsia="pt-BR"/>
        </w:rPr>
        <w:t>A</w:t>
      </w:r>
      <w:r w:rsidR="00021702" w:rsidRPr="003B18D1">
        <w:rPr>
          <w:rFonts w:asciiTheme="minorHAnsi" w:eastAsia="Times New Roman" w:hAnsiTheme="minorHAnsi" w:cstheme="minorHAnsi"/>
          <w:sz w:val="24"/>
          <w:szCs w:val="24"/>
          <w:lang w:eastAsia="pt-BR"/>
        </w:rPr>
        <w:t xml:space="preserve">nexo </w:t>
      </w:r>
      <w:r w:rsidR="002B7135" w:rsidRPr="003B18D1">
        <w:rPr>
          <w:rFonts w:asciiTheme="minorHAnsi" w:eastAsia="Times New Roman" w:hAnsiTheme="minorHAnsi" w:cstheme="minorHAnsi"/>
          <w:sz w:val="24"/>
          <w:szCs w:val="24"/>
          <w:lang w:eastAsia="pt-BR"/>
        </w:rPr>
        <w:t>V</w:t>
      </w:r>
      <w:r w:rsidR="0036494D" w:rsidRPr="003B18D1">
        <w:rPr>
          <w:rFonts w:asciiTheme="minorHAnsi" w:eastAsia="Times New Roman" w:hAnsiTheme="minorHAnsi" w:cstheme="minorHAnsi"/>
          <w:sz w:val="24"/>
          <w:szCs w:val="24"/>
          <w:lang w:eastAsia="pt-BR"/>
        </w:rPr>
        <w:t>.</w:t>
      </w:r>
    </w:p>
    <w:p w:rsidR="0026639D" w:rsidRPr="003B18D1" w:rsidRDefault="006A16C8" w:rsidP="00103C57">
      <w:pPr>
        <w:pStyle w:val="PargrafodaLista"/>
        <w:numPr>
          <w:ilvl w:val="2"/>
          <w:numId w:val="11"/>
        </w:numPr>
        <w:suppressAutoHyphens/>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ar-SA"/>
        </w:rPr>
        <w:t xml:space="preserve">Caso o vencimento ocorra no sábado, domingo, feriado ou ponto facultativo para a </w:t>
      </w:r>
      <w:r w:rsidR="00843BEB" w:rsidRPr="003B18D1">
        <w:rPr>
          <w:rFonts w:asciiTheme="minorHAnsi" w:eastAsia="Times New Roman" w:hAnsiTheme="minorHAnsi" w:cstheme="minorHAnsi"/>
          <w:sz w:val="24"/>
          <w:szCs w:val="24"/>
          <w:lang w:eastAsia="pt-BR"/>
        </w:rPr>
        <w:t>Cesama</w:t>
      </w:r>
      <w:r w:rsidRPr="003B18D1">
        <w:rPr>
          <w:rFonts w:asciiTheme="minorHAnsi" w:eastAsia="Times New Roman" w:hAnsiTheme="minorHAnsi" w:cstheme="minorHAnsi"/>
          <w:sz w:val="24"/>
          <w:szCs w:val="24"/>
          <w:lang w:eastAsia="ar-SA"/>
        </w:rPr>
        <w:t xml:space="preserve">, o pagamento será realizado no primeiro dia </w:t>
      </w:r>
      <w:r w:rsidR="0057172B" w:rsidRPr="003B18D1">
        <w:rPr>
          <w:rFonts w:asciiTheme="minorHAnsi" w:eastAsia="Times New Roman" w:hAnsiTheme="minorHAnsi" w:cstheme="minorHAnsi"/>
          <w:sz w:val="24"/>
          <w:szCs w:val="24"/>
          <w:lang w:eastAsia="ar-SA"/>
        </w:rPr>
        <w:t>subsequ</w:t>
      </w:r>
      <w:r w:rsidR="009C76AB" w:rsidRPr="003B18D1">
        <w:rPr>
          <w:rFonts w:asciiTheme="minorHAnsi" w:eastAsia="Times New Roman" w:hAnsiTheme="minorHAnsi" w:cstheme="minorHAnsi"/>
          <w:sz w:val="24"/>
          <w:szCs w:val="24"/>
          <w:lang w:eastAsia="ar-SA"/>
        </w:rPr>
        <w:t>ente</w:t>
      </w:r>
      <w:r w:rsidR="0036494D" w:rsidRPr="003B18D1">
        <w:rPr>
          <w:rFonts w:asciiTheme="minorHAnsi" w:eastAsia="Times New Roman" w:hAnsiTheme="minorHAnsi" w:cstheme="minorHAnsi"/>
          <w:sz w:val="24"/>
          <w:szCs w:val="24"/>
          <w:lang w:eastAsia="ar-SA"/>
        </w:rPr>
        <w:t>.</w:t>
      </w:r>
    </w:p>
    <w:p w:rsidR="005950C9" w:rsidRPr="003B18D1" w:rsidRDefault="005950C9" w:rsidP="00103C57">
      <w:pPr>
        <w:pStyle w:val="PargrafodaLista"/>
        <w:numPr>
          <w:ilvl w:val="2"/>
          <w:numId w:val="11"/>
        </w:numPr>
        <w:suppressAutoHyphens/>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ar-SA"/>
        </w:rPr>
        <w:t xml:space="preserve">O pagamento será efetuado por meio de depósito em conta bancária ou via TED (transferência eletrônica disponível) e as tarifas extras correrão por conta da </w:t>
      </w:r>
      <w:r w:rsidR="00A231F9" w:rsidRPr="003B18D1">
        <w:rPr>
          <w:rFonts w:asciiTheme="minorHAnsi" w:eastAsia="Times New Roman" w:hAnsiTheme="minorHAnsi" w:cstheme="minorHAnsi"/>
          <w:sz w:val="24"/>
          <w:szCs w:val="24"/>
          <w:lang w:eastAsia="ar-SA"/>
        </w:rPr>
        <w:t>Contratada</w:t>
      </w:r>
      <w:r w:rsidRPr="003B18D1">
        <w:rPr>
          <w:rFonts w:asciiTheme="minorHAnsi" w:eastAsia="Times New Roman" w:hAnsiTheme="minorHAnsi" w:cstheme="minorHAnsi"/>
          <w:sz w:val="24"/>
          <w:szCs w:val="24"/>
          <w:lang w:eastAsia="ar-SA"/>
        </w:rPr>
        <w:t>.</w:t>
      </w:r>
    </w:p>
    <w:p w:rsidR="005950C9" w:rsidRDefault="005950C9" w:rsidP="00103C57">
      <w:pPr>
        <w:pStyle w:val="PargrafodaLista"/>
        <w:numPr>
          <w:ilvl w:val="2"/>
          <w:numId w:val="11"/>
        </w:numPr>
        <w:suppressAutoHyphens/>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ar-SA"/>
        </w:rPr>
        <w:t xml:space="preserve">A nota fiscal eletrônica deverá ser enviada para o e-mail </w:t>
      </w:r>
      <w:r w:rsidRPr="003B18D1">
        <w:rPr>
          <w:rFonts w:asciiTheme="minorHAnsi" w:eastAsia="Times New Roman" w:hAnsiTheme="minorHAnsi" w:cstheme="minorHAnsi"/>
          <w:sz w:val="24"/>
          <w:szCs w:val="24"/>
          <w:u w:val="single"/>
          <w:lang w:eastAsia="ar-SA"/>
        </w:rPr>
        <w:t>nfe@cesama.com.br</w:t>
      </w:r>
      <w:r w:rsidRPr="003B18D1">
        <w:rPr>
          <w:rFonts w:asciiTheme="minorHAnsi" w:eastAsia="Times New Roman" w:hAnsiTheme="minorHAnsi" w:cstheme="minorHAnsi"/>
          <w:sz w:val="24"/>
          <w:szCs w:val="24"/>
          <w:lang w:eastAsia="ar-SA"/>
        </w:rPr>
        <w:t xml:space="preserve"> e </w:t>
      </w:r>
      <w:hyperlink r:id="rId8" w:history="1">
        <w:r w:rsidR="000E1403" w:rsidRPr="00BC16EA">
          <w:rPr>
            <w:rStyle w:val="Hyperlink"/>
            <w:rFonts w:asciiTheme="minorHAnsi" w:eastAsia="Times New Roman" w:hAnsiTheme="minorHAnsi" w:cstheme="minorHAnsi"/>
            <w:sz w:val="24"/>
            <w:szCs w:val="24"/>
            <w:lang w:eastAsia="ar-SA"/>
          </w:rPr>
          <w:t>flaguardia@cesama.com.br</w:t>
        </w:r>
      </w:hyperlink>
      <w:r w:rsidRPr="003B18D1">
        <w:rPr>
          <w:rFonts w:asciiTheme="minorHAnsi" w:eastAsia="Times New Roman" w:hAnsiTheme="minorHAnsi" w:cstheme="minorHAnsi"/>
          <w:sz w:val="24"/>
          <w:szCs w:val="24"/>
          <w:lang w:eastAsia="ar-SA"/>
        </w:rPr>
        <w:t>.</w:t>
      </w:r>
    </w:p>
    <w:p w:rsidR="005950C9" w:rsidRPr="003B18D1" w:rsidRDefault="005950C9" w:rsidP="00103C57">
      <w:pPr>
        <w:pStyle w:val="PargrafodaLista"/>
        <w:numPr>
          <w:ilvl w:val="2"/>
          <w:numId w:val="11"/>
        </w:numPr>
        <w:suppressAutoHyphens/>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ar-SA"/>
        </w:rPr>
        <w:t xml:space="preserve">O pagamento só poderá ser realizado em nome da </w:t>
      </w:r>
      <w:r w:rsidR="00A231F9" w:rsidRPr="003B18D1">
        <w:rPr>
          <w:rFonts w:asciiTheme="minorHAnsi" w:eastAsia="Times New Roman" w:hAnsiTheme="minorHAnsi" w:cstheme="minorHAnsi"/>
          <w:sz w:val="24"/>
          <w:szCs w:val="24"/>
          <w:lang w:eastAsia="ar-SA"/>
        </w:rPr>
        <w:t>Contratada</w:t>
      </w:r>
      <w:r w:rsidRPr="003B18D1">
        <w:rPr>
          <w:rFonts w:asciiTheme="minorHAnsi" w:eastAsia="Times New Roman" w:hAnsiTheme="minorHAnsi" w:cstheme="minorHAnsi"/>
          <w:sz w:val="24"/>
          <w:szCs w:val="24"/>
          <w:lang w:eastAsia="ar-SA"/>
        </w:rPr>
        <w:t xml:space="preserve"> e os boletos não poderão, em hipótese nenhuma, ser pagos em nome de outro beneficiário.</w:t>
      </w:r>
    </w:p>
    <w:p w:rsidR="000F474B" w:rsidRPr="003B18D1" w:rsidRDefault="001B7FF7" w:rsidP="00103C57">
      <w:pPr>
        <w:pStyle w:val="PargrafodaLista"/>
        <w:numPr>
          <w:ilvl w:val="2"/>
          <w:numId w:val="11"/>
        </w:numPr>
        <w:suppressAutoHyphens/>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ar-SA"/>
        </w:rPr>
        <w:t>Na Nota Fiscal/Fatura deverão ser informados os números da licitação e</w:t>
      </w:r>
      <w:r w:rsidR="000E1403">
        <w:rPr>
          <w:rFonts w:asciiTheme="minorHAnsi" w:eastAsia="Times New Roman" w:hAnsiTheme="minorHAnsi" w:cstheme="minorHAnsi"/>
          <w:sz w:val="24"/>
          <w:szCs w:val="24"/>
          <w:lang w:eastAsia="ar-SA"/>
        </w:rPr>
        <w:t xml:space="preserve"> ou</w:t>
      </w:r>
      <w:r w:rsidRPr="003B18D1">
        <w:rPr>
          <w:rFonts w:asciiTheme="minorHAnsi" w:eastAsia="Times New Roman" w:hAnsiTheme="minorHAnsi" w:cstheme="minorHAnsi"/>
          <w:sz w:val="24"/>
          <w:szCs w:val="24"/>
          <w:lang w:eastAsia="ar-SA"/>
        </w:rPr>
        <w:t xml:space="preserve"> do </w:t>
      </w:r>
      <w:r w:rsidR="0076292D" w:rsidRPr="003B18D1">
        <w:rPr>
          <w:rFonts w:asciiTheme="minorHAnsi" w:eastAsia="Times New Roman" w:hAnsiTheme="minorHAnsi" w:cstheme="minorHAnsi"/>
          <w:sz w:val="24"/>
          <w:szCs w:val="24"/>
          <w:lang w:eastAsia="ar-SA"/>
        </w:rPr>
        <w:t>c</w:t>
      </w:r>
      <w:r w:rsidRPr="003B18D1">
        <w:rPr>
          <w:rFonts w:asciiTheme="minorHAnsi" w:eastAsia="Times New Roman" w:hAnsiTheme="minorHAnsi" w:cstheme="minorHAnsi"/>
          <w:sz w:val="24"/>
          <w:szCs w:val="24"/>
          <w:lang w:eastAsia="ar-SA"/>
        </w:rPr>
        <w:t>ontrato</w:t>
      </w:r>
      <w:r w:rsidR="0036494D" w:rsidRPr="003B18D1">
        <w:rPr>
          <w:rFonts w:asciiTheme="minorHAnsi" w:eastAsia="Times New Roman" w:hAnsiTheme="minorHAnsi" w:cstheme="minorHAnsi"/>
          <w:sz w:val="24"/>
          <w:szCs w:val="24"/>
          <w:lang w:eastAsia="ar-SA"/>
        </w:rPr>
        <w:t>.</w:t>
      </w:r>
    </w:p>
    <w:p w:rsidR="005950C9" w:rsidRPr="003B18D1" w:rsidRDefault="005950C9" w:rsidP="00103C57">
      <w:pPr>
        <w:pStyle w:val="PargrafodaLista"/>
        <w:numPr>
          <w:ilvl w:val="2"/>
          <w:numId w:val="11"/>
        </w:numPr>
        <w:suppressAutoHyphens/>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ar-SA"/>
        </w:rPr>
        <w:t xml:space="preserve">O pagamento </w:t>
      </w:r>
      <w:r w:rsidRPr="003B18D1">
        <w:rPr>
          <w:rFonts w:asciiTheme="minorHAnsi" w:eastAsia="Times New Roman" w:hAnsiTheme="minorHAnsi" w:cstheme="minorHAnsi"/>
          <w:b/>
          <w:sz w:val="24"/>
          <w:szCs w:val="24"/>
          <w:u w:val="single"/>
          <w:lang w:eastAsia="ar-SA"/>
        </w:rPr>
        <w:t>somente</w:t>
      </w:r>
      <w:r w:rsidRPr="003B18D1">
        <w:rPr>
          <w:rFonts w:asciiTheme="minorHAnsi" w:eastAsia="Times New Roman" w:hAnsiTheme="minorHAnsi" w:cstheme="minorHAnsi"/>
          <w:sz w:val="24"/>
          <w:szCs w:val="24"/>
          <w:u w:val="single"/>
          <w:lang w:eastAsia="ar-SA"/>
        </w:rPr>
        <w:t xml:space="preserve"> </w:t>
      </w:r>
      <w:r w:rsidRPr="003B18D1">
        <w:rPr>
          <w:rFonts w:asciiTheme="minorHAnsi" w:eastAsia="Times New Roman" w:hAnsiTheme="minorHAnsi" w:cstheme="minorHAnsi"/>
          <w:sz w:val="24"/>
          <w:szCs w:val="24"/>
          <w:lang w:eastAsia="ar-SA"/>
        </w:rPr>
        <w:t>será efetuado:</w:t>
      </w:r>
    </w:p>
    <w:p w:rsidR="005950C9" w:rsidRPr="003B18D1" w:rsidRDefault="005950C9" w:rsidP="00103C57">
      <w:pPr>
        <w:pStyle w:val="PargrafodaLista"/>
        <w:numPr>
          <w:ilvl w:val="3"/>
          <w:numId w:val="14"/>
        </w:numPr>
        <w:suppressAutoHyphens/>
        <w:spacing w:after="240" w:line="360" w:lineRule="auto"/>
        <w:ind w:left="993" w:right="-1" w:hanging="283"/>
        <w:jc w:val="both"/>
        <w:rPr>
          <w:rFonts w:asciiTheme="minorHAnsi" w:eastAsia="Times New Roman" w:hAnsiTheme="minorHAnsi" w:cstheme="minorHAnsi"/>
          <w:iCs/>
          <w:sz w:val="24"/>
          <w:szCs w:val="24"/>
          <w:lang w:eastAsia="ar-SA"/>
        </w:rPr>
      </w:pPr>
      <w:r w:rsidRPr="003B18D1">
        <w:rPr>
          <w:rFonts w:asciiTheme="minorHAnsi" w:eastAsia="Times New Roman" w:hAnsiTheme="minorHAnsi" w:cstheme="minorHAnsi"/>
          <w:iCs/>
          <w:sz w:val="24"/>
          <w:szCs w:val="24"/>
          <w:lang w:eastAsia="ar-SA"/>
        </w:rPr>
        <w:t>Após a aceitação da Nota Fiscal/Fatura;</w:t>
      </w:r>
    </w:p>
    <w:p w:rsidR="005950C9" w:rsidRPr="003B18D1" w:rsidRDefault="005950C9" w:rsidP="00103C57">
      <w:pPr>
        <w:pStyle w:val="PargrafodaLista"/>
        <w:numPr>
          <w:ilvl w:val="3"/>
          <w:numId w:val="14"/>
        </w:numPr>
        <w:suppressAutoHyphens/>
        <w:spacing w:after="240" w:line="360" w:lineRule="auto"/>
        <w:ind w:left="993" w:right="-1" w:hanging="283"/>
        <w:jc w:val="both"/>
        <w:rPr>
          <w:rFonts w:asciiTheme="minorHAnsi" w:eastAsia="Times New Roman" w:hAnsiTheme="minorHAnsi" w:cstheme="minorHAnsi"/>
          <w:iCs/>
          <w:sz w:val="24"/>
          <w:szCs w:val="24"/>
          <w:lang w:eastAsia="ar-SA"/>
        </w:rPr>
      </w:pPr>
      <w:r w:rsidRPr="003B18D1">
        <w:rPr>
          <w:rFonts w:asciiTheme="minorHAnsi" w:eastAsia="Times New Roman" w:hAnsiTheme="minorHAnsi" w:cstheme="minorHAnsi"/>
          <w:iCs/>
          <w:sz w:val="24"/>
          <w:szCs w:val="24"/>
          <w:lang w:eastAsia="ar-SA"/>
        </w:rPr>
        <w:t>Após o recolhimento pela adjudicatária de quaisquer multas que lhe tenham sido imposta em decorrência de inadimplemento contratual.</w:t>
      </w:r>
    </w:p>
    <w:p w:rsidR="005950C9" w:rsidRPr="003B18D1" w:rsidRDefault="005950C9" w:rsidP="00103C57">
      <w:pPr>
        <w:pStyle w:val="PargrafodaLista"/>
        <w:numPr>
          <w:ilvl w:val="2"/>
          <w:numId w:val="11"/>
        </w:numPr>
        <w:suppressAutoHyphens/>
        <w:spacing w:after="240" w:line="360" w:lineRule="auto"/>
        <w:ind w:left="0" w:right="-1" w:firstLine="0"/>
        <w:jc w:val="both"/>
        <w:rPr>
          <w:rFonts w:asciiTheme="minorHAnsi" w:eastAsia="Times New Roman" w:hAnsiTheme="minorHAnsi" w:cstheme="minorHAnsi"/>
          <w:sz w:val="24"/>
          <w:szCs w:val="24"/>
          <w:lang w:eastAsia="ar-SA"/>
        </w:rPr>
      </w:pPr>
      <w:r w:rsidRPr="003B18D1">
        <w:rPr>
          <w:rFonts w:asciiTheme="minorHAnsi" w:eastAsia="Times New Roman" w:hAnsiTheme="minorHAnsi" w:cstheme="minorHAnsi"/>
          <w:sz w:val="24"/>
          <w:szCs w:val="24"/>
          <w:lang w:eastAsia="ar-SA"/>
        </w:rPr>
        <w:t xml:space="preserve">Na Nota Fiscal / </w:t>
      </w:r>
      <w:proofErr w:type="gramStart"/>
      <w:r w:rsidRPr="003B18D1">
        <w:rPr>
          <w:rFonts w:asciiTheme="minorHAnsi" w:eastAsia="Times New Roman" w:hAnsiTheme="minorHAnsi" w:cstheme="minorHAnsi"/>
          <w:sz w:val="24"/>
          <w:szCs w:val="24"/>
          <w:lang w:eastAsia="ar-SA"/>
        </w:rPr>
        <w:t>Fatura deverão ser</w:t>
      </w:r>
      <w:proofErr w:type="gramEnd"/>
      <w:r w:rsidRPr="003B18D1">
        <w:rPr>
          <w:rFonts w:asciiTheme="minorHAnsi" w:eastAsia="Times New Roman" w:hAnsiTheme="minorHAnsi" w:cstheme="minorHAnsi"/>
          <w:sz w:val="24"/>
          <w:szCs w:val="24"/>
          <w:lang w:eastAsia="ar-SA"/>
        </w:rPr>
        <w:t xml:space="preserve"> anexadas as certidões atualizadas de regularidade junto ao INSS, ao FGTS e à Justiça do Trabalho.</w:t>
      </w:r>
    </w:p>
    <w:p w:rsidR="005950C9" w:rsidRPr="003B18D1" w:rsidRDefault="005950C9" w:rsidP="00103C57">
      <w:pPr>
        <w:numPr>
          <w:ilvl w:val="2"/>
          <w:numId w:val="11"/>
        </w:numPr>
        <w:tabs>
          <w:tab w:val="left" w:pos="-3402"/>
        </w:tabs>
        <w:suppressAutoHyphens/>
        <w:spacing w:after="240" w:line="360" w:lineRule="auto"/>
        <w:ind w:left="0" w:right="-1" w:firstLine="0"/>
        <w:jc w:val="both"/>
        <w:rPr>
          <w:rFonts w:asciiTheme="minorHAnsi" w:eastAsia="Times New Roman" w:hAnsiTheme="minorHAnsi" w:cstheme="minorHAnsi"/>
          <w:sz w:val="24"/>
          <w:szCs w:val="24"/>
          <w:lang w:eastAsia="ar-SA"/>
        </w:rPr>
      </w:pPr>
      <w:r w:rsidRPr="003B18D1">
        <w:rPr>
          <w:rFonts w:asciiTheme="minorHAnsi" w:eastAsia="Times New Roman" w:hAnsiTheme="minorHAnsi" w:cstheme="minorHAnsi"/>
          <w:sz w:val="24"/>
          <w:szCs w:val="24"/>
          <w:lang w:eastAsia="ar-SA"/>
        </w:rPr>
        <w:t>Na eventualidade de aplicação de multas, essas serão liquidadas simultaneamente com parcela vinculada ao evento cujo descumprimento der origem à aplicação da penalidade.</w:t>
      </w:r>
    </w:p>
    <w:p w:rsidR="000F474B" w:rsidRPr="003B18D1" w:rsidRDefault="001B7FF7" w:rsidP="00103C57">
      <w:pPr>
        <w:pStyle w:val="PargrafodaLista"/>
        <w:numPr>
          <w:ilvl w:val="2"/>
          <w:numId w:val="11"/>
        </w:numPr>
        <w:suppressAutoHyphens/>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ar-SA"/>
        </w:rPr>
        <w:t xml:space="preserve">O CNPJ da </w:t>
      </w:r>
      <w:r w:rsidR="00A231F9" w:rsidRPr="003B18D1">
        <w:rPr>
          <w:rFonts w:asciiTheme="minorHAnsi" w:eastAsia="Times New Roman" w:hAnsiTheme="minorHAnsi" w:cstheme="minorHAnsi"/>
          <w:sz w:val="24"/>
          <w:szCs w:val="24"/>
          <w:lang w:eastAsia="ar-SA"/>
        </w:rPr>
        <w:t>Contratada</w:t>
      </w:r>
      <w:r w:rsidR="005950C9" w:rsidRPr="003B18D1">
        <w:rPr>
          <w:rFonts w:asciiTheme="minorHAnsi" w:eastAsia="Times New Roman" w:hAnsiTheme="minorHAnsi" w:cstheme="minorHAnsi"/>
          <w:sz w:val="24"/>
          <w:szCs w:val="24"/>
          <w:lang w:eastAsia="ar-SA"/>
        </w:rPr>
        <w:t xml:space="preserve"> </w:t>
      </w:r>
      <w:r w:rsidRPr="003B18D1">
        <w:rPr>
          <w:rFonts w:asciiTheme="minorHAnsi" w:eastAsia="Times New Roman" w:hAnsiTheme="minorHAnsi" w:cstheme="minorHAnsi"/>
          <w:sz w:val="24"/>
          <w:szCs w:val="24"/>
          <w:lang w:eastAsia="ar-SA"/>
        </w:rPr>
        <w:t>constante da Nota Fiscal</w:t>
      </w:r>
      <w:r w:rsidR="005950C9" w:rsidRPr="003B18D1">
        <w:rPr>
          <w:rFonts w:asciiTheme="minorHAnsi" w:eastAsia="Times New Roman" w:hAnsiTheme="minorHAnsi" w:cstheme="minorHAnsi"/>
          <w:sz w:val="24"/>
          <w:szCs w:val="24"/>
          <w:lang w:eastAsia="ar-SA"/>
        </w:rPr>
        <w:t xml:space="preserve"> </w:t>
      </w:r>
      <w:r w:rsidRPr="003B18D1">
        <w:rPr>
          <w:rFonts w:asciiTheme="minorHAnsi" w:eastAsia="Times New Roman" w:hAnsiTheme="minorHAnsi" w:cstheme="minorHAnsi"/>
          <w:sz w:val="24"/>
          <w:szCs w:val="24"/>
          <w:lang w:eastAsia="ar-SA"/>
        </w:rPr>
        <w:t>/</w:t>
      </w:r>
      <w:r w:rsidR="005950C9" w:rsidRPr="003B18D1">
        <w:rPr>
          <w:rFonts w:asciiTheme="minorHAnsi" w:eastAsia="Times New Roman" w:hAnsiTheme="minorHAnsi" w:cstheme="minorHAnsi"/>
          <w:sz w:val="24"/>
          <w:szCs w:val="24"/>
          <w:lang w:eastAsia="ar-SA"/>
        </w:rPr>
        <w:t xml:space="preserve"> </w:t>
      </w:r>
      <w:r w:rsidRPr="003B18D1">
        <w:rPr>
          <w:rFonts w:asciiTheme="minorHAnsi" w:eastAsia="Times New Roman" w:hAnsiTheme="minorHAnsi" w:cstheme="minorHAnsi"/>
          <w:sz w:val="24"/>
          <w:szCs w:val="24"/>
          <w:lang w:eastAsia="ar-SA"/>
        </w:rPr>
        <w:t>Fatura deverá ser o mesmo da documentaçã</w:t>
      </w:r>
      <w:r w:rsidR="00AB0947" w:rsidRPr="003B18D1">
        <w:rPr>
          <w:rFonts w:asciiTheme="minorHAnsi" w:eastAsia="Times New Roman" w:hAnsiTheme="minorHAnsi" w:cstheme="minorHAnsi"/>
          <w:sz w:val="24"/>
          <w:szCs w:val="24"/>
          <w:lang w:eastAsia="ar-SA"/>
        </w:rPr>
        <w:t>o</w:t>
      </w:r>
      <w:r w:rsidRPr="003B18D1">
        <w:rPr>
          <w:rFonts w:asciiTheme="minorHAnsi" w:eastAsia="Times New Roman" w:hAnsiTheme="minorHAnsi" w:cstheme="minorHAnsi"/>
          <w:sz w:val="24"/>
          <w:szCs w:val="24"/>
          <w:lang w:eastAsia="ar-SA"/>
        </w:rPr>
        <w:t xml:space="preserve"> apresentada no processo de licitação</w:t>
      </w:r>
      <w:r w:rsidR="0036494D" w:rsidRPr="003B18D1">
        <w:rPr>
          <w:rFonts w:asciiTheme="minorHAnsi" w:eastAsia="Times New Roman" w:hAnsiTheme="minorHAnsi" w:cstheme="minorHAnsi"/>
          <w:sz w:val="24"/>
          <w:szCs w:val="24"/>
          <w:lang w:eastAsia="ar-SA"/>
        </w:rPr>
        <w:t>.</w:t>
      </w:r>
    </w:p>
    <w:p w:rsidR="006A04D7" w:rsidRPr="003B18D1" w:rsidRDefault="006A04D7" w:rsidP="00103C57">
      <w:pPr>
        <w:pStyle w:val="PargrafodaLista"/>
        <w:numPr>
          <w:ilvl w:val="2"/>
          <w:numId w:val="11"/>
        </w:numPr>
        <w:suppressAutoHyphens/>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hAnsiTheme="minorHAnsi" w:cstheme="minorHAnsi"/>
          <w:color w:val="000000"/>
          <w:sz w:val="24"/>
          <w:szCs w:val="24"/>
        </w:rPr>
        <w:t>Será utilizado o Índice de Preços ao Consumidor Amplo – IPCA</w:t>
      </w:r>
      <w:r w:rsidRPr="003B18D1">
        <w:rPr>
          <w:rFonts w:asciiTheme="minorHAnsi" w:hAnsiTheme="minorHAnsi" w:cstheme="minorHAnsi"/>
          <w:color w:val="000000"/>
          <w:sz w:val="24"/>
          <w:szCs w:val="24"/>
        </w:rPr>
        <w:br/>
        <w:t>/ IBGE acumulado no período, como índice para reajuste de preços nos</w:t>
      </w:r>
      <w:r w:rsidRPr="003B18D1">
        <w:rPr>
          <w:rFonts w:asciiTheme="minorHAnsi" w:hAnsiTheme="minorHAnsi" w:cstheme="minorHAnsi"/>
          <w:color w:val="000000"/>
          <w:sz w:val="24"/>
          <w:szCs w:val="24"/>
        </w:rPr>
        <w:br/>
        <w:t>contratos da CESAMA, quando couber, e o marco inicial para</w:t>
      </w:r>
      <w:r w:rsidRPr="003B18D1">
        <w:rPr>
          <w:rFonts w:asciiTheme="minorHAnsi" w:hAnsiTheme="minorHAnsi" w:cstheme="minorHAnsi"/>
          <w:color w:val="000000"/>
          <w:sz w:val="24"/>
          <w:szCs w:val="24"/>
        </w:rPr>
        <w:br/>
        <w:t>concessão do reajuste será a data da apresentação da proposta</w:t>
      </w:r>
      <w:r w:rsidRPr="003B18D1">
        <w:rPr>
          <w:rFonts w:asciiTheme="minorHAnsi" w:hAnsiTheme="minorHAnsi" w:cstheme="minorHAnsi"/>
          <w:color w:val="000000"/>
          <w:sz w:val="24"/>
          <w:szCs w:val="24"/>
        </w:rPr>
        <w:br/>
        <w:t>co</w:t>
      </w:r>
      <w:r w:rsidR="00B17B98" w:rsidRPr="003B18D1">
        <w:rPr>
          <w:rFonts w:asciiTheme="minorHAnsi" w:hAnsiTheme="minorHAnsi" w:cstheme="minorHAnsi"/>
          <w:color w:val="000000"/>
          <w:sz w:val="24"/>
          <w:szCs w:val="24"/>
        </w:rPr>
        <w:t>m</w:t>
      </w:r>
      <w:r w:rsidRPr="003B18D1">
        <w:rPr>
          <w:rFonts w:asciiTheme="minorHAnsi" w:hAnsiTheme="minorHAnsi" w:cstheme="minorHAnsi"/>
          <w:color w:val="000000"/>
          <w:sz w:val="24"/>
          <w:szCs w:val="24"/>
        </w:rPr>
        <w:t>ercial.</w:t>
      </w:r>
    </w:p>
    <w:p w:rsidR="001B7FF7" w:rsidRPr="003B18D1" w:rsidRDefault="001B7FF7" w:rsidP="00103C57">
      <w:pPr>
        <w:numPr>
          <w:ilvl w:val="2"/>
          <w:numId w:val="11"/>
        </w:numPr>
        <w:tabs>
          <w:tab w:val="left" w:pos="-3402"/>
        </w:tabs>
        <w:suppressAutoHyphens/>
        <w:spacing w:after="240" w:line="360" w:lineRule="auto"/>
        <w:ind w:left="0" w:right="-1" w:firstLine="0"/>
        <w:jc w:val="both"/>
        <w:rPr>
          <w:rFonts w:asciiTheme="minorHAnsi" w:eastAsia="Times New Roman" w:hAnsiTheme="minorHAnsi" w:cstheme="minorHAnsi"/>
          <w:sz w:val="24"/>
          <w:szCs w:val="24"/>
          <w:lang w:eastAsia="ar-SA"/>
        </w:rPr>
      </w:pPr>
      <w:r w:rsidRPr="003B18D1">
        <w:rPr>
          <w:rFonts w:asciiTheme="minorHAnsi" w:eastAsia="Times New Roman" w:hAnsiTheme="minorHAnsi" w:cstheme="minorHAnsi"/>
          <w:sz w:val="24"/>
          <w:szCs w:val="24"/>
          <w:lang w:eastAsia="ar-SA"/>
        </w:rPr>
        <w:t xml:space="preserve">Na hipótese de ocorrer atraso no pagamento da Nota Fiscal/Fatura por responsabilidade da </w:t>
      </w:r>
      <w:r w:rsidR="00843BEB" w:rsidRPr="003B18D1">
        <w:rPr>
          <w:rFonts w:asciiTheme="minorHAnsi" w:eastAsia="Times New Roman" w:hAnsiTheme="minorHAnsi" w:cstheme="minorHAnsi"/>
          <w:sz w:val="24"/>
          <w:szCs w:val="24"/>
          <w:lang w:eastAsia="pt-BR"/>
        </w:rPr>
        <w:t>Cesama</w:t>
      </w:r>
      <w:r w:rsidR="006A04D7" w:rsidRPr="003B18D1">
        <w:rPr>
          <w:rFonts w:asciiTheme="minorHAnsi" w:eastAsia="Times New Roman" w:hAnsiTheme="minorHAnsi" w:cstheme="minorHAnsi"/>
          <w:sz w:val="24"/>
          <w:szCs w:val="24"/>
          <w:lang w:eastAsia="pt-BR"/>
        </w:rPr>
        <w:t>, esta se compromete a aplicar</w:t>
      </w:r>
      <w:r w:rsidRPr="003B18D1">
        <w:rPr>
          <w:rFonts w:asciiTheme="minorHAnsi" w:eastAsia="Times New Roman" w:hAnsiTheme="minorHAnsi" w:cstheme="minorHAnsi"/>
          <w:sz w:val="24"/>
          <w:szCs w:val="24"/>
          <w:lang w:eastAsia="ar-SA"/>
        </w:rPr>
        <w:t xml:space="preserve">, conforme legislação em vigor, juros de mora sobre o valor devido </w:t>
      </w:r>
      <w:r w:rsidRPr="003B18D1">
        <w:rPr>
          <w:rFonts w:asciiTheme="minorHAnsi" w:eastAsia="Times New Roman" w:hAnsiTheme="minorHAnsi" w:cstheme="minorHAnsi"/>
          <w:i/>
          <w:sz w:val="24"/>
          <w:szCs w:val="24"/>
          <w:lang w:eastAsia="ar-SA"/>
        </w:rPr>
        <w:t>“pro rata”</w:t>
      </w:r>
      <w:r w:rsidRPr="003B18D1">
        <w:rPr>
          <w:rFonts w:asciiTheme="minorHAnsi" w:eastAsia="Times New Roman" w:hAnsiTheme="minorHAnsi" w:cstheme="minorHAnsi"/>
          <w:sz w:val="24"/>
          <w:szCs w:val="24"/>
          <w:lang w:eastAsia="ar-SA"/>
        </w:rPr>
        <w:t xml:space="preserve"> entre a data do vencimento e o efetivo pagamento</w:t>
      </w:r>
      <w:r w:rsidR="00A36799" w:rsidRPr="003B18D1">
        <w:rPr>
          <w:rFonts w:asciiTheme="minorHAnsi" w:eastAsia="Times New Roman" w:hAnsiTheme="minorHAnsi" w:cstheme="minorHAnsi"/>
          <w:sz w:val="24"/>
          <w:szCs w:val="24"/>
          <w:lang w:eastAsia="ar-SA"/>
        </w:rPr>
        <w:t>.</w:t>
      </w:r>
    </w:p>
    <w:p w:rsidR="001B7FF7" w:rsidRPr="003B18D1" w:rsidRDefault="001B7FF7" w:rsidP="00103C57">
      <w:pPr>
        <w:numPr>
          <w:ilvl w:val="2"/>
          <w:numId w:val="11"/>
        </w:numPr>
        <w:tabs>
          <w:tab w:val="left" w:pos="-3402"/>
        </w:tabs>
        <w:suppressAutoHyphens/>
        <w:spacing w:after="240" w:line="360" w:lineRule="auto"/>
        <w:ind w:left="0" w:right="-1" w:firstLine="0"/>
        <w:jc w:val="both"/>
        <w:rPr>
          <w:rFonts w:asciiTheme="minorHAnsi" w:eastAsia="Times New Roman" w:hAnsiTheme="minorHAnsi" w:cstheme="minorHAnsi"/>
          <w:sz w:val="24"/>
          <w:szCs w:val="24"/>
          <w:lang w:eastAsia="ar-SA"/>
        </w:rPr>
      </w:pPr>
      <w:r w:rsidRPr="003B18D1">
        <w:rPr>
          <w:rFonts w:asciiTheme="minorHAnsi" w:eastAsia="Times New Roman" w:hAnsiTheme="minorHAnsi" w:cstheme="minorHAnsi"/>
          <w:sz w:val="24"/>
          <w:szCs w:val="24"/>
          <w:lang w:eastAsia="ar-SA"/>
        </w:rPr>
        <w:t xml:space="preserve">A </w:t>
      </w:r>
      <w:r w:rsidR="00A231F9" w:rsidRPr="003B18D1">
        <w:rPr>
          <w:rFonts w:asciiTheme="minorHAnsi" w:eastAsia="Times New Roman" w:hAnsiTheme="minorHAnsi" w:cstheme="minorHAnsi"/>
          <w:sz w:val="24"/>
          <w:szCs w:val="24"/>
          <w:lang w:eastAsia="ar-SA"/>
        </w:rPr>
        <w:t>Contratada</w:t>
      </w:r>
      <w:r w:rsidRPr="003B18D1">
        <w:rPr>
          <w:rFonts w:asciiTheme="minorHAnsi" w:eastAsia="Times New Roman" w:hAnsiTheme="minorHAnsi" w:cstheme="minorHAnsi"/>
          <w:sz w:val="24"/>
          <w:szCs w:val="24"/>
          <w:lang w:eastAsia="ar-SA"/>
        </w:rPr>
        <w:t xml:space="preserve"> não poderá ceder ou dar em garantia, em qualquer hipótese, no todo ou em parte, os créditos de qualquer natureza, decorrentes ou oriundos do </w:t>
      </w:r>
      <w:r w:rsidR="004B37F2" w:rsidRPr="003B18D1">
        <w:rPr>
          <w:rFonts w:asciiTheme="minorHAnsi" w:eastAsia="Times New Roman" w:hAnsiTheme="minorHAnsi" w:cstheme="minorHAnsi"/>
          <w:sz w:val="24"/>
          <w:szCs w:val="24"/>
          <w:lang w:eastAsia="ar-SA"/>
        </w:rPr>
        <w:t>c</w:t>
      </w:r>
      <w:r w:rsidRPr="003B18D1">
        <w:rPr>
          <w:rFonts w:asciiTheme="minorHAnsi" w:eastAsia="Times New Roman" w:hAnsiTheme="minorHAnsi" w:cstheme="minorHAnsi"/>
          <w:sz w:val="24"/>
          <w:szCs w:val="24"/>
          <w:lang w:eastAsia="ar-SA"/>
        </w:rPr>
        <w:t>ontrato</w:t>
      </w:r>
      <w:r w:rsidR="009251C8" w:rsidRPr="003B18D1">
        <w:rPr>
          <w:rFonts w:asciiTheme="minorHAnsi" w:eastAsia="Times New Roman" w:hAnsiTheme="minorHAnsi" w:cstheme="minorHAnsi"/>
          <w:sz w:val="24"/>
          <w:szCs w:val="24"/>
          <w:lang w:eastAsia="ar-SA"/>
        </w:rPr>
        <w:t>.</w:t>
      </w:r>
    </w:p>
    <w:p w:rsidR="001B7FF7" w:rsidRPr="003B18D1" w:rsidRDefault="001B7FF7" w:rsidP="00103C57">
      <w:pPr>
        <w:numPr>
          <w:ilvl w:val="2"/>
          <w:numId w:val="11"/>
        </w:numPr>
        <w:tabs>
          <w:tab w:val="left" w:pos="-3402"/>
        </w:tabs>
        <w:suppressAutoHyphens/>
        <w:spacing w:after="240" w:line="360" w:lineRule="auto"/>
        <w:ind w:left="0" w:right="-1" w:firstLine="0"/>
        <w:jc w:val="both"/>
        <w:rPr>
          <w:rFonts w:asciiTheme="minorHAnsi" w:eastAsia="Times New Roman" w:hAnsiTheme="minorHAnsi" w:cstheme="minorHAnsi"/>
          <w:sz w:val="24"/>
          <w:szCs w:val="24"/>
          <w:lang w:eastAsia="ar-SA"/>
        </w:rPr>
      </w:pPr>
      <w:r w:rsidRPr="003B18D1">
        <w:rPr>
          <w:rFonts w:asciiTheme="minorHAnsi" w:eastAsia="Times New Roman" w:hAnsiTheme="minorHAnsi" w:cstheme="minorHAnsi"/>
          <w:sz w:val="24"/>
          <w:szCs w:val="24"/>
          <w:lang w:eastAsia="ar-SA"/>
        </w:rPr>
        <w:t xml:space="preserve">Nenhum pagamento será efetuado à </w:t>
      </w:r>
      <w:r w:rsidR="00A231F9" w:rsidRPr="003B18D1">
        <w:rPr>
          <w:rFonts w:asciiTheme="minorHAnsi" w:eastAsia="Times New Roman" w:hAnsiTheme="minorHAnsi" w:cstheme="minorHAnsi"/>
          <w:sz w:val="24"/>
          <w:szCs w:val="24"/>
          <w:lang w:eastAsia="ar-SA"/>
        </w:rPr>
        <w:t>Contratada</w:t>
      </w:r>
      <w:r w:rsidRPr="003B18D1">
        <w:rPr>
          <w:rFonts w:asciiTheme="minorHAnsi" w:eastAsia="Times New Roman" w:hAnsiTheme="minorHAnsi" w:cstheme="minorHAnsi"/>
          <w:sz w:val="24"/>
          <w:szCs w:val="24"/>
          <w:lang w:eastAsia="ar-SA"/>
        </w:rPr>
        <w:t xml:space="preserve"> enquanto pendente de liquidação quaisquer obrigações financeiras que lhe foram impostas, em virtude de penalidade ou inadimplência, sem que isso gere direito ao pleito de reajustamento de preços ou correção monetária</w:t>
      </w:r>
      <w:r w:rsidR="00A36799" w:rsidRPr="003B18D1">
        <w:rPr>
          <w:rFonts w:asciiTheme="minorHAnsi" w:eastAsia="Times New Roman" w:hAnsiTheme="minorHAnsi" w:cstheme="minorHAnsi"/>
          <w:sz w:val="24"/>
          <w:szCs w:val="24"/>
          <w:lang w:eastAsia="ar-SA"/>
        </w:rPr>
        <w:t>.</w:t>
      </w:r>
    </w:p>
    <w:p w:rsidR="006A04D7" w:rsidRPr="003B18D1" w:rsidRDefault="001B7FF7" w:rsidP="00103C57">
      <w:pPr>
        <w:numPr>
          <w:ilvl w:val="2"/>
          <w:numId w:val="11"/>
        </w:numPr>
        <w:tabs>
          <w:tab w:val="left" w:pos="-3402"/>
        </w:tabs>
        <w:suppressAutoHyphens/>
        <w:spacing w:before="240" w:after="240" w:line="360" w:lineRule="auto"/>
        <w:ind w:left="0" w:right="-1" w:firstLine="0"/>
        <w:jc w:val="both"/>
        <w:rPr>
          <w:rFonts w:asciiTheme="minorHAnsi" w:eastAsia="Times New Roman" w:hAnsiTheme="minorHAnsi" w:cstheme="minorHAnsi"/>
          <w:iCs/>
          <w:sz w:val="24"/>
          <w:szCs w:val="24"/>
          <w:lang w:eastAsia="ar-SA"/>
        </w:rPr>
      </w:pPr>
      <w:r w:rsidRPr="003B18D1">
        <w:rPr>
          <w:rFonts w:asciiTheme="minorHAnsi" w:eastAsia="Times New Roman" w:hAnsiTheme="minorHAnsi" w:cstheme="minorHAnsi"/>
          <w:sz w:val="24"/>
          <w:szCs w:val="24"/>
          <w:lang w:eastAsia="ar-SA"/>
        </w:rPr>
        <w:t xml:space="preserve">A </w:t>
      </w:r>
      <w:r w:rsidR="00843BEB" w:rsidRPr="003B18D1">
        <w:rPr>
          <w:rFonts w:asciiTheme="minorHAnsi" w:eastAsia="Times New Roman" w:hAnsiTheme="minorHAnsi" w:cstheme="minorHAnsi"/>
          <w:sz w:val="24"/>
          <w:szCs w:val="24"/>
          <w:lang w:eastAsia="pt-BR"/>
        </w:rPr>
        <w:t>Cesama</w:t>
      </w:r>
      <w:r w:rsidR="00370B68" w:rsidRPr="003B18D1">
        <w:rPr>
          <w:rFonts w:asciiTheme="minorHAnsi" w:eastAsia="Times New Roman" w:hAnsiTheme="minorHAnsi" w:cstheme="minorHAnsi"/>
          <w:sz w:val="24"/>
          <w:szCs w:val="24"/>
          <w:lang w:eastAsia="ar-SA"/>
        </w:rPr>
        <w:t xml:space="preserve"> </w:t>
      </w:r>
      <w:r w:rsidRPr="003B18D1">
        <w:rPr>
          <w:rFonts w:asciiTheme="minorHAnsi" w:eastAsia="Times New Roman" w:hAnsiTheme="minorHAnsi" w:cstheme="minorHAnsi"/>
          <w:sz w:val="24"/>
          <w:szCs w:val="24"/>
          <w:lang w:eastAsia="ar-SA"/>
        </w:rPr>
        <w:t xml:space="preserve">poderá realizar o pagamento antes do prazo definido no item 6.2.1, através de solicitação expressa do fornecedor, que será analisada pela Gerência Financeira e Contábil, de acordo com as condições financeiras da </w:t>
      </w:r>
      <w:r w:rsidR="00843BEB" w:rsidRPr="003B18D1">
        <w:rPr>
          <w:rFonts w:asciiTheme="minorHAnsi" w:eastAsia="Times New Roman" w:hAnsiTheme="minorHAnsi" w:cstheme="minorHAnsi"/>
          <w:sz w:val="24"/>
          <w:szCs w:val="24"/>
          <w:lang w:eastAsia="pt-BR"/>
        </w:rPr>
        <w:t>Cesama</w:t>
      </w:r>
      <w:r w:rsidR="00370B68" w:rsidRPr="003B18D1">
        <w:rPr>
          <w:rFonts w:asciiTheme="minorHAnsi" w:eastAsia="Times New Roman" w:hAnsiTheme="minorHAnsi" w:cstheme="minorHAnsi"/>
          <w:sz w:val="24"/>
          <w:szCs w:val="24"/>
          <w:lang w:eastAsia="ar-SA"/>
        </w:rPr>
        <w:t xml:space="preserve">. </w:t>
      </w:r>
      <w:r w:rsidR="00DC7993" w:rsidRPr="003B18D1">
        <w:rPr>
          <w:rFonts w:asciiTheme="minorHAnsi" w:eastAsia="Times New Roman" w:hAnsiTheme="minorHAnsi" w:cstheme="minorHAnsi"/>
          <w:sz w:val="24"/>
          <w:szCs w:val="24"/>
          <w:lang w:eastAsia="ar-SA"/>
        </w:rPr>
        <w:t>Havendo a antecipação do pagamento, ele sofrerá um desconto</w:t>
      </w:r>
      <w:r w:rsidR="00DC7993" w:rsidRPr="003B18D1">
        <w:rPr>
          <w:rFonts w:asciiTheme="minorHAnsi" w:eastAsia="Times New Roman" w:hAnsiTheme="minorHAnsi" w:cstheme="minorHAnsi"/>
          <w:iCs/>
          <w:sz w:val="24"/>
          <w:szCs w:val="24"/>
          <w:lang w:eastAsia="ar-SA"/>
        </w:rPr>
        <w:t xml:space="preserve"> financeiro e o índice a ser utilizado será o Índice Nacional de Preços ao Consumidor – INPC, acrescido de 1% (um por cento) “pro rata”. </w:t>
      </w:r>
    </w:p>
    <w:p w:rsidR="001726CD" w:rsidRDefault="00DC7993" w:rsidP="00103C57">
      <w:pPr>
        <w:numPr>
          <w:ilvl w:val="2"/>
          <w:numId w:val="11"/>
        </w:numPr>
        <w:tabs>
          <w:tab w:val="left" w:pos="-3402"/>
        </w:tabs>
        <w:suppressAutoHyphens/>
        <w:spacing w:before="240" w:after="240" w:line="360" w:lineRule="auto"/>
        <w:ind w:left="0" w:right="-1" w:firstLine="0"/>
        <w:jc w:val="both"/>
        <w:rPr>
          <w:rFonts w:asciiTheme="minorHAnsi" w:eastAsia="Times New Roman" w:hAnsiTheme="minorHAnsi" w:cstheme="minorHAnsi"/>
          <w:sz w:val="24"/>
          <w:szCs w:val="24"/>
          <w:lang w:eastAsia="ar-SA"/>
        </w:rPr>
      </w:pPr>
      <w:r w:rsidRPr="001726CD">
        <w:rPr>
          <w:rFonts w:asciiTheme="minorHAnsi" w:eastAsia="Times New Roman" w:hAnsiTheme="minorHAnsi" w:cstheme="minorHAnsi"/>
          <w:sz w:val="24"/>
          <w:szCs w:val="24"/>
          <w:lang w:eastAsia="ar-SA"/>
        </w:rPr>
        <w:t>A antecipação de pagamento só poderá ocorrer caso o serviço tenha sido executado.</w:t>
      </w:r>
    </w:p>
    <w:p w:rsidR="00942FA5" w:rsidRPr="003B18D1" w:rsidRDefault="001B7FF7" w:rsidP="00CB7544">
      <w:pPr>
        <w:numPr>
          <w:ilvl w:val="0"/>
          <w:numId w:val="1"/>
        </w:numPr>
        <w:suppressAutoHyphens/>
        <w:spacing w:before="240" w:after="240" w:line="360" w:lineRule="auto"/>
        <w:ind w:left="0" w:right="-1" w:firstLine="0"/>
        <w:jc w:val="both"/>
        <w:rPr>
          <w:rFonts w:asciiTheme="minorHAnsi" w:eastAsia="Times New Roman" w:hAnsiTheme="minorHAnsi" w:cstheme="minorHAnsi"/>
          <w:b/>
          <w:bCs/>
          <w:sz w:val="24"/>
          <w:szCs w:val="24"/>
          <w:u w:val="single"/>
          <w:lang w:eastAsia="ar-SA"/>
        </w:rPr>
      </w:pPr>
      <w:r w:rsidRPr="003B18D1">
        <w:rPr>
          <w:rFonts w:asciiTheme="minorHAnsi" w:eastAsia="Times New Roman" w:hAnsiTheme="minorHAnsi" w:cstheme="minorHAnsi"/>
          <w:b/>
          <w:bCs/>
          <w:sz w:val="24"/>
          <w:szCs w:val="24"/>
          <w:lang w:eastAsia="ar-SA"/>
        </w:rPr>
        <w:t xml:space="preserve">OBRIGAÇÕES DA </w:t>
      </w:r>
      <w:r w:rsidR="00A231F9" w:rsidRPr="003B18D1">
        <w:rPr>
          <w:rFonts w:asciiTheme="minorHAnsi" w:eastAsia="Times New Roman" w:hAnsiTheme="minorHAnsi" w:cstheme="minorHAnsi"/>
          <w:b/>
          <w:bCs/>
          <w:sz w:val="24"/>
          <w:szCs w:val="24"/>
          <w:lang w:eastAsia="ar-SA"/>
        </w:rPr>
        <w:t>CONTRATADA</w:t>
      </w:r>
    </w:p>
    <w:p w:rsidR="00054272" w:rsidRPr="003B18D1" w:rsidRDefault="00054272"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bCs/>
          <w:sz w:val="24"/>
          <w:szCs w:val="24"/>
          <w:lang w:eastAsia="ar-SA"/>
        </w:rPr>
        <w:t>Executar o Contrato fielmente, conforme definido no Termo de Referência e seus anexos.</w:t>
      </w:r>
    </w:p>
    <w:p w:rsidR="00C95763" w:rsidRPr="003B18D1" w:rsidRDefault="00C95763"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bCs/>
          <w:sz w:val="24"/>
          <w:szCs w:val="24"/>
          <w:lang w:eastAsia="ar-SA"/>
        </w:rPr>
        <w:t>Arcar com todos os custos e encargos resultantes da execução do objeto do presente contrato, inclusive impostos, taxas, emolumentos incidentes sobre a entrega dos materiais, e tudo que for necessário para a fiel execução do contrato.</w:t>
      </w:r>
    </w:p>
    <w:p w:rsidR="00C95763" w:rsidRPr="003B18D1" w:rsidRDefault="00C95763"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bCs/>
          <w:sz w:val="24"/>
          <w:szCs w:val="24"/>
          <w:lang w:eastAsia="ar-SA"/>
        </w:rPr>
        <w:t>Atender às determinações da fiscalização da CESAMA e providenciar a imediata corr</w:t>
      </w:r>
      <w:r w:rsidR="000E1403">
        <w:rPr>
          <w:rFonts w:asciiTheme="minorHAnsi" w:eastAsia="Times New Roman" w:hAnsiTheme="minorHAnsi" w:cstheme="minorHAnsi"/>
          <w:bCs/>
          <w:sz w:val="24"/>
          <w:szCs w:val="24"/>
          <w:lang w:eastAsia="ar-SA"/>
        </w:rPr>
        <w:t>eção, quando esta for solicitada</w:t>
      </w:r>
      <w:r w:rsidRPr="003B18D1">
        <w:rPr>
          <w:rFonts w:asciiTheme="minorHAnsi" w:eastAsia="Times New Roman" w:hAnsiTheme="minorHAnsi" w:cstheme="minorHAnsi"/>
          <w:bCs/>
          <w:sz w:val="24"/>
          <w:szCs w:val="24"/>
          <w:lang w:eastAsia="ar-SA"/>
        </w:rPr>
        <w:t>.</w:t>
      </w:r>
    </w:p>
    <w:p w:rsidR="00C95763" w:rsidRPr="003B18D1" w:rsidRDefault="00C95763"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bCs/>
          <w:sz w:val="24"/>
          <w:szCs w:val="24"/>
          <w:lang w:eastAsia="ar-SA"/>
        </w:rPr>
        <w:t>Responsabilizar-se pela qualidade dos materiais, substituindo aqueles que apresentarem qualquer tipo de vício ou imperfeição, ou não se adequarem ao Termo de Referência, sob pena de aplicação das sanções cabíveis, inclusive rescisão do Contrato.</w:t>
      </w:r>
    </w:p>
    <w:p w:rsidR="00C95763" w:rsidRPr="003B18D1" w:rsidRDefault="00C95763"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bCs/>
          <w:sz w:val="24"/>
          <w:szCs w:val="24"/>
          <w:lang w:eastAsia="ar-SA"/>
        </w:rPr>
        <w:t xml:space="preserve">Executar o objeto do presente Termo de Referência nas condições e prazos estabelecidos, seguindo ordens e orientações da </w:t>
      </w:r>
      <w:r w:rsidR="00840730" w:rsidRPr="00840730">
        <w:rPr>
          <w:rFonts w:asciiTheme="minorHAnsi" w:eastAsia="Times New Roman" w:hAnsiTheme="minorHAnsi" w:cstheme="minorHAnsi"/>
          <w:bCs/>
          <w:sz w:val="24"/>
          <w:szCs w:val="24"/>
          <w:lang w:eastAsia="ar-SA"/>
        </w:rPr>
        <w:t>Cesama</w:t>
      </w:r>
      <w:r w:rsidRPr="003B18D1">
        <w:rPr>
          <w:rFonts w:asciiTheme="minorHAnsi" w:eastAsia="Times New Roman" w:hAnsiTheme="minorHAnsi" w:cstheme="minorHAnsi"/>
          <w:bCs/>
          <w:sz w:val="24"/>
          <w:szCs w:val="24"/>
          <w:lang w:eastAsia="ar-SA"/>
        </w:rPr>
        <w:t>.</w:t>
      </w:r>
    </w:p>
    <w:p w:rsidR="00C95763" w:rsidRPr="003B18D1" w:rsidRDefault="00C95763"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bCs/>
          <w:sz w:val="24"/>
          <w:szCs w:val="24"/>
          <w:lang w:eastAsia="ar-SA"/>
        </w:rPr>
        <w:t xml:space="preserve">Dirimir qualquer dúvida e prestar esclarecimentos acerca da execução do Contrato, durante toda a sua vigência, a pedido da </w:t>
      </w:r>
      <w:r w:rsidR="00840730" w:rsidRPr="00840730">
        <w:rPr>
          <w:rFonts w:asciiTheme="minorHAnsi" w:eastAsia="Times New Roman" w:hAnsiTheme="minorHAnsi" w:cstheme="minorHAnsi"/>
          <w:bCs/>
          <w:sz w:val="24"/>
          <w:szCs w:val="24"/>
          <w:lang w:eastAsia="ar-SA"/>
        </w:rPr>
        <w:t>Cesama</w:t>
      </w:r>
      <w:r w:rsidRPr="003B18D1">
        <w:rPr>
          <w:rFonts w:asciiTheme="minorHAnsi" w:eastAsia="Times New Roman" w:hAnsiTheme="minorHAnsi" w:cstheme="minorHAnsi"/>
          <w:bCs/>
          <w:sz w:val="24"/>
          <w:szCs w:val="24"/>
          <w:lang w:eastAsia="ar-SA"/>
        </w:rPr>
        <w:t>.</w:t>
      </w:r>
    </w:p>
    <w:p w:rsidR="00C95763" w:rsidRPr="003B18D1" w:rsidRDefault="00C95763"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bCs/>
          <w:sz w:val="24"/>
          <w:szCs w:val="24"/>
          <w:lang w:eastAsia="ar-SA"/>
        </w:rPr>
        <w:t>Responsabilizar-se pelos encargos trabalhistas, previdenciários, fiscais e comerciais, resultantes da execução do Contrato.</w:t>
      </w:r>
    </w:p>
    <w:p w:rsidR="00C95763" w:rsidRPr="003B18D1" w:rsidRDefault="00C95763"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bCs/>
          <w:sz w:val="24"/>
          <w:szCs w:val="24"/>
          <w:lang w:eastAsia="ar-SA"/>
        </w:rPr>
        <w:t xml:space="preserve">Providenciar a correção das deficiências apontadas pela </w:t>
      </w:r>
      <w:r w:rsidR="00840730" w:rsidRPr="00840730">
        <w:rPr>
          <w:rFonts w:asciiTheme="minorHAnsi" w:eastAsia="Times New Roman" w:hAnsiTheme="minorHAnsi" w:cstheme="minorHAnsi"/>
          <w:bCs/>
          <w:sz w:val="24"/>
          <w:szCs w:val="24"/>
          <w:lang w:eastAsia="ar-SA"/>
        </w:rPr>
        <w:t>Cesama</w:t>
      </w:r>
      <w:r w:rsidR="00840730">
        <w:rPr>
          <w:rFonts w:asciiTheme="minorHAnsi" w:eastAsia="Times New Roman" w:hAnsiTheme="minorHAnsi" w:cstheme="minorHAnsi"/>
          <w:bCs/>
          <w:sz w:val="24"/>
          <w:szCs w:val="24"/>
          <w:lang w:eastAsia="ar-SA"/>
        </w:rPr>
        <w:t xml:space="preserve"> </w:t>
      </w:r>
      <w:r w:rsidRPr="003B18D1">
        <w:rPr>
          <w:rFonts w:asciiTheme="minorHAnsi" w:eastAsia="Times New Roman" w:hAnsiTheme="minorHAnsi" w:cstheme="minorHAnsi"/>
          <w:bCs/>
          <w:sz w:val="24"/>
          <w:szCs w:val="24"/>
          <w:lang w:eastAsia="ar-SA"/>
        </w:rPr>
        <w:t>com respeito à entrega dos materiais.</w:t>
      </w:r>
    </w:p>
    <w:p w:rsidR="000F474B" w:rsidRPr="003B18D1" w:rsidRDefault="001A40A7"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bCs/>
          <w:sz w:val="24"/>
          <w:szCs w:val="24"/>
          <w:lang w:eastAsia="ar-SA"/>
        </w:rPr>
        <w:t>F</w:t>
      </w:r>
      <w:r w:rsidR="00942FA5" w:rsidRPr="003B18D1">
        <w:rPr>
          <w:rFonts w:asciiTheme="minorHAnsi" w:eastAsia="Times New Roman" w:hAnsiTheme="minorHAnsi" w:cstheme="minorHAnsi"/>
          <w:bCs/>
          <w:sz w:val="24"/>
          <w:szCs w:val="24"/>
          <w:lang w:eastAsia="ar-SA"/>
        </w:rPr>
        <w:t>ornecer e instalar os equipamentos</w:t>
      </w:r>
      <w:r w:rsidR="007B5FF5">
        <w:rPr>
          <w:rFonts w:asciiTheme="minorHAnsi" w:eastAsia="Times New Roman" w:hAnsiTheme="minorHAnsi" w:cstheme="minorHAnsi"/>
          <w:bCs/>
          <w:sz w:val="24"/>
          <w:szCs w:val="24"/>
          <w:lang w:eastAsia="ar-SA"/>
        </w:rPr>
        <w:t xml:space="preserve"> nos endereços relacionados no A</w:t>
      </w:r>
      <w:r w:rsidR="00942FA5" w:rsidRPr="003B18D1">
        <w:rPr>
          <w:rFonts w:asciiTheme="minorHAnsi" w:eastAsia="Times New Roman" w:hAnsiTheme="minorHAnsi" w:cstheme="minorHAnsi"/>
          <w:bCs/>
          <w:sz w:val="24"/>
          <w:szCs w:val="24"/>
          <w:lang w:eastAsia="ar-SA"/>
        </w:rPr>
        <w:t xml:space="preserve">nexo </w:t>
      </w:r>
      <w:r w:rsidR="002918CD" w:rsidRPr="003B18D1">
        <w:rPr>
          <w:rFonts w:asciiTheme="minorHAnsi" w:eastAsia="Times New Roman" w:hAnsiTheme="minorHAnsi" w:cstheme="minorHAnsi"/>
          <w:bCs/>
          <w:sz w:val="24"/>
          <w:szCs w:val="24"/>
          <w:lang w:eastAsia="ar-SA"/>
        </w:rPr>
        <w:t>I</w:t>
      </w:r>
      <w:r w:rsidR="00942FA5" w:rsidRPr="003B18D1">
        <w:rPr>
          <w:rFonts w:asciiTheme="minorHAnsi" w:eastAsia="Times New Roman" w:hAnsiTheme="minorHAnsi" w:cstheme="minorHAnsi"/>
          <w:bCs/>
          <w:sz w:val="24"/>
          <w:szCs w:val="24"/>
          <w:lang w:eastAsia="ar-SA"/>
        </w:rPr>
        <w:t>, bem como</w:t>
      </w:r>
      <w:r w:rsidR="009D0987" w:rsidRPr="003B18D1">
        <w:rPr>
          <w:rFonts w:asciiTheme="minorHAnsi" w:eastAsia="Times New Roman" w:hAnsiTheme="minorHAnsi" w:cstheme="minorHAnsi"/>
          <w:bCs/>
          <w:sz w:val="24"/>
          <w:szCs w:val="24"/>
          <w:lang w:eastAsia="ar-SA"/>
        </w:rPr>
        <w:t>,</w:t>
      </w:r>
      <w:r w:rsidR="00942FA5" w:rsidRPr="003B18D1">
        <w:rPr>
          <w:rFonts w:asciiTheme="minorHAnsi" w:eastAsia="Times New Roman" w:hAnsiTheme="minorHAnsi" w:cstheme="minorHAnsi"/>
          <w:bCs/>
          <w:sz w:val="24"/>
          <w:szCs w:val="24"/>
          <w:lang w:eastAsia="ar-SA"/>
        </w:rPr>
        <w:t xml:space="preserve"> as soluções de softwares associadas nas quantidades, especificações e </w:t>
      </w:r>
      <w:r w:rsidR="007B5FF5">
        <w:rPr>
          <w:rFonts w:asciiTheme="minorHAnsi" w:eastAsia="Times New Roman" w:hAnsiTheme="minorHAnsi" w:cstheme="minorHAnsi"/>
          <w:bCs/>
          <w:sz w:val="24"/>
          <w:szCs w:val="24"/>
          <w:lang w:eastAsia="ar-SA"/>
        </w:rPr>
        <w:t>características constantes nos A</w:t>
      </w:r>
      <w:r w:rsidR="00942FA5" w:rsidRPr="003B18D1">
        <w:rPr>
          <w:rFonts w:asciiTheme="minorHAnsi" w:eastAsia="Times New Roman" w:hAnsiTheme="minorHAnsi" w:cstheme="minorHAnsi"/>
          <w:bCs/>
          <w:sz w:val="24"/>
          <w:szCs w:val="24"/>
          <w:lang w:eastAsia="ar-SA"/>
        </w:rPr>
        <w:t>nexo</w:t>
      </w:r>
      <w:r w:rsidR="00BD3B18" w:rsidRPr="003B18D1">
        <w:rPr>
          <w:rFonts w:asciiTheme="minorHAnsi" w:eastAsia="Times New Roman" w:hAnsiTheme="minorHAnsi" w:cstheme="minorHAnsi"/>
          <w:bCs/>
          <w:sz w:val="24"/>
          <w:szCs w:val="24"/>
          <w:lang w:eastAsia="ar-SA"/>
        </w:rPr>
        <w:t>s</w:t>
      </w:r>
      <w:r w:rsidR="00942FA5" w:rsidRPr="003B18D1">
        <w:rPr>
          <w:rFonts w:asciiTheme="minorHAnsi" w:eastAsia="Times New Roman" w:hAnsiTheme="minorHAnsi" w:cstheme="minorHAnsi"/>
          <w:bCs/>
          <w:sz w:val="24"/>
          <w:szCs w:val="24"/>
          <w:lang w:eastAsia="ar-SA"/>
        </w:rPr>
        <w:t xml:space="preserve"> I</w:t>
      </w:r>
      <w:r w:rsidR="002918CD" w:rsidRPr="003B18D1">
        <w:rPr>
          <w:rFonts w:asciiTheme="minorHAnsi" w:eastAsia="Times New Roman" w:hAnsiTheme="minorHAnsi" w:cstheme="minorHAnsi"/>
          <w:bCs/>
          <w:sz w:val="24"/>
          <w:szCs w:val="24"/>
          <w:lang w:eastAsia="ar-SA"/>
        </w:rPr>
        <w:t>, II e</w:t>
      </w:r>
      <w:r w:rsidR="00942FA5" w:rsidRPr="003B18D1">
        <w:rPr>
          <w:rFonts w:asciiTheme="minorHAnsi" w:eastAsia="Times New Roman" w:hAnsiTheme="minorHAnsi" w:cstheme="minorHAnsi"/>
          <w:bCs/>
          <w:sz w:val="24"/>
          <w:szCs w:val="24"/>
          <w:lang w:eastAsia="ar-SA"/>
        </w:rPr>
        <w:t xml:space="preserve"> II</w:t>
      </w:r>
      <w:r w:rsidR="00216637" w:rsidRPr="003B18D1">
        <w:rPr>
          <w:rFonts w:asciiTheme="minorHAnsi" w:eastAsia="Times New Roman" w:hAnsiTheme="minorHAnsi" w:cstheme="minorHAnsi"/>
          <w:bCs/>
          <w:sz w:val="24"/>
          <w:szCs w:val="24"/>
          <w:lang w:eastAsia="ar-SA"/>
        </w:rPr>
        <w:t>I</w:t>
      </w:r>
      <w:r w:rsidR="00942FA5" w:rsidRPr="003B18D1">
        <w:rPr>
          <w:rFonts w:asciiTheme="minorHAnsi" w:eastAsia="Times New Roman" w:hAnsiTheme="minorHAnsi" w:cstheme="minorHAnsi"/>
          <w:bCs/>
          <w:sz w:val="24"/>
          <w:szCs w:val="24"/>
          <w:lang w:eastAsia="ar-SA"/>
        </w:rPr>
        <w:t xml:space="preserve">, respeitando o </w:t>
      </w:r>
      <w:r w:rsidR="00665C37" w:rsidRPr="003B18D1">
        <w:rPr>
          <w:rFonts w:asciiTheme="minorHAnsi" w:eastAsia="Times New Roman" w:hAnsiTheme="minorHAnsi" w:cstheme="minorHAnsi"/>
          <w:bCs/>
          <w:sz w:val="24"/>
          <w:szCs w:val="24"/>
          <w:lang w:eastAsia="ar-SA"/>
        </w:rPr>
        <w:t>Cronograma F</w:t>
      </w:r>
      <w:r w:rsidR="00942FA5" w:rsidRPr="003B18D1">
        <w:rPr>
          <w:rFonts w:asciiTheme="minorHAnsi" w:eastAsia="Times New Roman" w:hAnsiTheme="minorHAnsi" w:cstheme="minorHAnsi"/>
          <w:bCs/>
          <w:sz w:val="24"/>
          <w:szCs w:val="24"/>
          <w:lang w:eastAsia="ar-SA"/>
        </w:rPr>
        <w:t xml:space="preserve">ísico-financeiro </w:t>
      </w:r>
      <w:r w:rsidR="00B55E2C" w:rsidRPr="003B18D1">
        <w:rPr>
          <w:rFonts w:asciiTheme="minorHAnsi" w:eastAsia="Times New Roman" w:hAnsiTheme="minorHAnsi" w:cstheme="minorHAnsi"/>
          <w:bCs/>
          <w:sz w:val="24"/>
          <w:szCs w:val="24"/>
          <w:lang w:eastAsia="ar-SA"/>
        </w:rPr>
        <w:t xml:space="preserve">descrito no </w:t>
      </w:r>
      <w:r w:rsidR="007B5FF5">
        <w:rPr>
          <w:rFonts w:asciiTheme="minorHAnsi" w:eastAsia="Times New Roman" w:hAnsiTheme="minorHAnsi" w:cstheme="minorHAnsi"/>
          <w:bCs/>
          <w:sz w:val="24"/>
          <w:szCs w:val="24"/>
          <w:lang w:eastAsia="ar-SA"/>
        </w:rPr>
        <w:t>A</w:t>
      </w:r>
      <w:r w:rsidR="00BC1891" w:rsidRPr="003B18D1">
        <w:rPr>
          <w:rFonts w:asciiTheme="minorHAnsi" w:eastAsia="Times New Roman" w:hAnsiTheme="minorHAnsi" w:cstheme="minorHAnsi"/>
          <w:bCs/>
          <w:sz w:val="24"/>
          <w:szCs w:val="24"/>
          <w:lang w:eastAsia="ar-SA"/>
        </w:rPr>
        <w:t>nexo V.</w:t>
      </w:r>
    </w:p>
    <w:p w:rsidR="0057172B" w:rsidRPr="003B18D1" w:rsidRDefault="005D51F4"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bCs/>
          <w:sz w:val="24"/>
          <w:szCs w:val="24"/>
          <w:lang w:eastAsia="ar-SA"/>
        </w:rPr>
        <w:t xml:space="preserve">Fornecer todos os equipamentos necessários para o </w:t>
      </w:r>
      <w:r w:rsidR="00B75D40" w:rsidRPr="003B18D1">
        <w:rPr>
          <w:rFonts w:asciiTheme="minorHAnsi" w:eastAsia="Times New Roman" w:hAnsiTheme="minorHAnsi" w:cstheme="minorHAnsi"/>
          <w:bCs/>
          <w:sz w:val="24"/>
          <w:szCs w:val="24"/>
          <w:lang w:eastAsia="ar-SA"/>
        </w:rPr>
        <w:t xml:space="preserve">perfeito </w:t>
      </w:r>
      <w:r w:rsidRPr="003B18D1">
        <w:rPr>
          <w:rFonts w:asciiTheme="minorHAnsi" w:eastAsia="Times New Roman" w:hAnsiTheme="minorHAnsi" w:cstheme="minorHAnsi"/>
          <w:bCs/>
          <w:sz w:val="24"/>
          <w:szCs w:val="24"/>
          <w:lang w:eastAsia="ar-SA"/>
        </w:rPr>
        <w:t>funcionamento do sistema e realizar os testes e ajustes necessários</w:t>
      </w:r>
      <w:r w:rsidR="008152E3" w:rsidRPr="003B18D1">
        <w:rPr>
          <w:rFonts w:asciiTheme="minorHAnsi" w:eastAsia="Times New Roman" w:hAnsiTheme="minorHAnsi" w:cstheme="minorHAnsi"/>
          <w:bCs/>
          <w:sz w:val="24"/>
          <w:szCs w:val="24"/>
          <w:lang w:eastAsia="ar-SA"/>
        </w:rPr>
        <w:t>,</w:t>
      </w:r>
      <w:r w:rsidRPr="003B18D1">
        <w:rPr>
          <w:rFonts w:asciiTheme="minorHAnsi" w:eastAsia="Times New Roman" w:hAnsiTheme="minorHAnsi" w:cstheme="minorHAnsi"/>
          <w:bCs/>
          <w:sz w:val="24"/>
          <w:szCs w:val="24"/>
          <w:lang w:eastAsia="ar-SA"/>
        </w:rPr>
        <w:t xml:space="preserve"> de acordo com</w:t>
      </w:r>
      <w:r w:rsidR="009F4F45" w:rsidRPr="003B18D1">
        <w:rPr>
          <w:rFonts w:asciiTheme="minorHAnsi" w:eastAsia="Times New Roman" w:hAnsiTheme="minorHAnsi" w:cstheme="minorHAnsi"/>
          <w:bCs/>
          <w:sz w:val="24"/>
          <w:szCs w:val="24"/>
          <w:lang w:eastAsia="ar-SA"/>
        </w:rPr>
        <w:t xml:space="preserve"> as </w:t>
      </w:r>
      <w:r w:rsidRPr="003B18D1">
        <w:rPr>
          <w:rFonts w:asciiTheme="minorHAnsi" w:eastAsia="Times New Roman" w:hAnsiTheme="minorHAnsi" w:cstheme="minorHAnsi"/>
          <w:bCs/>
          <w:sz w:val="24"/>
          <w:szCs w:val="24"/>
          <w:lang w:eastAsia="ar-SA"/>
        </w:rPr>
        <w:t>determina</w:t>
      </w:r>
      <w:r w:rsidR="009F4F45" w:rsidRPr="003B18D1">
        <w:rPr>
          <w:rFonts w:asciiTheme="minorHAnsi" w:eastAsia="Times New Roman" w:hAnsiTheme="minorHAnsi" w:cstheme="minorHAnsi"/>
          <w:bCs/>
          <w:sz w:val="24"/>
          <w:szCs w:val="24"/>
          <w:lang w:eastAsia="ar-SA"/>
        </w:rPr>
        <w:t xml:space="preserve">ções </w:t>
      </w:r>
      <w:r w:rsidR="00904C11" w:rsidRPr="003B18D1">
        <w:rPr>
          <w:rFonts w:asciiTheme="minorHAnsi" w:eastAsia="Times New Roman" w:hAnsiTheme="minorHAnsi" w:cstheme="minorHAnsi"/>
          <w:bCs/>
          <w:sz w:val="24"/>
          <w:szCs w:val="24"/>
          <w:lang w:eastAsia="ar-SA"/>
        </w:rPr>
        <w:t xml:space="preserve">da </w:t>
      </w:r>
      <w:r w:rsidR="00843BEB" w:rsidRPr="003B18D1">
        <w:rPr>
          <w:rFonts w:asciiTheme="minorHAnsi" w:eastAsia="Times New Roman" w:hAnsiTheme="minorHAnsi" w:cstheme="minorHAnsi"/>
          <w:sz w:val="24"/>
          <w:szCs w:val="24"/>
          <w:lang w:eastAsia="pt-BR"/>
        </w:rPr>
        <w:t>Cesama</w:t>
      </w:r>
      <w:r w:rsidR="00904C11" w:rsidRPr="003B18D1">
        <w:rPr>
          <w:rFonts w:asciiTheme="minorHAnsi" w:eastAsia="Times New Roman" w:hAnsiTheme="minorHAnsi" w:cstheme="minorHAnsi"/>
          <w:bCs/>
          <w:sz w:val="24"/>
          <w:szCs w:val="24"/>
          <w:lang w:eastAsia="ar-SA"/>
        </w:rPr>
        <w:t xml:space="preserve"> e </w:t>
      </w:r>
      <w:r w:rsidR="009F4F45" w:rsidRPr="003B18D1">
        <w:rPr>
          <w:rFonts w:asciiTheme="minorHAnsi" w:eastAsia="Times New Roman" w:hAnsiTheme="minorHAnsi" w:cstheme="minorHAnsi"/>
          <w:bCs/>
          <w:sz w:val="24"/>
          <w:szCs w:val="24"/>
          <w:lang w:eastAsia="ar-SA"/>
        </w:rPr>
        <w:t>d</w:t>
      </w:r>
      <w:r w:rsidR="00BC1891" w:rsidRPr="003B18D1">
        <w:rPr>
          <w:rFonts w:asciiTheme="minorHAnsi" w:eastAsia="Times New Roman" w:hAnsiTheme="minorHAnsi" w:cstheme="minorHAnsi"/>
          <w:bCs/>
          <w:sz w:val="24"/>
          <w:szCs w:val="24"/>
          <w:lang w:eastAsia="ar-SA"/>
        </w:rPr>
        <w:t>o fabricante</w:t>
      </w:r>
      <w:r w:rsidR="00B4262A" w:rsidRPr="003B18D1">
        <w:rPr>
          <w:rFonts w:asciiTheme="minorHAnsi" w:eastAsia="Times New Roman" w:hAnsiTheme="minorHAnsi" w:cstheme="minorHAnsi"/>
          <w:bCs/>
          <w:sz w:val="24"/>
          <w:szCs w:val="24"/>
          <w:lang w:eastAsia="ar-SA"/>
        </w:rPr>
        <w:t xml:space="preserve">, exceto aqueles </w:t>
      </w:r>
      <w:r w:rsidR="00B4262A" w:rsidRPr="003B18D1">
        <w:rPr>
          <w:rFonts w:asciiTheme="minorHAnsi" w:eastAsia="Times New Roman" w:hAnsiTheme="minorHAnsi" w:cstheme="minorHAnsi"/>
          <w:bCs/>
          <w:sz w:val="24"/>
          <w:szCs w:val="24"/>
          <w:u w:val="single"/>
          <w:lang w:eastAsia="ar-SA"/>
        </w:rPr>
        <w:t>expressamente</w:t>
      </w:r>
      <w:r w:rsidR="00B4262A" w:rsidRPr="003B18D1">
        <w:rPr>
          <w:rFonts w:asciiTheme="minorHAnsi" w:eastAsia="Times New Roman" w:hAnsiTheme="minorHAnsi" w:cstheme="minorHAnsi"/>
          <w:bCs/>
          <w:sz w:val="24"/>
          <w:szCs w:val="24"/>
          <w:lang w:eastAsia="ar-SA"/>
        </w:rPr>
        <w:t xml:space="preserve"> definidos como sendo de responsabilidade da </w:t>
      </w:r>
      <w:r w:rsidR="00843BEB" w:rsidRPr="003B18D1">
        <w:rPr>
          <w:rFonts w:asciiTheme="minorHAnsi" w:eastAsia="Times New Roman" w:hAnsiTheme="minorHAnsi" w:cstheme="minorHAnsi"/>
          <w:bCs/>
          <w:sz w:val="24"/>
          <w:szCs w:val="24"/>
          <w:lang w:eastAsia="ar-SA"/>
        </w:rPr>
        <w:t>Cesama</w:t>
      </w:r>
      <w:r w:rsidR="0057172B" w:rsidRPr="003B18D1">
        <w:rPr>
          <w:rFonts w:asciiTheme="minorHAnsi" w:eastAsia="Times New Roman" w:hAnsiTheme="minorHAnsi" w:cstheme="minorHAnsi"/>
          <w:bCs/>
          <w:sz w:val="24"/>
          <w:szCs w:val="24"/>
          <w:lang w:eastAsia="ar-SA"/>
        </w:rPr>
        <w:t xml:space="preserve">, sendo </w:t>
      </w:r>
      <w:proofErr w:type="gramStart"/>
      <w:r w:rsidR="0057172B" w:rsidRPr="003B18D1">
        <w:rPr>
          <w:rFonts w:asciiTheme="minorHAnsi" w:eastAsia="Times New Roman" w:hAnsiTheme="minorHAnsi" w:cstheme="minorHAnsi"/>
          <w:bCs/>
          <w:sz w:val="24"/>
          <w:szCs w:val="24"/>
          <w:lang w:eastAsia="ar-SA"/>
        </w:rPr>
        <w:t>exigível, nesse caso, que a Cesama seja notificada em tempo hábil sobre qualquer não conformidade identificada,</w:t>
      </w:r>
      <w:r w:rsidR="00726945">
        <w:rPr>
          <w:rFonts w:asciiTheme="minorHAnsi" w:eastAsia="Times New Roman" w:hAnsiTheme="minorHAnsi" w:cstheme="minorHAnsi"/>
          <w:bCs/>
          <w:sz w:val="24"/>
          <w:szCs w:val="24"/>
          <w:lang w:eastAsia="ar-SA"/>
        </w:rPr>
        <w:t xml:space="preserve"> </w:t>
      </w:r>
      <w:r w:rsidR="0057172B" w:rsidRPr="003B18D1">
        <w:rPr>
          <w:rFonts w:asciiTheme="minorHAnsi" w:eastAsia="Times New Roman" w:hAnsiTheme="minorHAnsi" w:cstheme="minorHAnsi"/>
          <w:bCs/>
          <w:sz w:val="24"/>
          <w:szCs w:val="24"/>
          <w:lang w:eastAsia="ar-SA"/>
        </w:rPr>
        <w:t>para evitar solução de continuidade, especialmente atrasos na implantação ou perda de funcionalidade do sistema</w:t>
      </w:r>
      <w:proofErr w:type="gramEnd"/>
      <w:r w:rsidR="0057172B" w:rsidRPr="003B18D1">
        <w:rPr>
          <w:rFonts w:asciiTheme="minorHAnsi" w:eastAsia="Times New Roman" w:hAnsiTheme="minorHAnsi" w:cstheme="minorHAnsi"/>
          <w:bCs/>
          <w:sz w:val="24"/>
          <w:szCs w:val="24"/>
          <w:lang w:eastAsia="ar-SA"/>
        </w:rPr>
        <w:t>.</w:t>
      </w:r>
    </w:p>
    <w:p w:rsidR="0057172B" w:rsidRPr="003B18D1" w:rsidRDefault="0057172B"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sz w:val="24"/>
          <w:szCs w:val="24"/>
          <w:lang w:eastAsia="pt-BR"/>
        </w:rPr>
        <w:t>Disponibilizar equipamentos novos, implantados ou substituídos, de primeiro uso pela Cesama.</w:t>
      </w:r>
    </w:p>
    <w:p w:rsidR="00F80AD6" w:rsidRPr="003B18D1" w:rsidRDefault="00B75D40"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sz w:val="24"/>
          <w:szCs w:val="24"/>
          <w:lang w:eastAsia="pt-BR"/>
        </w:rPr>
        <w:t>Fornecer</w:t>
      </w:r>
      <w:r w:rsidR="003809CD" w:rsidRPr="003B18D1">
        <w:rPr>
          <w:rFonts w:asciiTheme="minorHAnsi" w:eastAsia="Times New Roman" w:hAnsiTheme="minorHAnsi" w:cstheme="minorHAnsi"/>
          <w:sz w:val="24"/>
          <w:szCs w:val="24"/>
          <w:lang w:eastAsia="pt-BR"/>
        </w:rPr>
        <w:t xml:space="preserve"> equipamentos, peças e acessórios</w:t>
      </w:r>
      <w:r w:rsidR="009D0987" w:rsidRPr="003B18D1">
        <w:rPr>
          <w:rFonts w:asciiTheme="minorHAnsi" w:eastAsia="Times New Roman" w:hAnsiTheme="minorHAnsi" w:cstheme="minorHAnsi"/>
          <w:sz w:val="24"/>
          <w:szCs w:val="24"/>
          <w:lang w:eastAsia="pt-BR"/>
        </w:rPr>
        <w:t xml:space="preserve"> </w:t>
      </w:r>
      <w:r w:rsidR="003809CD" w:rsidRPr="003B18D1">
        <w:rPr>
          <w:rFonts w:asciiTheme="minorHAnsi" w:eastAsia="Times New Roman" w:hAnsiTheme="minorHAnsi" w:cstheme="minorHAnsi"/>
          <w:sz w:val="24"/>
          <w:szCs w:val="24"/>
          <w:lang w:eastAsia="pt-BR"/>
        </w:rPr>
        <w:t>obrigatoriamente originais do fabricante, não sendo admitida a utilização de similares, falsificados ou remanufaturados</w:t>
      </w:r>
      <w:r w:rsidR="00F80AD6" w:rsidRPr="003B18D1">
        <w:rPr>
          <w:rFonts w:asciiTheme="minorHAnsi" w:eastAsia="Times New Roman" w:hAnsiTheme="minorHAnsi" w:cstheme="minorHAnsi"/>
          <w:sz w:val="24"/>
          <w:szCs w:val="24"/>
          <w:lang w:eastAsia="pt-BR"/>
        </w:rPr>
        <w:t xml:space="preserve">. </w:t>
      </w:r>
      <w:r w:rsidR="003809CD" w:rsidRPr="003B18D1">
        <w:rPr>
          <w:rFonts w:asciiTheme="minorHAnsi" w:eastAsia="Times New Roman" w:hAnsiTheme="minorHAnsi" w:cstheme="minorHAnsi"/>
          <w:sz w:val="24"/>
          <w:szCs w:val="24"/>
          <w:lang w:eastAsia="pt-BR"/>
        </w:rPr>
        <w:t xml:space="preserve">É facultado à </w:t>
      </w:r>
      <w:r w:rsidR="00843BEB" w:rsidRPr="003B18D1">
        <w:rPr>
          <w:rFonts w:asciiTheme="minorHAnsi" w:eastAsia="Times New Roman" w:hAnsiTheme="minorHAnsi" w:cstheme="minorHAnsi"/>
          <w:sz w:val="24"/>
          <w:szCs w:val="24"/>
          <w:lang w:eastAsia="pt-BR"/>
        </w:rPr>
        <w:t>Cesama</w:t>
      </w:r>
      <w:r w:rsidR="003809CD" w:rsidRPr="003B18D1">
        <w:rPr>
          <w:rFonts w:asciiTheme="minorHAnsi" w:eastAsia="Times New Roman" w:hAnsiTheme="minorHAnsi" w:cstheme="minorHAnsi"/>
          <w:sz w:val="24"/>
          <w:szCs w:val="24"/>
          <w:lang w:eastAsia="pt-BR"/>
        </w:rPr>
        <w:t xml:space="preserve"> o direito de validar a autenticidad</w:t>
      </w:r>
      <w:r w:rsidRPr="003B18D1">
        <w:rPr>
          <w:rFonts w:asciiTheme="minorHAnsi" w:eastAsia="Times New Roman" w:hAnsiTheme="minorHAnsi" w:cstheme="minorHAnsi"/>
          <w:sz w:val="24"/>
          <w:szCs w:val="24"/>
          <w:lang w:eastAsia="pt-BR"/>
        </w:rPr>
        <w:t>e</w:t>
      </w:r>
      <w:r w:rsidR="003809CD" w:rsidRPr="003B18D1">
        <w:rPr>
          <w:rFonts w:asciiTheme="minorHAnsi" w:eastAsia="Times New Roman" w:hAnsiTheme="minorHAnsi" w:cstheme="minorHAnsi"/>
          <w:sz w:val="24"/>
          <w:szCs w:val="24"/>
          <w:lang w:eastAsia="pt-BR"/>
        </w:rPr>
        <w:t>, mediante quaisquer meios dis</w:t>
      </w:r>
      <w:r w:rsidR="00BC1891" w:rsidRPr="003B18D1">
        <w:rPr>
          <w:rFonts w:asciiTheme="minorHAnsi" w:eastAsia="Times New Roman" w:hAnsiTheme="minorHAnsi" w:cstheme="minorHAnsi"/>
          <w:sz w:val="24"/>
          <w:szCs w:val="24"/>
          <w:lang w:eastAsia="pt-BR"/>
        </w:rPr>
        <w:t>ponibilizados pelos fabricantes.</w:t>
      </w:r>
    </w:p>
    <w:p w:rsidR="00635F54" w:rsidRPr="003B18D1" w:rsidRDefault="00635F54"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sz w:val="24"/>
          <w:szCs w:val="24"/>
          <w:lang w:eastAsia="pt-BR"/>
        </w:rPr>
        <w:t>Res</w:t>
      </w:r>
      <w:r w:rsidR="002918CD" w:rsidRPr="003B18D1">
        <w:rPr>
          <w:rFonts w:asciiTheme="minorHAnsi" w:eastAsia="Times New Roman" w:hAnsiTheme="minorHAnsi" w:cstheme="minorHAnsi"/>
          <w:sz w:val="24"/>
          <w:szCs w:val="24"/>
          <w:lang w:eastAsia="pt-BR"/>
        </w:rPr>
        <w:t xml:space="preserve">peitar os valores definidos na </w:t>
      </w:r>
      <w:r w:rsidR="002918CD" w:rsidRPr="003B18D1">
        <w:rPr>
          <w:rFonts w:asciiTheme="minorHAnsi" w:eastAsia="Times New Roman" w:hAnsiTheme="minorHAnsi" w:cstheme="minorHAnsi"/>
          <w:sz w:val="24"/>
          <w:szCs w:val="24"/>
          <w:lang w:eastAsia="ar-SA"/>
        </w:rPr>
        <w:t xml:space="preserve">Planilha de </w:t>
      </w:r>
      <w:r w:rsidR="00496AE5">
        <w:rPr>
          <w:rFonts w:asciiTheme="minorHAnsi" w:eastAsia="Times New Roman" w:hAnsiTheme="minorHAnsi" w:cstheme="minorHAnsi"/>
          <w:sz w:val="24"/>
          <w:szCs w:val="24"/>
          <w:lang w:eastAsia="ar-SA"/>
        </w:rPr>
        <w:t>Preços Unitários</w:t>
      </w:r>
      <w:r w:rsidR="002918CD" w:rsidRPr="003B18D1">
        <w:rPr>
          <w:rFonts w:asciiTheme="minorHAnsi" w:eastAsia="Times New Roman" w:hAnsiTheme="minorHAnsi" w:cstheme="minorHAnsi"/>
          <w:sz w:val="24"/>
          <w:szCs w:val="24"/>
          <w:lang w:eastAsia="ar-SA"/>
        </w:rPr>
        <w:t>,</w:t>
      </w:r>
      <w:r w:rsidRPr="003B18D1">
        <w:rPr>
          <w:rFonts w:asciiTheme="minorHAnsi" w:eastAsia="Times New Roman" w:hAnsiTheme="minorHAnsi" w:cstheme="minorHAnsi"/>
          <w:sz w:val="24"/>
          <w:szCs w:val="24"/>
          <w:lang w:eastAsia="pt-BR"/>
        </w:rPr>
        <w:t xml:space="preserve"> constante no </w:t>
      </w:r>
      <w:r w:rsidR="007B5FF5">
        <w:rPr>
          <w:rFonts w:asciiTheme="minorHAnsi" w:eastAsia="Times New Roman" w:hAnsiTheme="minorHAnsi" w:cstheme="minorHAnsi"/>
          <w:sz w:val="24"/>
          <w:szCs w:val="24"/>
          <w:lang w:eastAsia="pt-BR"/>
        </w:rPr>
        <w:t>A</w:t>
      </w:r>
      <w:r w:rsidRPr="003B18D1">
        <w:rPr>
          <w:rFonts w:asciiTheme="minorHAnsi" w:eastAsia="Times New Roman" w:hAnsiTheme="minorHAnsi" w:cstheme="minorHAnsi"/>
          <w:sz w:val="24"/>
          <w:szCs w:val="24"/>
          <w:lang w:eastAsia="pt-BR"/>
        </w:rPr>
        <w:t xml:space="preserve">nexo </w:t>
      </w:r>
      <w:r w:rsidR="002918CD" w:rsidRPr="003B18D1">
        <w:rPr>
          <w:rFonts w:asciiTheme="minorHAnsi" w:eastAsia="Times New Roman" w:hAnsiTheme="minorHAnsi" w:cstheme="minorHAnsi"/>
          <w:sz w:val="24"/>
          <w:szCs w:val="24"/>
          <w:lang w:eastAsia="pt-BR"/>
        </w:rPr>
        <w:t>IV</w:t>
      </w:r>
      <w:r w:rsidR="00285F29">
        <w:rPr>
          <w:rFonts w:asciiTheme="minorHAnsi" w:eastAsia="Times New Roman" w:hAnsiTheme="minorHAnsi" w:cstheme="minorHAnsi"/>
          <w:sz w:val="24"/>
          <w:szCs w:val="24"/>
          <w:lang w:eastAsia="pt-BR"/>
        </w:rPr>
        <w:t>, para fins de utilização da R</w:t>
      </w:r>
      <w:r w:rsidRPr="003B18D1">
        <w:rPr>
          <w:rFonts w:asciiTheme="minorHAnsi" w:eastAsia="Times New Roman" w:hAnsiTheme="minorHAnsi" w:cstheme="minorHAnsi"/>
          <w:sz w:val="24"/>
          <w:szCs w:val="24"/>
          <w:lang w:eastAsia="pt-BR"/>
        </w:rPr>
        <w:t xml:space="preserve">eserva </w:t>
      </w:r>
      <w:r w:rsidR="00285F29">
        <w:rPr>
          <w:rFonts w:asciiTheme="minorHAnsi" w:eastAsia="Times New Roman" w:hAnsiTheme="minorHAnsi" w:cstheme="minorHAnsi"/>
          <w:sz w:val="24"/>
          <w:szCs w:val="24"/>
          <w:lang w:eastAsia="pt-BR"/>
        </w:rPr>
        <w:t>T</w:t>
      </w:r>
      <w:r w:rsidRPr="003B18D1">
        <w:rPr>
          <w:rFonts w:asciiTheme="minorHAnsi" w:eastAsia="Times New Roman" w:hAnsiTheme="minorHAnsi" w:cstheme="minorHAnsi"/>
          <w:sz w:val="24"/>
          <w:szCs w:val="24"/>
          <w:lang w:eastAsia="pt-BR"/>
        </w:rPr>
        <w:t>écnica</w:t>
      </w:r>
      <w:r w:rsidR="00BC1891" w:rsidRPr="003B18D1">
        <w:rPr>
          <w:rFonts w:asciiTheme="minorHAnsi" w:eastAsia="Times New Roman" w:hAnsiTheme="minorHAnsi" w:cstheme="minorHAnsi"/>
          <w:sz w:val="24"/>
          <w:szCs w:val="24"/>
          <w:lang w:eastAsia="pt-BR"/>
        </w:rPr>
        <w:t xml:space="preserve"> a que se refere</w:t>
      </w:r>
      <w:r w:rsidR="001B114C" w:rsidRPr="003B18D1">
        <w:rPr>
          <w:rFonts w:asciiTheme="minorHAnsi" w:eastAsia="Times New Roman" w:hAnsiTheme="minorHAnsi" w:cstheme="minorHAnsi"/>
          <w:sz w:val="24"/>
          <w:szCs w:val="24"/>
          <w:lang w:eastAsia="pt-BR"/>
        </w:rPr>
        <w:t>m</w:t>
      </w:r>
      <w:r w:rsidR="00BC1891" w:rsidRPr="003B18D1">
        <w:rPr>
          <w:rFonts w:asciiTheme="minorHAnsi" w:eastAsia="Times New Roman" w:hAnsiTheme="minorHAnsi" w:cstheme="minorHAnsi"/>
          <w:sz w:val="24"/>
          <w:szCs w:val="24"/>
          <w:lang w:eastAsia="pt-BR"/>
        </w:rPr>
        <w:t xml:space="preserve"> o</w:t>
      </w:r>
      <w:r w:rsidR="001B114C" w:rsidRPr="003B18D1">
        <w:rPr>
          <w:rFonts w:asciiTheme="minorHAnsi" w:eastAsia="Times New Roman" w:hAnsiTheme="minorHAnsi" w:cstheme="minorHAnsi"/>
          <w:sz w:val="24"/>
          <w:szCs w:val="24"/>
          <w:lang w:eastAsia="pt-BR"/>
        </w:rPr>
        <w:t>s itens</w:t>
      </w:r>
      <w:r w:rsidR="00BC1891" w:rsidRPr="003B18D1">
        <w:rPr>
          <w:rFonts w:asciiTheme="minorHAnsi" w:eastAsia="Times New Roman" w:hAnsiTheme="minorHAnsi" w:cstheme="minorHAnsi"/>
          <w:sz w:val="24"/>
          <w:szCs w:val="24"/>
          <w:lang w:eastAsia="pt-BR"/>
        </w:rPr>
        <w:t xml:space="preserve"> </w:t>
      </w:r>
      <w:r w:rsidR="0057172B" w:rsidRPr="003B18D1">
        <w:rPr>
          <w:rFonts w:asciiTheme="minorHAnsi" w:eastAsia="Times New Roman" w:hAnsiTheme="minorHAnsi" w:cstheme="minorHAnsi"/>
          <w:sz w:val="24"/>
          <w:szCs w:val="24"/>
          <w:lang w:eastAsia="pt-BR"/>
        </w:rPr>
        <w:t>2.7, e 8.15</w:t>
      </w:r>
      <w:r w:rsidR="001B114C" w:rsidRPr="003B18D1">
        <w:rPr>
          <w:rFonts w:asciiTheme="minorHAnsi" w:eastAsia="Times New Roman" w:hAnsiTheme="minorHAnsi" w:cstheme="minorHAnsi"/>
          <w:sz w:val="24"/>
          <w:szCs w:val="24"/>
          <w:lang w:eastAsia="pt-BR"/>
        </w:rPr>
        <w:t>, deste Termo de Referência</w:t>
      </w:r>
      <w:r w:rsidR="00BC1891" w:rsidRPr="003B18D1">
        <w:rPr>
          <w:rFonts w:asciiTheme="minorHAnsi" w:eastAsia="Times New Roman" w:hAnsiTheme="minorHAnsi" w:cstheme="minorHAnsi"/>
          <w:sz w:val="24"/>
          <w:szCs w:val="24"/>
          <w:lang w:eastAsia="pt-BR"/>
        </w:rPr>
        <w:t>.</w:t>
      </w:r>
    </w:p>
    <w:p w:rsidR="000F474B" w:rsidRPr="003B18D1" w:rsidRDefault="005D51F4"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sz w:val="24"/>
          <w:szCs w:val="24"/>
          <w:lang w:eastAsia="pt-BR"/>
        </w:rPr>
        <w:t>Garantir a qualidade e a e</w:t>
      </w:r>
      <w:r w:rsidR="00BC1891" w:rsidRPr="003B18D1">
        <w:rPr>
          <w:rFonts w:asciiTheme="minorHAnsi" w:eastAsia="Times New Roman" w:hAnsiTheme="minorHAnsi" w:cstheme="minorHAnsi"/>
          <w:sz w:val="24"/>
          <w:szCs w:val="24"/>
          <w:lang w:eastAsia="pt-BR"/>
        </w:rPr>
        <w:t>ficiência do sistema implantado.</w:t>
      </w:r>
    </w:p>
    <w:p w:rsidR="000F474B" w:rsidRPr="003B18D1" w:rsidRDefault="005D51F4"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sz w:val="24"/>
          <w:szCs w:val="24"/>
          <w:lang w:eastAsia="pt-BR"/>
        </w:rPr>
        <w:t xml:space="preserve">Cumprir </w:t>
      </w:r>
      <w:r w:rsidR="00875B80" w:rsidRPr="003B18D1">
        <w:rPr>
          <w:rFonts w:asciiTheme="minorHAnsi" w:eastAsia="Times New Roman" w:hAnsiTheme="minorHAnsi" w:cstheme="minorHAnsi"/>
          <w:sz w:val="24"/>
          <w:szCs w:val="24"/>
          <w:lang w:eastAsia="pt-BR"/>
        </w:rPr>
        <w:t xml:space="preserve">fielmente </w:t>
      </w:r>
      <w:r w:rsidRPr="003B18D1">
        <w:rPr>
          <w:rFonts w:asciiTheme="minorHAnsi" w:eastAsia="Times New Roman" w:hAnsiTheme="minorHAnsi" w:cstheme="minorHAnsi"/>
          <w:sz w:val="24"/>
          <w:szCs w:val="24"/>
          <w:lang w:eastAsia="pt-BR"/>
        </w:rPr>
        <w:t>todas as normas de segurança</w:t>
      </w:r>
      <w:r w:rsidR="00DC7993" w:rsidRPr="003B18D1">
        <w:rPr>
          <w:rFonts w:asciiTheme="minorHAnsi" w:eastAsia="Times New Roman" w:hAnsiTheme="minorHAnsi" w:cstheme="minorHAnsi"/>
          <w:sz w:val="24"/>
          <w:szCs w:val="24"/>
          <w:lang w:eastAsia="pt-BR"/>
        </w:rPr>
        <w:t xml:space="preserve"> </w:t>
      </w:r>
      <w:r w:rsidR="004151FE">
        <w:rPr>
          <w:rFonts w:asciiTheme="minorHAnsi" w:eastAsia="Times New Roman" w:hAnsiTheme="minorHAnsi" w:cstheme="minorHAnsi"/>
          <w:sz w:val="24"/>
          <w:szCs w:val="24"/>
          <w:lang w:eastAsia="pt-BR"/>
        </w:rPr>
        <w:t xml:space="preserve">para </w:t>
      </w:r>
      <w:r w:rsidR="00DC7993" w:rsidRPr="003B18D1">
        <w:rPr>
          <w:rFonts w:asciiTheme="minorHAnsi" w:eastAsia="Times New Roman" w:hAnsiTheme="minorHAnsi" w:cstheme="minorHAnsi"/>
          <w:sz w:val="24"/>
          <w:szCs w:val="24"/>
          <w:lang w:eastAsia="pt-BR"/>
        </w:rPr>
        <w:t>uso</w:t>
      </w:r>
      <w:r w:rsidR="007D358C" w:rsidRPr="003B18D1">
        <w:rPr>
          <w:rFonts w:asciiTheme="minorHAnsi" w:eastAsia="Times New Roman" w:hAnsiTheme="minorHAnsi" w:cstheme="minorHAnsi"/>
          <w:sz w:val="24"/>
          <w:szCs w:val="24"/>
          <w:lang w:eastAsia="pt-BR"/>
        </w:rPr>
        <w:t xml:space="preserve"> de </w:t>
      </w:r>
      <w:r w:rsidR="00DC7993" w:rsidRPr="003B18D1">
        <w:rPr>
          <w:rFonts w:asciiTheme="minorHAnsi" w:eastAsia="Times New Roman" w:hAnsiTheme="minorHAnsi" w:cstheme="minorHAnsi"/>
          <w:sz w:val="24"/>
          <w:szCs w:val="24"/>
          <w:lang w:eastAsia="pt-BR"/>
        </w:rPr>
        <w:t>EPI's</w:t>
      </w:r>
      <w:r w:rsidR="007D358C" w:rsidRPr="003B18D1">
        <w:rPr>
          <w:rFonts w:asciiTheme="minorHAnsi" w:eastAsia="Times New Roman" w:hAnsiTheme="minorHAnsi" w:cstheme="minorHAnsi"/>
          <w:sz w:val="24"/>
          <w:szCs w:val="24"/>
          <w:lang w:eastAsia="pt-BR"/>
        </w:rPr>
        <w:t xml:space="preserve">, </w:t>
      </w:r>
      <w:r w:rsidR="00875B80" w:rsidRPr="003B18D1">
        <w:rPr>
          <w:rFonts w:asciiTheme="minorHAnsi" w:eastAsia="Times New Roman" w:hAnsiTheme="minorHAnsi" w:cstheme="minorHAnsi"/>
          <w:sz w:val="24"/>
          <w:szCs w:val="24"/>
          <w:lang w:eastAsia="pt-BR"/>
        </w:rPr>
        <w:t>certificações</w:t>
      </w:r>
      <w:r w:rsidRPr="003B18D1">
        <w:rPr>
          <w:rFonts w:asciiTheme="minorHAnsi" w:eastAsia="Times New Roman" w:hAnsiTheme="minorHAnsi" w:cstheme="minorHAnsi"/>
          <w:sz w:val="24"/>
          <w:szCs w:val="24"/>
          <w:lang w:eastAsia="pt-BR"/>
        </w:rPr>
        <w:t xml:space="preserve"> e regulamentações vigentes</w:t>
      </w:r>
      <w:r w:rsidR="00BC1891" w:rsidRPr="003B18D1">
        <w:rPr>
          <w:rFonts w:asciiTheme="minorHAnsi" w:eastAsia="Times New Roman" w:hAnsiTheme="minorHAnsi" w:cstheme="minorHAnsi"/>
          <w:sz w:val="24"/>
          <w:szCs w:val="24"/>
          <w:lang w:eastAsia="pt-BR"/>
        </w:rPr>
        <w:t>.</w:t>
      </w:r>
    </w:p>
    <w:p w:rsidR="000F474B" w:rsidRPr="003B18D1" w:rsidRDefault="00942FA5"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sz w:val="24"/>
          <w:szCs w:val="24"/>
          <w:lang w:eastAsia="pt-BR"/>
        </w:rPr>
        <w:t>Fornecer treinamento gratuito a</w:t>
      </w:r>
      <w:r w:rsidR="003A436D" w:rsidRPr="003B18D1">
        <w:rPr>
          <w:rFonts w:asciiTheme="minorHAnsi" w:eastAsia="Times New Roman" w:hAnsiTheme="minorHAnsi" w:cstheme="minorHAnsi"/>
          <w:sz w:val="24"/>
          <w:szCs w:val="24"/>
          <w:lang w:eastAsia="pt-BR"/>
        </w:rPr>
        <w:t>o</w:t>
      </w:r>
      <w:r w:rsidRPr="003B18D1">
        <w:rPr>
          <w:rFonts w:asciiTheme="minorHAnsi" w:eastAsia="Times New Roman" w:hAnsiTheme="minorHAnsi" w:cstheme="minorHAnsi"/>
          <w:sz w:val="24"/>
          <w:szCs w:val="24"/>
          <w:lang w:eastAsia="pt-BR"/>
        </w:rPr>
        <w:t xml:space="preserve"> pessoal da </w:t>
      </w:r>
      <w:r w:rsidR="00843BEB" w:rsidRPr="003B18D1">
        <w:rPr>
          <w:rFonts w:asciiTheme="minorHAnsi" w:eastAsia="Times New Roman" w:hAnsiTheme="minorHAnsi" w:cstheme="minorHAnsi"/>
          <w:sz w:val="24"/>
          <w:szCs w:val="24"/>
          <w:lang w:eastAsia="pt-BR"/>
        </w:rPr>
        <w:t>Cesama</w:t>
      </w:r>
      <w:r w:rsidRPr="003B18D1">
        <w:rPr>
          <w:rFonts w:asciiTheme="minorHAnsi" w:eastAsia="Times New Roman" w:hAnsiTheme="minorHAnsi" w:cstheme="minorHAnsi"/>
          <w:sz w:val="24"/>
          <w:szCs w:val="24"/>
          <w:lang w:eastAsia="pt-BR"/>
        </w:rPr>
        <w:t xml:space="preserve"> e/ou por ela indicados </w:t>
      </w:r>
      <w:r w:rsidR="005C5522" w:rsidRPr="003B18D1">
        <w:rPr>
          <w:rFonts w:asciiTheme="minorHAnsi" w:eastAsia="Times New Roman" w:hAnsiTheme="minorHAnsi" w:cstheme="minorHAnsi"/>
          <w:sz w:val="24"/>
          <w:szCs w:val="24"/>
          <w:lang w:eastAsia="pt-BR"/>
        </w:rPr>
        <w:t xml:space="preserve">sobre </w:t>
      </w:r>
      <w:r w:rsidR="00EB75CA" w:rsidRPr="003B18D1">
        <w:rPr>
          <w:rFonts w:asciiTheme="minorHAnsi" w:eastAsia="Times New Roman" w:hAnsiTheme="minorHAnsi" w:cstheme="minorHAnsi"/>
          <w:sz w:val="24"/>
          <w:szCs w:val="24"/>
          <w:lang w:eastAsia="pt-BR"/>
        </w:rPr>
        <w:t xml:space="preserve">a </w:t>
      </w:r>
      <w:r w:rsidRPr="003B18D1">
        <w:rPr>
          <w:rFonts w:asciiTheme="minorHAnsi" w:eastAsia="Times New Roman" w:hAnsiTheme="minorHAnsi" w:cstheme="minorHAnsi"/>
          <w:sz w:val="24"/>
          <w:szCs w:val="24"/>
          <w:lang w:eastAsia="pt-BR"/>
        </w:rPr>
        <w:t>opera</w:t>
      </w:r>
      <w:r w:rsidR="00E12035" w:rsidRPr="003B18D1">
        <w:rPr>
          <w:rFonts w:asciiTheme="minorHAnsi" w:eastAsia="Times New Roman" w:hAnsiTheme="minorHAnsi" w:cstheme="minorHAnsi"/>
          <w:sz w:val="24"/>
          <w:szCs w:val="24"/>
          <w:lang w:eastAsia="pt-BR"/>
        </w:rPr>
        <w:t>ção</w:t>
      </w:r>
      <w:r w:rsidR="00E067E6" w:rsidRPr="003B18D1">
        <w:rPr>
          <w:rFonts w:asciiTheme="minorHAnsi" w:eastAsia="Times New Roman" w:hAnsiTheme="minorHAnsi" w:cstheme="minorHAnsi"/>
          <w:sz w:val="24"/>
          <w:szCs w:val="24"/>
          <w:lang w:eastAsia="pt-BR"/>
        </w:rPr>
        <w:t xml:space="preserve"> eficiente</w:t>
      </w:r>
      <w:r w:rsidRPr="003B18D1">
        <w:rPr>
          <w:rFonts w:asciiTheme="minorHAnsi" w:eastAsia="Times New Roman" w:hAnsiTheme="minorHAnsi" w:cstheme="minorHAnsi"/>
          <w:sz w:val="24"/>
          <w:szCs w:val="24"/>
          <w:lang w:eastAsia="pt-BR"/>
        </w:rPr>
        <w:t xml:space="preserve"> dos equipamentos</w:t>
      </w:r>
      <w:r w:rsidR="00E12035" w:rsidRPr="003B18D1">
        <w:rPr>
          <w:rFonts w:asciiTheme="minorHAnsi" w:eastAsia="Times New Roman" w:hAnsiTheme="minorHAnsi" w:cstheme="minorHAnsi"/>
          <w:sz w:val="24"/>
          <w:szCs w:val="24"/>
          <w:lang w:eastAsia="pt-BR"/>
        </w:rPr>
        <w:t>, sempre que necessário</w:t>
      </w:r>
      <w:r w:rsidR="00BC1891" w:rsidRPr="003B18D1">
        <w:rPr>
          <w:rFonts w:asciiTheme="minorHAnsi" w:eastAsia="Times New Roman" w:hAnsiTheme="minorHAnsi" w:cstheme="minorHAnsi"/>
          <w:sz w:val="24"/>
          <w:szCs w:val="24"/>
          <w:lang w:eastAsia="pt-BR"/>
        </w:rPr>
        <w:t>.</w:t>
      </w:r>
    </w:p>
    <w:p w:rsidR="000F474B" w:rsidRPr="003B18D1" w:rsidRDefault="00942FA5"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sz w:val="24"/>
          <w:szCs w:val="24"/>
          <w:lang w:eastAsia="pt-BR"/>
        </w:rPr>
        <w:t xml:space="preserve">Utilizar pessoal técnico devidamente capacitado para a execução dos serviços contratados, os quais não terão vinculação empregatícia ou qualquer outro título com a </w:t>
      </w:r>
      <w:r w:rsidR="00843BEB" w:rsidRPr="003B18D1">
        <w:rPr>
          <w:rFonts w:asciiTheme="minorHAnsi" w:eastAsia="Times New Roman" w:hAnsiTheme="minorHAnsi" w:cstheme="minorHAnsi"/>
          <w:sz w:val="24"/>
          <w:szCs w:val="24"/>
          <w:lang w:eastAsia="pt-BR"/>
        </w:rPr>
        <w:t>Cesama</w:t>
      </w:r>
      <w:r w:rsidR="00BC1891" w:rsidRPr="003B18D1">
        <w:rPr>
          <w:rFonts w:asciiTheme="minorHAnsi" w:eastAsia="Times New Roman" w:hAnsiTheme="minorHAnsi" w:cstheme="minorHAnsi"/>
          <w:sz w:val="24"/>
          <w:szCs w:val="24"/>
          <w:lang w:eastAsia="pt-BR"/>
        </w:rPr>
        <w:t>.</w:t>
      </w:r>
    </w:p>
    <w:p w:rsidR="000F474B" w:rsidRPr="003B18D1" w:rsidRDefault="00942FA5"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sz w:val="24"/>
          <w:szCs w:val="24"/>
          <w:lang w:eastAsia="pt-BR"/>
        </w:rPr>
        <w:t xml:space="preserve">Substituir qualquer </w:t>
      </w:r>
      <w:r w:rsidR="00E5492E" w:rsidRPr="003B18D1">
        <w:rPr>
          <w:rFonts w:asciiTheme="minorHAnsi" w:eastAsia="Times New Roman" w:hAnsiTheme="minorHAnsi" w:cstheme="minorHAnsi"/>
          <w:sz w:val="24"/>
          <w:szCs w:val="24"/>
          <w:lang w:eastAsia="pt-BR"/>
        </w:rPr>
        <w:t>empregado ou preposto empenhado</w:t>
      </w:r>
      <w:r w:rsidRPr="003B18D1">
        <w:rPr>
          <w:rFonts w:asciiTheme="minorHAnsi" w:eastAsia="Times New Roman" w:hAnsiTheme="minorHAnsi" w:cstheme="minorHAnsi"/>
          <w:sz w:val="24"/>
          <w:szCs w:val="24"/>
          <w:lang w:eastAsia="pt-BR"/>
        </w:rPr>
        <w:t xml:space="preserve"> na execução dos serviços discriminados neste </w:t>
      </w:r>
      <w:r w:rsidR="0094698D" w:rsidRPr="003B18D1">
        <w:rPr>
          <w:rFonts w:asciiTheme="minorHAnsi" w:eastAsia="Times New Roman" w:hAnsiTheme="minorHAnsi" w:cstheme="minorHAnsi"/>
          <w:sz w:val="24"/>
          <w:szCs w:val="24"/>
          <w:lang w:eastAsia="pt-BR"/>
        </w:rPr>
        <w:t>TR,</w:t>
      </w:r>
      <w:r w:rsidRPr="003B18D1">
        <w:rPr>
          <w:rFonts w:asciiTheme="minorHAnsi" w:eastAsia="Times New Roman" w:hAnsiTheme="minorHAnsi" w:cstheme="minorHAnsi"/>
          <w:sz w:val="24"/>
          <w:szCs w:val="24"/>
          <w:lang w:eastAsia="pt-BR"/>
        </w:rPr>
        <w:t xml:space="preserve"> que venha demonstrar comportamento</w:t>
      </w:r>
      <w:r w:rsidR="005C5522" w:rsidRPr="003B18D1">
        <w:rPr>
          <w:rFonts w:asciiTheme="minorHAnsi" w:eastAsia="Times New Roman" w:hAnsiTheme="minorHAnsi" w:cstheme="minorHAnsi"/>
          <w:sz w:val="24"/>
          <w:szCs w:val="24"/>
          <w:lang w:eastAsia="pt-BR"/>
        </w:rPr>
        <w:t xml:space="preserve"> impróprio e</w:t>
      </w:r>
      <w:r w:rsidR="00E5492E" w:rsidRPr="003B18D1">
        <w:rPr>
          <w:rFonts w:asciiTheme="minorHAnsi" w:eastAsia="Times New Roman" w:hAnsiTheme="minorHAnsi" w:cstheme="minorHAnsi"/>
          <w:sz w:val="24"/>
          <w:szCs w:val="24"/>
          <w:lang w:eastAsia="pt-BR"/>
        </w:rPr>
        <w:t>/ou</w:t>
      </w:r>
      <w:r w:rsidR="005C5522" w:rsidRPr="003B18D1">
        <w:rPr>
          <w:rFonts w:asciiTheme="minorHAnsi" w:eastAsia="Times New Roman" w:hAnsiTheme="minorHAnsi" w:cstheme="minorHAnsi"/>
          <w:sz w:val="24"/>
          <w:szCs w:val="24"/>
          <w:lang w:eastAsia="pt-BR"/>
        </w:rPr>
        <w:t xml:space="preserve"> em desacordo com o Código de </w:t>
      </w:r>
      <w:r w:rsidR="00E331E8" w:rsidRPr="003B18D1">
        <w:rPr>
          <w:rFonts w:asciiTheme="minorHAnsi" w:eastAsia="Times New Roman" w:hAnsiTheme="minorHAnsi" w:cstheme="minorHAnsi"/>
          <w:sz w:val="24"/>
          <w:szCs w:val="24"/>
          <w:lang w:eastAsia="pt-BR"/>
        </w:rPr>
        <w:t xml:space="preserve">Conduta </w:t>
      </w:r>
      <w:r w:rsidR="005C5522" w:rsidRPr="003B18D1">
        <w:rPr>
          <w:rFonts w:asciiTheme="minorHAnsi" w:eastAsia="Times New Roman" w:hAnsiTheme="minorHAnsi" w:cstheme="minorHAnsi"/>
          <w:sz w:val="24"/>
          <w:szCs w:val="24"/>
          <w:lang w:eastAsia="pt-BR"/>
        </w:rPr>
        <w:t xml:space="preserve">Ética </w:t>
      </w:r>
      <w:r w:rsidR="00E331E8" w:rsidRPr="003B18D1">
        <w:rPr>
          <w:rFonts w:asciiTheme="minorHAnsi" w:eastAsia="Times New Roman" w:hAnsiTheme="minorHAnsi" w:cstheme="minorHAnsi"/>
          <w:sz w:val="24"/>
          <w:szCs w:val="24"/>
          <w:lang w:eastAsia="pt-BR"/>
        </w:rPr>
        <w:t xml:space="preserve">e Integridade </w:t>
      </w:r>
      <w:r w:rsidR="005C5522" w:rsidRPr="003B18D1">
        <w:rPr>
          <w:rFonts w:asciiTheme="minorHAnsi" w:eastAsia="Times New Roman" w:hAnsiTheme="minorHAnsi" w:cstheme="minorHAnsi"/>
          <w:sz w:val="24"/>
          <w:szCs w:val="24"/>
          <w:lang w:eastAsia="pt-BR"/>
        </w:rPr>
        <w:t xml:space="preserve">da </w:t>
      </w:r>
      <w:r w:rsidR="00843BEB" w:rsidRPr="003B18D1">
        <w:rPr>
          <w:rFonts w:asciiTheme="minorHAnsi" w:eastAsia="Times New Roman" w:hAnsiTheme="minorHAnsi" w:cstheme="minorHAnsi"/>
          <w:sz w:val="24"/>
          <w:szCs w:val="24"/>
          <w:lang w:eastAsia="pt-BR"/>
        </w:rPr>
        <w:t>Cesama</w:t>
      </w:r>
      <w:r w:rsidR="00BC1891" w:rsidRPr="003B18D1">
        <w:rPr>
          <w:rFonts w:asciiTheme="minorHAnsi" w:eastAsia="Times New Roman" w:hAnsiTheme="minorHAnsi" w:cstheme="minorHAnsi"/>
          <w:sz w:val="24"/>
          <w:szCs w:val="24"/>
          <w:lang w:eastAsia="pt-BR"/>
        </w:rPr>
        <w:t>.</w:t>
      </w:r>
    </w:p>
    <w:p w:rsidR="000F474B" w:rsidRPr="003B18D1" w:rsidRDefault="00942FA5"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sz w:val="24"/>
          <w:szCs w:val="24"/>
          <w:lang w:eastAsia="pt-BR"/>
        </w:rPr>
        <w:t xml:space="preserve">Responder prontamente pela reparação dos danos ou prejuízos que </w:t>
      </w:r>
      <w:r w:rsidR="003504ED" w:rsidRPr="003B18D1">
        <w:rPr>
          <w:rFonts w:asciiTheme="minorHAnsi" w:eastAsia="Times New Roman" w:hAnsiTheme="minorHAnsi" w:cstheme="minorHAnsi"/>
          <w:sz w:val="24"/>
          <w:szCs w:val="24"/>
          <w:lang w:eastAsia="pt-BR"/>
        </w:rPr>
        <w:t xml:space="preserve">porventura </w:t>
      </w:r>
      <w:r w:rsidRPr="003B18D1">
        <w:rPr>
          <w:rFonts w:asciiTheme="minorHAnsi" w:eastAsia="Times New Roman" w:hAnsiTheme="minorHAnsi" w:cstheme="minorHAnsi"/>
          <w:sz w:val="24"/>
          <w:szCs w:val="24"/>
          <w:lang w:eastAsia="pt-BR"/>
        </w:rPr>
        <w:t xml:space="preserve">venham a ser causados por seus empregados ou prepostos, a qualquer título, ao patrimônio da </w:t>
      </w:r>
      <w:r w:rsidR="00843BEB" w:rsidRPr="003B18D1">
        <w:rPr>
          <w:rFonts w:asciiTheme="minorHAnsi" w:eastAsia="Times New Roman" w:hAnsiTheme="minorHAnsi" w:cstheme="minorHAnsi"/>
          <w:sz w:val="24"/>
          <w:szCs w:val="24"/>
          <w:lang w:eastAsia="pt-BR"/>
        </w:rPr>
        <w:t>Cesama</w:t>
      </w:r>
      <w:r w:rsidRPr="003B18D1">
        <w:rPr>
          <w:rFonts w:asciiTheme="minorHAnsi" w:eastAsia="Times New Roman" w:hAnsiTheme="minorHAnsi" w:cstheme="minorHAnsi"/>
          <w:sz w:val="24"/>
          <w:szCs w:val="24"/>
          <w:lang w:eastAsia="pt-BR"/>
        </w:rPr>
        <w:t xml:space="preserve">, quando da execução </w:t>
      </w:r>
      <w:r w:rsidR="004151FE">
        <w:rPr>
          <w:rFonts w:asciiTheme="minorHAnsi" w:eastAsia="Times New Roman" w:hAnsiTheme="minorHAnsi" w:cstheme="minorHAnsi"/>
          <w:sz w:val="24"/>
          <w:szCs w:val="24"/>
          <w:lang w:eastAsia="pt-BR"/>
        </w:rPr>
        <w:t>do</w:t>
      </w:r>
      <w:r w:rsidRPr="003B18D1">
        <w:rPr>
          <w:rFonts w:asciiTheme="minorHAnsi" w:eastAsia="Times New Roman" w:hAnsiTheme="minorHAnsi" w:cstheme="minorHAnsi"/>
          <w:sz w:val="24"/>
          <w:szCs w:val="24"/>
          <w:lang w:eastAsia="pt-BR"/>
        </w:rPr>
        <w:t xml:space="preserve"> contrato</w:t>
      </w:r>
      <w:r w:rsidR="00BC1891" w:rsidRPr="003B18D1">
        <w:rPr>
          <w:rFonts w:asciiTheme="minorHAnsi" w:eastAsia="Times New Roman" w:hAnsiTheme="minorHAnsi" w:cstheme="minorHAnsi"/>
          <w:sz w:val="24"/>
          <w:szCs w:val="24"/>
          <w:lang w:eastAsia="pt-BR"/>
        </w:rPr>
        <w:t>.</w:t>
      </w:r>
    </w:p>
    <w:p w:rsidR="000F474B" w:rsidRPr="003B18D1" w:rsidRDefault="004554A8"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sz w:val="24"/>
          <w:szCs w:val="24"/>
          <w:lang w:eastAsia="pt-BR"/>
        </w:rPr>
        <w:t xml:space="preserve">Manter rigorosamente </w:t>
      </w:r>
      <w:r w:rsidR="00216495" w:rsidRPr="003B18D1">
        <w:rPr>
          <w:rFonts w:asciiTheme="minorHAnsi" w:eastAsia="Times New Roman" w:hAnsiTheme="minorHAnsi" w:cstheme="minorHAnsi"/>
          <w:sz w:val="24"/>
          <w:szCs w:val="24"/>
          <w:lang w:eastAsia="pt-BR"/>
        </w:rPr>
        <w:t xml:space="preserve">em dia </w:t>
      </w:r>
      <w:r w:rsidRPr="003B18D1">
        <w:rPr>
          <w:rFonts w:asciiTheme="minorHAnsi" w:eastAsia="Times New Roman" w:hAnsiTheme="minorHAnsi" w:cstheme="minorHAnsi"/>
          <w:sz w:val="24"/>
          <w:szCs w:val="24"/>
          <w:lang w:eastAsia="pt-BR"/>
        </w:rPr>
        <w:t>o plano de manutenção preventiva</w:t>
      </w:r>
      <w:r w:rsidR="009C76AB" w:rsidRPr="003B18D1">
        <w:rPr>
          <w:rFonts w:asciiTheme="minorHAnsi" w:eastAsia="Times New Roman" w:hAnsiTheme="minorHAnsi" w:cstheme="minorHAnsi"/>
          <w:sz w:val="24"/>
          <w:szCs w:val="24"/>
          <w:lang w:eastAsia="pt-BR"/>
        </w:rPr>
        <w:t xml:space="preserve"> </w:t>
      </w:r>
      <w:r w:rsidRPr="003B18D1">
        <w:rPr>
          <w:rFonts w:asciiTheme="minorHAnsi" w:eastAsia="Times New Roman" w:hAnsiTheme="minorHAnsi" w:cstheme="minorHAnsi"/>
          <w:sz w:val="24"/>
          <w:szCs w:val="24"/>
          <w:lang w:eastAsia="pt-BR"/>
        </w:rPr>
        <w:t>dos equipamentos locados, de forma a evitar a interrupção dos serviços</w:t>
      </w:r>
      <w:r w:rsidR="00BC1891" w:rsidRPr="003B18D1">
        <w:rPr>
          <w:rFonts w:asciiTheme="minorHAnsi" w:eastAsia="Times New Roman" w:hAnsiTheme="minorHAnsi" w:cstheme="minorHAnsi"/>
          <w:sz w:val="24"/>
          <w:szCs w:val="24"/>
          <w:lang w:eastAsia="pt-BR"/>
        </w:rPr>
        <w:t>.</w:t>
      </w:r>
    </w:p>
    <w:p w:rsidR="000F474B" w:rsidRPr="003B18D1" w:rsidRDefault="004554A8"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sz w:val="24"/>
          <w:szCs w:val="24"/>
          <w:lang w:eastAsia="pt-BR"/>
        </w:rPr>
        <w:t xml:space="preserve">Manter a solução ofertada </w:t>
      </w:r>
      <w:r w:rsidRPr="003B18D1">
        <w:rPr>
          <w:rFonts w:asciiTheme="minorHAnsi" w:eastAsia="Times New Roman" w:hAnsiTheme="minorHAnsi" w:cstheme="minorHAnsi"/>
          <w:sz w:val="24"/>
          <w:szCs w:val="24"/>
          <w:u w:val="single"/>
          <w:lang w:eastAsia="pt-BR"/>
        </w:rPr>
        <w:t>sempre</w:t>
      </w:r>
      <w:r w:rsidRPr="003B18D1">
        <w:rPr>
          <w:rFonts w:asciiTheme="minorHAnsi" w:eastAsia="Times New Roman" w:hAnsiTheme="minorHAnsi" w:cstheme="minorHAnsi"/>
          <w:sz w:val="24"/>
          <w:szCs w:val="24"/>
          <w:lang w:eastAsia="pt-BR"/>
        </w:rPr>
        <w:t xml:space="preserve"> em sua versão mais atualizada,</w:t>
      </w:r>
      <w:r w:rsidR="00942FA5" w:rsidRPr="003B18D1">
        <w:rPr>
          <w:rFonts w:asciiTheme="minorHAnsi" w:eastAsia="Times New Roman" w:hAnsiTheme="minorHAnsi" w:cstheme="minorHAnsi"/>
          <w:sz w:val="24"/>
          <w:szCs w:val="24"/>
          <w:lang w:eastAsia="pt-BR"/>
        </w:rPr>
        <w:t xml:space="preserve"> livre de incorreções, “bugs”, </w:t>
      </w:r>
      <w:r w:rsidR="00BC1891" w:rsidRPr="003B18D1">
        <w:rPr>
          <w:rFonts w:asciiTheme="minorHAnsi" w:eastAsia="Times New Roman" w:hAnsiTheme="minorHAnsi" w:cstheme="minorHAnsi"/>
          <w:sz w:val="24"/>
          <w:szCs w:val="24"/>
          <w:lang w:eastAsia="pt-BR"/>
        </w:rPr>
        <w:t xml:space="preserve">sem ônus para a </w:t>
      </w:r>
      <w:r w:rsidR="00843BEB" w:rsidRPr="003B18D1">
        <w:rPr>
          <w:rFonts w:asciiTheme="minorHAnsi" w:eastAsia="Times New Roman" w:hAnsiTheme="minorHAnsi" w:cstheme="minorHAnsi"/>
          <w:sz w:val="24"/>
          <w:szCs w:val="24"/>
          <w:lang w:eastAsia="pt-BR"/>
        </w:rPr>
        <w:t>Cesama</w:t>
      </w:r>
      <w:r w:rsidR="00BC1891" w:rsidRPr="003B18D1">
        <w:rPr>
          <w:rFonts w:asciiTheme="minorHAnsi" w:eastAsia="Times New Roman" w:hAnsiTheme="minorHAnsi" w:cstheme="minorHAnsi"/>
          <w:sz w:val="24"/>
          <w:szCs w:val="24"/>
          <w:lang w:eastAsia="pt-BR"/>
        </w:rPr>
        <w:t>.</w:t>
      </w:r>
    </w:p>
    <w:p w:rsidR="000F474B" w:rsidRPr="003B18D1" w:rsidRDefault="00484467"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sz w:val="24"/>
          <w:szCs w:val="24"/>
          <w:lang w:eastAsia="pt-BR"/>
        </w:rPr>
        <w:t xml:space="preserve">Dar </w:t>
      </w:r>
      <w:r w:rsidR="004554A8" w:rsidRPr="003B18D1">
        <w:rPr>
          <w:rFonts w:asciiTheme="minorHAnsi" w:eastAsia="Times New Roman" w:hAnsiTheme="minorHAnsi" w:cstheme="minorHAnsi"/>
          <w:sz w:val="24"/>
          <w:szCs w:val="24"/>
          <w:lang w:eastAsia="pt-BR"/>
        </w:rPr>
        <w:t xml:space="preserve">destinação ambientalmente correta para todos os </w:t>
      </w:r>
      <w:r w:rsidR="00E067E6" w:rsidRPr="003B18D1">
        <w:rPr>
          <w:rFonts w:asciiTheme="minorHAnsi" w:eastAsia="Times New Roman" w:hAnsiTheme="minorHAnsi" w:cstheme="minorHAnsi"/>
          <w:sz w:val="24"/>
          <w:szCs w:val="24"/>
          <w:lang w:eastAsia="pt-BR"/>
        </w:rPr>
        <w:t xml:space="preserve">equipamentos, </w:t>
      </w:r>
      <w:r w:rsidR="004554A8" w:rsidRPr="003B18D1">
        <w:rPr>
          <w:rFonts w:asciiTheme="minorHAnsi" w:eastAsia="Times New Roman" w:hAnsiTheme="minorHAnsi" w:cstheme="minorHAnsi"/>
          <w:sz w:val="24"/>
          <w:szCs w:val="24"/>
          <w:lang w:eastAsia="pt-BR"/>
        </w:rPr>
        <w:t>suprimentos, peças e materiais utilizados no</w:t>
      </w:r>
      <w:r w:rsidR="00E067E6" w:rsidRPr="003B18D1">
        <w:rPr>
          <w:rFonts w:asciiTheme="minorHAnsi" w:eastAsia="Times New Roman" w:hAnsiTheme="minorHAnsi" w:cstheme="minorHAnsi"/>
          <w:sz w:val="24"/>
          <w:szCs w:val="24"/>
          <w:lang w:eastAsia="pt-BR"/>
        </w:rPr>
        <w:t xml:space="preserve"> sistema de segurança</w:t>
      </w:r>
      <w:r w:rsidR="004554A8" w:rsidRPr="003B18D1">
        <w:rPr>
          <w:rFonts w:asciiTheme="minorHAnsi" w:eastAsia="Times New Roman" w:hAnsiTheme="minorHAnsi" w:cstheme="minorHAnsi"/>
          <w:sz w:val="24"/>
          <w:szCs w:val="24"/>
          <w:lang w:eastAsia="pt-BR"/>
        </w:rPr>
        <w:t xml:space="preserve">, obedecendo </w:t>
      </w:r>
      <w:proofErr w:type="gramStart"/>
      <w:r w:rsidR="008673C1" w:rsidRPr="003B18D1">
        <w:rPr>
          <w:rFonts w:asciiTheme="minorHAnsi" w:eastAsia="Times New Roman" w:hAnsiTheme="minorHAnsi" w:cstheme="minorHAnsi"/>
          <w:sz w:val="24"/>
          <w:szCs w:val="24"/>
          <w:lang w:eastAsia="pt-BR"/>
        </w:rPr>
        <w:t>a</w:t>
      </w:r>
      <w:proofErr w:type="gramEnd"/>
      <w:r w:rsidR="008673C1" w:rsidRPr="003B18D1">
        <w:rPr>
          <w:rFonts w:asciiTheme="minorHAnsi" w:eastAsia="Times New Roman" w:hAnsiTheme="minorHAnsi" w:cstheme="minorHAnsi"/>
          <w:sz w:val="24"/>
          <w:szCs w:val="24"/>
          <w:lang w:eastAsia="pt-BR"/>
        </w:rPr>
        <w:t xml:space="preserve"> </w:t>
      </w:r>
      <w:r w:rsidR="004554A8" w:rsidRPr="003B18D1">
        <w:rPr>
          <w:rFonts w:asciiTheme="minorHAnsi" w:eastAsia="Times New Roman" w:hAnsiTheme="minorHAnsi" w:cstheme="minorHAnsi"/>
          <w:sz w:val="24"/>
          <w:szCs w:val="24"/>
          <w:lang w:eastAsia="pt-BR"/>
        </w:rPr>
        <w:t>legislação e orientações relativas ao compromisso com o meio ambiente</w:t>
      </w:r>
      <w:r w:rsidR="0094698D" w:rsidRPr="003B18D1">
        <w:rPr>
          <w:rFonts w:asciiTheme="minorHAnsi" w:eastAsia="Times New Roman" w:hAnsiTheme="minorHAnsi" w:cstheme="minorHAnsi"/>
          <w:sz w:val="24"/>
          <w:szCs w:val="24"/>
          <w:lang w:eastAsia="pt-BR"/>
        </w:rPr>
        <w:t xml:space="preserve"> sustentável</w:t>
      </w:r>
      <w:r w:rsidR="00BC1891" w:rsidRPr="003B18D1">
        <w:rPr>
          <w:rFonts w:asciiTheme="minorHAnsi" w:eastAsia="Times New Roman" w:hAnsiTheme="minorHAnsi" w:cstheme="minorHAnsi"/>
          <w:sz w:val="24"/>
          <w:szCs w:val="24"/>
          <w:lang w:eastAsia="pt-BR"/>
        </w:rPr>
        <w:t>.</w:t>
      </w:r>
    </w:p>
    <w:p w:rsidR="004554A8" w:rsidRPr="003B18D1" w:rsidRDefault="00100C40" w:rsidP="00103C57">
      <w:pPr>
        <w:pStyle w:val="PargrafodaLista"/>
        <w:numPr>
          <w:ilvl w:val="1"/>
          <w:numId w:val="12"/>
        </w:numPr>
        <w:suppressAutoHyphens/>
        <w:spacing w:after="240" w:line="360" w:lineRule="auto"/>
        <w:ind w:left="0" w:right="-1" w:firstLine="0"/>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sz w:val="24"/>
          <w:szCs w:val="24"/>
          <w:lang w:eastAsia="pt-BR"/>
        </w:rPr>
        <w:t>Disponibilizar e manter às suas expensas um sistema informatizado de HD (</w:t>
      </w:r>
      <w:r w:rsidR="00DC7993" w:rsidRPr="003B18D1">
        <w:rPr>
          <w:rFonts w:asciiTheme="minorHAnsi" w:eastAsia="Times New Roman" w:hAnsiTheme="minorHAnsi" w:cstheme="minorHAnsi"/>
          <w:i/>
          <w:iCs/>
          <w:sz w:val="24"/>
          <w:szCs w:val="24"/>
          <w:lang w:eastAsia="pt-BR"/>
        </w:rPr>
        <w:t xml:space="preserve">Help </w:t>
      </w:r>
      <w:r w:rsidRPr="003B18D1">
        <w:rPr>
          <w:rFonts w:asciiTheme="minorHAnsi" w:eastAsia="Times New Roman" w:hAnsiTheme="minorHAnsi" w:cstheme="minorHAnsi"/>
          <w:i/>
          <w:iCs/>
          <w:sz w:val="24"/>
          <w:szCs w:val="24"/>
          <w:lang w:eastAsia="pt-BR"/>
        </w:rPr>
        <w:t>Desk</w:t>
      </w:r>
      <w:r w:rsidRPr="003B18D1">
        <w:rPr>
          <w:rFonts w:asciiTheme="minorHAnsi" w:eastAsia="Times New Roman" w:hAnsiTheme="minorHAnsi" w:cstheme="minorHAnsi"/>
          <w:sz w:val="24"/>
          <w:szCs w:val="24"/>
          <w:lang w:eastAsia="pt-BR"/>
        </w:rPr>
        <w:t>)</w:t>
      </w:r>
      <w:r w:rsidR="00E76183" w:rsidRPr="003B18D1">
        <w:rPr>
          <w:rFonts w:asciiTheme="minorHAnsi" w:eastAsia="Times New Roman" w:hAnsiTheme="minorHAnsi" w:cstheme="minorHAnsi"/>
          <w:sz w:val="24"/>
          <w:szCs w:val="24"/>
          <w:lang w:eastAsia="pt-BR"/>
        </w:rPr>
        <w:t>,</w:t>
      </w:r>
      <w:r w:rsidR="00D101F3" w:rsidRPr="003B18D1">
        <w:rPr>
          <w:rFonts w:asciiTheme="minorHAnsi" w:eastAsia="Times New Roman" w:hAnsiTheme="minorHAnsi" w:cstheme="minorHAnsi"/>
          <w:sz w:val="24"/>
          <w:szCs w:val="24"/>
          <w:lang w:eastAsia="pt-BR"/>
        </w:rPr>
        <w:t xml:space="preserve"> </w:t>
      </w:r>
      <w:r w:rsidR="00E76183" w:rsidRPr="003B18D1">
        <w:rPr>
          <w:rFonts w:asciiTheme="minorHAnsi" w:eastAsia="Times New Roman" w:hAnsiTheme="minorHAnsi" w:cstheme="minorHAnsi"/>
          <w:sz w:val="24"/>
          <w:szCs w:val="24"/>
          <w:lang w:eastAsia="pt-BR"/>
        </w:rPr>
        <w:t>a fim de permitir</w:t>
      </w:r>
      <w:r w:rsidR="009C76AB" w:rsidRPr="003B18D1">
        <w:rPr>
          <w:rFonts w:asciiTheme="minorHAnsi" w:eastAsia="Times New Roman" w:hAnsiTheme="minorHAnsi" w:cstheme="minorHAnsi"/>
          <w:sz w:val="24"/>
          <w:szCs w:val="24"/>
          <w:lang w:eastAsia="pt-BR"/>
        </w:rPr>
        <w:t xml:space="preserve"> </w:t>
      </w:r>
      <w:r w:rsidR="004554A8" w:rsidRPr="003B18D1">
        <w:rPr>
          <w:rFonts w:asciiTheme="minorHAnsi" w:eastAsia="Times New Roman" w:hAnsiTheme="minorHAnsi" w:cstheme="minorHAnsi"/>
          <w:sz w:val="24"/>
          <w:szCs w:val="24"/>
          <w:lang w:eastAsia="pt-BR"/>
        </w:rPr>
        <w:t xml:space="preserve">abertura de chamados </w:t>
      </w:r>
      <w:r w:rsidR="00E5492E" w:rsidRPr="003B18D1">
        <w:rPr>
          <w:rFonts w:asciiTheme="minorHAnsi" w:eastAsia="Times New Roman" w:hAnsiTheme="minorHAnsi" w:cstheme="minorHAnsi"/>
          <w:sz w:val="24"/>
          <w:szCs w:val="24"/>
          <w:lang w:eastAsia="pt-BR"/>
        </w:rPr>
        <w:t xml:space="preserve">para correção de não conformidades </w:t>
      </w:r>
      <w:r w:rsidR="004554A8" w:rsidRPr="003B18D1">
        <w:rPr>
          <w:rFonts w:asciiTheme="minorHAnsi" w:eastAsia="Times New Roman" w:hAnsiTheme="minorHAnsi" w:cstheme="minorHAnsi"/>
          <w:sz w:val="24"/>
          <w:szCs w:val="24"/>
          <w:lang w:eastAsia="pt-BR"/>
        </w:rPr>
        <w:t>e solicitação de insumos. Em todas as solicitações de atendimento</w:t>
      </w:r>
      <w:r w:rsidR="00856EAF" w:rsidRPr="003B18D1">
        <w:rPr>
          <w:rFonts w:asciiTheme="minorHAnsi" w:eastAsia="Times New Roman" w:hAnsiTheme="minorHAnsi" w:cstheme="minorHAnsi"/>
          <w:sz w:val="24"/>
          <w:szCs w:val="24"/>
          <w:lang w:eastAsia="pt-BR"/>
        </w:rPr>
        <w:t>,</w:t>
      </w:r>
      <w:r w:rsidR="004554A8" w:rsidRPr="003B18D1">
        <w:rPr>
          <w:rFonts w:asciiTheme="minorHAnsi" w:eastAsia="Times New Roman" w:hAnsiTheme="minorHAnsi" w:cstheme="minorHAnsi"/>
          <w:sz w:val="24"/>
          <w:szCs w:val="24"/>
          <w:lang w:eastAsia="pt-BR"/>
        </w:rPr>
        <w:t xml:space="preserve"> o usuário da</w:t>
      </w:r>
      <w:r w:rsidR="0022281E" w:rsidRPr="003B18D1">
        <w:rPr>
          <w:rFonts w:asciiTheme="minorHAnsi" w:eastAsia="Times New Roman" w:hAnsiTheme="minorHAnsi" w:cstheme="minorHAnsi"/>
          <w:sz w:val="24"/>
          <w:szCs w:val="24"/>
          <w:lang w:eastAsia="pt-BR"/>
        </w:rPr>
        <w:t xml:space="preserve"> </w:t>
      </w:r>
      <w:r w:rsidR="00843BEB" w:rsidRPr="003B18D1">
        <w:rPr>
          <w:rFonts w:asciiTheme="minorHAnsi" w:eastAsia="Times New Roman" w:hAnsiTheme="minorHAnsi" w:cstheme="minorHAnsi"/>
          <w:sz w:val="24"/>
          <w:szCs w:val="24"/>
          <w:lang w:eastAsia="pt-BR"/>
        </w:rPr>
        <w:t>Cesama</w:t>
      </w:r>
      <w:r w:rsidR="0022281E" w:rsidRPr="003B18D1">
        <w:rPr>
          <w:rFonts w:asciiTheme="minorHAnsi" w:eastAsia="Times New Roman" w:hAnsiTheme="minorHAnsi" w:cstheme="minorHAnsi"/>
          <w:sz w:val="24"/>
          <w:szCs w:val="24"/>
          <w:lang w:eastAsia="pt-BR"/>
        </w:rPr>
        <w:t xml:space="preserve"> </w:t>
      </w:r>
      <w:r w:rsidR="004554A8" w:rsidRPr="003B18D1">
        <w:rPr>
          <w:rFonts w:asciiTheme="minorHAnsi" w:eastAsia="Times New Roman" w:hAnsiTheme="minorHAnsi" w:cstheme="minorHAnsi"/>
          <w:sz w:val="24"/>
          <w:szCs w:val="24"/>
          <w:lang w:eastAsia="pt-BR"/>
        </w:rPr>
        <w:t xml:space="preserve">deverá acessar o site, registrar e acompanhar o processo/status dos atendimentos. O sistema deverá conter as seguintes </w:t>
      </w:r>
      <w:r w:rsidR="004554A8" w:rsidRPr="003B18D1">
        <w:rPr>
          <w:rFonts w:asciiTheme="minorHAnsi" w:eastAsia="Times New Roman" w:hAnsiTheme="minorHAnsi" w:cstheme="minorHAnsi"/>
          <w:sz w:val="24"/>
          <w:szCs w:val="24"/>
          <w:u w:val="single"/>
          <w:lang w:eastAsia="pt-BR"/>
        </w:rPr>
        <w:t>opções</w:t>
      </w:r>
      <w:r w:rsidR="00BB5CF3" w:rsidRPr="003B18D1">
        <w:rPr>
          <w:rFonts w:asciiTheme="minorHAnsi" w:eastAsia="Times New Roman" w:hAnsiTheme="minorHAnsi" w:cstheme="minorHAnsi"/>
          <w:sz w:val="24"/>
          <w:szCs w:val="24"/>
          <w:u w:val="single"/>
          <w:lang w:eastAsia="pt-BR"/>
        </w:rPr>
        <w:t xml:space="preserve"> mínimas</w:t>
      </w:r>
      <w:r w:rsidR="004554A8" w:rsidRPr="003B18D1">
        <w:rPr>
          <w:rFonts w:asciiTheme="minorHAnsi" w:eastAsia="Times New Roman" w:hAnsiTheme="minorHAnsi" w:cstheme="minorHAnsi"/>
          <w:sz w:val="24"/>
          <w:szCs w:val="24"/>
          <w:lang w:eastAsia="pt-BR"/>
        </w:rPr>
        <w:t xml:space="preserve">: </w:t>
      </w:r>
    </w:p>
    <w:p w:rsidR="00E5492E" w:rsidRPr="003B18D1" w:rsidRDefault="00DC7993" w:rsidP="00103C57">
      <w:pPr>
        <w:pStyle w:val="PargrafodaLista"/>
        <w:numPr>
          <w:ilvl w:val="2"/>
          <w:numId w:val="15"/>
        </w:numPr>
        <w:autoSpaceDE w:val="0"/>
        <w:autoSpaceDN w:val="0"/>
        <w:adjustRightInd w:val="0"/>
        <w:spacing w:after="240" w:line="360" w:lineRule="auto"/>
        <w:ind w:left="993" w:right="-1" w:hanging="284"/>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L</w:t>
      </w:r>
      <w:r w:rsidR="00E5492E" w:rsidRPr="003B18D1">
        <w:rPr>
          <w:rFonts w:asciiTheme="minorHAnsi" w:eastAsia="Times New Roman" w:hAnsiTheme="minorHAnsi" w:cstheme="minorHAnsi"/>
          <w:sz w:val="24"/>
          <w:szCs w:val="24"/>
          <w:lang w:eastAsia="pt-BR"/>
        </w:rPr>
        <w:t>ogin</w:t>
      </w:r>
      <w:r w:rsidR="004554A8" w:rsidRPr="003B18D1">
        <w:rPr>
          <w:rFonts w:asciiTheme="minorHAnsi" w:eastAsia="Times New Roman" w:hAnsiTheme="minorHAnsi" w:cstheme="minorHAnsi"/>
          <w:sz w:val="24"/>
          <w:szCs w:val="24"/>
          <w:lang w:eastAsia="pt-BR"/>
        </w:rPr>
        <w:t xml:space="preserve"> e </w:t>
      </w:r>
      <w:r w:rsidR="00E5492E" w:rsidRPr="003B18D1">
        <w:rPr>
          <w:rFonts w:asciiTheme="minorHAnsi" w:eastAsia="Times New Roman" w:hAnsiTheme="minorHAnsi" w:cstheme="minorHAnsi"/>
          <w:sz w:val="24"/>
          <w:szCs w:val="24"/>
          <w:lang w:eastAsia="pt-BR"/>
        </w:rPr>
        <w:t>senha</w:t>
      </w:r>
      <w:r w:rsidR="004554A8" w:rsidRPr="003B18D1">
        <w:rPr>
          <w:rFonts w:asciiTheme="minorHAnsi" w:eastAsia="Times New Roman" w:hAnsiTheme="minorHAnsi" w:cstheme="minorHAnsi"/>
          <w:sz w:val="24"/>
          <w:szCs w:val="24"/>
          <w:lang w:eastAsia="pt-BR"/>
        </w:rPr>
        <w:t xml:space="preserve"> para realização de solicitaç</w:t>
      </w:r>
      <w:r w:rsidR="00E5492E" w:rsidRPr="003B18D1">
        <w:rPr>
          <w:rFonts w:asciiTheme="minorHAnsi" w:eastAsia="Times New Roman" w:hAnsiTheme="minorHAnsi" w:cstheme="minorHAnsi"/>
          <w:sz w:val="24"/>
          <w:szCs w:val="24"/>
          <w:lang w:eastAsia="pt-BR"/>
        </w:rPr>
        <w:t>ões, com previsão de 50 usuários</w:t>
      </w:r>
      <w:r w:rsidR="00493852" w:rsidRPr="003B18D1">
        <w:rPr>
          <w:rFonts w:asciiTheme="minorHAnsi" w:eastAsia="Times New Roman" w:hAnsiTheme="minorHAnsi" w:cstheme="minorHAnsi"/>
          <w:sz w:val="24"/>
          <w:szCs w:val="24"/>
          <w:lang w:eastAsia="pt-BR"/>
        </w:rPr>
        <w:t xml:space="preserve"> cadastrados</w:t>
      </w:r>
      <w:r w:rsidR="00950A96" w:rsidRPr="003B18D1">
        <w:rPr>
          <w:rFonts w:asciiTheme="minorHAnsi" w:eastAsia="Times New Roman" w:hAnsiTheme="minorHAnsi" w:cstheme="minorHAnsi"/>
          <w:sz w:val="24"/>
          <w:szCs w:val="24"/>
          <w:lang w:eastAsia="pt-BR"/>
        </w:rPr>
        <w:t>.</w:t>
      </w:r>
    </w:p>
    <w:p w:rsidR="004554A8" w:rsidRPr="003B18D1" w:rsidRDefault="00DC7993" w:rsidP="00103C57">
      <w:pPr>
        <w:pStyle w:val="PargrafodaLista"/>
        <w:numPr>
          <w:ilvl w:val="2"/>
          <w:numId w:val="15"/>
        </w:numPr>
        <w:autoSpaceDE w:val="0"/>
        <w:autoSpaceDN w:val="0"/>
        <w:adjustRightInd w:val="0"/>
        <w:spacing w:after="240" w:line="360" w:lineRule="auto"/>
        <w:ind w:left="993" w:right="-1" w:hanging="284"/>
        <w:jc w:val="both"/>
        <w:rPr>
          <w:rFonts w:asciiTheme="minorHAnsi" w:eastAsia="Times New Roman" w:hAnsiTheme="minorHAnsi" w:cstheme="minorHAnsi"/>
          <w:sz w:val="24"/>
          <w:szCs w:val="24"/>
          <w:lang w:eastAsia="pt-BR"/>
        </w:rPr>
      </w:pPr>
      <w:proofErr w:type="gramStart"/>
      <w:r w:rsidRPr="003B18D1">
        <w:rPr>
          <w:rFonts w:asciiTheme="minorHAnsi" w:eastAsia="Times New Roman" w:hAnsiTheme="minorHAnsi" w:cstheme="minorHAnsi"/>
          <w:sz w:val="24"/>
          <w:szCs w:val="24"/>
          <w:lang w:eastAsia="pt-BR"/>
        </w:rPr>
        <w:t>Menu</w:t>
      </w:r>
      <w:proofErr w:type="gramEnd"/>
      <w:r w:rsidR="00493852" w:rsidRPr="003B18D1">
        <w:rPr>
          <w:rFonts w:asciiTheme="minorHAnsi" w:eastAsia="Times New Roman" w:hAnsiTheme="minorHAnsi" w:cstheme="minorHAnsi"/>
          <w:sz w:val="24"/>
          <w:szCs w:val="24"/>
          <w:lang w:eastAsia="pt-BR"/>
        </w:rPr>
        <w:t xml:space="preserve">, </w:t>
      </w:r>
      <w:r w:rsidR="004554A8" w:rsidRPr="003B18D1">
        <w:rPr>
          <w:rFonts w:asciiTheme="minorHAnsi" w:eastAsia="Times New Roman" w:hAnsiTheme="minorHAnsi" w:cstheme="minorHAnsi"/>
          <w:sz w:val="24"/>
          <w:szCs w:val="24"/>
          <w:lang w:eastAsia="pt-BR"/>
        </w:rPr>
        <w:t xml:space="preserve">com </w:t>
      </w:r>
      <w:r w:rsidR="00493852" w:rsidRPr="003B18D1">
        <w:rPr>
          <w:rFonts w:asciiTheme="minorHAnsi" w:eastAsia="Times New Roman" w:hAnsiTheme="minorHAnsi" w:cstheme="minorHAnsi"/>
          <w:sz w:val="24"/>
          <w:szCs w:val="24"/>
          <w:lang w:eastAsia="pt-BR"/>
        </w:rPr>
        <w:t xml:space="preserve">a </w:t>
      </w:r>
      <w:r w:rsidR="004554A8" w:rsidRPr="003B18D1">
        <w:rPr>
          <w:rFonts w:asciiTheme="minorHAnsi" w:eastAsia="Times New Roman" w:hAnsiTheme="minorHAnsi" w:cstheme="minorHAnsi"/>
          <w:sz w:val="24"/>
          <w:szCs w:val="24"/>
          <w:lang w:eastAsia="pt-BR"/>
        </w:rPr>
        <w:t>dispon</w:t>
      </w:r>
      <w:r w:rsidR="00634348" w:rsidRPr="003B18D1">
        <w:rPr>
          <w:rFonts w:asciiTheme="minorHAnsi" w:eastAsia="Times New Roman" w:hAnsiTheme="minorHAnsi" w:cstheme="minorHAnsi"/>
          <w:sz w:val="24"/>
          <w:szCs w:val="24"/>
          <w:lang w:eastAsia="pt-BR"/>
        </w:rPr>
        <w:t>ibilização das seguintes opções,</w:t>
      </w:r>
    </w:p>
    <w:p w:rsidR="00AB266C" w:rsidRPr="003B18D1" w:rsidRDefault="00661138" w:rsidP="00661138">
      <w:pPr>
        <w:pStyle w:val="PargrafodaLista"/>
        <w:autoSpaceDE w:val="0"/>
        <w:autoSpaceDN w:val="0"/>
        <w:adjustRightInd w:val="0"/>
        <w:spacing w:after="240" w:line="360" w:lineRule="auto"/>
        <w:ind w:left="993" w:right="-1"/>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 xml:space="preserve">- </w:t>
      </w:r>
      <w:r w:rsidR="00D33EAA" w:rsidRPr="003B18D1">
        <w:rPr>
          <w:rFonts w:asciiTheme="minorHAnsi" w:eastAsia="Times New Roman" w:hAnsiTheme="minorHAnsi" w:cstheme="minorHAnsi"/>
          <w:sz w:val="24"/>
          <w:szCs w:val="24"/>
          <w:lang w:eastAsia="pt-BR"/>
        </w:rPr>
        <w:t>Suporte</w:t>
      </w:r>
      <w:r w:rsidR="00DC7993" w:rsidRPr="003B18D1">
        <w:rPr>
          <w:rFonts w:asciiTheme="minorHAnsi" w:eastAsia="Times New Roman" w:hAnsiTheme="minorHAnsi" w:cstheme="minorHAnsi"/>
          <w:sz w:val="24"/>
          <w:szCs w:val="24"/>
          <w:lang w:eastAsia="pt-BR"/>
        </w:rPr>
        <w:t xml:space="preserve"> </w:t>
      </w:r>
      <w:r w:rsidR="00CB18C0" w:rsidRPr="003B18D1">
        <w:rPr>
          <w:rFonts w:asciiTheme="minorHAnsi" w:eastAsia="Times New Roman" w:hAnsiTheme="minorHAnsi" w:cstheme="minorHAnsi"/>
          <w:sz w:val="24"/>
          <w:szCs w:val="24"/>
          <w:lang w:eastAsia="pt-BR"/>
        </w:rPr>
        <w:t>t</w:t>
      </w:r>
      <w:r w:rsidR="004554A8" w:rsidRPr="003B18D1">
        <w:rPr>
          <w:rFonts w:asciiTheme="minorHAnsi" w:eastAsia="Times New Roman" w:hAnsiTheme="minorHAnsi" w:cstheme="minorHAnsi"/>
          <w:sz w:val="24"/>
          <w:szCs w:val="24"/>
          <w:lang w:eastAsia="pt-BR"/>
        </w:rPr>
        <w:t>é</w:t>
      </w:r>
      <w:r w:rsidR="00493852" w:rsidRPr="003B18D1">
        <w:rPr>
          <w:rFonts w:asciiTheme="minorHAnsi" w:eastAsia="Times New Roman" w:hAnsiTheme="minorHAnsi" w:cstheme="minorHAnsi"/>
          <w:sz w:val="24"/>
          <w:szCs w:val="24"/>
          <w:lang w:eastAsia="pt-BR"/>
        </w:rPr>
        <w:t xml:space="preserve">cnico (espaço para preenchimento dos dados </w:t>
      </w:r>
      <w:r w:rsidR="00856EAF" w:rsidRPr="003B18D1">
        <w:rPr>
          <w:rFonts w:asciiTheme="minorHAnsi" w:eastAsia="Times New Roman" w:hAnsiTheme="minorHAnsi" w:cstheme="minorHAnsi"/>
          <w:sz w:val="24"/>
          <w:szCs w:val="24"/>
          <w:lang w:eastAsia="pt-BR"/>
        </w:rPr>
        <w:t>d</w:t>
      </w:r>
      <w:r w:rsidR="00493852" w:rsidRPr="003B18D1">
        <w:rPr>
          <w:rFonts w:asciiTheme="minorHAnsi" w:eastAsia="Times New Roman" w:hAnsiTheme="minorHAnsi" w:cstheme="minorHAnsi"/>
          <w:sz w:val="24"/>
          <w:szCs w:val="24"/>
          <w:lang w:eastAsia="pt-BR"/>
        </w:rPr>
        <w:t>o responsável pelo chamado, número e data/hora do chamado, d</w:t>
      </w:r>
      <w:r w:rsidR="004554A8" w:rsidRPr="003B18D1">
        <w:rPr>
          <w:rFonts w:asciiTheme="minorHAnsi" w:eastAsia="Times New Roman" w:hAnsiTheme="minorHAnsi" w:cstheme="minorHAnsi"/>
          <w:sz w:val="24"/>
          <w:szCs w:val="24"/>
          <w:lang w:eastAsia="pt-BR"/>
        </w:rPr>
        <w:t>escrição do problema</w:t>
      </w:r>
      <w:r w:rsidR="00493852" w:rsidRPr="003B18D1">
        <w:rPr>
          <w:rFonts w:asciiTheme="minorHAnsi" w:eastAsia="Times New Roman" w:hAnsiTheme="minorHAnsi" w:cstheme="minorHAnsi"/>
          <w:sz w:val="24"/>
          <w:szCs w:val="24"/>
          <w:lang w:eastAsia="pt-BR"/>
        </w:rPr>
        <w:t>, anexação de imagens</w:t>
      </w:r>
      <w:r w:rsidR="009554F6" w:rsidRPr="003B18D1">
        <w:rPr>
          <w:rFonts w:asciiTheme="minorHAnsi" w:eastAsia="Times New Roman" w:hAnsiTheme="minorHAnsi" w:cstheme="minorHAnsi"/>
          <w:sz w:val="24"/>
          <w:szCs w:val="24"/>
          <w:lang w:eastAsia="pt-BR"/>
        </w:rPr>
        <w:t xml:space="preserve"> e retorno</w:t>
      </w:r>
      <w:r w:rsidR="004554A8" w:rsidRPr="003B18D1">
        <w:rPr>
          <w:rFonts w:asciiTheme="minorHAnsi" w:eastAsia="Times New Roman" w:hAnsiTheme="minorHAnsi" w:cstheme="minorHAnsi"/>
          <w:sz w:val="24"/>
          <w:szCs w:val="24"/>
          <w:lang w:eastAsia="pt-BR"/>
        </w:rPr>
        <w:t>)</w:t>
      </w:r>
      <w:r w:rsidR="00950A96" w:rsidRPr="003B18D1">
        <w:rPr>
          <w:rFonts w:asciiTheme="minorHAnsi" w:eastAsia="Times New Roman" w:hAnsiTheme="minorHAnsi" w:cstheme="minorHAnsi"/>
          <w:sz w:val="24"/>
          <w:szCs w:val="24"/>
          <w:lang w:eastAsia="pt-BR"/>
        </w:rPr>
        <w:t>.</w:t>
      </w:r>
    </w:p>
    <w:p w:rsidR="004554A8" w:rsidRPr="003B18D1" w:rsidRDefault="00661138" w:rsidP="00661138">
      <w:pPr>
        <w:pStyle w:val="PargrafodaLista"/>
        <w:autoSpaceDE w:val="0"/>
        <w:autoSpaceDN w:val="0"/>
        <w:adjustRightInd w:val="0"/>
        <w:spacing w:after="240" w:line="360" w:lineRule="auto"/>
        <w:ind w:left="993" w:right="-1"/>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 xml:space="preserve">- </w:t>
      </w:r>
      <w:r w:rsidR="00D33EAA" w:rsidRPr="003B18D1">
        <w:rPr>
          <w:rFonts w:asciiTheme="minorHAnsi" w:eastAsia="Times New Roman" w:hAnsiTheme="minorHAnsi" w:cstheme="minorHAnsi"/>
          <w:sz w:val="24"/>
          <w:szCs w:val="24"/>
          <w:lang w:eastAsia="pt-BR"/>
        </w:rPr>
        <w:t>Suprimentos</w:t>
      </w:r>
      <w:r w:rsidR="004554A8" w:rsidRPr="003B18D1">
        <w:rPr>
          <w:rFonts w:asciiTheme="minorHAnsi" w:eastAsia="Times New Roman" w:hAnsiTheme="minorHAnsi" w:cstheme="minorHAnsi"/>
          <w:sz w:val="24"/>
          <w:szCs w:val="24"/>
          <w:lang w:eastAsia="pt-BR"/>
        </w:rPr>
        <w:t xml:space="preserve"> (</w:t>
      </w:r>
      <w:r w:rsidR="00CB18C0" w:rsidRPr="003B18D1">
        <w:rPr>
          <w:rFonts w:asciiTheme="minorHAnsi" w:eastAsia="Times New Roman" w:hAnsiTheme="minorHAnsi" w:cstheme="minorHAnsi"/>
          <w:sz w:val="24"/>
          <w:szCs w:val="24"/>
          <w:lang w:eastAsia="pt-BR"/>
        </w:rPr>
        <w:t>u</w:t>
      </w:r>
      <w:r w:rsidR="004554A8" w:rsidRPr="003B18D1">
        <w:rPr>
          <w:rFonts w:asciiTheme="minorHAnsi" w:eastAsia="Times New Roman" w:hAnsiTheme="minorHAnsi" w:cstheme="minorHAnsi"/>
          <w:sz w:val="24"/>
          <w:szCs w:val="24"/>
          <w:lang w:eastAsia="pt-BR"/>
        </w:rPr>
        <w:t xml:space="preserve">tilizado para a solicitação de </w:t>
      </w:r>
      <w:r w:rsidR="00942FA5" w:rsidRPr="003B18D1">
        <w:rPr>
          <w:rFonts w:asciiTheme="minorHAnsi" w:eastAsia="Times New Roman" w:hAnsiTheme="minorHAnsi" w:cstheme="minorHAnsi"/>
          <w:sz w:val="24"/>
          <w:szCs w:val="24"/>
          <w:lang w:eastAsia="pt-BR"/>
        </w:rPr>
        <w:t>reposição de equipamentos</w:t>
      </w:r>
      <w:r w:rsidR="00493852" w:rsidRPr="003B18D1">
        <w:rPr>
          <w:rFonts w:asciiTheme="minorHAnsi" w:eastAsia="Times New Roman" w:hAnsiTheme="minorHAnsi" w:cstheme="minorHAnsi"/>
          <w:sz w:val="24"/>
          <w:szCs w:val="24"/>
          <w:lang w:eastAsia="pt-BR"/>
        </w:rPr>
        <w:t xml:space="preserve"> ou insumos</w:t>
      </w:r>
      <w:r w:rsidR="004554A8" w:rsidRPr="003B18D1">
        <w:rPr>
          <w:rFonts w:asciiTheme="minorHAnsi" w:eastAsia="Times New Roman" w:hAnsiTheme="minorHAnsi" w:cstheme="minorHAnsi"/>
          <w:sz w:val="24"/>
          <w:szCs w:val="24"/>
          <w:lang w:eastAsia="pt-BR"/>
        </w:rPr>
        <w:t>)</w:t>
      </w:r>
      <w:r w:rsidR="00634348" w:rsidRPr="003B18D1">
        <w:rPr>
          <w:rFonts w:asciiTheme="minorHAnsi" w:eastAsia="Times New Roman" w:hAnsiTheme="minorHAnsi" w:cstheme="minorHAnsi"/>
          <w:sz w:val="24"/>
          <w:szCs w:val="24"/>
          <w:lang w:eastAsia="pt-BR"/>
        </w:rPr>
        <w:t>.</w:t>
      </w:r>
    </w:p>
    <w:p w:rsidR="00B55E2C" w:rsidRPr="003B18D1" w:rsidRDefault="007C596B" w:rsidP="00103C57">
      <w:pPr>
        <w:pStyle w:val="PargrafodaLista"/>
        <w:numPr>
          <w:ilvl w:val="1"/>
          <w:numId w:val="12"/>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F</w:t>
      </w:r>
      <w:r w:rsidR="004554A8" w:rsidRPr="003B18D1">
        <w:rPr>
          <w:rFonts w:asciiTheme="minorHAnsi" w:eastAsia="Times New Roman" w:hAnsiTheme="minorHAnsi" w:cstheme="minorHAnsi"/>
          <w:sz w:val="24"/>
          <w:szCs w:val="24"/>
          <w:lang w:eastAsia="pt-BR"/>
        </w:rPr>
        <w:t xml:space="preserve">ornecer </w:t>
      </w:r>
      <w:r w:rsidR="00CB18C0" w:rsidRPr="003B18D1">
        <w:rPr>
          <w:rFonts w:asciiTheme="minorHAnsi" w:eastAsia="Times New Roman" w:hAnsiTheme="minorHAnsi" w:cstheme="minorHAnsi"/>
          <w:sz w:val="24"/>
          <w:szCs w:val="24"/>
          <w:lang w:eastAsia="pt-BR"/>
        </w:rPr>
        <w:t>login</w:t>
      </w:r>
      <w:r w:rsidR="004554A8" w:rsidRPr="003B18D1">
        <w:rPr>
          <w:rFonts w:asciiTheme="minorHAnsi" w:eastAsia="Times New Roman" w:hAnsiTheme="minorHAnsi" w:cstheme="minorHAnsi"/>
          <w:sz w:val="24"/>
          <w:szCs w:val="24"/>
          <w:lang w:eastAsia="pt-BR"/>
        </w:rPr>
        <w:t xml:space="preserve"> e </w:t>
      </w:r>
      <w:r w:rsidR="00CB18C0" w:rsidRPr="003B18D1">
        <w:rPr>
          <w:rFonts w:asciiTheme="minorHAnsi" w:eastAsia="Times New Roman" w:hAnsiTheme="minorHAnsi" w:cstheme="minorHAnsi"/>
          <w:sz w:val="24"/>
          <w:szCs w:val="24"/>
          <w:lang w:eastAsia="pt-BR"/>
        </w:rPr>
        <w:t>senha</w:t>
      </w:r>
      <w:r w:rsidR="004554A8" w:rsidRPr="003B18D1">
        <w:rPr>
          <w:rFonts w:asciiTheme="minorHAnsi" w:eastAsia="Times New Roman" w:hAnsiTheme="minorHAnsi" w:cstheme="minorHAnsi"/>
          <w:sz w:val="24"/>
          <w:szCs w:val="24"/>
          <w:lang w:eastAsia="pt-BR"/>
        </w:rPr>
        <w:t xml:space="preserve"> de </w:t>
      </w:r>
      <w:r w:rsidR="004554A8" w:rsidRPr="003B18D1">
        <w:rPr>
          <w:rFonts w:asciiTheme="minorHAnsi" w:eastAsia="Times New Roman" w:hAnsiTheme="minorHAnsi" w:cstheme="minorHAnsi"/>
          <w:sz w:val="24"/>
          <w:szCs w:val="24"/>
          <w:u w:val="single"/>
          <w:lang w:eastAsia="pt-BR"/>
        </w:rPr>
        <w:t>sistema de gestão</w:t>
      </w:r>
      <w:r w:rsidR="004554A8" w:rsidRPr="003B18D1">
        <w:rPr>
          <w:rFonts w:asciiTheme="minorHAnsi" w:eastAsia="Times New Roman" w:hAnsiTheme="minorHAnsi" w:cstheme="minorHAnsi"/>
          <w:sz w:val="24"/>
          <w:szCs w:val="24"/>
          <w:lang w:eastAsia="pt-BR"/>
        </w:rPr>
        <w:t xml:space="preserve"> para que o gestor do contrato possa acompanhar todas as solicitações </w:t>
      </w:r>
      <w:r w:rsidR="00A501CA" w:rsidRPr="003B18D1">
        <w:rPr>
          <w:rFonts w:asciiTheme="minorHAnsi" w:eastAsia="Times New Roman" w:hAnsiTheme="minorHAnsi" w:cstheme="minorHAnsi"/>
          <w:sz w:val="24"/>
          <w:szCs w:val="24"/>
          <w:lang w:eastAsia="pt-BR"/>
        </w:rPr>
        <w:t xml:space="preserve">e pendências </w:t>
      </w:r>
      <w:r w:rsidR="004554A8" w:rsidRPr="003B18D1">
        <w:rPr>
          <w:rFonts w:asciiTheme="minorHAnsi" w:eastAsia="Times New Roman" w:hAnsiTheme="minorHAnsi" w:cstheme="minorHAnsi"/>
          <w:sz w:val="24"/>
          <w:szCs w:val="24"/>
          <w:lang w:eastAsia="pt-BR"/>
        </w:rPr>
        <w:t>de todos os equipamentos,</w:t>
      </w:r>
      <w:r w:rsidR="00250841" w:rsidRPr="003B18D1">
        <w:rPr>
          <w:rFonts w:asciiTheme="minorHAnsi" w:eastAsia="Times New Roman" w:hAnsiTheme="minorHAnsi" w:cstheme="minorHAnsi"/>
          <w:sz w:val="24"/>
          <w:szCs w:val="24"/>
          <w:lang w:eastAsia="pt-BR"/>
        </w:rPr>
        <w:t xml:space="preserve"> bem como </w:t>
      </w:r>
      <w:r w:rsidR="00950A96" w:rsidRPr="003B18D1">
        <w:rPr>
          <w:rFonts w:asciiTheme="minorHAnsi" w:eastAsia="Times New Roman" w:hAnsiTheme="minorHAnsi" w:cstheme="minorHAnsi"/>
          <w:sz w:val="24"/>
          <w:szCs w:val="24"/>
          <w:lang w:eastAsia="pt-BR"/>
        </w:rPr>
        <w:t xml:space="preserve">o </w:t>
      </w:r>
      <w:r w:rsidR="00250841" w:rsidRPr="003B18D1">
        <w:rPr>
          <w:rFonts w:asciiTheme="minorHAnsi" w:eastAsia="Times New Roman" w:hAnsiTheme="minorHAnsi" w:cstheme="minorHAnsi"/>
          <w:sz w:val="24"/>
          <w:szCs w:val="24"/>
          <w:lang w:eastAsia="pt-BR"/>
        </w:rPr>
        <w:t xml:space="preserve">histórico </w:t>
      </w:r>
      <w:r w:rsidR="00634348" w:rsidRPr="003B18D1">
        <w:rPr>
          <w:rFonts w:asciiTheme="minorHAnsi" w:eastAsia="Times New Roman" w:hAnsiTheme="minorHAnsi" w:cstheme="minorHAnsi"/>
          <w:sz w:val="24"/>
          <w:szCs w:val="24"/>
          <w:lang w:eastAsia="pt-BR"/>
        </w:rPr>
        <w:t>deles.</w:t>
      </w:r>
    </w:p>
    <w:p w:rsidR="00F80AD6" w:rsidRPr="003B18D1" w:rsidRDefault="00B55E2C" w:rsidP="00103C57">
      <w:pPr>
        <w:pStyle w:val="PargrafodaLista"/>
        <w:numPr>
          <w:ilvl w:val="1"/>
          <w:numId w:val="12"/>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 xml:space="preserve">Manter equipe técnica disponível para suporte e manutenção do sistema, </w:t>
      </w:r>
      <w:r w:rsidR="00D40A97" w:rsidRPr="003B18D1">
        <w:rPr>
          <w:rFonts w:asciiTheme="minorHAnsi" w:eastAsia="Times New Roman" w:hAnsiTheme="minorHAnsi" w:cstheme="minorHAnsi"/>
          <w:sz w:val="24"/>
          <w:szCs w:val="24"/>
          <w:lang w:eastAsia="pt-BR"/>
        </w:rPr>
        <w:t xml:space="preserve">a fim de cumprir </w:t>
      </w:r>
      <w:r w:rsidRPr="003B18D1">
        <w:rPr>
          <w:rFonts w:asciiTheme="minorHAnsi" w:eastAsia="Times New Roman" w:hAnsiTheme="minorHAnsi" w:cstheme="minorHAnsi"/>
          <w:sz w:val="24"/>
          <w:szCs w:val="24"/>
          <w:lang w:eastAsia="pt-BR"/>
        </w:rPr>
        <w:t>o acordo de nível de serviço (</w:t>
      </w:r>
      <w:r w:rsidRPr="003B18D1">
        <w:rPr>
          <w:rFonts w:asciiTheme="minorHAnsi" w:eastAsia="Times New Roman" w:hAnsiTheme="minorHAnsi" w:cstheme="minorHAnsi"/>
          <w:i/>
          <w:iCs/>
          <w:sz w:val="24"/>
          <w:szCs w:val="24"/>
          <w:lang w:eastAsia="pt-BR"/>
        </w:rPr>
        <w:t>SLA</w:t>
      </w:r>
      <w:r w:rsidRPr="003B18D1">
        <w:rPr>
          <w:rFonts w:asciiTheme="minorHAnsi" w:eastAsia="Times New Roman" w:hAnsiTheme="minorHAnsi" w:cstheme="minorHAnsi"/>
          <w:sz w:val="24"/>
          <w:szCs w:val="24"/>
          <w:lang w:eastAsia="pt-BR"/>
        </w:rPr>
        <w:t xml:space="preserve"> - </w:t>
      </w:r>
      <w:r w:rsidRPr="003B18D1">
        <w:rPr>
          <w:rFonts w:asciiTheme="minorHAnsi" w:eastAsia="Times New Roman" w:hAnsiTheme="minorHAnsi" w:cstheme="minorHAnsi"/>
          <w:i/>
          <w:iCs/>
          <w:sz w:val="24"/>
          <w:szCs w:val="24"/>
          <w:lang w:eastAsia="pt-BR"/>
        </w:rPr>
        <w:t>Service Level</w:t>
      </w:r>
      <w:r w:rsidR="009C76AB" w:rsidRPr="003B18D1">
        <w:rPr>
          <w:rFonts w:asciiTheme="minorHAnsi" w:eastAsia="Times New Roman" w:hAnsiTheme="minorHAnsi" w:cstheme="minorHAnsi"/>
          <w:i/>
          <w:iCs/>
          <w:sz w:val="24"/>
          <w:szCs w:val="24"/>
          <w:lang w:eastAsia="pt-BR"/>
        </w:rPr>
        <w:t xml:space="preserve"> </w:t>
      </w:r>
      <w:r w:rsidRPr="003B18D1">
        <w:rPr>
          <w:rFonts w:asciiTheme="minorHAnsi" w:eastAsia="Times New Roman" w:hAnsiTheme="minorHAnsi" w:cstheme="minorHAnsi"/>
          <w:i/>
          <w:iCs/>
          <w:sz w:val="24"/>
          <w:szCs w:val="24"/>
          <w:lang w:eastAsia="pt-BR"/>
        </w:rPr>
        <w:t>Agreement</w:t>
      </w:r>
      <w:r w:rsidR="00634348" w:rsidRPr="003B18D1">
        <w:rPr>
          <w:rFonts w:asciiTheme="minorHAnsi" w:eastAsia="Times New Roman" w:hAnsiTheme="minorHAnsi" w:cstheme="minorHAnsi"/>
          <w:sz w:val="24"/>
          <w:szCs w:val="24"/>
          <w:lang w:eastAsia="pt-BR"/>
        </w:rPr>
        <w:t>), definido neste TR.</w:t>
      </w:r>
    </w:p>
    <w:p w:rsidR="005D593B" w:rsidRPr="003B18D1" w:rsidRDefault="00D40A97" w:rsidP="00103C57">
      <w:pPr>
        <w:pStyle w:val="PargrafodaLista"/>
        <w:numPr>
          <w:ilvl w:val="1"/>
          <w:numId w:val="12"/>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O SLA deverá obedecer</w:t>
      </w:r>
      <w:r w:rsidR="005D593B" w:rsidRPr="003B18D1">
        <w:rPr>
          <w:rFonts w:asciiTheme="minorHAnsi" w:eastAsia="Times New Roman" w:hAnsiTheme="minorHAnsi" w:cstheme="minorHAnsi"/>
          <w:sz w:val="24"/>
          <w:szCs w:val="24"/>
          <w:lang w:eastAsia="pt-BR"/>
        </w:rPr>
        <w:t xml:space="preserve"> aos seguintes parâmetros:</w:t>
      </w:r>
    </w:p>
    <w:p w:rsidR="005D593B" w:rsidRPr="003B18D1" w:rsidRDefault="00DC7993" w:rsidP="00103C57">
      <w:pPr>
        <w:pStyle w:val="PargrafodaLista"/>
        <w:numPr>
          <w:ilvl w:val="2"/>
          <w:numId w:val="16"/>
        </w:numPr>
        <w:spacing w:after="240" w:line="360" w:lineRule="auto"/>
        <w:ind w:left="993" w:right="-1" w:hanging="284"/>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Realizar atendimento presencial ou remoto (</w:t>
      </w:r>
      <w:r w:rsidRPr="003B18D1">
        <w:rPr>
          <w:rFonts w:asciiTheme="minorHAnsi" w:eastAsia="Arial" w:hAnsiTheme="minorHAnsi" w:cstheme="minorHAnsi"/>
          <w:sz w:val="24"/>
          <w:szCs w:val="24"/>
        </w:rPr>
        <w:t>caso seja possível que as providências necessárias sejam tomadas sem o atendimento presencial</w:t>
      </w:r>
      <w:r w:rsidRPr="003B18D1">
        <w:rPr>
          <w:rFonts w:asciiTheme="minorHAnsi" w:eastAsia="Times New Roman" w:hAnsiTheme="minorHAnsi" w:cstheme="minorHAnsi"/>
          <w:sz w:val="24"/>
          <w:szCs w:val="24"/>
          <w:lang w:eastAsia="pt-BR"/>
        </w:rPr>
        <w:t>),</w:t>
      </w:r>
      <w:r w:rsidRPr="003B18D1">
        <w:rPr>
          <w:rFonts w:asciiTheme="minorHAnsi" w:eastAsia="Times New Roman" w:hAnsiTheme="minorHAnsi" w:cstheme="minorHAnsi"/>
          <w:b/>
          <w:bCs/>
          <w:sz w:val="24"/>
          <w:szCs w:val="24"/>
          <w:u w:val="single"/>
          <w:lang w:eastAsia="pt-BR"/>
        </w:rPr>
        <w:t xml:space="preserve"> em um prazo de até 48 (quarenta e oito horas) </w:t>
      </w:r>
      <w:r w:rsidRPr="003B18D1">
        <w:rPr>
          <w:rFonts w:asciiTheme="minorHAnsi" w:eastAsia="Times New Roman" w:hAnsiTheme="minorHAnsi" w:cstheme="minorHAnsi"/>
          <w:sz w:val="24"/>
          <w:szCs w:val="24"/>
          <w:lang w:eastAsia="pt-BR"/>
        </w:rPr>
        <w:t>após a solicitação de serviço de reparos, para garantir a funcionalidade do sistema de segurança.</w:t>
      </w:r>
    </w:p>
    <w:p w:rsidR="004554A8" w:rsidRPr="003B18D1" w:rsidRDefault="00D101F3" w:rsidP="00103C57">
      <w:pPr>
        <w:pStyle w:val="PargrafodaLista"/>
        <w:numPr>
          <w:ilvl w:val="2"/>
          <w:numId w:val="16"/>
        </w:numPr>
        <w:spacing w:after="240" w:line="360" w:lineRule="auto"/>
        <w:ind w:left="993" w:right="-1" w:hanging="284"/>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Caso</w:t>
      </w:r>
      <w:r w:rsidR="004554A8" w:rsidRPr="003B18D1">
        <w:rPr>
          <w:rFonts w:asciiTheme="minorHAnsi" w:eastAsia="Times New Roman" w:hAnsiTheme="minorHAnsi" w:cstheme="minorHAnsi"/>
          <w:sz w:val="24"/>
          <w:szCs w:val="24"/>
          <w:lang w:eastAsia="pt-BR"/>
        </w:rPr>
        <w:t xml:space="preserve"> o problema não possa ser resolvido no primeiro atendimento, </w:t>
      </w:r>
      <w:r w:rsidR="00B606C7" w:rsidRPr="003B18D1">
        <w:rPr>
          <w:rFonts w:asciiTheme="minorHAnsi" w:eastAsia="Times New Roman" w:hAnsiTheme="minorHAnsi" w:cstheme="minorHAnsi"/>
          <w:sz w:val="24"/>
          <w:szCs w:val="24"/>
          <w:lang w:eastAsia="pt-BR"/>
        </w:rPr>
        <w:t xml:space="preserve">mediante justificativa à </w:t>
      </w:r>
      <w:r w:rsidR="00843BEB" w:rsidRPr="003B18D1">
        <w:rPr>
          <w:rFonts w:asciiTheme="minorHAnsi" w:eastAsia="Times New Roman" w:hAnsiTheme="minorHAnsi" w:cstheme="minorHAnsi"/>
          <w:sz w:val="24"/>
          <w:szCs w:val="24"/>
          <w:lang w:eastAsia="pt-BR"/>
        </w:rPr>
        <w:t>Cesama</w:t>
      </w:r>
      <w:r w:rsidR="00B606C7" w:rsidRPr="003B18D1">
        <w:rPr>
          <w:rFonts w:asciiTheme="minorHAnsi" w:eastAsia="Times New Roman" w:hAnsiTheme="minorHAnsi" w:cstheme="minorHAnsi"/>
          <w:sz w:val="24"/>
          <w:szCs w:val="24"/>
          <w:lang w:eastAsia="pt-BR"/>
        </w:rPr>
        <w:t xml:space="preserve">, </w:t>
      </w:r>
      <w:r w:rsidR="004554A8" w:rsidRPr="003B18D1">
        <w:rPr>
          <w:rFonts w:asciiTheme="minorHAnsi" w:eastAsia="Times New Roman" w:hAnsiTheme="minorHAnsi" w:cstheme="minorHAnsi"/>
          <w:sz w:val="24"/>
          <w:szCs w:val="24"/>
          <w:lang w:eastAsia="pt-BR"/>
        </w:rPr>
        <w:t xml:space="preserve">a </w:t>
      </w:r>
      <w:r w:rsidR="00455B72" w:rsidRPr="003B18D1">
        <w:rPr>
          <w:rFonts w:asciiTheme="minorHAnsi" w:eastAsia="Times New Roman" w:hAnsiTheme="minorHAnsi" w:cstheme="minorHAnsi"/>
          <w:sz w:val="24"/>
          <w:szCs w:val="24"/>
          <w:lang w:eastAsia="ar-SA"/>
        </w:rPr>
        <w:t>Contratada</w:t>
      </w:r>
      <w:r w:rsidR="004554A8" w:rsidRPr="003B18D1">
        <w:rPr>
          <w:rFonts w:asciiTheme="minorHAnsi" w:eastAsia="Times New Roman" w:hAnsiTheme="minorHAnsi" w:cstheme="minorHAnsi"/>
          <w:sz w:val="24"/>
          <w:szCs w:val="24"/>
          <w:lang w:eastAsia="pt-BR"/>
        </w:rPr>
        <w:t xml:space="preserve"> terá </w:t>
      </w:r>
      <w:r w:rsidR="001660C7" w:rsidRPr="003B18D1">
        <w:rPr>
          <w:rFonts w:asciiTheme="minorHAnsi" w:eastAsia="Times New Roman" w:hAnsiTheme="minorHAnsi" w:cstheme="minorHAnsi"/>
          <w:sz w:val="24"/>
          <w:szCs w:val="24"/>
          <w:lang w:eastAsia="pt-BR"/>
        </w:rPr>
        <w:t xml:space="preserve">até </w:t>
      </w:r>
      <w:r w:rsidR="005536DB" w:rsidRPr="003B18D1">
        <w:rPr>
          <w:rFonts w:asciiTheme="minorHAnsi" w:eastAsia="Times New Roman" w:hAnsiTheme="minorHAnsi" w:cstheme="minorHAnsi"/>
          <w:sz w:val="24"/>
          <w:szCs w:val="24"/>
          <w:lang w:eastAsia="pt-BR"/>
        </w:rPr>
        <w:t xml:space="preserve">mais </w:t>
      </w:r>
      <w:r w:rsidR="0041246C" w:rsidRPr="003B18D1">
        <w:rPr>
          <w:rFonts w:asciiTheme="minorHAnsi" w:eastAsia="Times New Roman" w:hAnsiTheme="minorHAnsi" w:cstheme="minorHAnsi"/>
          <w:b/>
          <w:bCs/>
          <w:sz w:val="24"/>
          <w:szCs w:val="24"/>
          <w:u w:val="single"/>
          <w:lang w:eastAsia="pt-BR"/>
        </w:rPr>
        <w:t>72</w:t>
      </w:r>
      <w:r w:rsidR="004554A8" w:rsidRPr="003B18D1">
        <w:rPr>
          <w:rFonts w:asciiTheme="minorHAnsi" w:eastAsia="Times New Roman" w:hAnsiTheme="minorHAnsi" w:cstheme="minorHAnsi"/>
          <w:b/>
          <w:bCs/>
          <w:sz w:val="24"/>
          <w:szCs w:val="24"/>
          <w:u w:val="single"/>
          <w:lang w:eastAsia="pt-BR"/>
        </w:rPr>
        <w:t xml:space="preserve"> (</w:t>
      </w:r>
      <w:r w:rsidR="0041246C" w:rsidRPr="003B18D1">
        <w:rPr>
          <w:rFonts w:asciiTheme="minorHAnsi" w:eastAsia="Times New Roman" w:hAnsiTheme="minorHAnsi" w:cstheme="minorHAnsi"/>
          <w:b/>
          <w:bCs/>
          <w:sz w:val="24"/>
          <w:szCs w:val="24"/>
          <w:u w:val="single"/>
          <w:lang w:eastAsia="pt-BR"/>
        </w:rPr>
        <w:t>setenta e duas</w:t>
      </w:r>
      <w:r w:rsidR="004554A8" w:rsidRPr="003B18D1">
        <w:rPr>
          <w:rFonts w:asciiTheme="minorHAnsi" w:eastAsia="Times New Roman" w:hAnsiTheme="minorHAnsi" w:cstheme="minorHAnsi"/>
          <w:b/>
          <w:bCs/>
          <w:sz w:val="24"/>
          <w:szCs w:val="24"/>
          <w:u w:val="single"/>
          <w:lang w:eastAsia="pt-BR"/>
        </w:rPr>
        <w:t>) horas</w:t>
      </w:r>
      <w:r w:rsidR="004554A8" w:rsidRPr="003B18D1">
        <w:rPr>
          <w:rFonts w:asciiTheme="minorHAnsi" w:eastAsia="Times New Roman" w:hAnsiTheme="minorHAnsi" w:cstheme="minorHAnsi"/>
          <w:sz w:val="24"/>
          <w:szCs w:val="24"/>
          <w:lang w:eastAsia="pt-BR"/>
        </w:rPr>
        <w:t xml:space="preserve"> para substituir o equipamento por outro </w:t>
      </w:r>
      <w:r w:rsidR="005536DB" w:rsidRPr="003B18D1">
        <w:rPr>
          <w:rFonts w:asciiTheme="minorHAnsi" w:eastAsia="Times New Roman" w:hAnsiTheme="minorHAnsi" w:cstheme="minorHAnsi"/>
          <w:sz w:val="24"/>
          <w:szCs w:val="24"/>
          <w:lang w:eastAsia="pt-BR"/>
        </w:rPr>
        <w:t xml:space="preserve">comprovadamente </w:t>
      </w:r>
      <w:r w:rsidR="004554A8" w:rsidRPr="003B18D1">
        <w:rPr>
          <w:rFonts w:asciiTheme="minorHAnsi" w:eastAsia="Times New Roman" w:hAnsiTheme="minorHAnsi" w:cstheme="minorHAnsi"/>
          <w:sz w:val="24"/>
          <w:szCs w:val="24"/>
          <w:lang w:eastAsia="pt-BR"/>
        </w:rPr>
        <w:t>d</w:t>
      </w:r>
      <w:r w:rsidR="005536DB" w:rsidRPr="003B18D1">
        <w:rPr>
          <w:rFonts w:asciiTheme="minorHAnsi" w:eastAsia="Times New Roman" w:hAnsiTheme="minorHAnsi" w:cstheme="minorHAnsi"/>
          <w:sz w:val="24"/>
          <w:szCs w:val="24"/>
          <w:lang w:eastAsia="pt-BR"/>
        </w:rPr>
        <w:t>a</w:t>
      </w:r>
      <w:r w:rsidR="004554A8" w:rsidRPr="003B18D1">
        <w:rPr>
          <w:rFonts w:asciiTheme="minorHAnsi" w:eastAsia="Times New Roman" w:hAnsiTheme="minorHAnsi" w:cstheme="minorHAnsi"/>
          <w:sz w:val="24"/>
          <w:szCs w:val="24"/>
          <w:lang w:eastAsia="pt-BR"/>
        </w:rPr>
        <w:t xml:space="preserve"> mesma </w:t>
      </w:r>
      <w:r w:rsidR="005536DB" w:rsidRPr="003B18D1">
        <w:rPr>
          <w:rFonts w:asciiTheme="minorHAnsi" w:eastAsia="Times New Roman" w:hAnsiTheme="minorHAnsi" w:cstheme="minorHAnsi"/>
          <w:sz w:val="24"/>
          <w:szCs w:val="24"/>
          <w:lang w:eastAsia="pt-BR"/>
        </w:rPr>
        <w:t>marca/modelo</w:t>
      </w:r>
      <w:r w:rsidR="00250841" w:rsidRPr="003B18D1">
        <w:rPr>
          <w:rFonts w:asciiTheme="minorHAnsi" w:eastAsia="Times New Roman" w:hAnsiTheme="minorHAnsi" w:cstheme="minorHAnsi"/>
          <w:sz w:val="24"/>
          <w:szCs w:val="24"/>
          <w:lang w:eastAsia="pt-BR"/>
        </w:rPr>
        <w:t xml:space="preserve"> ou superior</w:t>
      </w:r>
      <w:r w:rsidR="00A501CA" w:rsidRPr="003B18D1">
        <w:rPr>
          <w:rFonts w:asciiTheme="minorHAnsi" w:eastAsia="Times New Roman" w:hAnsiTheme="minorHAnsi" w:cstheme="minorHAnsi"/>
          <w:sz w:val="24"/>
          <w:szCs w:val="24"/>
          <w:lang w:eastAsia="pt-BR"/>
        </w:rPr>
        <w:t xml:space="preserve">, </w:t>
      </w:r>
      <w:r w:rsidR="007F792A" w:rsidRPr="003B18D1">
        <w:rPr>
          <w:rFonts w:asciiTheme="minorHAnsi" w:eastAsia="Times New Roman" w:hAnsiTheme="minorHAnsi" w:cstheme="minorHAnsi"/>
          <w:sz w:val="24"/>
          <w:szCs w:val="24"/>
          <w:lang w:eastAsia="pt-BR"/>
        </w:rPr>
        <w:t xml:space="preserve">sempre </w:t>
      </w:r>
      <w:r w:rsidR="00A501CA" w:rsidRPr="003B18D1">
        <w:rPr>
          <w:rFonts w:asciiTheme="minorHAnsi" w:eastAsia="Times New Roman" w:hAnsiTheme="minorHAnsi" w:cstheme="minorHAnsi"/>
          <w:sz w:val="24"/>
          <w:szCs w:val="24"/>
          <w:lang w:eastAsia="pt-BR"/>
        </w:rPr>
        <w:t>de modo a manter o</w:t>
      </w:r>
      <w:r w:rsidR="00634348" w:rsidRPr="003B18D1">
        <w:rPr>
          <w:rFonts w:asciiTheme="minorHAnsi" w:eastAsia="Times New Roman" w:hAnsiTheme="minorHAnsi" w:cstheme="minorHAnsi"/>
          <w:sz w:val="24"/>
          <w:szCs w:val="24"/>
          <w:lang w:eastAsia="pt-BR"/>
        </w:rPr>
        <w:t xml:space="preserve"> sistema de segurança funciona</w:t>
      </w:r>
      <w:r w:rsidR="00866693" w:rsidRPr="003B18D1">
        <w:rPr>
          <w:rFonts w:asciiTheme="minorHAnsi" w:eastAsia="Times New Roman" w:hAnsiTheme="minorHAnsi" w:cstheme="minorHAnsi"/>
          <w:sz w:val="24"/>
          <w:szCs w:val="24"/>
          <w:lang w:eastAsia="pt-BR"/>
        </w:rPr>
        <w:t>l</w:t>
      </w:r>
      <w:r w:rsidR="00634348" w:rsidRPr="003B18D1">
        <w:rPr>
          <w:rFonts w:asciiTheme="minorHAnsi" w:eastAsia="Times New Roman" w:hAnsiTheme="minorHAnsi" w:cstheme="minorHAnsi"/>
          <w:sz w:val="24"/>
          <w:szCs w:val="24"/>
          <w:lang w:eastAsia="pt-BR"/>
        </w:rPr>
        <w:t>.</w:t>
      </w:r>
    </w:p>
    <w:p w:rsidR="004554A8" w:rsidRPr="003B18D1" w:rsidRDefault="004554A8" w:rsidP="00103C57">
      <w:pPr>
        <w:pStyle w:val="PargrafodaLista"/>
        <w:numPr>
          <w:ilvl w:val="1"/>
          <w:numId w:val="12"/>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 xml:space="preserve">Um chamado aberto </w:t>
      </w:r>
      <w:r w:rsidR="002A5115" w:rsidRPr="003B18D1">
        <w:rPr>
          <w:rFonts w:asciiTheme="minorHAnsi" w:eastAsia="Times New Roman" w:hAnsiTheme="minorHAnsi" w:cstheme="minorHAnsi"/>
          <w:sz w:val="24"/>
          <w:szCs w:val="24"/>
          <w:lang w:eastAsia="pt-BR"/>
        </w:rPr>
        <w:t>será</w:t>
      </w:r>
      <w:r w:rsidRPr="003B18D1">
        <w:rPr>
          <w:rFonts w:asciiTheme="minorHAnsi" w:eastAsia="Times New Roman" w:hAnsiTheme="minorHAnsi" w:cstheme="minorHAnsi"/>
          <w:sz w:val="24"/>
          <w:szCs w:val="24"/>
          <w:lang w:eastAsia="pt-BR"/>
        </w:rPr>
        <w:t xml:space="preserve"> considerado como COMPLETAMENTE ATENDIDO somente após o serviço interrompido ter sido restabelecido por completo e voltado à n</w:t>
      </w:r>
      <w:r w:rsidR="00634348" w:rsidRPr="003B18D1">
        <w:rPr>
          <w:rFonts w:asciiTheme="minorHAnsi" w:eastAsia="Times New Roman" w:hAnsiTheme="minorHAnsi" w:cstheme="minorHAnsi"/>
          <w:sz w:val="24"/>
          <w:szCs w:val="24"/>
          <w:lang w:eastAsia="pt-BR"/>
        </w:rPr>
        <w:t>ormalidade de operação.</w:t>
      </w:r>
    </w:p>
    <w:p w:rsidR="004554A8" w:rsidRPr="003B18D1" w:rsidRDefault="004554A8" w:rsidP="00103C57">
      <w:pPr>
        <w:pStyle w:val="PargrafodaLista"/>
        <w:numPr>
          <w:ilvl w:val="1"/>
          <w:numId w:val="12"/>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 xml:space="preserve">A abertura de chamados, bem como seu controle e históricos deverão ser acompanhados por equipe da </w:t>
      </w:r>
      <w:r w:rsidR="00455B72" w:rsidRPr="003B18D1">
        <w:rPr>
          <w:rFonts w:asciiTheme="minorHAnsi" w:eastAsia="Times New Roman" w:hAnsiTheme="minorHAnsi" w:cstheme="minorHAnsi"/>
          <w:sz w:val="24"/>
          <w:szCs w:val="24"/>
          <w:lang w:eastAsia="ar-SA"/>
        </w:rPr>
        <w:t>Contratada</w:t>
      </w:r>
      <w:r w:rsidRPr="003B18D1">
        <w:rPr>
          <w:rFonts w:asciiTheme="minorHAnsi" w:eastAsia="Times New Roman" w:hAnsiTheme="minorHAnsi" w:cstheme="minorHAnsi"/>
          <w:sz w:val="24"/>
          <w:szCs w:val="24"/>
          <w:lang w:eastAsia="pt-BR"/>
        </w:rPr>
        <w:t xml:space="preserve"> e do Departamento de Manutenção Civil e Seguran</w:t>
      </w:r>
      <w:r w:rsidR="00634348" w:rsidRPr="003B18D1">
        <w:rPr>
          <w:rFonts w:asciiTheme="minorHAnsi" w:eastAsia="Times New Roman" w:hAnsiTheme="minorHAnsi" w:cstheme="minorHAnsi"/>
          <w:sz w:val="24"/>
          <w:szCs w:val="24"/>
          <w:lang w:eastAsia="pt-BR"/>
        </w:rPr>
        <w:t xml:space="preserve">ça Patrimonial (DMSP) da </w:t>
      </w:r>
      <w:r w:rsidR="00843BEB" w:rsidRPr="003B18D1">
        <w:rPr>
          <w:rFonts w:asciiTheme="minorHAnsi" w:eastAsia="Times New Roman" w:hAnsiTheme="minorHAnsi" w:cstheme="minorHAnsi"/>
          <w:sz w:val="24"/>
          <w:szCs w:val="24"/>
          <w:lang w:eastAsia="pt-BR"/>
        </w:rPr>
        <w:t>Cesama</w:t>
      </w:r>
      <w:r w:rsidR="00634348" w:rsidRPr="003B18D1">
        <w:rPr>
          <w:rFonts w:asciiTheme="minorHAnsi" w:eastAsia="Times New Roman" w:hAnsiTheme="minorHAnsi" w:cstheme="minorHAnsi"/>
          <w:sz w:val="24"/>
          <w:szCs w:val="24"/>
          <w:lang w:eastAsia="pt-BR"/>
        </w:rPr>
        <w:t>.</w:t>
      </w:r>
    </w:p>
    <w:p w:rsidR="00634348" w:rsidRPr="003B18D1" w:rsidRDefault="004554A8" w:rsidP="00103C57">
      <w:pPr>
        <w:pStyle w:val="PargrafodaLista"/>
        <w:numPr>
          <w:ilvl w:val="1"/>
          <w:numId w:val="12"/>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 xml:space="preserve">Toda inspeção, substituição ou manutenção nos equipamentos da </w:t>
      </w:r>
      <w:r w:rsidR="00455B72" w:rsidRPr="003B18D1">
        <w:rPr>
          <w:rFonts w:asciiTheme="minorHAnsi" w:eastAsia="Times New Roman" w:hAnsiTheme="minorHAnsi" w:cstheme="minorHAnsi"/>
          <w:sz w:val="24"/>
          <w:szCs w:val="24"/>
          <w:lang w:eastAsia="ar-SA"/>
        </w:rPr>
        <w:t>Contratada</w:t>
      </w:r>
      <w:r w:rsidRPr="003B18D1">
        <w:rPr>
          <w:rFonts w:asciiTheme="minorHAnsi" w:eastAsia="Times New Roman" w:hAnsiTheme="minorHAnsi" w:cstheme="minorHAnsi"/>
          <w:sz w:val="24"/>
          <w:szCs w:val="24"/>
          <w:lang w:eastAsia="pt-BR"/>
        </w:rPr>
        <w:t xml:space="preserve"> e realizada por seus técnicos deverá ser acompanhada por equipe do DMSP ou </w:t>
      </w:r>
      <w:r w:rsidR="00852EEF" w:rsidRPr="003B18D1">
        <w:rPr>
          <w:rFonts w:asciiTheme="minorHAnsi" w:eastAsia="Times New Roman" w:hAnsiTheme="minorHAnsi" w:cstheme="minorHAnsi"/>
          <w:sz w:val="24"/>
          <w:szCs w:val="24"/>
          <w:lang w:eastAsia="pt-BR"/>
        </w:rPr>
        <w:t xml:space="preserve">outros </w:t>
      </w:r>
      <w:r w:rsidRPr="003B18D1">
        <w:rPr>
          <w:rFonts w:asciiTheme="minorHAnsi" w:eastAsia="Times New Roman" w:hAnsiTheme="minorHAnsi" w:cstheme="minorHAnsi"/>
          <w:sz w:val="24"/>
          <w:szCs w:val="24"/>
          <w:lang w:eastAsia="pt-BR"/>
        </w:rPr>
        <w:t xml:space="preserve">por </w:t>
      </w:r>
      <w:r w:rsidR="00D101F3" w:rsidRPr="003B18D1">
        <w:rPr>
          <w:rFonts w:asciiTheme="minorHAnsi" w:eastAsia="Times New Roman" w:hAnsiTheme="minorHAnsi" w:cstheme="minorHAnsi"/>
          <w:sz w:val="24"/>
          <w:szCs w:val="24"/>
          <w:lang w:eastAsia="pt-BR"/>
        </w:rPr>
        <w:t>esses indicados</w:t>
      </w:r>
      <w:r w:rsidR="003D08FD" w:rsidRPr="003B18D1">
        <w:rPr>
          <w:rFonts w:asciiTheme="minorHAnsi" w:eastAsia="Times New Roman" w:hAnsiTheme="minorHAnsi" w:cstheme="minorHAnsi"/>
          <w:sz w:val="24"/>
          <w:szCs w:val="24"/>
          <w:lang w:eastAsia="pt-BR"/>
        </w:rPr>
        <w:t>.</w:t>
      </w:r>
    </w:p>
    <w:p w:rsidR="004554A8" w:rsidRPr="003B18D1" w:rsidRDefault="00153E09" w:rsidP="00103C57">
      <w:pPr>
        <w:pStyle w:val="PargrafodaLista"/>
        <w:numPr>
          <w:ilvl w:val="1"/>
          <w:numId w:val="12"/>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Arial" w:hAnsiTheme="minorHAnsi" w:cstheme="minorHAnsi"/>
          <w:sz w:val="24"/>
          <w:szCs w:val="24"/>
        </w:rPr>
        <w:t>Identificar todos os equipamentos de sua propriedade</w:t>
      </w:r>
      <w:r w:rsidR="009241A3" w:rsidRPr="003B18D1">
        <w:rPr>
          <w:rFonts w:asciiTheme="minorHAnsi" w:eastAsia="Arial" w:hAnsiTheme="minorHAnsi" w:cstheme="minorHAnsi"/>
          <w:sz w:val="24"/>
          <w:szCs w:val="24"/>
        </w:rPr>
        <w:t>,</w:t>
      </w:r>
      <w:r w:rsidRPr="003B18D1">
        <w:rPr>
          <w:rFonts w:asciiTheme="minorHAnsi" w:eastAsia="Arial" w:hAnsiTheme="minorHAnsi" w:cstheme="minorHAnsi"/>
          <w:sz w:val="24"/>
          <w:szCs w:val="24"/>
        </w:rPr>
        <w:t xml:space="preserve"> de forma a não serem confundidos com </w:t>
      </w:r>
      <w:r w:rsidR="004F7DDE" w:rsidRPr="003B18D1">
        <w:rPr>
          <w:rFonts w:asciiTheme="minorHAnsi" w:eastAsia="Arial" w:hAnsiTheme="minorHAnsi" w:cstheme="minorHAnsi"/>
          <w:sz w:val="24"/>
          <w:szCs w:val="24"/>
        </w:rPr>
        <w:t xml:space="preserve">idênticos ou </w:t>
      </w:r>
      <w:r w:rsidRPr="003B18D1">
        <w:rPr>
          <w:rFonts w:asciiTheme="minorHAnsi" w:eastAsia="Arial" w:hAnsiTheme="minorHAnsi" w:cstheme="minorHAnsi"/>
          <w:sz w:val="24"/>
          <w:szCs w:val="24"/>
        </w:rPr>
        <w:t>similares</w:t>
      </w:r>
      <w:r w:rsidR="00901298" w:rsidRPr="003B18D1">
        <w:rPr>
          <w:rFonts w:asciiTheme="minorHAnsi" w:eastAsia="Arial" w:hAnsiTheme="minorHAnsi" w:cstheme="minorHAnsi"/>
          <w:sz w:val="24"/>
          <w:szCs w:val="24"/>
        </w:rPr>
        <w:t>,</w:t>
      </w:r>
      <w:r w:rsidR="00634348" w:rsidRPr="003B18D1">
        <w:rPr>
          <w:rFonts w:asciiTheme="minorHAnsi" w:eastAsia="Arial" w:hAnsiTheme="minorHAnsi" w:cstheme="minorHAnsi"/>
          <w:sz w:val="24"/>
          <w:szCs w:val="24"/>
        </w:rPr>
        <w:t xml:space="preserve"> de propriedade da </w:t>
      </w:r>
      <w:r w:rsidR="00843BEB" w:rsidRPr="003B18D1">
        <w:rPr>
          <w:rFonts w:asciiTheme="minorHAnsi" w:eastAsia="Times New Roman" w:hAnsiTheme="minorHAnsi" w:cstheme="minorHAnsi"/>
          <w:sz w:val="24"/>
          <w:szCs w:val="24"/>
          <w:lang w:eastAsia="pt-BR"/>
        </w:rPr>
        <w:t>Cesama</w:t>
      </w:r>
      <w:r w:rsidR="00634348" w:rsidRPr="003B18D1">
        <w:rPr>
          <w:rFonts w:asciiTheme="minorHAnsi" w:eastAsia="Arial" w:hAnsiTheme="minorHAnsi" w:cstheme="minorHAnsi"/>
          <w:sz w:val="24"/>
          <w:szCs w:val="24"/>
        </w:rPr>
        <w:t>.</w:t>
      </w:r>
    </w:p>
    <w:p w:rsidR="0075541C" w:rsidRPr="003B18D1" w:rsidRDefault="009241A3" w:rsidP="00103C57">
      <w:pPr>
        <w:pStyle w:val="PargrafodaLista"/>
        <w:numPr>
          <w:ilvl w:val="1"/>
          <w:numId w:val="12"/>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Providenciar, às suas expensas</w:t>
      </w:r>
      <w:r w:rsidR="0075541C" w:rsidRPr="003B18D1">
        <w:rPr>
          <w:rFonts w:asciiTheme="minorHAnsi" w:eastAsia="Times New Roman" w:hAnsiTheme="minorHAnsi" w:cstheme="minorHAnsi"/>
          <w:sz w:val="24"/>
          <w:szCs w:val="24"/>
          <w:lang w:eastAsia="pt-BR"/>
        </w:rPr>
        <w:t>, a guarda e controle dos equipamentos e materiais diversos até o momento da efetiva entrega da solução</w:t>
      </w:r>
      <w:r w:rsidR="00AB3EC2" w:rsidRPr="003B18D1">
        <w:rPr>
          <w:rFonts w:asciiTheme="minorHAnsi" w:eastAsia="Times New Roman" w:hAnsiTheme="minorHAnsi" w:cstheme="minorHAnsi"/>
          <w:sz w:val="24"/>
          <w:szCs w:val="24"/>
          <w:lang w:eastAsia="pt-BR"/>
        </w:rPr>
        <w:t xml:space="preserve"> completa</w:t>
      </w:r>
      <w:r w:rsidR="005E62BD" w:rsidRPr="003B18D1">
        <w:rPr>
          <w:rFonts w:asciiTheme="minorHAnsi" w:eastAsia="Times New Roman" w:hAnsiTheme="minorHAnsi" w:cstheme="minorHAnsi"/>
          <w:sz w:val="24"/>
          <w:szCs w:val="24"/>
          <w:lang w:eastAsia="pt-BR"/>
        </w:rPr>
        <w:t xml:space="preserve"> à </w:t>
      </w:r>
      <w:r w:rsidR="00843BEB" w:rsidRPr="003B18D1">
        <w:rPr>
          <w:rFonts w:asciiTheme="minorHAnsi" w:eastAsia="Times New Roman" w:hAnsiTheme="minorHAnsi" w:cstheme="minorHAnsi"/>
          <w:sz w:val="24"/>
          <w:szCs w:val="24"/>
          <w:lang w:eastAsia="pt-BR"/>
        </w:rPr>
        <w:t>Cesama</w:t>
      </w:r>
      <w:r w:rsidR="00930EE5" w:rsidRPr="003B18D1">
        <w:rPr>
          <w:rFonts w:asciiTheme="minorHAnsi" w:eastAsia="Times New Roman" w:hAnsiTheme="minorHAnsi" w:cstheme="minorHAnsi"/>
          <w:sz w:val="24"/>
          <w:szCs w:val="24"/>
          <w:lang w:eastAsia="pt-BR"/>
        </w:rPr>
        <w:t>.</w:t>
      </w:r>
    </w:p>
    <w:p w:rsidR="00A14492" w:rsidRPr="003B18D1" w:rsidRDefault="00A14492" w:rsidP="00103C57">
      <w:pPr>
        <w:pStyle w:val="PargrafodaLista"/>
        <w:numPr>
          <w:ilvl w:val="1"/>
          <w:numId w:val="12"/>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Ser fiel depositário</w:t>
      </w:r>
      <w:r w:rsidR="007D358C" w:rsidRPr="003B18D1">
        <w:rPr>
          <w:rFonts w:asciiTheme="minorHAnsi" w:eastAsia="Times New Roman" w:hAnsiTheme="minorHAnsi" w:cstheme="minorHAnsi"/>
          <w:sz w:val="24"/>
          <w:szCs w:val="24"/>
          <w:lang w:eastAsia="pt-BR"/>
        </w:rPr>
        <w:t xml:space="preserve">, </w:t>
      </w:r>
      <w:r w:rsidR="003344FE" w:rsidRPr="003B18D1">
        <w:rPr>
          <w:rFonts w:asciiTheme="minorHAnsi" w:eastAsia="Times New Roman" w:hAnsiTheme="minorHAnsi" w:cstheme="minorHAnsi"/>
          <w:sz w:val="24"/>
          <w:szCs w:val="24"/>
          <w:lang w:eastAsia="pt-BR"/>
        </w:rPr>
        <w:t xml:space="preserve">ou seja, arcar com a responsabilidade de zelar pela conservação e guarda </w:t>
      </w:r>
      <w:r w:rsidRPr="003B18D1">
        <w:rPr>
          <w:rFonts w:asciiTheme="minorHAnsi" w:eastAsia="Times New Roman" w:hAnsiTheme="minorHAnsi" w:cstheme="minorHAnsi"/>
          <w:sz w:val="24"/>
          <w:szCs w:val="24"/>
          <w:lang w:eastAsia="pt-BR"/>
        </w:rPr>
        <w:t xml:space="preserve">dos materiais e equipamentos disponibilizados pela </w:t>
      </w:r>
      <w:r w:rsidR="00843BEB" w:rsidRPr="003B18D1">
        <w:rPr>
          <w:rFonts w:asciiTheme="minorHAnsi" w:eastAsia="Times New Roman" w:hAnsiTheme="minorHAnsi" w:cstheme="minorHAnsi"/>
          <w:sz w:val="24"/>
          <w:szCs w:val="24"/>
          <w:lang w:eastAsia="pt-BR"/>
        </w:rPr>
        <w:t>Cesama</w:t>
      </w:r>
      <w:r w:rsidRPr="003B18D1">
        <w:rPr>
          <w:rFonts w:asciiTheme="minorHAnsi" w:eastAsia="Times New Roman" w:hAnsiTheme="minorHAnsi" w:cstheme="minorHAnsi"/>
          <w:sz w:val="24"/>
          <w:szCs w:val="24"/>
          <w:lang w:eastAsia="pt-BR"/>
        </w:rPr>
        <w:t>, a</w:t>
      </w:r>
      <w:r w:rsidR="00E54898" w:rsidRPr="003B18D1">
        <w:rPr>
          <w:rFonts w:asciiTheme="minorHAnsi" w:eastAsia="Times New Roman" w:hAnsiTheme="minorHAnsi" w:cstheme="minorHAnsi"/>
          <w:sz w:val="24"/>
          <w:szCs w:val="24"/>
          <w:lang w:eastAsia="pt-BR"/>
        </w:rPr>
        <w:t>té a sua efetiva instalação</w:t>
      </w:r>
      <w:r w:rsidR="0057172B" w:rsidRPr="003B18D1">
        <w:rPr>
          <w:rFonts w:asciiTheme="minorHAnsi" w:eastAsia="Times New Roman" w:hAnsiTheme="minorHAnsi" w:cstheme="minorHAnsi"/>
          <w:sz w:val="24"/>
          <w:szCs w:val="24"/>
          <w:lang w:eastAsia="pt-BR"/>
        </w:rPr>
        <w:t>, assinando termo próprio (</w:t>
      </w:r>
      <w:r w:rsidR="007B5FF5">
        <w:rPr>
          <w:rFonts w:asciiTheme="minorHAnsi" w:eastAsia="Times New Roman" w:hAnsiTheme="minorHAnsi" w:cstheme="minorHAnsi"/>
          <w:sz w:val="24"/>
          <w:szCs w:val="24"/>
          <w:lang w:eastAsia="pt-BR"/>
        </w:rPr>
        <w:t>A</w:t>
      </w:r>
      <w:r w:rsidR="0057172B" w:rsidRPr="003B18D1">
        <w:rPr>
          <w:rFonts w:asciiTheme="minorHAnsi" w:eastAsia="Times New Roman" w:hAnsiTheme="minorHAnsi" w:cstheme="minorHAnsi"/>
          <w:sz w:val="24"/>
          <w:szCs w:val="24"/>
          <w:lang w:eastAsia="pt-BR"/>
        </w:rPr>
        <w:t>nexo VII).</w:t>
      </w:r>
    </w:p>
    <w:p w:rsidR="004554A8" w:rsidRPr="003B18D1" w:rsidRDefault="00851484" w:rsidP="00103C57">
      <w:pPr>
        <w:pStyle w:val="PargrafodaLista"/>
        <w:numPr>
          <w:ilvl w:val="1"/>
          <w:numId w:val="12"/>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 xml:space="preserve">Aprovisionar, sem qualquer custo à </w:t>
      </w:r>
      <w:r w:rsidR="00843BEB" w:rsidRPr="003B18D1">
        <w:rPr>
          <w:rFonts w:asciiTheme="minorHAnsi" w:eastAsia="Times New Roman" w:hAnsiTheme="minorHAnsi" w:cstheme="minorHAnsi"/>
          <w:sz w:val="24"/>
          <w:szCs w:val="24"/>
          <w:lang w:eastAsia="pt-BR"/>
        </w:rPr>
        <w:t>Cesama</w:t>
      </w:r>
      <w:r w:rsidRPr="003B18D1">
        <w:rPr>
          <w:rFonts w:asciiTheme="minorHAnsi" w:eastAsia="Times New Roman" w:hAnsiTheme="minorHAnsi" w:cstheme="minorHAnsi"/>
          <w:sz w:val="24"/>
          <w:szCs w:val="24"/>
          <w:lang w:eastAsia="pt-BR"/>
        </w:rPr>
        <w:t>, o</w:t>
      </w:r>
      <w:r w:rsidR="004554A8" w:rsidRPr="003B18D1">
        <w:rPr>
          <w:rFonts w:asciiTheme="minorHAnsi" w:eastAsia="Times New Roman" w:hAnsiTheme="minorHAnsi" w:cstheme="minorHAnsi"/>
          <w:sz w:val="24"/>
          <w:szCs w:val="24"/>
          <w:lang w:eastAsia="pt-BR"/>
        </w:rPr>
        <w:t xml:space="preserve">s suprimentos dos equipamentos disponibilizados, </w:t>
      </w:r>
      <w:r w:rsidR="00BD3FA1" w:rsidRPr="003B18D1">
        <w:rPr>
          <w:rFonts w:asciiTheme="minorHAnsi" w:eastAsia="Times New Roman" w:hAnsiTheme="minorHAnsi" w:cstheme="minorHAnsi"/>
          <w:sz w:val="24"/>
          <w:szCs w:val="24"/>
          <w:lang w:eastAsia="pt-BR"/>
        </w:rPr>
        <w:t>inclusive aqueles relacionados ao controle de acesso</w:t>
      </w:r>
      <w:r w:rsidR="002631F3" w:rsidRPr="003B18D1">
        <w:rPr>
          <w:rFonts w:asciiTheme="minorHAnsi" w:eastAsia="Times New Roman" w:hAnsiTheme="minorHAnsi" w:cstheme="minorHAnsi"/>
          <w:sz w:val="24"/>
          <w:szCs w:val="24"/>
          <w:lang w:eastAsia="pt-BR"/>
        </w:rPr>
        <w:t>.</w:t>
      </w:r>
    </w:p>
    <w:p w:rsidR="005B2451" w:rsidRPr="003B18D1" w:rsidRDefault="005B2451" w:rsidP="00103C57">
      <w:pPr>
        <w:pStyle w:val="PargrafodaLista"/>
        <w:numPr>
          <w:ilvl w:val="1"/>
          <w:numId w:val="12"/>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Ter em sua posse equipamentos reserva</w:t>
      </w:r>
      <w:r w:rsidR="004151FE">
        <w:rPr>
          <w:rFonts w:asciiTheme="minorHAnsi" w:eastAsia="Times New Roman" w:hAnsiTheme="minorHAnsi" w:cstheme="minorHAnsi"/>
          <w:sz w:val="24"/>
          <w:szCs w:val="24"/>
          <w:lang w:eastAsia="pt-BR"/>
        </w:rPr>
        <w:t>s</w:t>
      </w:r>
      <w:r w:rsidRPr="003B18D1">
        <w:rPr>
          <w:rFonts w:asciiTheme="minorHAnsi" w:eastAsia="Times New Roman" w:hAnsiTheme="minorHAnsi" w:cstheme="minorHAnsi"/>
          <w:sz w:val="24"/>
          <w:szCs w:val="24"/>
          <w:lang w:eastAsia="pt-BR"/>
        </w:rPr>
        <w:t xml:space="preserve"> iguais ou superiores aos disponibilizados, bem como estoque de suprimentos e peças suficientes de forma </w:t>
      </w:r>
      <w:r w:rsidR="00814915" w:rsidRPr="003B18D1">
        <w:rPr>
          <w:rFonts w:asciiTheme="minorHAnsi" w:eastAsia="Times New Roman" w:hAnsiTheme="minorHAnsi" w:cstheme="minorHAnsi"/>
          <w:sz w:val="24"/>
          <w:szCs w:val="24"/>
          <w:lang w:eastAsia="pt-BR"/>
        </w:rPr>
        <w:t xml:space="preserve">a </w:t>
      </w:r>
      <w:r w:rsidRPr="003B18D1">
        <w:rPr>
          <w:rFonts w:asciiTheme="minorHAnsi" w:eastAsia="Times New Roman" w:hAnsiTheme="minorHAnsi" w:cstheme="minorHAnsi"/>
          <w:sz w:val="24"/>
          <w:szCs w:val="24"/>
          <w:lang w:eastAsia="pt-BR"/>
        </w:rPr>
        <w:t>cumprir os prazos d</w:t>
      </w:r>
      <w:r w:rsidR="00C92B2F" w:rsidRPr="003B18D1">
        <w:rPr>
          <w:rFonts w:asciiTheme="minorHAnsi" w:eastAsia="Times New Roman" w:hAnsiTheme="minorHAnsi" w:cstheme="minorHAnsi"/>
          <w:sz w:val="24"/>
          <w:szCs w:val="24"/>
          <w:lang w:eastAsia="pt-BR"/>
        </w:rPr>
        <w:t>o</w:t>
      </w:r>
      <w:r w:rsidR="00DC7993" w:rsidRPr="003B18D1">
        <w:rPr>
          <w:rFonts w:asciiTheme="minorHAnsi" w:eastAsia="Times New Roman" w:hAnsiTheme="minorHAnsi" w:cstheme="minorHAnsi"/>
          <w:sz w:val="24"/>
          <w:szCs w:val="24"/>
          <w:lang w:eastAsia="pt-BR"/>
        </w:rPr>
        <w:t xml:space="preserve"> </w:t>
      </w:r>
      <w:r w:rsidR="005061C9" w:rsidRPr="003B18D1">
        <w:rPr>
          <w:rFonts w:asciiTheme="minorHAnsi" w:eastAsia="Times New Roman" w:hAnsiTheme="minorHAnsi" w:cstheme="minorHAnsi"/>
          <w:sz w:val="24"/>
          <w:szCs w:val="24"/>
          <w:lang w:eastAsia="pt-BR"/>
        </w:rPr>
        <w:t>SLA</w:t>
      </w:r>
      <w:r w:rsidRPr="003B18D1">
        <w:rPr>
          <w:rFonts w:asciiTheme="minorHAnsi" w:eastAsia="Times New Roman" w:hAnsiTheme="minorHAnsi" w:cstheme="minorHAnsi"/>
          <w:sz w:val="24"/>
          <w:szCs w:val="24"/>
          <w:lang w:eastAsia="pt-BR"/>
        </w:rPr>
        <w:t xml:space="preserve"> estipulados nos </w:t>
      </w:r>
      <w:r w:rsidR="005D593B" w:rsidRPr="003B18D1">
        <w:rPr>
          <w:rFonts w:asciiTheme="minorHAnsi" w:eastAsia="Times New Roman" w:hAnsiTheme="minorHAnsi" w:cstheme="minorHAnsi"/>
          <w:sz w:val="24"/>
          <w:szCs w:val="24"/>
          <w:lang w:eastAsia="pt-BR"/>
        </w:rPr>
        <w:t>sub</w:t>
      </w:r>
      <w:r w:rsidR="0057172B" w:rsidRPr="003B18D1">
        <w:rPr>
          <w:rFonts w:asciiTheme="minorHAnsi" w:eastAsia="Times New Roman" w:hAnsiTheme="minorHAnsi" w:cstheme="minorHAnsi"/>
          <w:sz w:val="24"/>
          <w:szCs w:val="24"/>
          <w:lang w:eastAsia="pt-BR"/>
        </w:rPr>
        <w:t>itens 7.26</w:t>
      </w:r>
      <w:r w:rsidR="00DC7993" w:rsidRPr="003B18D1">
        <w:rPr>
          <w:rFonts w:asciiTheme="minorHAnsi" w:eastAsia="Times New Roman" w:hAnsiTheme="minorHAnsi" w:cstheme="minorHAnsi"/>
          <w:sz w:val="24"/>
          <w:szCs w:val="24"/>
          <w:lang w:eastAsia="pt-BR"/>
        </w:rPr>
        <w:t>, alínea “</w:t>
      </w:r>
      <w:r w:rsidR="009A343E" w:rsidRPr="003B18D1">
        <w:rPr>
          <w:rFonts w:asciiTheme="minorHAnsi" w:eastAsia="Times New Roman" w:hAnsiTheme="minorHAnsi" w:cstheme="minorHAnsi"/>
          <w:sz w:val="24"/>
          <w:szCs w:val="24"/>
          <w:lang w:eastAsia="pt-BR"/>
        </w:rPr>
        <w:t>a</w:t>
      </w:r>
      <w:r w:rsidR="00DC7993" w:rsidRPr="003B18D1">
        <w:rPr>
          <w:rFonts w:asciiTheme="minorHAnsi" w:eastAsia="Times New Roman" w:hAnsiTheme="minorHAnsi" w:cstheme="minorHAnsi"/>
          <w:sz w:val="24"/>
          <w:szCs w:val="24"/>
          <w:lang w:eastAsia="pt-BR"/>
        </w:rPr>
        <w:t>”</w:t>
      </w:r>
      <w:r w:rsidR="0057172B" w:rsidRPr="003B18D1">
        <w:rPr>
          <w:rFonts w:asciiTheme="minorHAnsi" w:eastAsia="Times New Roman" w:hAnsiTheme="minorHAnsi" w:cstheme="minorHAnsi"/>
          <w:sz w:val="24"/>
          <w:szCs w:val="24"/>
          <w:lang w:eastAsia="pt-BR"/>
        </w:rPr>
        <w:t xml:space="preserve"> e 7.26</w:t>
      </w:r>
      <w:r w:rsidR="00DC7993" w:rsidRPr="003B18D1">
        <w:rPr>
          <w:rFonts w:asciiTheme="minorHAnsi" w:eastAsia="Times New Roman" w:hAnsiTheme="minorHAnsi" w:cstheme="minorHAnsi"/>
          <w:sz w:val="24"/>
          <w:szCs w:val="24"/>
          <w:lang w:eastAsia="pt-BR"/>
        </w:rPr>
        <w:t>, alínea “b”</w:t>
      </w:r>
      <w:r w:rsidR="002631F3" w:rsidRPr="003B18D1">
        <w:rPr>
          <w:rFonts w:asciiTheme="minorHAnsi" w:eastAsia="Times New Roman" w:hAnsiTheme="minorHAnsi" w:cstheme="minorHAnsi"/>
          <w:sz w:val="24"/>
          <w:szCs w:val="24"/>
          <w:lang w:eastAsia="pt-BR"/>
        </w:rPr>
        <w:t>.</w:t>
      </w:r>
    </w:p>
    <w:p w:rsidR="004554A8" w:rsidRPr="003B18D1" w:rsidRDefault="004554A8" w:rsidP="00103C57">
      <w:pPr>
        <w:pStyle w:val="PargrafodaLista"/>
        <w:numPr>
          <w:ilvl w:val="1"/>
          <w:numId w:val="12"/>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 xml:space="preserve">Os serviços de manutenção, configuração, retirada e entrega de equipamentos e insumos deverão ser realizados no local de instalação do equipamento, de segunda à sexta, nos períodos de 8 </w:t>
      </w:r>
      <w:proofErr w:type="gramStart"/>
      <w:r w:rsidR="00D101F3" w:rsidRPr="003B18D1">
        <w:rPr>
          <w:rFonts w:asciiTheme="minorHAnsi" w:eastAsia="Times New Roman" w:hAnsiTheme="minorHAnsi" w:cstheme="minorHAnsi"/>
          <w:sz w:val="24"/>
          <w:szCs w:val="24"/>
          <w:lang w:eastAsia="pt-BR"/>
        </w:rPr>
        <w:t>às</w:t>
      </w:r>
      <w:proofErr w:type="gramEnd"/>
      <w:r w:rsidRPr="003B18D1">
        <w:rPr>
          <w:rFonts w:asciiTheme="minorHAnsi" w:eastAsia="Times New Roman" w:hAnsiTheme="minorHAnsi" w:cstheme="minorHAnsi"/>
          <w:sz w:val="24"/>
          <w:szCs w:val="24"/>
          <w:lang w:eastAsia="pt-BR"/>
        </w:rPr>
        <w:t xml:space="preserve"> 12 horas e de 13 às 17 horas</w:t>
      </w:r>
      <w:r w:rsidR="0023667C" w:rsidRPr="003B18D1">
        <w:rPr>
          <w:rFonts w:asciiTheme="minorHAnsi" w:eastAsia="Times New Roman" w:hAnsiTheme="minorHAnsi" w:cstheme="minorHAnsi"/>
          <w:sz w:val="24"/>
          <w:szCs w:val="24"/>
          <w:lang w:eastAsia="pt-BR"/>
        </w:rPr>
        <w:t>. Em situações excepcionais poderá</w:t>
      </w:r>
      <w:r w:rsidRPr="003B18D1">
        <w:rPr>
          <w:rFonts w:asciiTheme="minorHAnsi" w:eastAsia="Times New Roman" w:hAnsiTheme="minorHAnsi" w:cstheme="minorHAnsi"/>
          <w:sz w:val="24"/>
          <w:szCs w:val="24"/>
          <w:lang w:eastAsia="pt-BR"/>
        </w:rPr>
        <w:t xml:space="preserve"> haver </w:t>
      </w:r>
      <w:r w:rsidR="0023667C" w:rsidRPr="003B18D1">
        <w:rPr>
          <w:rFonts w:asciiTheme="minorHAnsi" w:eastAsia="Times New Roman" w:hAnsiTheme="minorHAnsi" w:cstheme="minorHAnsi"/>
          <w:sz w:val="24"/>
          <w:szCs w:val="24"/>
          <w:lang w:eastAsia="pt-BR"/>
        </w:rPr>
        <w:t xml:space="preserve">agendamento fora desses horários, mediante </w:t>
      </w:r>
      <w:r w:rsidRPr="003B18D1">
        <w:rPr>
          <w:rFonts w:asciiTheme="minorHAnsi" w:eastAsia="Times New Roman" w:hAnsiTheme="minorHAnsi" w:cstheme="minorHAnsi"/>
          <w:sz w:val="24"/>
          <w:szCs w:val="24"/>
          <w:lang w:eastAsia="pt-BR"/>
        </w:rPr>
        <w:t>acordo prévio entre a</w:t>
      </w:r>
      <w:r w:rsidR="00A231F9" w:rsidRPr="003B18D1">
        <w:rPr>
          <w:rFonts w:asciiTheme="minorHAnsi" w:eastAsia="Times New Roman" w:hAnsiTheme="minorHAnsi" w:cstheme="minorHAnsi"/>
          <w:sz w:val="24"/>
          <w:szCs w:val="24"/>
          <w:lang w:eastAsia="pt-BR"/>
        </w:rPr>
        <w:t xml:space="preserve"> Contratada </w:t>
      </w:r>
      <w:r w:rsidRPr="003B18D1">
        <w:rPr>
          <w:rFonts w:asciiTheme="minorHAnsi" w:eastAsia="Times New Roman" w:hAnsiTheme="minorHAnsi" w:cstheme="minorHAnsi"/>
          <w:sz w:val="24"/>
          <w:szCs w:val="24"/>
          <w:lang w:eastAsia="pt-BR"/>
        </w:rPr>
        <w:t xml:space="preserve">e a </w:t>
      </w:r>
      <w:r w:rsidR="00843BEB" w:rsidRPr="003B18D1">
        <w:rPr>
          <w:rFonts w:asciiTheme="minorHAnsi" w:eastAsia="Times New Roman" w:hAnsiTheme="minorHAnsi" w:cstheme="minorHAnsi"/>
          <w:sz w:val="24"/>
          <w:szCs w:val="24"/>
          <w:lang w:eastAsia="pt-BR"/>
        </w:rPr>
        <w:t>Cesama</w:t>
      </w:r>
      <w:r w:rsidR="00C014E9" w:rsidRPr="003B18D1">
        <w:rPr>
          <w:rFonts w:asciiTheme="minorHAnsi" w:eastAsia="Times New Roman" w:hAnsiTheme="minorHAnsi" w:cstheme="minorHAnsi"/>
          <w:sz w:val="24"/>
          <w:szCs w:val="24"/>
          <w:lang w:eastAsia="pt-BR"/>
        </w:rPr>
        <w:t>, especialmente para cumprir os prazos d</w:t>
      </w:r>
      <w:r w:rsidR="00B11772" w:rsidRPr="003B18D1">
        <w:rPr>
          <w:rFonts w:asciiTheme="minorHAnsi" w:eastAsia="Times New Roman" w:hAnsiTheme="minorHAnsi" w:cstheme="minorHAnsi"/>
          <w:sz w:val="24"/>
          <w:szCs w:val="24"/>
          <w:lang w:eastAsia="pt-BR"/>
        </w:rPr>
        <w:t>o</w:t>
      </w:r>
      <w:r w:rsidR="002631F3" w:rsidRPr="003B18D1">
        <w:rPr>
          <w:rFonts w:asciiTheme="minorHAnsi" w:eastAsia="Times New Roman" w:hAnsiTheme="minorHAnsi" w:cstheme="minorHAnsi"/>
          <w:sz w:val="24"/>
          <w:szCs w:val="24"/>
          <w:lang w:eastAsia="pt-BR"/>
        </w:rPr>
        <w:t xml:space="preserve"> SLA.</w:t>
      </w:r>
    </w:p>
    <w:p w:rsidR="0015282F" w:rsidRPr="003B18D1" w:rsidRDefault="00C014E9" w:rsidP="00103C57">
      <w:pPr>
        <w:pStyle w:val="PargrafodaLista"/>
        <w:numPr>
          <w:ilvl w:val="1"/>
          <w:numId w:val="12"/>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 xml:space="preserve">Realizar </w:t>
      </w:r>
      <w:r w:rsidR="004554A8" w:rsidRPr="003B18D1">
        <w:rPr>
          <w:rFonts w:asciiTheme="minorHAnsi" w:eastAsia="Times New Roman" w:hAnsiTheme="minorHAnsi" w:cstheme="minorHAnsi"/>
          <w:sz w:val="24"/>
          <w:szCs w:val="24"/>
          <w:lang w:eastAsia="pt-BR"/>
        </w:rPr>
        <w:t xml:space="preserve">assistência técnica </w:t>
      </w:r>
      <w:r w:rsidR="00A76F22" w:rsidRPr="003B18D1">
        <w:rPr>
          <w:rFonts w:asciiTheme="minorHAnsi" w:eastAsia="Times New Roman" w:hAnsiTheme="minorHAnsi" w:cstheme="minorHAnsi"/>
          <w:sz w:val="24"/>
          <w:szCs w:val="24"/>
          <w:lang w:eastAsia="pt-BR"/>
        </w:rPr>
        <w:t xml:space="preserve">por pessoal próprio, admitindo-se </w:t>
      </w:r>
      <w:r w:rsidR="004554A8" w:rsidRPr="003B18D1">
        <w:rPr>
          <w:rFonts w:asciiTheme="minorHAnsi" w:eastAsia="Times New Roman" w:hAnsiTheme="minorHAnsi" w:cstheme="minorHAnsi"/>
          <w:sz w:val="24"/>
          <w:szCs w:val="24"/>
          <w:lang w:eastAsia="pt-BR"/>
        </w:rPr>
        <w:t xml:space="preserve">por representante </w:t>
      </w:r>
      <w:r w:rsidR="00A76F22" w:rsidRPr="003B18D1">
        <w:rPr>
          <w:rFonts w:asciiTheme="minorHAnsi" w:eastAsia="Times New Roman" w:hAnsiTheme="minorHAnsi" w:cstheme="minorHAnsi"/>
          <w:sz w:val="24"/>
          <w:szCs w:val="24"/>
          <w:lang w:eastAsia="pt-BR"/>
        </w:rPr>
        <w:t xml:space="preserve">com sede em Juiz de Fora/MG, </w:t>
      </w:r>
      <w:r w:rsidR="004554A8" w:rsidRPr="003B18D1">
        <w:rPr>
          <w:rFonts w:asciiTheme="minorHAnsi" w:eastAsia="Times New Roman" w:hAnsiTheme="minorHAnsi" w:cstheme="minorHAnsi"/>
          <w:sz w:val="24"/>
          <w:szCs w:val="24"/>
          <w:lang w:eastAsia="pt-BR"/>
        </w:rPr>
        <w:t xml:space="preserve">devidamente </w:t>
      </w:r>
      <w:r w:rsidR="00A76F22" w:rsidRPr="003B18D1">
        <w:rPr>
          <w:rFonts w:asciiTheme="minorHAnsi" w:eastAsia="Times New Roman" w:hAnsiTheme="minorHAnsi" w:cstheme="minorHAnsi"/>
          <w:sz w:val="24"/>
          <w:szCs w:val="24"/>
          <w:lang w:eastAsia="pt-BR"/>
        </w:rPr>
        <w:t xml:space="preserve">qualificado, </w:t>
      </w:r>
      <w:r w:rsidR="004554A8" w:rsidRPr="003B18D1">
        <w:rPr>
          <w:rFonts w:asciiTheme="minorHAnsi" w:eastAsia="Times New Roman" w:hAnsiTheme="minorHAnsi" w:cstheme="minorHAnsi"/>
          <w:sz w:val="24"/>
          <w:szCs w:val="24"/>
          <w:lang w:eastAsia="pt-BR"/>
        </w:rPr>
        <w:t>autorizado</w:t>
      </w:r>
      <w:r w:rsidR="00A76F22" w:rsidRPr="003B18D1">
        <w:rPr>
          <w:rFonts w:asciiTheme="minorHAnsi" w:eastAsia="Times New Roman" w:hAnsiTheme="minorHAnsi" w:cstheme="minorHAnsi"/>
          <w:sz w:val="24"/>
          <w:szCs w:val="24"/>
          <w:lang w:eastAsia="pt-BR"/>
        </w:rPr>
        <w:t xml:space="preserve"> e credenciado pela </w:t>
      </w:r>
      <w:r w:rsidR="00A231F9" w:rsidRPr="003B18D1">
        <w:rPr>
          <w:rFonts w:asciiTheme="minorHAnsi" w:eastAsia="Times New Roman" w:hAnsiTheme="minorHAnsi" w:cstheme="minorHAnsi"/>
          <w:sz w:val="24"/>
          <w:szCs w:val="24"/>
          <w:lang w:eastAsia="pt-BR"/>
        </w:rPr>
        <w:t>Contratada</w:t>
      </w:r>
      <w:r w:rsidR="004554A8" w:rsidRPr="003B18D1">
        <w:rPr>
          <w:rFonts w:asciiTheme="minorHAnsi" w:eastAsia="Times New Roman" w:hAnsiTheme="minorHAnsi" w:cstheme="minorHAnsi"/>
          <w:sz w:val="24"/>
          <w:szCs w:val="24"/>
          <w:lang w:eastAsia="pt-BR"/>
        </w:rPr>
        <w:t xml:space="preserve">, </w:t>
      </w:r>
      <w:r w:rsidR="00A76F22" w:rsidRPr="003B18D1">
        <w:rPr>
          <w:rFonts w:asciiTheme="minorHAnsi" w:eastAsia="Times New Roman" w:hAnsiTheme="minorHAnsi" w:cstheme="minorHAnsi"/>
          <w:sz w:val="24"/>
          <w:szCs w:val="24"/>
          <w:lang w:eastAsia="pt-BR"/>
        </w:rPr>
        <w:t xml:space="preserve">sem que isso implique em </w:t>
      </w:r>
      <w:r w:rsidR="004554A8" w:rsidRPr="003B18D1">
        <w:rPr>
          <w:rFonts w:asciiTheme="minorHAnsi" w:eastAsia="Times New Roman" w:hAnsiTheme="minorHAnsi" w:cstheme="minorHAnsi"/>
          <w:sz w:val="24"/>
          <w:szCs w:val="24"/>
          <w:lang w:eastAsia="pt-BR"/>
        </w:rPr>
        <w:t xml:space="preserve">qualquer custo adicional </w:t>
      </w:r>
      <w:r w:rsidR="00481626" w:rsidRPr="003B18D1">
        <w:rPr>
          <w:rFonts w:asciiTheme="minorHAnsi" w:eastAsia="Times New Roman" w:hAnsiTheme="minorHAnsi" w:cstheme="minorHAnsi"/>
          <w:sz w:val="24"/>
          <w:szCs w:val="24"/>
          <w:lang w:eastAsia="pt-BR"/>
        </w:rPr>
        <w:t xml:space="preserve">ou responsabilidades </w:t>
      </w:r>
      <w:r w:rsidR="00A76F22" w:rsidRPr="003B18D1">
        <w:rPr>
          <w:rFonts w:asciiTheme="minorHAnsi" w:eastAsia="Times New Roman" w:hAnsiTheme="minorHAnsi" w:cstheme="minorHAnsi"/>
          <w:sz w:val="24"/>
          <w:szCs w:val="24"/>
          <w:lang w:eastAsia="pt-BR"/>
        </w:rPr>
        <w:t xml:space="preserve">à </w:t>
      </w:r>
      <w:r w:rsidR="00843BEB" w:rsidRPr="003B18D1">
        <w:rPr>
          <w:rFonts w:asciiTheme="minorHAnsi" w:eastAsia="Times New Roman" w:hAnsiTheme="minorHAnsi" w:cstheme="minorHAnsi"/>
          <w:sz w:val="24"/>
          <w:szCs w:val="24"/>
          <w:lang w:eastAsia="pt-BR"/>
        </w:rPr>
        <w:t>Cesama</w:t>
      </w:r>
      <w:r w:rsidR="00404C72" w:rsidRPr="003B18D1">
        <w:rPr>
          <w:rFonts w:asciiTheme="minorHAnsi" w:eastAsia="Times New Roman" w:hAnsiTheme="minorHAnsi" w:cstheme="minorHAnsi"/>
          <w:sz w:val="24"/>
          <w:szCs w:val="24"/>
          <w:lang w:eastAsia="pt-BR"/>
        </w:rPr>
        <w:t>, vedada a subcontratação para implantação do sistema</w:t>
      </w:r>
      <w:r w:rsidR="002631F3" w:rsidRPr="003B18D1">
        <w:rPr>
          <w:rFonts w:asciiTheme="minorHAnsi" w:eastAsia="Times New Roman" w:hAnsiTheme="minorHAnsi" w:cstheme="minorHAnsi"/>
          <w:sz w:val="24"/>
          <w:szCs w:val="24"/>
          <w:lang w:eastAsia="pt-BR"/>
        </w:rPr>
        <w:t>.</w:t>
      </w:r>
    </w:p>
    <w:p w:rsidR="00890B01" w:rsidRPr="003B18D1" w:rsidRDefault="0015282F" w:rsidP="00103C57">
      <w:pPr>
        <w:pStyle w:val="PargrafodaLista"/>
        <w:numPr>
          <w:ilvl w:val="1"/>
          <w:numId w:val="12"/>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A</w:t>
      </w:r>
      <w:r w:rsidR="00A231F9" w:rsidRPr="003B18D1">
        <w:rPr>
          <w:rFonts w:asciiTheme="minorHAnsi" w:eastAsia="Times New Roman" w:hAnsiTheme="minorHAnsi" w:cstheme="minorHAnsi"/>
          <w:sz w:val="24"/>
          <w:szCs w:val="24"/>
          <w:lang w:eastAsia="pt-BR"/>
        </w:rPr>
        <w:t xml:space="preserve"> Contratada</w:t>
      </w:r>
      <w:r w:rsidR="00A231F9" w:rsidRPr="003B18D1">
        <w:rPr>
          <w:rFonts w:asciiTheme="minorHAnsi" w:eastAsia="Arial" w:hAnsiTheme="minorHAnsi" w:cstheme="minorHAnsi"/>
          <w:sz w:val="24"/>
          <w:szCs w:val="24"/>
        </w:rPr>
        <w:t xml:space="preserve"> </w:t>
      </w:r>
      <w:r w:rsidR="00732D4A" w:rsidRPr="003B18D1">
        <w:rPr>
          <w:rFonts w:asciiTheme="minorHAnsi" w:eastAsia="Arial" w:hAnsiTheme="minorHAnsi" w:cstheme="minorHAnsi"/>
          <w:sz w:val="24"/>
          <w:szCs w:val="24"/>
        </w:rPr>
        <w:t>ficará desobrigada de cumprimento do SLA</w:t>
      </w:r>
      <w:r w:rsidRPr="003B18D1">
        <w:rPr>
          <w:rFonts w:asciiTheme="minorHAnsi" w:eastAsia="Arial" w:hAnsiTheme="minorHAnsi" w:cstheme="minorHAnsi"/>
          <w:sz w:val="24"/>
          <w:szCs w:val="24"/>
        </w:rPr>
        <w:t xml:space="preserve"> descrito nos </w:t>
      </w:r>
      <w:r w:rsidR="005D593B" w:rsidRPr="003B18D1">
        <w:rPr>
          <w:rFonts w:asciiTheme="minorHAnsi" w:eastAsia="Arial" w:hAnsiTheme="minorHAnsi" w:cstheme="minorHAnsi"/>
          <w:sz w:val="24"/>
          <w:szCs w:val="24"/>
        </w:rPr>
        <w:t>sub</w:t>
      </w:r>
      <w:r w:rsidRPr="003B18D1">
        <w:rPr>
          <w:rFonts w:asciiTheme="minorHAnsi" w:eastAsia="Arial" w:hAnsiTheme="minorHAnsi" w:cstheme="minorHAnsi"/>
          <w:sz w:val="24"/>
          <w:szCs w:val="24"/>
        </w:rPr>
        <w:t>itens 7.</w:t>
      </w:r>
      <w:r w:rsidR="00996BE4">
        <w:rPr>
          <w:rFonts w:asciiTheme="minorHAnsi" w:eastAsia="Arial" w:hAnsiTheme="minorHAnsi" w:cstheme="minorHAnsi"/>
          <w:sz w:val="24"/>
          <w:szCs w:val="24"/>
        </w:rPr>
        <w:t>26</w:t>
      </w:r>
      <w:r w:rsidR="009C76AB" w:rsidRPr="003B18D1">
        <w:rPr>
          <w:rFonts w:asciiTheme="minorHAnsi" w:eastAsia="Arial" w:hAnsiTheme="minorHAnsi" w:cstheme="minorHAnsi"/>
          <w:sz w:val="24"/>
          <w:szCs w:val="24"/>
        </w:rPr>
        <w:t>, alínea “a”</w:t>
      </w:r>
      <w:r w:rsidR="00996BE4">
        <w:rPr>
          <w:rFonts w:asciiTheme="minorHAnsi" w:eastAsia="Arial" w:hAnsiTheme="minorHAnsi" w:cstheme="minorHAnsi"/>
          <w:sz w:val="24"/>
          <w:szCs w:val="24"/>
        </w:rPr>
        <w:t xml:space="preserve"> e 7.26</w:t>
      </w:r>
      <w:r w:rsidR="005D593B" w:rsidRPr="003B18D1">
        <w:rPr>
          <w:rFonts w:asciiTheme="minorHAnsi" w:eastAsia="Arial" w:hAnsiTheme="minorHAnsi" w:cstheme="minorHAnsi"/>
          <w:sz w:val="24"/>
          <w:szCs w:val="24"/>
        </w:rPr>
        <w:t>.</w:t>
      </w:r>
      <w:r w:rsidR="009C76AB" w:rsidRPr="003B18D1">
        <w:rPr>
          <w:rFonts w:asciiTheme="minorHAnsi" w:eastAsia="Arial" w:hAnsiTheme="minorHAnsi" w:cstheme="minorHAnsi"/>
          <w:sz w:val="24"/>
          <w:szCs w:val="24"/>
        </w:rPr>
        <w:t>, alínea “b”</w:t>
      </w:r>
      <w:r w:rsidR="00890B01" w:rsidRPr="003B18D1">
        <w:rPr>
          <w:rFonts w:asciiTheme="minorHAnsi" w:eastAsia="Arial" w:hAnsiTheme="minorHAnsi" w:cstheme="minorHAnsi"/>
          <w:sz w:val="24"/>
          <w:szCs w:val="24"/>
        </w:rPr>
        <w:t xml:space="preserve">, </w:t>
      </w:r>
      <w:r w:rsidR="00732D4A" w:rsidRPr="003B18D1">
        <w:rPr>
          <w:rFonts w:asciiTheme="minorHAnsi" w:eastAsia="Arial" w:hAnsiTheme="minorHAnsi" w:cstheme="minorHAnsi"/>
          <w:sz w:val="24"/>
          <w:szCs w:val="24"/>
        </w:rPr>
        <w:t>nas seguintes hipóteses:</w:t>
      </w:r>
    </w:p>
    <w:p w:rsidR="00890B01" w:rsidRPr="003B18D1" w:rsidRDefault="009C76AB" w:rsidP="00103C57">
      <w:pPr>
        <w:pStyle w:val="PargrafodaLista"/>
        <w:numPr>
          <w:ilvl w:val="2"/>
          <w:numId w:val="17"/>
        </w:numPr>
        <w:spacing w:after="240" w:line="360" w:lineRule="auto"/>
        <w:ind w:left="993" w:right="-1" w:hanging="284"/>
        <w:jc w:val="both"/>
        <w:rPr>
          <w:rFonts w:asciiTheme="minorHAnsi" w:eastAsia="Times New Roman" w:hAnsiTheme="minorHAnsi" w:cstheme="minorHAnsi"/>
          <w:sz w:val="24"/>
          <w:szCs w:val="24"/>
          <w:lang w:eastAsia="pt-BR"/>
        </w:rPr>
      </w:pPr>
      <w:r w:rsidRPr="003B18D1">
        <w:rPr>
          <w:rFonts w:asciiTheme="minorHAnsi" w:eastAsia="Arial" w:hAnsiTheme="minorHAnsi" w:cstheme="minorHAnsi"/>
          <w:sz w:val="24"/>
          <w:szCs w:val="24"/>
        </w:rPr>
        <w:t>Quando</w:t>
      </w:r>
      <w:r w:rsidR="00732D4A" w:rsidRPr="003B18D1">
        <w:rPr>
          <w:rFonts w:asciiTheme="minorHAnsi" w:eastAsia="Arial" w:hAnsiTheme="minorHAnsi" w:cstheme="minorHAnsi"/>
          <w:sz w:val="24"/>
          <w:szCs w:val="24"/>
        </w:rPr>
        <w:t xml:space="preserve"> o atendimento do chamado depender </w:t>
      </w:r>
      <w:r w:rsidR="00D261C1" w:rsidRPr="003B18D1">
        <w:rPr>
          <w:rFonts w:asciiTheme="minorHAnsi" w:eastAsia="Arial" w:hAnsiTheme="minorHAnsi" w:cstheme="minorHAnsi"/>
          <w:sz w:val="24"/>
          <w:szCs w:val="24"/>
        </w:rPr>
        <w:t xml:space="preserve">exclusivamente </w:t>
      </w:r>
      <w:r w:rsidR="00732D4A" w:rsidRPr="003B18D1">
        <w:rPr>
          <w:rFonts w:asciiTheme="minorHAnsi" w:eastAsia="Arial" w:hAnsiTheme="minorHAnsi" w:cstheme="minorHAnsi"/>
          <w:sz w:val="24"/>
          <w:szCs w:val="24"/>
        </w:rPr>
        <w:t xml:space="preserve">de </w:t>
      </w:r>
      <w:r w:rsidR="00A17071" w:rsidRPr="003B18D1">
        <w:rPr>
          <w:rFonts w:asciiTheme="minorHAnsi" w:eastAsia="Arial" w:hAnsiTheme="minorHAnsi" w:cstheme="minorHAnsi"/>
          <w:sz w:val="24"/>
          <w:szCs w:val="24"/>
        </w:rPr>
        <w:t xml:space="preserve">providências da </w:t>
      </w:r>
      <w:r w:rsidR="00843BEB" w:rsidRPr="003B18D1">
        <w:rPr>
          <w:rFonts w:asciiTheme="minorHAnsi" w:eastAsia="Times New Roman" w:hAnsiTheme="minorHAnsi" w:cstheme="minorHAnsi"/>
          <w:sz w:val="24"/>
          <w:szCs w:val="24"/>
          <w:lang w:eastAsia="pt-BR"/>
        </w:rPr>
        <w:t>Cesama</w:t>
      </w:r>
      <w:r w:rsidR="00732D4A" w:rsidRPr="003B18D1">
        <w:rPr>
          <w:rFonts w:asciiTheme="minorHAnsi" w:eastAsia="Arial" w:hAnsiTheme="minorHAnsi" w:cstheme="minorHAnsi"/>
          <w:sz w:val="24"/>
          <w:szCs w:val="24"/>
        </w:rPr>
        <w:t xml:space="preserve">, </w:t>
      </w:r>
      <w:r w:rsidR="00A17071" w:rsidRPr="003B18D1">
        <w:rPr>
          <w:rFonts w:asciiTheme="minorHAnsi" w:eastAsia="Arial" w:hAnsiTheme="minorHAnsi" w:cstheme="minorHAnsi"/>
          <w:sz w:val="24"/>
          <w:szCs w:val="24"/>
        </w:rPr>
        <w:t xml:space="preserve">o SLA </w:t>
      </w:r>
      <w:r w:rsidR="00732D4A" w:rsidRPr="003B18D1">
        <w:rPr>
          <w:rFonts w:asciiTheme="minorHAnsi" w:eastAsia="Arial" w:hAnsiTheme="minorHAnsi" w:cstheme="minorHAnsi"/>
          <w:sz w:val="24"/>
          <w:szCs w:val="24"/>
        </w:rPr>
        <w:t>passa</w:t>
      </w:r>
      <w:r w:rsidR="00BA3EFB" w:rsidRPr="003B18D1">
        <w:rPr>
          <w:rFonts w:asciiTheme="minorHAnsi" w:eastAsia="Arial" w:hAnsiTheme="minorHAnsi" w:cstheme="minorHAnsi"/>
          <w:sz w:val="24"/>
          <w:szCs w:val="24"/>
        </w:rPr>
        <w:t>rá</w:t>
      </w:r>
      <w:r w:rsidR="00732D4A" w:rsidRPr="003B18D1">
        <w:rPr>
          <w:rFonts w:asciiTheme="minorHAnsi" w:eastAsia="Arial" w:hAnsiTheme="minorHAnsi" w:cstheme="minorHAnsi"/>
          <w:sz w:val="24"/>
          <w:szCs w:val="24"/>
        </w:rPr>
        <w:t xml:space="preserve"> a vigorar a partir d</w:t>
      </w:r>
      <w:r w:rsidR="00A17071" w:rsidRPr="003B18D1">
        <w:rPr>
          <w:rFonts w:asciiTheme="minorHAnsi" w:eastAsia="Arial" w:hAnsiTheme="minorHAnsi" w:cstheme="minorHAnsi"/>
          <w:sz w:val="24"/>
          <w:szCs w:val="24"/>
        </w:rPr>
        <w:t>a solução das pendências correlacionadas</w:t>
      </w:r>
      <w:r w:rsidR="00890B01" w:rsidRPr="003B18D1">
        <w:rPr>
          <w:rFonts w:asciiTheme="minorHAnsi" w:eastAsia="Arial" w:hAnsiTheme="minorHAnsi" w:cstheme="minorHAnsi"/>
          <w:sz w:val="24"/>
          <w:szCs w:val="24"/>
        </w:rPr>
        <w:t>;</w:t>
      </w:r>
    </w:p>
    <w:p w:rsidR="00890B01" w:rsidRPr="003B18D1" w:rsidRDefault="009C76AB" w:rsidP="00103C57">
      <w:pPr>
        <w:pStyle w:val="PargrafodaLista"/>
        <w:numPr>
          <w:ilvl w:val="2"/>
          <w:numId w:val="17"/>
        </w:numPr>
        <w:spacing w:after="240" w:line="360" w:lineRule="auto"/>
        <w:ind w:left="993" w:right="-1" w:hanging="284"/>
        <w:jc w:val="both"/>
        <w:rPr>
          <w:rFonts w:asciiTheme="minorHAnsi" w:eastAsia="Times New Roman" w:hAnsiTheme="minorHAnsi" w:cstheme="minorHAnsi"/>
          <w:sz w:val="24"/>
          <w:szCs w:val="24"/>
          <w:lang w:eastAsia="pt-BR"/>
        </w:rPr>
      </w:pPr>
      <w:r w:rsidRPr="003B18D1">
        <w:rPr>
          <w:rFonts w:asciiTheme="minorHAnsi" w:eastAsia="Arial" w:hAnsiTheme="minorHAnsi" w:cstheme="minorHAnsi"/>
          <w:sz w:val="24"/>
          <w:szCs w:val="24"/>
        </w:rPr>
        <w:t>Na</w:t>
      </w:r>
      <w:r w:rsidR="00A17071" w:rsidRPr="003B18D1">
        <w:rPr>
          <w:rFonts w:asciiTheme="minorHAnsi" w:eastAsia="Arial" w:hAnsiTheme="minorHAnsi" w:cstheme="minorHAnsi"/>
          <w:sz w:val="24"/>
          <w:szCs w:val="24"/>
        </w:rPr>
        <w:t xml:space="preserve"> hipótese </w:t>
      </w:r>
      <w:r w:rsidR="004A0951" w:rsidRPr="003B18D1">
        <w:rPr>
          <w:rFonts w:asciiTheme="minorHAnsi" w:eastAsia="Arial" w:hAnsiTheme="minorHAnsi" w:cstheme="minorHAnsi"/>
          <w:sz w:val="24"/>
          <w:szCs w:val="24"/>
        </w:rPr>
        <w:t>d</w:t>
      </w:r>
      <w:r w:rsidR="00A17071" w:rsidRPr="003B18D1">
        <w:rPr>
          <w:rFonts w:asciiTheme="minorHAnsi" w:eastAsia="Arial" w:hAnsiTheme="minorHAnsi" w:cstheme="minorHAnsi"/>
          <w:sz w:val="24"/>
          <w:szCs w:val="24"/>
        </w:rPr>
        <w:t xml:space="preserve">e </w:t>
      </w:r>
      <w:r w:rsidR="00732D4A" w:rsidRPr="003B18D1">
        <w:rPr>
          <w:rFonts w:asciiTheme="minorHAnsi" w:eastAsia="Arial" w:hAnsiTheme="minorHAnsi" w:cstheme="minorHAnsi"/>
          <w:sz w:val="24"/>
          <w:szCs w:val="24"/>
        </w:rPr>
        <w:t>suspens</w:t>
      </w:r>
      <w:r w:rsidR="00A17071" w:rsidRPr="003B18D1">
        <w:rPr>
          <w:rFonts w:asciiTheme="minorHAnsi" w:eastAsia="Arial" w:hAnsiTheme="minorHAnsi" w:cstheme="minorHAnsi"/>
          <w:sz w:val="24"/>
          <w:szCs w:val="24"/>
        </w:rPr>
        <w:t>ão</w:t>
      </w:r>
      <w:r w:rsidRPr="003B18D1">
        <w:rPr>
          <w:rFonts w:asciiTheme="minorHAnsi" w:eastAsia="Arial" w:hAnsiTheme="minorHAnsi" w:cstheme="minorHAnsi"/>
          <w:sz w:val="24"/>
          <w:szCs w:val="24"/>
        </w:rPr>
        <w:t xml:space="preserve"> </w:t>
      </w:r>
      <w:r w:rsidR="004A0951" w:rsidRPr="003B18D1">
        <w:rPr>
          <w:rFonts w:asciiTheme="minorHAnsi" w:eastAsia="Arial" w:hAnsiTheme="minorHAnsi" w:cstheme="minorHAnsi"/>
          <w:sz w:val="24"/>
          <w:szCs w:val="24"/>
        </w:rPr>
        <w:t>d</w:t>
      </w:r>
      <w:r w:rsidR="00732D4A" w:rsidRPr="003B18D1">
        <w:rPr>
          <w:rFonts w:asciiTheme="minorHAnsi" w:eastAsia="Arial" w:hAnsiTheme="minorHAnsi" w:cstheme="minorHAnsi"/>
          <w:sz w:val="24"/>
          <w:szCs w:val="24"/>
        </w:rPr>
        <w:t>a prestação dos serviços contratados por determinação de autoridades competentes ou por descumprimento de cláusulas do contrato;</w:t>
      </w:r>
      <w:bookmarkStart w:id="0" w:name="page26"/>
      <w:bookmarkEnd w:id="0"/>
    </w:p>
    <w:p w:rsidR="00945373" w:rsidRPr="003B18D1" w:rsidRDefault="00DC7993" w:rsidP="00103C57">
      <w:pPr>
        <w:pStyle w:val="PargrafodaLista"/>
        <w:numPr>
          <w:ilvl w:val="2"/>
          <w:numId w:val="17"/>
        </w:numPr>
        <w:spacing w:after="240" w:line="360" w:lineRule="auto"/>
        <w:ind w:left="993" w:right="-1" w:hanging="284"/>
        <w:jc w:val="both"/>
        <w:rPr>
          <w:rFonts w:asciiTheme="minorHAnsi" w:eastAsia="Times New Roman" w:hAnsiTheme="minorHAnsi" w:cstheme="minorHAnsi"/>
          <w:sz w:val="24"/>
          <w:szCs w:val="24"/>
          <w:lang w:eastAsia="pt-BR"/>
        </w:rPr>
      </w:pPr>
      <w:r w:rsidRPr="003B18D1">
        <w:rPr>
          <w:rFonts w:asciiTheme="minorHAnsi" w:eastAsia="Arial" w:hAnsiTheme="minorHAnsi" w:cstheme="minorHAnsi"/>
          <w:sz w:val="24"/>
          <w:szCs w:val="24"/>
        </w:rPr>
        <w:t>Falha de entrega de energia elétrica pela concessionária, em tempo superior ao suportado pelos nobreaks do sistema.</w:t>
      </w:r>
    </w:p>
    <w:p w:rsidR="00087284" w:rsidRPr="003B18D1" w:rsidRDefault="00EB4194" w:rsidP="00103C57">
      <w:pPr>
        <w:pStyle w:val="PargrafodaLista"/>
        <w:numPr>
          <w:ilvl w:val="1"/>
          <w:numId w:val="12"/>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P</w:t>
      </w:r>
      <w:r w:rsidR="005D51F4" w:rsidRPr="003B18D1">
        <w:rPr>
          <w:rFonts w:asciiTheme="minorHAnsi" w:eastAsia="Times New Roman" w:hAnsiTheme="minorHAnsi" w:cstheme="minorHAnsi"/>
          <w:sz w:val="24"/>
          <w:szCs w:val="24"/>
          <w:lang w:eastAsia="pt-BR"/>
        </w:rPr>
        <w:t xml:space="preserve">rovidenciar toda a infraestrutura complementar não constante no projeto, mas </w:t>
      </w:r>
      <w:r w:rsidR="00D101F3" w:rsidRPr="003B18D1">
        <w:rPr>
          <w:rFonts w:asciiTheme="minorHAnsi" w:eastAsia="Times New Roman" w:hAnsiTheme="minorHAnsi" w:cstheme="minorHAnsi"/>
          <w:sz w:val="24"/>
          <w:szCs w:val="24"/>
          <w:lang w:eastAsia="pt-BR"/>
        </w:rPr>
        <w:t>essencial ao perfeito funcionamento</w:t>
      </w:r>
      <w:r w:rsidR="009C76AB" w:rsidRPr="003B18D1">
        <w:rPr>
          <w:rFonts w:asciiTheme="minorHAnsi" w:eastAsia="Times New Roman" w:hAnsiTheme="minorHAnsi" w:cstheme="minorHAnsi"/>
          <w:sz w:val="24"/>
          <w:szCs w:val="24"/>
          <w:lang w:eastAsia="pt-BR"/>
        </w:rPr>
        <w:t xml:space="preserve"> </w:t>
      </w:r>
      <w:r w:rsidR="005D51F4" w:rsidRPr="003B18D1">
        <w:rPr>
          <w:rFonts w:asciiTheme="minorHAnsi" w:eastAsia="Times New Roman" w:hAnsiTheme="minorHAnsi" w:cstheme="minorHAnsi"/>
          <w:sz w:val="24"/>
          <w:szCs w:val="24"/>
          <w:lang w:eastAsia="pt-BR"/>
        </w:rPr>
        <w:t>do</w:t>
      </w:r>
      <w:r w:rsidR="009C76AB" w:rsidRPr="003B18D1">
        <w:rPr>
          <w:rFonts w:asciiTheme="minorHAnsi" w:eastAsia="Times New Roman" w:hAnsiTheme="minorHAnsi" w:cstheme="minorHAnsi"/>
          <w:sz w:val="24"/>
          <w:szCs w:val="24"/>
          <w:lang w:eastAsia="pt-BR"/>
        </w:rPr>
        <w:t xml:space="preserve"> </w:t>
      </w:r>
      <w:r w:rsidR="005D51F4" w:rsidRPr="003B18D1">
        <w:rPr>
          <w:rFonts w:asciiTheme="minorHAnsi" w:eastAsia="Times New Roman" w:hAnsiTheme="minorHAnsi" w:cstheme="minorHAnsi"/>
          <w:sz w:val="24"/>
          <w:szCs w:val="24"/>
          <w:lang w:eastAsia="pt-BR"/>
        </w:rPr>
        <w:t>sistema</w:t>
      </w:r>
      <w:r w:rsidR="008F2B8E" w:rsidRPr="003B18D1">
        <w:rPr>
          <w:rFonts w:asciiTheme="minorHAnsi" w:eastAsia="Times New Roman" w:hAnsiTheme="minorHAnsi" w:cstheme="minorHAnsi"/>
          <w:sz w:val="24"/>
          <w:szCs w:val="24"/>
          <w:lang w:eastAsia="pt-BR"/>
        </w:rPr>
        <w:t>, exceto aqueles de responsabilidade d</w:t>
      </w:r>
      <w:r w:rsidR="007C3D8E" w:rsidRPr="003B18D1">
        <w:rPr>
          <w:rFonts w:asciiTheme="minorHAnsi" w:eastAsia="Times New Roman" w:hAnsiTheme="minorHAnsi" w:cstheme="minorHAnsi"/>
          <w:sz w:val="24"/>
          <w:szCs w:val="24"/>
          <w:lang w:eastAsia="pt-BR"/>
        </w:rPr>
        <w:t>e entrega pel</w:t>
      </w:r>
      <w:r w:rsidR="008F2B8E" w:rsidRPr="003B18D1">
        <w:rPr>
          <w:rFonts w:asciiTheme="minorHAnsi" w:eastAsia="Times New Roman" w:hAnsiTheme="minorHAnsi" w:cstheme="minorHAnsi"/>
          <w:sz w:val="24"/>
          <w:szCs w:val="24"/>
          <w:lang w:eastAsia="pt-BR"/>
        </w:rPr>
        <w:t xml:space="preserve">a </w:t>
      </w:r>
      <w:r w:rsidR="00843BEB" w:rsidRPr="003B18D1">
        <w:rPr>
          <w:rFonts w:asciiTheme="minorHAnsi" w:eastAsia="Times New Roman" w:hAnsiTheme="minorHAnsi" w:cstheme="minorHAnsi"/>
          <w:sz w:val="24"/>
          <w:szCs w:val="24"/>
          <w:lang w:eastAsia="pt-BR"/>
        </w:rPr>
        <w:t>Cesama</w:t>
      </w:r>
      <w:r w:rsidR="005D34E2" w:rsidRPr="003B18D1">
        <w:rPr>
          <w:rFonts w:asciiTheme="minorHAnsi" w:eastAsia="Times New Roman" w:hAnsiTheme="minorHAnsi" w:cstheme="minorHAnsi"/>
          <w:sz w:val="24"/>
          <w:szCs w:val="24"/>
          <w:lang w:eastAsia="pt-BR"/>
        </w:rPr>
        <w:t>.</w:t>
      </w:r>
    </w:p>
    <w:p w:rsidR="005D51F4" w:rsidRPr="003B18D1" w:rsidRDefault="00087284" w:rsidP="00103C57">
      <w:pPr>
        <w:pStyle w:val="PargrafodaLista"/>
        <w:numPr>
          <w:ilvl w:val="1"/>
          <w:numId w:val="12"/>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hAnsiTheme="minorHAnsi" w:cstheme="minorHAnsi"/>
          <w:bCs/>
          <w:sz w:val="24"/>
          <w:szCs w:val="24"/>
        </w:rPr>
        <w:t>Fornecer</w:t>
      </w:r>
      <w:r w:rsidR="003344FE" w:rsidRPr="003B18D1">
        <w:rPr>
          <w:rFonts w:asciiTheme="minorHAnsi" w:hAnsiTheme="minorHAnsi" w:cstheme="minorHAnsi"/>
          <w:bCs/>
          <w:sz w:val="24"/>
          <w:szCs w:val="24"/>
        </w:rPr>
        <w:t xml:space="preserve"> </w:t>
      </w:r>
      <w:r w:rsidRPr="003B18D1">
        <w:rPr>
          <w:rFonts w:asciiTheme="minorHAnsi" w:hAnsiTheme="minorHAnsi" w:cstheme="minorHAnsi"/>
          <w:bCs/>
          <w:sz w:val="24"/>
          <w:szCs w:val="24"/>
        </w:rPr>
        <w:t>as soluções completas de controle de acesso para a Sede Administrativa, Santa Terezinha e São Mateus.</w:t>
      </w:r>
    </w:p>
    <w:p w:rsidR="003F5FF1" w:rsidRPr="003B18D1" w:rsidRDefault="00844E19" w:rsidP="00103C57">
      <w:pPr>
        <w:pStyle w:val="PargrafodaLista"/>
        <w:numPr>
          <w:ilvl w:val="1"/>
          <w:numId w:val="12"/>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Obedecer às</w:t>
      </w:r>
      <w:r w:rsidR="003F5FF1" w:rsidRPr="003B18D1">
        <w:rPr>
          <w:rFonts w:asciiTheme="minorHAnsi" w:eastAsia="Times New Roman" w:hAnsiTheme="minorHAnsi" w:cstheme="minorHAnsi"/>
          <w:sz w:val="24"/>
          <w:szCs w:val="24"/>
          <w:lang w:eastAsia="pt-BR"/>
        </w:rPr>
        <w:t xml:space="preserve"> normas técnicas NBR 5410, NBR14565</w:t>
      </w:r>
      <w:r w:rsidR="009C76AB" w:rsidRPr="003B18D1">
        <w:rPr>
          <w:rFonts w:asciiTheme="minorHAnsi" w:eastAsia="Times New Roman" w:hAnsiTheme="minorHAnsi" w:cstheme="minorHAnsi"/>
          <w:sz w:val="24"/>
          <w:szCs w:val="24"/>
          <w:lang w:eastAsia="pt-BR"/>
        </w:rPr>
        <w:t xml:space="preserve"> </w:t>
      </w:r>
      <w:r w:rsidR="003F5FF1" w:rsidRPr="003B18D1">
        <w:rPr>
          <w:rFonts w:asciiTheme="minorHAnsi" w:eastAsia="Times New Roman" w:hAnsiTheme="minorHAnsi" w:cstheme="minorHAnsi"/>
          <w:sz w:val="24"/>
          <w:szCs w:val="24"/>
          <w:lang w:eastAsia="pt-BR"/>
        </w:rPr>
        <w:t>(onde aplicável) e os m</w:t>
      </w:r>
      <w:r w:rsidR="002631F3" w:rsidRPr="003B18D1">
        <w:rPr>
          <w:rFonts w:asciiTheme="minorHAnsi" w:eastAsia="Times New Roman" w:hAnsiTheme="minorHAnsi" w:cstheme="minorHAnsi"/>
          <w:sz w:val="24"/>
          <w:szCs w:val="24"/>
          <w:lang w:eastAsia="pt-BR"/>
        </w:rPr>
        <w:t>anuais técnicos dos fabricantes.</w:t>
      </w:r>
    </w:p>
    <w:p w:rsidR="001B7FF7" w:rsidRPr="003B18D1" w:rsidRDefault="001B7FF7" w:rsidP="00BC1891">
      <w:pPr>
        <w:numPr>
          <w:ilvl w:val="0"/>
          <w:numId w:val="2"/>
        </w:numPr>
        <w:tabs>
          <w:tab w:val="left" w:pos="851"/>
        </w:tabs>
        <w:suppressAutoHyphens/>
        <w:autoSpaceDE w:val="0"/>
        <w:autoSpaceDN w:val="0"/>
        <w:adjustRightInd w:val="0"/>
        <w:spacing w:after="240" w:line="360" w:lineRule="auto"/>
        <w:ind w:left="0" w:right="-1" w:firstLine="0"/>
        <w:jc w:val="both"/>
        <w:rPr>
          <w:rFonts w:asciiTheme="minorHAnsi" w:eastAsia="Times New Roman" w:hAnsiTheme="minorHAnsi" w:cstheme="minorHAnsi"/>
          <w:vanish/>
          <w:color w:val="FF0000"/>
          <w:sz w:val="24"/>
          <w:szCs w:val="24"/>
          <w:lang w:eastAsia="ar-SA"/>
        </w:rPr>
      </w:pPr>
    </w:p>
    <w:p w:rsidR="002631F3" w:rsidRPr="003B18D1" w:rsidRDefault="001B7FF7" w:rsidP="00103C57">
      <w:pPr>
        <w:pStyle w:val="PargrafodaLista"/>
        <w:numPr>
          <w:ilvl w:val="1"/>
          <w:numId w:val="12"/>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 xml:space="preserve">Cumprir os prazos previstos </w:t>
      </w:r>
      <w:r w:rsidR="00844E19" w:rsidRPr="003B18D1">
        <w:rPr>
          <w:rFonts w:asciiTheme="minorHAnsi" w:eastAsia="Times New Roman" w:hAnsiTheme="minorHAnsi" w:cstheme="minorHAnsi"/>
          <w:sz w:val="24"/>
          <w:szCs w:val="24"/>
          <w:lang w:eastAsia="pt-BR"/>
        </w:rPr>
        <w:t>no e</w:t>
      </w:r>
      <w:r w:rsidRPr="003B18D1">
        <w:rPr>
          <w:rFonts w:asciiTheme="minorHAnsi" w:eastAsia="Times New Roman" w:hAnsiTheme="minorHAnsi" w:cstheme="minorHAnsi"/>
          <w:sz w:val="24"/>
          <w:szCs w:val="24"/>
          <w:lang w:eastAsia="pt-BR"/>
        </w:rPr>
        <w:t xml:space="preserve">dital ou outros que venham a ser fixados pela </w:t>
      </w:r>
      <w:r w:rsidR="00843BEB" w:rsidRPr="003B18D1">
        <w:rPr>
          <w:rFonts w:asciiTheme="minorHAnsi" w:eastAsia="Times New Roman" w:hAnsiTheme="minorHAnsi" w:cstheme="minorHAnsi"/>
          <w:sz w:val="24"/>
          <w:szCs w:val="24"/>
          <w:lang w:eastAsia="pt-BR"/>
        </w:rPr>
        <w:t>Cesama</w:t>
      </w:r>
      <w:r w:rsidR="002631F3" w:rsidRPr="003B18D1">
        <w:rPr>
          <w:rFonts w:asciiTheme="minorHAnsi" w:eastAsia="Times New Roman" w:hAnsiTheme="minorHAnsi" w:cstheme="minorHAnsi"/>
          <w:sz w:val="24"/>
          <w:szCs w:val="24"/>
          <w:lang w:eastAsia="pt-BR"/>
        </w:rPr>
        <w:t>.</w:t>
      </w:r>
    </w:p>
    <w:p w:rsidR="0057172B" w:rsidRDefault="0057172B" w:rsidP="00103C57">
      <w:pPr>
        <w:pStyle w:val="PargrafodaLista"/>
        <w:numPr>
          <w:ilvl w:val="1"/>
          <w:numId w:val="12"/>
        </w:numPr>
        <w:spacing w:after="240" w:line="360" w:lineRule="auto"/>
        <w:ind w:left="0" w:right="-1" w:firstLine="0"/>
        <w:jc w:val="both"/>
        <w:rPr>
          <w:rFonts w:asciiTheme="minorHAnsi" w:eastAsia="Times New Roman" w:hAnsiTheme="minorHAnsi" w:cstheme="minorHAnsi"/>
          <w:sz w:val="24"/>
          <w:szCs w:val="24"/>
          <w:lang w:eastAsia="pt-BR"/>
        </w:rPr>
      </w:pPr>
      <w:r w:rsidRPr="003B18D1">
        <w:rPr>
          <w:rFonts w:asciiTheme="minorHAnsi" w:eastAsia="Times New Roman" w:hAnsiTheme="minorHAnsi" w:cstheme="minorHAnsi"/>
          <w:sz w:val="24"/>
          <w:szCs w:val="24"/>
          <w:lang w:eastAsia="pt-BR"/>
        </w:rPr>
        <w:t xml:space="preserve">Providenciar </w:t>
      </w:r>
      <w:bookmarkStart w:id="1" w:name="_Hlk145840364"/>
      <w:r w:rsidRPr="003B18D1">
        <w:rPr>
          <w:rFonts w:asciiTheme="minorHAnsi" w:eastAsia="Times New Roman" w:hAnsiTheme="minorHAnsi" w:cstheme="minorHAnsi"/>
          <w:sz w:val="24"/>
          <w:szCs w:val="24"/>
          <w:lang w:eastAsia="pt-BR"/>
        </w:rPr>
        <w:t>Responsável Técnico (RT) e Anotação de Responsabilidade Técnica (ART) de execução e manutenção do projeto.</w:t>
      </w:r>
    </w:p>
    <w:p w:rsidR="008E058B" w:rsidRDefault="008E058B" w:rsidP="008E058B">
      <w:pPr>
        <w:pStyle w:val="PargrafodaLista"/>
        <w:spacing w:after="240" w:line="360" w:lineRule="auto"/>
        <w:ind w:left="0" w:right="-1"/>
        <w:jc w:val="both"/>
        <w:rPr>
          <w:rFonts w:asciiTheme="minorHAnsi" w:eastAsia="Times New Roman" w:hAnsiTheme="minorHAnsi" w:cstheme="minorHAnsi"/>
          <w:sz w:val="24"/>
          <w:szCs w:val="24"/>
          <w:lang w:eastAsia="pt-BR"/>
        </w:rPr>
      </w:pPr>
    </w:p>
    <w:bookmarkEnd w:id="1"/>
    <w:p w:rsidR="001B7FF7" w:rsidRPr="003B18D1" w:rsidRDefault="001B7FF7" w:rsidP="00933153">
      <w:pPr>
        <w:numPr>
          <w:ilvl w:val="0"/>
          <w:numId w:val="2"/>
        </w:numPr>
        <w:suppressAutoHyphens/>
        <w:spacing w:after="240" w:line="360" w:lineRule="auto"/>
        <w:ind w:left="0" w:right="-1" w:firstLine="0"/>
        <w:jc w:val="both"/>
        <w:rPr>
          <w:rFonts w:asciiTheme="minorHAnsi" w:eastAsia="Times New Roman" w:hAnsiTheme="minorHAnsi" w:cstheme="minorHAnsi"/>
          <w:b/>
          <w:bCs/>
          <w:sz w:val="24"/>
          <w:szCs w:val="24"/>
          <w:lang w:eastAsia="ar-SA"/>
        </w:rPr>
      </w:pPr>
      <w:r w:rsidRPr="003B18D1">
        <w:rPr>
          <w:rFonts w:asciiTheme="minorHAnsi" w:eastAsia="Times New Roman" w:hAnsiTheme="minorHAnsi" w:cstheme="minorHAnsi"/>
          <w:b/>
          <w:bCs/>
          <w:sz w:val="24"/>
          <w:szCs w:val="24"/>
          <w:lang w:eastAsia="ar-SA"/>
        </w:rPr>
        <w:t xml:space="preserve">OBRIGAÇÕES DA </w:t>
      </w:r>
      <w:r w:rsidR="00843BEB" w:rsidRPr="003B18D1">
        <w:rPr>
          <w:rFonts w:asciiTheme="minorHAnsi" w:eastAsia="Times New Roman" w:hAnsiTheme="minorHAnsi" w:cstheme="minorHAnsi"/>
          <w:b/>
          <w:bCs/>
          <w:sz w:val="24"/>
          <w:szCs w:val="24"/>
          <w:lang w:eastAsia="ar-SA"/>
        </w:rPr>
        <w:t>CESAMA</w:t>
      </w:r>
    </w:p>
    <w:p w:rsidR="001B7FF7" w:rsidRPr="003B18D1" w:rsidRDefault="001B7FF7" w:rsidP="00933153">
      <w:pPr>
        <w:numPr>
          <w:ilvl w:val="0"/>
          <w:numId w:val="2"/>
        </w:numPr>
        <w:tabs>
          <w:tab w:val="left" w:pos="851"/>
        </w:tabs>
        <w:suppressAutoHyphens/>
        <w:autoSpaceDE w:val="0"/>
        <w:autoSpaceDN w:val="0"/>
        <w:adjustRightInd w:val="0"/>
        <w:spacing w:after="240" w:line="360" w:lineRule="auto"/>
        <w:ind w:left="0" w:right="-1" w:firstLine="0"/>
        <w:jc w:val="both"/>
        <w:rPr>
          <w:rFonts w:asciiTheme="minorHAnsi" w:eastAsia="Times New Roman" w:hAnsiTheme="minorHAnsi" w:cstheme="minorHAnsi"/>
          <w:vanish/>
          <w:color w:val="FF0000"/>
          <w:sz w:val="24"/>
          <w:szCs w:val="24"/>
          <w:highlight w:val="yellow"/>
          <w:lang w:eastAsia="ar-SA"/>
        </w:rPr>
      </w:pPr>
    </w:p>
    <w:p w:rsidR="00580846" w:rsidRPr="003B18D1" w:rsidRDefault="001B7FF7" w:rsidP="00103C57">
      <w:pPr>
        <w:pStyle w:val="PargrafodaLista"/>
        <w:widowControl w:val="0"/>
        <w:numPr>
          <w:ilvl w:val="1"/>
          <w:numId w:val="6"/>
        </w:numPr>
        <w:tabs>
          <w:tab w:val="left" w:pos="-3402"/>
        </w:tabs>
        <w:suppressAutoHyphens/>
        <w:autoSpaceDE w:val="0"/>
        <w:autoSpaceDN w:val="0"/>
        <w:adjustRightInd w:val="0"/>
        <w:spacing w:after="240" w:line="360" w:lineRule="auto"/>
        <w:ind w:left="0" w:right="-1" w:firstLine="0"/>
        <w:jc w:val="both"/>
        <w:rPr>
          <w:rFonts w:asciiTheme="minorHAnsi" w:eastAsia="Times New Roman" w:hAnsiTheme="minorHAnsi" w:cstheme="minorHAnsi"/>
          <w:sz w:val="24"/>
          <w:szCs w:val="24"/>
          <w:lang w:eastAsia="ar-SA"/>
        </w:rPr>
      </w:pPr>
      <w:r w:rsidRPr="003B18D1">
        <w:rPr>
          <w:rFonts w:asciiTheme="minorHAnsi" w:eastAsia="Times New Roman" w:hAnsiTheme="minorHAnsi" w:cstheme="minorHAnsi"/>
          <w:sz w:val="24"/>
          <w:szCs w:val="24"/>
          <w:lang w:eastAsia="ar-SA"/>
        </w:rPr>
        <w:t xml:space="preserve">Emitir a Ordem de Serviço, </w:t>
      </w:r>
      <w:r w:rsidR="00930EE5" w:rsidRPr="003B18D1">
        <w:rPr>
          <w:rFonts w:asciiTheme="minorHAnsi" w:eastAsia="Times New Roman" w:hAnsiTheme="minorHAnsi" w:cstheme="minorHAnsi"/>
          <w:sz w:val="24"/>
          <w:szCs w:val="24"/>
          <w:lang w:eastAsia="ar-SA"/>
        </w:rPr>
        <w:t>após a assinatura do contrato.</w:t>
      </w:r>
    </w:p>
    <w:p w:rsidR="00CF45AD" w:rsidRPr="003B18D1" w:rsidRDefault="00580846" w:rsidP="00103C57">
      <w:pPr>
        <w:pStyle w:val="PargrafodaLista"/>
        <w:widowControl w:val="0"/>
        <w:numPr>
          <w:ilvl w:val="1"/>
          <w:numId w:val="6"/>
        </w:numPr>
        <w:tabs>
          <w:tab w:val="left" w:pos="-3402"/>
        </w:tabs>
        <w:suppressAutoHyphens/>
        <w:autoSpaceDE w:val="0"/>
        <w:autoSpaceDN w:val="0"/>
        <w:adjustRightInd w:val="0"/>
        <w:spacing w:after="240" w:line="360" w:lineRule="auto"/>
        <w:ind w:left="0" w:right="-1" w:firstLine="0"/>
        <w:jc w:val="both"/>
        <w:rPr>
          <w:rFonts w:asciiTheme="minorHAnsi" w:eastAsia="Times New Roman" w:hAnsiTheme="minorHAnsi" w:cstheme="minorHAnsi"/>
          <w:sz w:val="24"/>
          <w:szCs w:val="24"/>
          <w:lang w:eastAsia="ar-SA"/>
        </w:rPr>
      </w:pPr>
      <w:r w:rsidRPr="003B18D1">
        <w:rPr>
          <w:rFonts w:asciiTheme="minorHAnsi" w:eastAsia="Times New Roman" w:hAnsiTheme="minorHAnsi" w:cstheme="minorHAnsi"/>
          <w:sz w:val="24"/>
          <w:szCs w:val="24"/>
          <w:lang w:eastAsia="ar-SA"/>
        </w:rPr>
        <w:t>Efetuar todos os pagamentos devidos à</w:t>
      </w:r>
      <w:r w:rsidR="00A231F9" w:rsidRPr="003B18D1">
        <w:rPr>
          <w:rFonts w:asciiTheme="minorHAnsi" w:eastAsia="Times New Roman" w:hAnsiTheme="minorHAnsi" w:cstheme="minorHAnsi"/>
          <w:sz w:val="24"/>
          <w:szCs w:val="24"/>
          <w:lang w:eastAsia="pt-BR"/>
        </w:rPr>
        <w:t xml:space="preserve"> Contratada</w:t>
      </w:r>
      <w:r w:rsidR="002631F3" w:rsidRPr="003B18D1">
        <w:rPr>
          <w:rFonts w:asciiTheme="minorHAnsi" w:eastAsia="Times New Roman" w:hAnsiTheme="minorHAnsi" w:cstheme="minorHAnsi"/>
          <w:sz w:val="24"/>
          <w:szCs w:val="24"/>
          <w:lang w:eastAsia="ar-SA"/>
        </w:rPr>
        <w:t>, nas condições estabelecidas.</w:t>
      </w:r>
    </w:p>
    <w:p w:rsidR="00930EE5" w:rsidRPr="003B18D1" w:rsidRDefault="00930EE5" w:rsidP="00103C57">
      <w:pPr>
        <w:pStyle w:val="PargrafodaLista"/>
        <w:widowControl w:val="0"/>
        <w:numPr>
          <w:ilvl w:val="1"/>
          <w:numId w:val="6"/>
        </w:numPr>
        <w:tabs>
          <w:tab w:val="left" w:pos="-3402"/>
        </w:tabs>
        <w:suppressAutoHyphens/>
        <w:autoSpaceDE w:val="0"/>
        <w:autoSpaceDN w:val="0"/>
        <w:adjustRightInd w:val="0"/>
        <w:spacing w:after="240" w:line="360" w:lineRule="auto"/>
        <w:ind w:left="0" w:right="-1" w:firstLine="0"/>
        <w:jc w:val="both"/>
        <w:rPr>
          <w:rFonts w:asciiTheme="minorHAnsi" w:eastAsia="Times New Roman" w:hAnsiTheme="minorHAnsi" w:cstheme="minorHAnsi"/>
          <w:sz w:val="24"/>
          <w:szCs w:val="24"/>
          <w:lang w:eastAsia="ar-SA"/>
        </w:rPr>
      </w:pPr>
      <w:r w:rsidRPr="003B18D1">
        <w:rPr>
          <w:rFonts w:asciiTheme="minorHAnsi" w:hAnsiTheme="minorHAnsi" w:cstheme="minorHAnsi"/>
          <w:color w:val="000000"/>
          <w:sz w:val="24"/>
          <w:szCs w:val="24"/>
        </w:rPr>
        <w:t>Fornecer as instruções necessárias à execução e efetuar todos os</w:t>
      </w:r>
      <w:r w:rsidRPr="003B18D1">
        <w:rPr>
          <w:rFonts w:asciiTheme="minorHAnsi" w:hAnsiTheme="minorHAnsi" w:cstheme="minorHAnsi"/>
          <w:color w:val="000000"/>
          <w:sz w:val="24"/>
          <w:szCs w:val="24"/>
        </w:rPr>
        <w:br/>
        <w:t xml:space="preserve">pagamentos devidos à </w:t>
      </w:r>
      <w:r w:rsidR="00A231F9" w:rsidRPr="003B18D1">
        <w:rPr>
          <w:rFonts w:asciiTheme="minorHAnsi" w:hAnsiTheme="minorHAnsi" w:cstheme="minorHAnsi"/>
          <w:color w:val="000000"/>
          <w:sz w:val="24"/>
          <w:szCs w:val="24"/>
        </w:rPr>
        <w:t>Contratada</w:t>
      </w:r>
      <w:r w:rsidRPr="003B18D1">
        <w:rPr>
          <w:rFonts w:asciiTheme="minorHAnsi" w:hAnsiTheme="minorHAnsi" w:cstheme="minorHAnsi"/>
          <w:color w:val="000000"/>
          <w:sz w:val="24"/>
          <w:szCs w:val="24"/>
        </w:rPr>
        <w:t>, nas condições estabelecidas.</w:t>
      </w:r>
    </w:p>
    <w:p w:rsidR="00930EE5" w:rsidRPr="003B18D1" w:rsidRDefault="00930EE5" w:rsidP="00103C57">
      <w:pPr>
        <w:pStyle w:val="PargrafodaLista"/>
        <w:widowControl w:val="0"/>
        <w:numPr>
          <w:ilvl w:val="1"/>
          <w:numId w:val="6"/>
        </w:numPr>
        <w:tabs>
          <w:tab w:val="left" w:pos="-3402"/>
        </w:tabs>
        <w:suppressAutoHyphens/>
        <w:autoSpaceDE w:val="0"/>
        <w:autoSpaceDN w:val="0"/>
        <w:adjustRightInd w:val="0"/>
        <w:spacing w:after="240" w:line="360" w:lineRule="auto"/>
        <w:ind w:left="0" w:right="-1" w:firstLine="0"/>
        <w:jc w:val="both"/>
        <w:rPr>
          <w:rFonts w:asciiTheme="minorHAnsi" w:hAnsiTheme="minorHAnsi" w:cstheme="minorHAnsi"/>
          <w:color w:val="000000"/>
          <w:sz w:val="24"/>
          <w:szCs w:val="24"/>
        </w:rPr>
      </w:pPr>
      <w:r w:rsidRPr="003B18D1">
        <w:rPr>
          <w:rFonts w:asciiTheme="minorHAnsi" w:hAnsiTheme="minorHAnsi" w:cstheme="minorHAnsi"/>
          <w:color w:val="000000"/>
          <w:sz w:val="24"/>
          <w:szCs w:val="24"/>
        </w:rPr>
        <w:t xml:space="preserve">Fiscalizar a execução do Contrato, o que não fará cessar ou diminuir a responsabilidade da </w:t>
      </w:r>
      <w:r w:rsidR="00A231F9" w:rsidRPr="003B18D1">
        <w:rPr>
          <w:rFonts w:asciiTheme="minorHAnsi" w:hAnsiTheme="minorHAnsi" w:cstheme="minorHAnsi"/>
          <w:color w:val="000000"/>
          <w:sz w:val="24"/>
          <w:szCs w:val="24"/>
        </w:rPr>
        <w:t>Contratada</w:t>
      </w:r>
      <w:r w:rsidRPr="003B18D1">
        <w:rPr>
          <w:rFonts w:asciiTheme="minorHAnsi" w:hAnsiTheme="minorHAnsi" w:cstheme="minorHAnsi"/>
          <w:color w:val="000000"/>
          <w:sz w:val="24"/>
          <w:szCs w:val="24"/>
        </w:rPr>
        <w:t xml:space="preserve"> pelo perfeito cumprimento das obrigações estipuladas, nem por quaisquer danos, inclusive quanto a terceiros, ou por irregularidades constatadas.</w:t>
      </w:r>
    </w:p>
    <w:p w:rsidR="00930EE5" w:rsidRPr="003B18D1" w:rsidRDefault="00930EE5" w:rsidP="00103C57">
      <w:pPr>
        <w:pStyle w:val="PargrafodaLista"/>
        <w:widowControl w:val="0"/>
        <w:numPr>
          <w:ilvl w:val="1"/>
          <w:numId w:val="6"/>
        </w:numPr>
        <w:tabs>
          <w:tab w:val="left" w:pos="-3402"/>
        </w:tabs>
        <w:suppressAutoHyphens/>
        <w:autoSpaceDE w:val="0"/>
        <w:autoSpaceDN w:val="0"/>
        <w:adjustRightInd w:val="0"/>
        <w:spacing w:after="240" w:line="360" w:lineRule="auto"/>
        <w:ind w:left="0" w:right="-1" w:firstLine="0"/>
        <w:jc w:val="both"/>
        <w:rPr>
          <w:rFonts w:asciiTheme="minorHAnsi" w:hAnsiTheme="minorHAnsi" w:cstheme="minorHAnsi"/>
          <w:color w:val="000000"/>
          <w:sz w:val="24"/>
          <w:szCs w:val="24"/>
        </w:rPr>
      </w:pPr>
      <w:r w:rsidRPr="003B18D1">
        <w:rPr>
          <w:rFonts w:asciiTheme="minorHAnsi" w:hAnsiTheme="minorHAnsi" w:cstheme="minorHAnsi"/>
          <w:color w:val="000000"/>
          <w:sz w:val="24"/>
          <w:szCs w:val="24"/>
        </w:rPr>
        <w:t>Rejeitar todo e qualquer material ou serviço de má qualidade e em desconformidade com as especificações do Termo de Referência.</w:t>
      </w:r>
    </w:p>
    <w:p w:rsidR="00930EE5" w:rsidRPr="003B18D1" w:rsidRDefault="00930EE5" w:rsidP="00103C57">
      <w:pPr>
        <w:pStyle w:val="PargrafodaLista"/>
        <w:widowControl w:val="0"/>
        <w:numPr>
          <w:ilvl w:val="1"/>
          <w:numId w:val="6"/>
        </w:numPr>
        <w:tabs>
          <w:tab w:val="left" w:pos="-3402"/>
        </w:tabs>
        <w:suppressAutoHyphens/>
        <w:autoSpaceDE w:val="0"/>
        <w:autoSpaceDN w:val="0"/>
        <w:adjustRightInd w:val="0"/>
        <w:spacing w:after="240" w:line="360" w:lineRule="auto"/>
        <w:ind w:left="0" w:right="-1" w:firstLine="0"/>
        <w:jc w:val="both"/>
        <w:rPr>
          <w:rFonts w:asciiTheme="minorHAnsi" w:hAnsiTheme="minorHAnsi" w:cstheme="minorHAnsi"/>
          <w:color w:val="000000"/>
          <w:sz w:val="24"/>
          <w:szCs w:val="24"/>
        </w:rPr>
      </w:pPr>
      <w:r w:rsidRPr="003B18D1">
        <w:rPr>
          <w:rFonts w:asciiTheme="minorHAnsi" w:hAnsiTheme="minorHAnsi" w:cstheme="minorHAnsi"/>
          <w:color w:val="000000"/>
          <w:sz w:val="24"/>
          <w:szCs w:val="24"/>
        </w:rPr>
        <w:t>Exigir o cumprimento de todos os itens do Termo de Referência, segundo suas especificações e prazos.</w:t>
      </w:r>
    </w:p>
    <w:p w:rsidR="00930EE5" w:rsidRPr="003B18D1" w:rsidRDefault="00930EE5" w:rsidP="00103C57">
      <w:pPr>
        <w:pStyle w:val="PargrafodaLista"/>
        <w:widowControl w:val="0"/>
        <w:numPr>
          <w:ilvl w:val="1"/>
          <w:numId w:val="6"/>
        </w:numPr>
        <w:tabs>
          <w:tab w:val="left" w:pos="-3402"/>
        </w:tabs>
        <w:suppressAutoHyphens/>
        <w:autoSpaceDE w:val="0"/>
        <w:autoSpaceDN w:val="0"/>
        <w:adjustRightInd w:val="0"/>
        <w:spacing w:after="240" w:line="360" w:lineRule="auto"/>
        <w:ind w:left="0" w:right="-1" w:firstLine="0"/>
        <w:jc w:val="both"/>
        <w:rPr>
          <w:rFonts w:asciiTheme="minorHAnsi" w:hAnsiTheme="minorHAnsi" w:cstheme="minorHAnsi"/>
          <w:color w:val="000000"/>
          <w:sz w:val="24"/>
          <w:szCs w:val="24"/>
        </w:rPr>
      </w:pPr>
      <w:r w:rsidRPr="003B18D1">
        <w:rPr>
          <w:rFonts w:asciiTheme="minorHAnsi" w:hAnsiTheme="minorHAnsi" w:cstheme="minorHAnsi"/>
          <w:color w:val="000000"/>
          <w:sz w:val="24"/>
          <w:szCs w:val="24"/>
        </w:rPr>
        <w:t>A CESAMA não responderá por quaisquer compromissos assumidos pela</w:t>
      </w:r>
      <w:r w:rsidRPr="003B18D1">
        <w:rPr>
          <w:rFonts w:asciiTheme="minorHAnsi" w:hAnsiTheme="minorHAnsi" w:cstheme="minorHAnsi"/>
          <w:color w:val="000000"/>
          <w:sz w:val="24"/>
          <w:szCs w:val="24"/>
        </w:rPr>
        <w:br/>
        <w:t xml:space="preserve">empresa </w:t>
      </w:r>
      <w:r w:rsidR="00A231F9" w:rsidRPr="003B18D1">
        <w:rPr>
          <w:rFonts w:asciiTheme="minorHAnsi" w:hAnsiTheme="minorHAnsi" w:cstheme="minorHAnsi"/>
          <w:color w:val="000000"/>
          <w:sz w:val="24"/>
          <w:szCs w:val="24"/>
        </w:rPr>
        <w:t>Contratada</w:t>
      </w:r>
      <w:r w:rsidRPr="003B18D1">
        <w:rPr>
          <w:rFonts w:asciiTheme="minorHAnsi" w:hAnsiTheme="minorHAnsi" w:cstheme="minorHAnsi"/>
          <w:color w:val="000000"/>
          <w:sz w:val="24"/>
          <w:szCs w:val="24"/>
        </w:rPr>
        <w:t xml:space="preserve"> com terceiros, ainda que vinculados à execução do</w:t>
      </w:r>
      <w:r w:rsidRPr="003B18D1">
        <w:rPr>
          <w:rFonts w:asciiTheme="minorHAnsi" w:hAnsiTheme="minorHAnsi" w:cstheme="minorHAnsi"/>
          <w:color w:val="000000"/>
          <w:sz w:val="24"/>
          <w:szCs w:val="24"/>
        </w:rPr>
        <w:br/>
        <w:t>presente Contrato, bem como por qualquer dano causado a terceiros em</w:t>
      </w:r>
      <w:r w:rsidRPr="003B18D1">
        <w:rPr>
          <w:rFonts w:asciiTheme="minorHAnsi" w:hAnsiTheme="minorHAnsi" w:cstheme="minorHAnsi"/>
          <w:color w:val="000000"/>
          <w:sz w:val="24"/>
          <w:szCs w:val="24"/>
        </w:rPr>
        <w:br/>
        <w:t xml:space="preserve">decorrência de ato da empresa </w:t>
      </w:r>
      <w:r w:rsidR="00A231F9" w:rsidRPr="003B18D1">
        <w:rPr>
          <w:rFonts w:asciiTheme="minorHAnsi" w:hAnsiTheme="minorHAnsi" w:cstheme="minorHAnsi"/>
          <w:color w:val="000000"/>
          <w:sz w:val="24"/>
          <w:szCs w:val="24"/>
        </w:rPr>
        <w:t>Contratada</w:t>
      </w:r>
      <w:r w:rsidRPr="003B18D1">
        <w:rPr>
          <w:rFonts w:asciiTheme="minorHAnsi" w:hAnsiTheme="minorHAnsi" w:cstheme="minorHAnsi"/>
          <w:color w:val="000000"/>
          <w:sz w:val="24"/>
          <w:szCs w:val="24"/>
        </w:rPr>
        <w:t xml:space="preserve"> e de seus empregados, prepostos</w:t>
      </w:r>
      <w:r w:rsidRPr="003B18D1">
        <w:rPr>
          <w:rFonts w:asciiTheme="minorHAnsi" w:hAnsiTheme="minorHAnsi" w:cstheme="minorHAnsi"/>
          <w:color w:val="000000"/>
          <w:sz w:val="24"/>
          <w:szCs w:val="24"/>
        </w:rPr>
        <w:br/>
        <w:t>ou subordinados.</w:t>
      </w:r>
    </w:p>
    <w:p w:rsidR="00930EE5" w:rsidRPr="003B18D1" w:rsidRDefault="00930EE5" w:rsidP="00103C57">
      <w:pPr>
        <w:pStyle w:val="PargrafodaLista"/>
        <w:widowControl w:val="0"/>
        <w:numPr>
          <w:ilvl w:val="1"/>
          <w:numId w:val="6"/>
        </w:numPr>
        <w:tabs>
          <w:tab w:val="left" w:pos="-3402"/>
        </w:tabs>
        <w:suppressAutoHyphens/>
        <w:autoSpaceDE w:val="0"/>
        <w:autoSpaceDN w:val="0"/>
        <w:adjustRightInd w:val="0"/>
        <w:spacing w:after="240" w:line="360" w:lineRule="auto"/>
        <w:ind w:left="0" w:right="-1" w:firstLine="0"/>
        <w:jc w:val="both"/>
        <w:rPr>
          <w:rFonts w:asciiTheme="minorHAnsi" w:hAnsiTheme="minorHAnsi" w:cstheme="minorHAnsi"/>
          <w:color w:val="000000"/>
          <w:sz w:val="24"/>
          <w:szCs w:val="24"/>
        </w:rPr>
      </w:pPr>
      <w:r w:rsidRPr="003B18D1">
        <w:rPr>
          <w:rFonts w:asciiTheme="minorHAnsi" w:hAnsiTheme="minorHAnsi" w:cstheme="minorHAnsi"/>
          <w:color w:val="000000"/>
          <w:sz w:val="24"/>
          <w:szCs w:val="24"/>
        </w:rPr>
        <w:t xml:space="preserve">Notificar a empresa </w:t>
      </w:r>
      <w:r w:rsidR="00A231F9" w:rsidRPr="003B18D1">
        <w:rPr>
          <w:rFonts w:asciiTheme="minorHAnsi" w:hAnsiTheme="minorHAnsi" w:cstheme="minorHAnsi"/>
          <w:color w:val="000000"/>
          <w:sz w:val="24"/>
          <w:szCs w:val="24"/>
        </w:rPr>
        <w:t>Contratada</w:t>
      </w:r>
      <w:r w:rsidRPr="003B18D1">
        <w:rPr>
          <w:rFonts w:asciiTheme="minorHAnsi" w:hAnsiTheme="minorHAnsi" w:cstheme="minorHAnsi"/>
          <w:color w:val="000000"/>
          <w:sz w:val="24"/>
          <w:szCs w:val="24"/>
        </w:rPr>
        <w:t xml:space="preserve"> de qualquer irregularidade constatada, por</w:t>
      </w:r>
      <w:r w:rsidRPr="003B18D1">
        <w:rPr>
          <w:rFonts w:asciiTheme="minorHAnsi" w:hAnsiTheme="minorHAnsi" w:cstheme="minorHAnsi"/>
          <w:color w:val="000000"/>
          <w:sz w:val="24"/>
          <w:szCs w:val="24"/>
        </w:rPr>
        <w:br/>
        <w:t>escrito, para que seja sanada sob pena de incorrer nas sanções previstas</w:t>
      </w:r>
      <w:r w:rsidRPr="003B18D1">
        <w:rPr>
          <w:rFonts w:asciiTheme="minorHAnsi" w:hAnsiTheme="minorHAnsi" w:cstheme="minorHAnsi"/>
          <w:color w:val="000000"/>
          <w:sz w:val="24"/>
          <w:szCs w:val="24"/>
        </w:rPr>
        <w:br/>
        <w:t>no Termo de Referência.</w:t>
      </w:r>
    </w:p>
    <w:p w:rsidR="00930EE5" w:rsidRPr="00F06B00" w:rsidRDefault="00930EE5" w:rsidP="00103C57">
      <w:pPr>
        <w:pStyle w:val="PargrafodaLista"/>
        <w:widowControl w:val="0"/>
        <w:numPr>
          <w:ilvl w:val="1"/>
          <w:numId w:val="6"/>
        </w:numPr>
        <w:tabs>
          <w:tab w:val="left" w:pos="-3402"/>
        </w:tabs>
        <w:suppressAutoHyphens/>
        <w:autoSpaceDE w:val="0"/>
        <w:autoSpaceDN w:val="0"/>
        <w:adjustRightInd w:val="0"/>
        <w:spacing w:after="240" w:line="360" w:lineRule="auto"/>
        <w:ind w:left="0" w:right="-1" w:firstLine="0"/>
        <w:jc w:val="both"/>
        <w:rPr>
          <w:rFonts w:asciiTheme="minorHAnsi" w:hAnsiTheme="minorHAnsi" w:cstheme="minorHAnsi"/>
          <w:color w:val="FF0000"/>
          <w:sz w:val="24"/>
          <w:szCs w:val="24"/>
        </w:rPr>
      </w:pPr>
      <w:r w:rsidRPr="00F06B00">
        <w:rPr>
          <w:rFonts w:asciiTheme="minorHAnsi" w:hAnsiTheme="minorHAnsi" w:cstheme="minorHAnsi"/>
          <w:color w:val="FF0000"/>
          <w:sz w:val="24"/>
          <w:szCs w:val="24"/>
        </w:rPr>
        <w:t>Todas as requisições e notificações trocadas entre as partes devem ser feitas por escrito.</w:t>
      </w:r>
    </w:p>
    <w:p w:rsidR="00CF45AD" w:rsidRPr="003B18D1" w:rsidRDefault="00580846" w:rsidP="00103C57">
      <w:pPr>
        <w:pStyle w:val="PargrafodaLista"/>
        <w:widowControl w:val="0"/>
        <w:numPr>
          <w:ilvl w:val="1"/>
          <w:numId w:val="6"/>
        </w:numPr>
        <w:tabs>
          <w:tab w:val="left" w:pos="-3402"/>
        </w:tabs>
        <w:suppressAutoHyphens/>
        <w:autoSpaceDE w:val="0"/>
        <w:autoSpaceDN w:val="0"/>
        <w:adjustRightInd w:val="0"/>
        <w:spacing w:after="240" w:line="360" w:lineRule="auto"/>
        <w:ind w:left="0" w:right="-1" w:firstLine="0"/>
        <w:jc w:val="both"/>
        <w:rPr>
          <w:rFonts w:asciiTheme="minorHAnsi" w:eastAsia="Times New Roman" w:hAnsiTheme="minorHAnsi" w:cstheme="minorHAnsi"/>
          <w:sz w:val="24"/>
          <w:szCs w:val="24"/>
          <w:lang w:eastAsia="ar-SA"/>
        </w:rPr>
      </w:pPr>
      <w:r w:rsidRPr="003B18D1">
        <w:rPr>
          <w:rFonts w:asciiTheme="minorHAnsi" w:eastAsia="Times New Roman" w:hAnsiTheme="minorHAnsi" w:cstheme="minorHAnsi"/>
          <w:sz w:val="24"/>
          <w:szCs w:val="24"/>
          <w:lang w:eastAsia="ar-SA"/>
        </w:rPr>
        <w:t>Disponibilizar internet necessária para o funcionamento do sistema</w:t>
      </w:r>
      <w:r w:rsidR="002631F3" w:rsidRPr="003B18D1">
        <w:rPr>
          <w:rFonts w:asciiTheme="minorHAnsi" w:eastAsia="Times New Roman" w:hAnsiTheme="minorHAnsi" w:cstheme="minorHAnsi"/>
          <w:sz w:val="24"/>
          <w:szCs w:val="24"/>
          <w:lang w:eastAsia="ar-SA"/>
        </w:rPr>
        <w:t>.</w:t>
      </w:r>
    </w:p>
    <w:p w:rsidR="00CF45AD" w:rsidRPr="003B18D1" w:rsidRDefault="00CF45AD" w:rsidP="00103C57">
      <w:pPr>
        <w:pStyle w:val="PargrafodaLista"/>
        <w:widowControl w:val="0"/>
        <w:numPr>
          <w:ilvl w:val="1"/>
          <w:numId w:val="6"/>
        </w:numPr>
        <w:tabs>
          <w:tab w:val="left" w:pos="-3402"/>
        </w:tabs>
        <w:suppressAutoHyphens/>
        <w:autoSpaceDE w:val="0"/>
        <w:autoSpaceDN w:val="0"/>
        <w:adjustRightInd w:val="0"/>
        <w:spacing w:after="240" w:line="360" w:lineRule="auto"/>
        <w:ind w:left="0" w:right="-1" w:firstLine="0"/>
        <w:jc w:val="both"/>
        <w:rPr>
          <w:rFonts w:asciiTheme="minorHAnsi" w:eastAsia="Times New Roman" w:hAnsiTheme="minorHAnsi" w:cstheme="minorHAnsi"/>
          <w:sz w:val="24"/>
          <w:szCs w:val="24"/>
          <w:lang w:eastAsia="ar-SA"/>
        </w:rPr>
      </w:pPr>
      <w:r w:rsidRPr="003B18D1">
        <w:rPr>
          <w:rFonts w:asciiTheme="minorHAnsi" w:hAnsiTheme="minorHAnsi" w:cstheme="minorHAnsi"/>
          <w:bCs/>
          <w:sz w:val="24"/>
          <w:szCs w:val="24"/>
        </w:rPr>
        <w:t>Fornecer mobiliário, ar-condicionado, cortinas, telefonia fixa e as respectivas manutenções para a sala do Centro de Atividades de Segurança (CAS).</w:t>
      </w:r>
    </w:p>
    <w:p w:rsidR="00CF45AD" w:rsidRPr="003B18D1" w:rsidRDefault="00CF45AD" w:rsidP="00103C57">
      <w:pPr>
        <w:pStyle w:val="PargrafodaLista"/>
        <w:widowControl w:val="0"/>
        <w:numPr>
          <w:ilvl w:val="1"/>
          <w:numId w:val="6"/>
        </w:numPr>
        <w:tabs>
          <w:tab w:val="left" w:pos="-3402"/>
        </w:tabs>
        <w:suppressAutoHyphens/>
        <w:autoSpaceDE w:val="0"/>
        <w:autoSpaceDN w:val="0"/>
        <w:adjustRightInd w:val="0"/>
        <w:spacing w:after="240" w:line="360" w:lineRule="auto"/>
        <w:ind w:left="0" w:right="-1" w:firstLine="0"/>
        <w:jc w:val="both"/>
        <w:rPr>
          <w:rFonts w:asciiTheme="minorHAnsi" w:eastAsia="Times New Roman" w:hAnsiTheme="minorHAnsi" w:cstheme="minorHAnsi"/>
          <w:sz w:val="24"/>
          <w:szCs w:val="24"/>
          <w:lang w:eastAsia="ar-SA"/>
        </w:rPr>
      </w:pPr>
      <w:r w:rsidRPr="003B18D1">
        <w:rPr>
          <w:rFonts w:asciiTheme="minorHAnsi" w:hAnsiTheme="minorHAnsi" w:cstheme="minorHAnsi"/>
          <w:bCs/>
          <w:sz w:val="24"/>
          <w:szCs w:val="24"/>
        </w:rPr>
        <w:t xml:space="preserve">Fornecer </w:t>
      </w:r>
      <w:r w:rsidR="00B94537" w:rsidRPr="003B18D1">
        <w:rPr>
          <w:rFonts w:asciiTheme="minorHAnsi" w:hAnsiTheme="minorHAnsi" w:cstheme="minorHAnsi"/>
          <w:bCs/>
          <w:sz w:val="24"/>
          <w:szCs w:val="24"/>
        </w:rPr>
        <w:t xml:space="preserve">e </w:t>
      </w:r>
      <w:r w:rsidR="00B94537" w:rsidRPr="00F06B00">
        <w:rPr>
          <w:rFonts w:asciiTheme="minorHAnsi" w:hAnsiTheme="minorHAnsi" w:cstheme="minorHAnsi"/>
          <w:bCs/>
          <w:color w:val="FF0000"/>
          <w:sz w:val="24"/>
          <w:szCs w:val="24"/>
        </w:rPr>
        <w:t>manter</w:t>
      </w:r>
      <w:r w:rsidR="00B94537" w:rsidRPr="003B18D1">
        <w:rPr>
          <w:rFonts w:asciiTheme="minorHAnsi" w:hAnsiTheme="minorHAnsi" w:cstheme="minorHAnsi"/>
          <w:bCs/>
          <w:sz w:val="24"/>
          <w:szCs w:val="24"/>
        </w:rPr>
        <w:t xml:space="preserve"> </w:t>
      </w:r>
      <w:r w:rsidRPr="003B18D1">
        <w:rPr>
          <w:rFonts w:asciiTheme="minorHAnsi" w:hAnsiTheme="minorHAnsi" w:cstheme="minorHAnsi"/>
          <w:bCs/>
          <w:sz w:val="24"/>
          <w:szCs w:val="24"/>
        </w:rPr>
        <w:t xml:space="preserve">fechaduras eletromagnéticas, cadeados, molas aéreas e </w:t>
      </w:r>
      <w:r w:rsidR="00B94537" w:rsidRPr="003B18D1">
        <w:rPr>
          <w:rFonts w:asciiTheme="minorHAnsi" w:hAnsiTheme="minorHAnsi" w:cstheme="minorHAnsi"/>
          <w:bCs/>
          <w:sz w:val="24"/>
          <w:szCs w:val="24"/>
        </w:rPr>
        <w:t xml:space="preserve">executar </w:t>
      </w:r>
      <w:r w:rsidRPr="003B18D1">
        <w:rPr>
          <w:rFonts w:asciiTheme="minorHAnsi" w:hAnsiTheme="minorHAnsi" w:cstheme="minorHAnsi"/>
          <w:bCs/>
          <w:sz w:val="24"/>
          <w:szCs w:val="24"/>
        </w:rPr>
        <w:t>serviços de serralheria para os portões das unidades, exceto para</w:t>
      </w:r>
      <w:r w:rsidR="009C76AB" w:rsidRPr="003B18D1">
        <w:rPr>
          <w:rFonts w:asciiTheme="minorHAnsi" w:hAnsiTheme="minorHAnsi" w:cstheme="minorHAnsi"/>
          <w:bCs/>
          <w:sz w:val="24"/>
          <w:szCs w:val="24"/>
        </w:rPr>
        <w:t xml:space="preserve"> </w:t>
      </w:r>
      <w:r w:rsidRPr="003B18D1">
        <w:rPr>
          <w:rFonts w:asciiTheme="minorHAnsi" w:hAnsiTheme="minorHAnsi" w:cstheme="minorHAnsi"/>
          <w:bCs/>
          <w:sz w:val="24"/>
          <w:szCs w:val="24"/>
        </w:rPr>
        <w:t>as soluções completas de controle de acesso da Sede Administrativa, Santa Terezinha e São Mateus.</w:t>
      </w:r>
    </w:p>
    <w:p w:rsidR="003344FE" w:rsidRPr="003B18D1" w:rsidRDefault="003344FE" w:rsidP="00103C57">
      <w:pPr>
        <w:pStyle w:val="PargrafodaLista"/>
        <w:widowControl w:val="0"/>
        <w:numPr>
          <w:ilvl w:val="1"/>
          <w:numId w:val="6"/>
        </w:numPr>
        <w:tabs>
          <w:tab w:val="left" w:pos="-3402"/>
        </w:tabs>
        <w:suppressAutoHyphens/>
        <w:autoSpaceDE w:val="0"/>
        <w:autoSpaceDN w:val="0"/>
        <w:adjustRightInd w:val="0"/>
        <w:spacing w:after="240" w:line="360" w:lineRule="auto"/>
        <w:ind w:left="0" w:right="-1" w:firstLine="0"/>
        <w:jc w:val="both"/>
        <w:rPr>
          <w:rFonts w:asciiTheme="minorHAnsi" w:hAnsiTheme="minorHAnsi" w:cstheme="minorHAnsi"/>
          <w:bCs/>
          <w:sz w:val="24"/>
          <w:szCs w:val="24"/>
        </w:rPr>
      </w:pPr>
      <w:r w:rsidRPr="003B18D1">
        <w:rPr>
          <w:rFonts w:asciiTheme="minorHAnsi" w:hAnsiTheme="minorHAnsi" w:cstheme="minorHAnsi"/>
          <w:bCs/>
          <w:sz w:val="24"/>
          <w:szCs w:val="24"/>
        </w:rPr>
        <w:t xml:space="preserve">Fornecer os materiais de infraestrutura (fibra ótica, eletrocalhas, dispositivos de proteção elétrica, inclusive aterramento), por meio de pagamento único à </w:t>
      </w:r>
      <w:r w:rsidR="00455B72" w:rsidRPr="003B18D1">
        <w:rPr>
          <w:rFonts w:asciiTheme="minorHAnsi" w:eastAsia="Times New Roman" w:hAnsiTheme="minorHAnsi" w:cstheme="minorHAnsi"/>
          <w:sz w:val="24"/>
          <w:szCs w:val="24"/>
          <w:lang w:eastAsia="ar-SA"/>
        </w:rPr>
        <w:t>Contratada</w:t>
      </w:r>
      <w:r w:rsidRPr="003B18D1">
        <w:rPr>
          <w:rFonts w:asciiTheme="minorHAnsi" w:hAnsiTheme="minorHAnsi" w:cstheme="minorHAnsi"/>
          <w:bCs/>
          <w:sz w:val="24"/>
          <w:szCs w:val="24"/>
        </w:rPr>
        <w:t xml:space="preserve"> em 30 (trinta) dias após a efetiva instalação, os testes de funcionalidade, medições e aceitação pela </w:t>
      </w:r>
      <w:r w:rsidR="00843BEB" w:rsidRPr="003B18D1">
        <w:rPr>
          <w:rFonts w:asciiTheme="minorHAnsi" w:eastAsia="Times New Roman" w:hAnsiTheme="minorHAnsi" w:cstheme="minorHAnsi"/>
          <w:sz w:val="24"/>
          <w:szCs w:val="24"/>
          <w:lang w:eastAsia="pt-BR"/>
        </w:rPr>
        <w:t>Cesama</w:t>
      </w:r>
      <w:r w:rsidRPr="003B18D1">
        <w:rPr>
          <w:rFonts w:asciiTheme="minorHAnsi" w:hAnsiTheme="minorHAnsi" w:cstheme="minorHAnsi"/>
          <w:bCs/>
          <w:sz w:val="24"/>
          <w:szCs w:val="24"/>
        </w:rPr>
        <w:t xml:space="preserve"> da conformidade em relação ao projeto e à Nota Fiscal/Fatura correspondente.</w:t>
      </w:r>
    </w:p>
    <w:p w:rsidR="003344FE" w:rsidRPr="003B18D1" w:rsidRDefault="003344FE" w:rsidP="00103C57">
      <w:pPr>
        <w:pStyle w:val="PargrafodaLista"/>
        <w:widowControl w:val="0"/>
        <w:numPr>
          <w:ilvl w:val="1"/>
          <w:numId w:val="6"/>
        </w:numPr>
        <w:tabs>
          <w:tab w:val="left" w:pos="-3402"/>
        </w:tabs>
        <w:suppressAutoHyphens/>
        <w:autoSpaceDE w:val="0"/>
        <w:autoSpaceDN w:val="0"/>
        <w:adjustRightInd w:val="0"/>
        <w:spacing w:after="240" w:line="360" w:lineRule="auto"/>
        <w:ind w:left="0" w:right="-1" w:firstLine="0"/>
        <w:jc w:val="both"/>
        <w:rPr>
          <w:rFonts w:asciiTheme="minorHAnsi" w:hAnsiTheme="minorHAnsi" w:cstheme="minorHAnsi"/>
          <w:bCs/>
          <w:sz w:val="24"/>
          <w:szCs w:val="24"/>
        </w:rPr>
      </w:pPr>
      <w:r w:rsidRPr="003B18D1">
        <w:rPr>
          <w:rFonts w:asciiTheme="minorHAnsi" w:hAnsiTheme="minorHAnsi" w:cstheme="minorHAnsi"/>
          <w:bCs/>
          <w:sz w:val="24"/>
          <w:szCs w:val="24"/>
        </w:rPr>
        <w:t>Os materiais a que se refere o item 8.</w:t>
      </w:r>
      <w:r w:rsidR="00930EE5" w:rsidRPr="003B18D1">
        <w:rPr>
          <w:rFonts w:asciiTheme="minorHAnsi" w:hAnsiTheme="minorHAnsi" w:cstheme="minorHAnsi"/>
          <w:bCs/>
          <w:sz w:val="24"/>
          <w:szCs w:val="24"/>
        </w:rPr>
        <w:t>13</w:t>
      </w:r>
      <w:r w:rsidRPr="003B18D1">
        <w:rPr>
          <w:rFonts w:asciiTheme="minorHAnsi" w:hAnsiTheme="minorHAnsi" w:cstheme="minorHAnsi"/>
          <w:bCs/>
          <w:sz w:val="24"/>
          <w:szCs w:val="24"/>
        </w:rPr>
        <w:t xml:space="preserve"> serão objeto do Termo</w:t>
      </w:r>
      <w:r w:rsidR="00056801">
        <w:rPr>
          <w:rFonts w:asciiTheme="minorHAnsi" w:hAnsiTheme="minorHAnsi" w:cstheme="minorHAnsi"/>
          <w:bCs/>
          <w:sz w:val="24"/>
          <w:szCs w:val="24"/>
        </w:rPr>
        <w:t xml:space="preserve"> de</w:t>
      </w:r>
      <w:r w:rsidRPr="003B18D1">
        <w:rPr>
          <w:rFonts w:asciiTheme="minorHAnsi" w:hAnsiTheme="minorHAnsi" w:cstheme="minorHAnsi"/>
          <w:bCs/>
          <w:sz w:val="24"/>
          <w:szCs w:val="24"/>
        </w:rPr>
        <w:t xml:space="preserve"> Fiel Depositário</w:t>
      </w:r>
      <w:r w:rsidR="007B5FF5">
        <w:rPr>
          <w:rFonts w:asciiTheme="minorHAnsi" w:hAnsiTheme="minorHAnsi" w:cstheme="minorHAnsi"/>
          <w:bCs/>
          <w:sz w:val="24"/>
          <w:szCs w:val="24"/>
        </w:rPr>
        <w:t xml:space="preserve"> (A</w:t>
      </w:r>
      <w:r w:rsidR="0057172B" w:rsidRPr="003B18D1">
        <w:rPr>
          <w:rFonts w:asciiTheme="minorHAnsi" w:hAnsiTheme="minorHAnsi" w:cstheme="minorHAnsi"/>
          <w:bCs/>
          <w:sz w:val="24"/>
          <w:szCs w:val="24"/>
        </w:rPr>
        <w:t>nexo VII)</w:t>
      </w:r>
      <w:r w:rsidRPr="003B18D1">
        <w:rPr>
          <w:rFonts w:asciiTheme="minorHAnsi" w:hAnsiTheme="minorHAnsi" w:cstheme="minorHAnsi"/>
          <w:bCs/>
          <w:sz w:val="24"/>
          <w:szCs w:val="24"/>
        </w:rPr>
        <w:t xml:space="preserve"> que terão seu abatimento a cada instalação e o respectivo aceite da mesma, pela </w:t>
      </w:r>
      <w:r w:rsidR="00843BEB" w:rsidRPr="003B18D1">
        <w:rPr>
          <w:rFonts w:asciiTheme="minorHAnsi" w:hAnsiTheme="minorHAnsi" w:cstheme="minorHAnsi"/>
          <w:bCs/>
          <w:sz w:val="24"/>
          <w:szCs w:val="24"/>
        </w:rPr>
        <w:t>Cesama</w:t>
      </w:r>
      <w:r w:rsidRPr="003B18D1">
        <w:rPr>
          <w:rFonts w:asciiTheme="minorHAnsi" w:hAnsiTheme="minorHAnsi" w:cstheme="minorHAnsi"/>
          <w:bCs/>
          <w:sz w:val="24"/>
          <w:szCs w:val="24"/>
        </w:rPr>
        <w:t>.</w:t>
      </w:r>
    </w:p>
    <w:p w:rsidR="005F6C99" w:rsidRDefault="00285F29" w:rsidP="00103C57">
      <w:pPr>
        <w:pStyle w:val="PargrafodaLista"/>
        <w:widowControl w:val="0"/>
        <w:numPr>
          <w:ilvl w:val="1"/>
          <w:numId w:val="6"/>
        </w:numPr>
        <w:tabs>
          <w:tab w:val="left" w:pos="-3402"/>
        </w:tabs>
        <w:suppressAutoHyphens/>
        <w:autoSpaceDE w:val="0"/>
        <w:autoSpaceDN w:val="0"/>
        <w:adjustRightInd w:val="0"/>
        <w:spacing w:after="240" w:line="360" w:lineRule="auto"/>
        <w:ind w:left="0" w:right="-1" w:firstLine="0"/>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Manter em Reserva T</w:t>
      </w:r>
      <w:r w:rsidR="005F6C99" w:rsidRPr="003B18D1">
        <w:rPr>
          <w:rFonts w:asciiTheme="minorHAnsi" w:eastAsia="Times New Roman" w:hAnsiTheme="minorHAnsi" w:cstheme="minorHAnsi"/>
          <w:sz w:val="24"/>
          <w:szCs w:val="24"/>
          <w:lang w:eastAsia="ar-SA"/>
        </w:rPr>
        <w:t xml:space="preserve">écnica recursos para suportar eventuais custos </w:t>
      </w:r>
      <w:r w:rsidR="00F03C23" w:rsidRPr="003B18D1">
        <w:rPr>
          <w:rFonts w:asciiTheme="minorHAnsi" w:eastAsia="Times New Roman" w:hAnsiTheme="minorHAnsi" w:cstheme="minorHAnsi"/>
          <w:sz w:val="24"/>
          <w:szCs w:val="24"/>
          <w:lang w:eastAsia="pt-BR"/>
        </w:rPr>
        <w:t>diante de</w:t>
      </w:r>
      <w:r w:rsidR="005F6C99" w:rsidRPr="003B18D1">
        <w:rPr>
          <w:rFonts w:asciiTheme="minorHAnsi" w:eastAsia="Times New Roman" w:hAnsiTheme="minorHAnsi" w:cstheme="minorHAnsi"/>
          <w:sz w:val="24"/>
          <w:szCs w:val="24"/>
          <w:lang w:eastAsia="pt-BR"/>
        </w:rPr>
        <w:t xml:space="preserve"> situações não abrangidas pelas garantias de fabricantes dos equipamentos</w:t>
      </w:r>
      <w:r w:rsidR="00F03C23" w:rsidRPr="003B18D1">
        <w:rPr>
          <w:rFonts w:asciiTheme="minorHAnsi" w:eastAsia="Times New Roman" w:hAnsiTheme="minorHAnsi" w:cstheme="minorHAnsi"/>
          <w:sz w:val="24"/>
          <w:szCs w:val="24"/>
          <w:lang w:eastAsia="pt-BR"/>
        </w:rPr>
        <w:t>, infraestrutura</w:t>
      </w:r>
      <w:r w:rsidR="005F6C99" w:rsidRPr="003B18D1">
        <w:rPr>
          <w:rFonts w:asciiTheme="minorHAnsi" w:eastAsia="Times New Roman" w:hAnsiTheme="minorHAnsi" w:cstheme="minorHAnsi"/>
          <w:sz w:val="24"/>
          <w:szCs w:val="24"/>
          <w:lang w:eastAsia="pt-BR"/>
        </w:rPr>
        <w:t xml:space="preserve"> e serviços de instalações, </w:t>
      </w:r>
      <w:r w:rsidR="002918CD" w:rsidRPr="003B18D1">
        <w:rPr>
          <w:rFonts w:asciiTheme="minorHAnsi" w:eastAsia="Times New Roman" w:hAnsiTheme="minorHAnsi" w:cstheme="minorHAnsi"/>
          <w:sz w:val="24"/>
          <w:szCs w:val="24"/>
          <w:lang w:eastAsia="pt-BR"/>
        </w:rPr>
        <w:t xml:space="preserve">observada a </w:t>
      </w:r>
      <w:r w:rsidR="002918CD" w:rsidRPr="003B18D1">
        <w:rPr>
          <w:rFonts w:asciiTheme="minorHAnsi" w:eastAsia="Times New Roman" w:hAnsiTheme="minorHAnsi" w:cstheme="minorHAnsi"/>
          <w:sz w:val="24"/>
          <w:szCs w:val="24"/>
          <w:lang w:eastAsia="ar-SA"/>
        </w:rPr>
        <w:t>Planilha de</w:t>
      </w:r>
      <w:r w:rsidR="00274E3A">
        <w:rPr>
          <w:rFonts w:asciiTheme="minorHAnsi" w:eastAsia="Times New Roman" w:hAnsiTheme="minorHAnsi" w:cstheme="minorHAnsi"/>
          <w:sz w:val="24"/>
          <w:szCs w:val="24"/>
          <w:lang w:eastAsia="ar-SA"/>
        </w:rPr>
        <w:t xml:space="preserve"> Preços </w:t>
      </w:r>
      <w:proofErr w:type="gramStart"/>
      <w:r w:rsidR="00274E3A">
        <w:rPr>
          <w:rFonts w:asciiTheme="minorHAnsi" w:eastAsia="Times New Roman" w:hAnsiTheme="minorHAnsi" w:cstheme="minorHAnsi"/>
          <w:sz w:val="24"/>
          <w:szCs w:val="24"/>
          <w:lang w:eastAsia="ar-SA"/>
        </w:rPr>
        <w:t>Unitários</w:t>
      </w:r>
      <w:r w:rsidR="002918CD" w:rsidRPr="003B18D1">
        <w:rPr>
          <w:rFonts w:asciiTheme="minorHAnsi" w:eastAsia="Times New Roman" w:hAnsiTheme="minorHAnsi" w:cstheme="minorHAnsi"/>
          <w:sz w:val="24"/>
          <w:szCs w:val="24"/>
          <w:lang w:eastAsia="pt-BR"/>
        </w:rPr>
        <w:t xml:space="preserve"> </w:t>
      </w:r>
      <w:r w:rsidR="00274E3A">
        <w:rPr>
          <w:rFonts w:asciiTheme="minorHAnsi" w:eastAsia="Times New Roman" w:hAnsiTheme="minorHAnsi" w:cstheme="minorHAnsi"/>
          <w:sz w:val="24"/>
          <w:szCs w:val="24"/>
          <w:lang w:eastAsia="pt-BR"/>
        </w:rPr>
        <w:t>constante</w:t>
      </w:r>
      <w:proofErr w:type="gramEnd"/>
      <w:r w:rsidR="00274E3A">
        <w:rPr>
          <w:rFonts w:asciiTheme="minorHAnsi" w:eastAsia="Times New Roman" w:hAnsiTheme="minorHAnsi" w:cstheme="minorHAnsi"/>
          <w:sz w:val="24"/>
          <w:szCs w:val="24"/>
          <w:lang w:eastAsia="pt-BR"/>
        </w:rPr>
        <w:t xml:space="preserve"> no</w:t>
      </w:r>
      <w:r w:rsidR="007B5FF5">
        <w:rPr>
          <w:rFonts w:asciiTheme="minorHAnsi" w:eastAsia="Times New Roman" w:hAnsiTheme="minorHAnsi" w:cstheme="minorHAnsi"/>
          <w:sz w:val="24"/>
          <w:szCs w:val="24"/>
          <w:lang w:eastAsia="pt-BR"/>
        </w:rPr>
        <w:t xml:space="preserve"> A</w:t>
      </w:r>
      <w:r w:rsidR="003E242E" w:rsidRPr="003B18D1">
        <w:rPr>
          <w:rFonts w:asciiTheme="minorHAnsi" w:eastAsia="Times New Roman" w:hAnsiTheme="minorHAnsi" w:cstheme="minorHAnsi"/>
          <w:sz w:val="24"/>
          <w:szCs w:val="24"/>
          <w:lang w:eastAsia="pt-BR"/>
        </w:rPr>
        <w:t>nexo</w:t>
      </w:r>
      <w:r w:rsidR="002918CD" w:rsidRPr="003B18D1">
        <w:rPr>
          <w:rFonts w:asciiTheme="minorHAnsi" w:eastAsia="Times New Roman" w:hAnsiTheme="minorHAnsi" w:cstheme="minorHAnsi"/>
          <w:sz w:val="24"/>
          <w:szCs w:val="24"/>
          <w:lang w:eastAsia="pt-BR"/>
        </w:rPr>
        <w:t xml:space="preserve"> IV</w:t>
      </w:r>
      <w:r w:rsidR="003E242E" w:rsidRPr="003B18D1">
        <w:rPr>
          <w:rFonts w:asciiTheme="minorHAnsi" w:eastAsia="Times New Roman" w:hAnsiTheme="minorHAnsi" w:cstheme="minorHAnsi"/>
          <w:sz w:val="24"/>
          <w:szCs w:val="24"/>
          <w:lang w:eastAsia="pt-BR"/>
        </w:rPr>
        <w:t xml:space="preserve">, </w:t>
      </w:r>
      <w:r w:rsidR="005F6C99" w:rsidRPr="003B18D1">
        <w:rPr>
          <w:rFonts w:asciiTheme="minorHAnsi" w:eastAsia="Times New Roman" w:hAnsiTheme="minorHAnsi" w:cstheme="minorHAnsi"/>
          <w:sz w:val="24"/>
          <w:szCs w:val="24"/>
          <w:lang w:eastAsia="pt-BR"/>
        </w:rPr>
        <w:t>de modo a man</w:t>
      </w:r>
      <w:r w:rsidR="002631F3" w:rsidRPr="003B18D1">
        <w:rPr>
          <w:rFonts w:asciiTheme="minorHAnsi" w:eastAsia="Times New Roman" w:hAnsiTheme="minorHAnsi" w:cstheme="minorHAnsi"/>
          <w:sz w:val="24"/>
          <w:szCs w:val="24"/>
          <w:lang w:eastAsia="pt-BR"/>
        </w:rPr>
        <w:t>ter a funcionalidade do sistema.</w:t>
      </w:r>
    </w:p>
    <w:p w:rsidR="008E058B" w:rsidRDefault="008E058B" w:rsidP="008E058B">
      <w:pPr>
        <w:pStyle w:val="PargrafodaLista"/>
        <w:widowControl w:val="0"/>
        <w:tabs>
          <w:tab w:val="left" w:pos="-3402"/>
        </w:tabs>
        <w:suppressAutoHyphens/>
        <w:autoSpaceDE w:val="0"/>
        <w:autoSpaceDN w:val="0"/>
        <w:adjustRightInd w:val="0"/>
        <w:spacing w:after="240" w:line="360" w:lineRule="auto"/>
        <w:ind w:left="0" w:right="-1"/>
        <w:jc w:val="both"/>
        <w:rPr>
          <w:rFonts w:asciiTheme="minorHAnsi" w:eastAsia="Times New Roman" w:hAnsiTheme="minorHAnsi" w:cstheme="minorHAnsi"/>
          <w:sz w:val="24"/>
          <w:szCs w:val="24"/>
          <w:lang w:eastAsia="ar-SA"/>
        </w:rPr>
      </w:pPr>
    </w:p>
    <w:p w:rsidR="00285F29" w:rsidRDefault="00285F29" w:rsidP="007F660B">
      <w:pPr>
        <w:pStyle w:val="PargrafodaLista"/>
        <w:widowControl w:val="0"/>
        <w:numPr>
          <w:ilvl w:val="2"/>
          <w:numId w:val="6"/>
        </w:numPr>
        <w:tabs>
          <w:tab w:val="left" w:pos="-3402"/>
        </w:tabs>
        <w:suppressAutoHyphens/>
        <w:autoSpaceDE w:val="0"/>
        <w:autoSpaceDN w:val="0"/>
        <w:adjustRightInd w:val="0"/>
        <w:spacing w:after="240" w:line="360" w:lineRule="auto"/>
        <w:ind w:left="0" w:right="-1" w:firstLine="0"/>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pt-BR"/>
        </w:rPr>
        <w:t xml:space="preserve">Sobre a Reserva Técnica vale ressaltar que </w:t>
      </w:r>
      <w:r w:rsidRPr="00274E3A">
        <w:rPr>
          <w:rFonts w:asciiTheme="minorHAnsi" w:eastAsia="Times New Roman" w:hAnsiTheme="minorHAnsi" w:cstheme="minorHAnsi"/>
          <w:b/>
          <w:sz w:val="24"/>
          <w:szCs w:val="24"/>
          <w:lang w:eastAsia="pt-BR"/>
        </w:rPr>
        <w:t>somente poderá ser adotada sua utilização em caso de comprovação de ocorrência de fato imprevisível ou, se previsível, de conseqüências incalculáveis pelo contratado</w:t>
      </w:r>
      <w:r>
        <w:rPr>
          <w:rFonts w:asciiTheme="minorHAnsi" w:eastAsia="Times New Roman" w:hAnsiTheme="minorHAnsi" w:cstheme="minorHAnsi"/>
          <w:sz w:val="24"/>
          <w:szCs w:val="24"/>
          <w:lang w:eastAsia="pt-BR"/>
        </w:rPr>
        <w:t>, tais como: furtos, roubo ou vandalismo de equipamentos</w:t>
      </w:r>
      <w:r w:rsidR="00274E3A">
        <w:rPr>
          <w:rFonts w:asciiTheme="minorHAnsi" w:eastAsia="Times New Roman" w:hAnsiTheme="minorHAnsi" w:cstheme="minorHAnsi"/>
          <w:sz w:val="24"/>
          <w:szCs w:val="24"/>
          <w:lang w:eastAsia="pt-BR"/>
        </w:rPr>
        <w:t xml:space="preserve"> e/ou instalações.</w:t>
      </w:r>
    </w:p>
    <w:p w:rsidR="00274E3A" w:rsidRDefault="00274E3A" w:rsidP="007F660B">
      <w:pPr>
        <w:pStyle w:val="PargrafodaLista"/>
        <w:widowControl w:val="0"/>
        <w:numPr>
          <w:ilvl w:val="2"/>
          <w:numId w:val="6"/>
        </w:numPr>
        <w:tabs>
          <w:tab w:val="left" w:pos="-3402"/>
        </w:tabs>
        <w:suppressAutoHyphens/>
        <w:autoSpaceDE w:val="0"/>
        <w:autoSpaceDN w:val="0"/>
        <w:adjustRightInd w:val="0"/>
        <w:spacing w:after="240" w:line="360" w:lineRule="auto"/>
        <w:ind w:left="0" w:right="-1" w:firstLine="0"/>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Em todos os demais casos, os custos para manter a</w:t>
      </w:r>
      <w:r w:rsidRPr="00274E3A">
        <w:rPr>
          <w:rFonts w:asciiTheme="minorHAnsi" w:eastAsia="Times New Roman" w:hAnsiTheme="minorHAnsi" w:cstheme="minorHAnsi"/>
          <w:sz w:val="24"/>
          <w:szCs w:val="24"/>
          <w:lang w:eastAsia="pt-BR"/>
        </w:rPr>
        <w:t xml:space="preserve"> </w:t>
      </w:r>
      <w:r>
        <w:rPr>
          <w:rFonts w:asciiTheme="minorHAnsi" w:eastAsia="Times New Roman" w:hAnsiTheme="minorHAnsi" w:cstheme="minorHAnsi"/>
          <w:sz w:val="24"/>
          <w:szCs w:val="24"/>
          <w:lang w:eastAsia="pt-BR"/>
        </w:rPr>
        <w:t>funcionalidade do sistema</w:t>
      </w:r>
      <w:r>
        <w:rPr>
          <w:rFonts w:asciiTheme="minorHAnsi" w:eastAsia="Times New Roman" w:hAnsiTheme="minorHAnsi" w:cstheme="minorHAnsi"/>
          <w:sz w:val="24"/>
          <w:szCs w:val="24"/>
          <w:lang w:eastAsia="ar-SA"/>
        </w:rPr>
        <w:t xml:space="preserve"> serão de responsabilidade da Contratada, tais como: manutenção e atualização dos equipamentos, compatibilização do sistema e obsolescência.</w:t>
      </w:r>
    </w:p>
    <w:p w:rsidR="00580846" w:rsidRDefault="00580846" w:rsidP="00103C57">
      <w:pPr>
        <w:pStyle w:val="PargrafodaLista"/>
        <w:widowControl w:val="0"/>
        <w:numPr>
          <w:ilvl w:val="1"/>
          <w:numId w:val="6"/>
        </w:numPr>
        <w:tabs>
          <w:tab w:val="left" w:pos="-3402"/>
        </w:tabs>
        <w:suppressAutoHyphens/>
        <w:autoSpaceDE w:val="0"/>
        <w:autoSpaceDN w:val="0"/>
        <w:adjustRightInd w:val="0"/>
        <w:spacing w:after="240" w:line="360" w:lineRule="auto"/>
        <w:ind w:left="0" w:right="-1" w:firstLine="0"/>
        <w:jc w:val="both"/>
        <w:rPr>
          <w:rFonts w:asciiTheme="minorHAnsi" w:eastAsia="Times New Roman" w:hAnsiTheme="minorHAnsi" w:cstheme="minorHAnsi"/>
          <w:sz w:val="24"/>
          <w:szCs w:val="24"/>
          <w:lang w:eastAsia="ar-SA"/>
        </w:rPr>
      </w:pPr>
      <w:r w:rsidRPr="003B18D1">
        <w:rPr>
          <w:rFonts w:asciiTheme="minorHAnsi" w:eastAsia="Times New Roman" w:hAnsiTheme="minorHAnsi" w:cstheme="minorHAnsi"/>
          <w:sz w:val="24"/>
          <w:szCs w:val="24"/>
          <w:lang w:eastAsia="ar-SA"/>
        </w:rPr>
        <w:t>Fiscalizar</w:t>
      </w:r>
      <w:r w:rsidR="00EB4194" w:rsidRPr="003B18D1">
        <w:rPr>
          <w:rFonts w:asciiTheme="minorHAnsi" w:eastAsia="Times New Roman" w:hAnsiTheme="minorHAnsi" w:cstheme="minorHAnsi"/>
          <w:sz w:val="24"/>
          <w:szCs w:val="24"/>
          <w:lang w:eastAsia="ar-SA"/>
        </w:rPr>
        <w:t>/</w:t>
      </w:r>
      <w:r w:rsidRPr="003B18D1">
        <w:rPr>
          <w:rFonts w:asciiTheme="minorHAnsi" w:eastAsia="Times New Roman" w:hAnsiTheme="minorHAnsi" w:cstheme="minorHAnsi"/>
          <w:sz w:val="24"/>
          <w:szCs w:val="24"/>
          <w:lang w:eastAsia="ar-SA"/>
        </w:rPr>
        <w:t>auditar</w:t>
      </w:r>
      <w:r w:rsidR="00517DCD" w:rsidRPr="003B18D1">
        <w:rPr>
          <w:rFonts w:asciiTheme="minorHAnsi" w:eastAsia="Times New Roman" w:hAnsiTheme="minorHAnsi" w:cstheme="minorHAnsi"/>
          <w:sz w:val="24"/>
          <w:szCs w:val="24"/>
          <w:lang w:eastAsia="ar-SA"/>
        </w:rPr>
        <w:t xml:space="preserve"> a execução contratual</w:t>
      </w:r>
      <w:r w:rsidR="009C76AB" w:rsidRPr="003B18D1">
        <w:rPr>
          <w:rFonts w:asciiTheme="minorHAnsi" w:eastAsia="Times New Roman" w:hAnsiTheme="minorHAnsi" w:cstheme="minorHAnsi"/>
          <w:sz w:val="24"/>
          <w:szCs w:val="24"/>
          <w:lang w:eastAsia="ar-SA"/>
        </w:rPr>
        <w:t xml:space="preserve"> </w:t>
      </w:r>
      <w:r w:rsidR="00517DCD" w:rsidRPr="003B18D1">
        <w:rPr>
          <w:rFonts w:asciiTheme="minorHAnsi" w:eastAsia="Times New Roman" w:hAnsiTheme="minorHAnsi" w:cstheme="minorHAnsi"/>
          <w:sz w:val="24"/>
          <w:szCs w:val="24"/>
          <w:lang w:eastAsia="ar-SA"/>
        </w:rPr>
        <w:t>e designar</w:t>
      </w:r>
      <w:r w:rsidR="009C76AB" w:rsidRPr="003B18D1">
        <w:rPr>
          <w:rFonts w:asciiTheme="minorHAnsi" w:eastAsia="Times New Roman" w:hAnsiTheme="minorHAnsi" w:cstheme="minorHAnsi"/>
          <w:sz w:val="24"/>
          <w:szCs w:val="24"/>
          <w:lang w:eastAsia="ar-SA"/>
        </w:rPr>
        <w:t xml:space="preserve"> </w:t>
      </w:r>
      <w:r w:rsidR="00517DCD" w:rsidRPr="003B18D1">
        <w:rPr>
          <w:rFonts w:asciiTheme="minorHAnsi" w:eastAsia="Times New Roman" w:hAnsiTheme="minorHAnsi" w:cstheme="minorHAnsi"/>
          <w:sz w:val="24"/>
          <w:szCs w:val="24"/>
          <w:lang w:eastAsia="ar-SA"/>
        </w:rPr>
        <w:t xml:space="preserve">um </w:t>
      </w:r>
      <w:r w:rsidRPr="003B18D1">
        <w:rPr>
          <w:rFonts w:asciiTheme="minorHAnsi" w:eastAsia="Times New Roman" w:hAnsiTheme="minorHAnsi" w:cstheme="minorHAnsi"/>
          <w:sz w:val="24"/>
          <w:szCs w:val="24"/>
          <w:lang w:eastAsia="ar-SA"/>
        </w:rPr>
        <w:t>gestor do contrato para tanto, sem isentar</w:t>
      </w:r>
      <w:r w:rsidR="001B7FF7" w:rsidRPr="003B18D1">
        <w:rPr>
          <w:rFonts w:asciiTheme="minorHAnsi" w:eastAsia="Times New Roman" w:hAnsiTheme="minorHAnsi" w:cstheme="minorHAnsi"/>
          <w:sz w:val="24"/>
          <w:szCs w:val="24"/>
          <w:lang w:eastAsia="ar-SA"/>
        </w:rPr>
        <w:t xml:space="preserve"> ou diminuir a responsabilidade da </w:t>
      </w:r>
      <w:r w:rsidR="00455B72" w:rsidRPr="003B18D1">
        <w:rPr>
          <w:rFonts w:asciiTheme="minorHAnsi" w:eastAsia="Times New Roman" w:hAnsiTheme="minorHAnsi" w:cstheme="minorHAnsi"/>
          <w:sz w:val="24"/>
          <w:szCs w:val="24"/>
          <w:lang w:eastAsia="ar-SA"/>
        </w:rPr>
        <w:t>Contratada</w:t>
      </w:r>
      <w:r w:rsidR="001B7FF7" w:rsidRPr="003B18D1">
        <w:rPr>
          <w:rFonts w:asciiTheme="minorHAnsi" w:eastAsia="Times New Roman" w:hAnsiTheme="minorHAnsi" w:cstheme="minorHAnsi"/>
          <w:sz w:val="24"/>
          <w:szCs w:val="24"/>
          <w:lang w:eastAsia="ar-SA"/>
        </w:rPr>
        <w:t xml:space="preserve"> pelo perfeito cumprimento das obrigações estipuladas, nem por quaisquer danos, inclusive quanto a terceiros, ou por irregularidades constatadas</w:t>
      </w:r>
      <w:r w:rsidR="003B5C85" w:rsidRPr="003B18D1">
        <w:rPr>
          <w:rFonts w:asciiTheme="minorHAnsi" w:eastAsia="Times New Roman" w:hAnsiTheme="minorHAnsi" w:cstheme="minorHAnsi"/>
          <w:sz w:val="24"/>
          <w:szCs w:val="24"/>
          <w:lang w:eastAsia="ar-SA"/>
        </w:rPr>
        <w:t>.</w:t>
      </w:r>
    </w:p>
    <w:p w:rsidR="008E058B" w:rsidRDefault="008E058B" w:rsidP="008E058B">
      <w:pPr>
        <w:pStyle w:val="PargrafodaLista"/>
        <w:widowControl w:val="0"/>
        <w:tabs>
          <w:tab w:val="left" w:pos="-3402"/>
        </w:tabs>
        <w:suppressAutoHyphens/>
        <w:autoSpaceDE w:val="0"/>
        <w:autoSpaceDN w:val="0"/>
        <w:adjustRightInd w:val="0"/>
        <w:spacing w:after="240" w:line="360" w:lineRule="auto"/>
        <w:ind w:left="0" w:right="-1"/>
        <w:jc w:val="both"/>
        <w:rPr>
          <w:rFonts w:asciiTheme="minorHAnsi" w:eastAsia="Times New Roman" w:hAnsiTheme="minorHAnsi" w:cstheme="minorHAnsi"/>
          <w:sz w:val="24"/>
          <w:szCs w:val="24"/>
          <w:lang w:eastAsia="ar-SA"/>
        </w:rPr>
      </w:pPr>
    </w:p>
    <w:p w:rsidR="00C07280" w:rsidRDefault="00C07280" w:rsidP="00103C57">
      <w:pPr>
        <w:numPr>
          <w:ilvl w:val="0"/>
          <w:numId w:val="5"/>
        </w:numPr>
        <w:suppressAutoHyphens/>
        <w:spacing w:after="240" w:line="360" w:lineRule="auto"/>
        <w:ind w:left="0" w:right="-1" w:firstLine="0"/>
        <w:jc w:val="both"/>
        <w:rPr>
          <w:rFonts w:asciiTheme="minorHAnsi" w:eastAsia="Times New Roman" w:hAnsiTheme="minorHAnsi" w:cstheme="minorHAnsi"/>
          <w:b/>
          <w:bCs/>
          <w:sz w:val="24"/>
          <w:szCs w:val="24"/>
          <w:lang w:eastAsia="ar-SA"/>
        </w:rPr>
      </w:pPr>
      <w:r>
        <w:rPr>
          <w:rFonts w:asciiTheme="minorHAnsi" w:eastAsia="Times New Roman" w:hAnsiTheme="minorHAnsi" w:cstheme="minorHAnsi"/>
          <w:b/>
          <w:bCs/>
          <w:sz w:val="24"/>
          <w:szCs w:val="24"/>
          <w:lang w:eastAsia="ar-SA"/>
        </w:rPr>
        <w:t>VISITA TÉCNICA</w:t>
      </w:r>
    </w:p>
    <w:p w:rsidR="00C07280" w:rsidRPr="00C07280" w:rsidRDefault="00C07280" w:rsidP="00103C57">
      <w:pPr>
        <w:numPr>
          <w:ilvl w:val="1"/>
          <w:numId w:val="5"/>
        </w:numPr>
        <w:suppressAutoHyphens/>
        <w:spacing w:before="240" w:after="240" w:line="360" w:lineRule="auto"/>
        <w:ind w:right="-1"/>
        <w:jc w:val="both"/>
        <w:rPr>
          <w:rFonts w:ascii="Arial" w:eastAsia="Times New Roman" w:hAnsi="Arial" w:cs="Arial"/>
          <w:bCs/>
          <w:sz w:val="24"/>
          <w:szCs w:val="24"/>
          <w:lang w:eastAsia="ar-SA"/>
        </w:rPr>
      </w:pPr>
      <w:r w:rsidRPr="00C07280">
        <w:rPr>
          <w:rFonts w:asciiTheme="minorHAnsi" w:eastAsia="Times New Roman" w:hAnsiTheme="minorHAnsi" w:cstheme="minorHAnsi"/>
          <w:bCs/>
          <w:sz w:val="24"/>
          <w:szCs w:val="24"/>
          <w:lang w:eastAsia="ar-SA"/>
        </w:rPr>
        <w:t xml:space="preserve">Os interessados poderão realizar visita técnica nos locais </w:t>
      </w:r>
      <w:r>
        <w:rPr>
          <w:rFonts w:asciiTheme="minorHAnsi" w:eastAsia="Times New Roman" w:hAnsiTheme="minorHAnsi" w:cstheme="minorHAnsi"/>
          <w:bCs/>
          <w:sz w:val="24"/>
          <w:szCs w:val="24"/>
          <w:lang w:eastAsia="ar-SA"/>
        </w:rPr>
        <w:t>relacionados no Anexo I deste Termo de Referência</w:t>
      </w:r>
      <w:r w:rsidRPr="00C07280">
        <w:rPr>
          <w:rFonts w:asciiTheme="minorHAnsi" w:eastAsia="Times New Roman" w:hAnsiTheme="minorHAnsi" w:cstheme="minorHAnsi"/>
          <w:bCs/>
          <w:sz w:val="24"/>
          <w:szCs w:val="24"/>
          <w:lang w:eastAsia="ar-SA"/>
        </w:rPr>
        <w:t xml:space="preserve"> até a data anterior à licitação</w:t>
      </w:r>
      <w:r>
        <w:rPr>
          <w:rFonts w:asciiTheme="minorHAnsi" w:eastAsia="Times New Roman" w:hAnsiTheme="minorHAnsi" w:cstheme="minorHAnsi"/>
          <w:bCs/>
          <w:sz w:val="24"/>
          <w:szCs w:val="24"/>
          <w:lang w:eastAsia="ar-SA"/>
        </w:rPr>
        <w:t>;</w:t>
      </w:r>
    </w:p>
    <w:p w:rsidR="00C07280" w:rsidRPr="007F660B" w:rsidRDefault="00C07280" w:rsidP="00103C57">
      <w:pPr>
        <w:numPr>
          <w:ilvl w:val="1"/>
          <w:numId w:val="5"/>
        </w:numPr>
        <w:suppressAutoHyphens/>
        <w:spacing w:before="240" w:after="240" w:line="360" w:lineRule="auto"/>
        <w:ind w:right="-1"/>
        <w:jc w:val="both"/>
        <w:rPr>
          <w:rFonts w:asciiTheme="minorHAnsi" w:eastAsia="Times New Roman" w:hAnsiTheme="minorHAnsi" w:cstheme="minorHAnsi"/>
          <w:bCs/>
          <w:sz w:val="24"/>
          <w:szCs w:val="24"/>
          <w:lang w:eastAsia="ar-SA"/>
        </w:rPr>
      </w:pPr>
      <w:r w:rsidRPr="007F660B">
        <w:rPr>
          <w:rFonts w:asciiTheme="minorHAnsi" w:eastAsia="Times New Roman" w:hAnsiTheme="minorHAnsi" w:cstheme="minorHAnsi"/>
          <w:bCs/>
          <w:sz w:val="24"/>
          <w:szCs w:val="24"/>
          <w:lang w:eastAsia="ar-SA"/>
        </w:rPr>
        <w:t>Para a realização da visita técnica, os interessados deverão e</w:t>
      </w:r>
      <w:r w:rsidR="00172EEC" w:rsidRPr="007F660B">
        <w:rPr>
          <w:rFonts w:asciiTheme="minorHAnsi" w:eastAsia="Times New Roman" w:hAnsiTheme="minorHAnsi" w:cstheme="minorHAnsi"/>
          <w:bCs/>
          <w:sz w:val="24"/>
          <w:szCs w:val="24"/>
          <w:lang w:eastAsia="ar-SA"/>
        </w:rPr>
        <w:t xml:space="preserve">ncaminhar, até </w:t>
      </w:r>
      <w:proofErr w:type="gramStart"/>
      <w:r w:rsidR="0096159E" w:rsidRPr="007F660B">
        <w:rPr>
          <w:rFonts w:asciiTheme="minorHAnsi" w:eastAsia="Times New Roman" w:hAnsiTheme="minorHAnsi" w:cstheme="minorHAnsi"/>
          <w:b/>
          <w:bCs/>
          <w:sz w:val="24"/>
          <w:szCs w:val="24"/>
          <w:lang w:eastAsia="ar-SA"/>
        </w:rPr>
        <w:t>2</w:t>
      </w:r>
      <w:proofErr w:type="gramEnd"/>
      <w:r w:rsidRPr="007F660B">
        <w:rPr>
          <w:rFonts w:asciiTheme="minorHAnsi" w:eastAsia="Times New Roman" w:hAnsiTheme="minorHAnsi" w:cstheme="minorHAnsi"/>
          <w:b/>
          <w:bCs/>
          <w:sz w:val="24"/>
          <w:szCs w:val="24"/>
          <w:lang w:eastAsia="ar-SA"/>
        </w:rPr>
        <w:t xml:space="preserve"> </w:t>
      </w:r>
      <w:r w:rsidR="00C97D07" w:rsidRPr="007F660B">
        <w:rPr>
          <w:rFonts w:asciiTheme="minorHAnsi" w:eastAsia="Times New Roman" w:hAnsiTheme="minorHAnsi" w:cstheme="minorHAnsi"/>
          <w:b/>
          <w:bCs/>
          <w:sz w:val="24"/>
          <w:szCs w:val="24"/>
          <w:lang w:eastAsia="ar-SA"/>
        </w:rPr>
        <w:t xml:space="preserve">(dois) </w:t>
      </w:r>
      <w:r w:rsidRPr="007F660B">
        <w:rPr>
          <w:rFonts w:asciiTheme="minorHAnsi" w:eastAsia="Times New Roman" w:hAnsiTheme="minorHAnsi" w:cstheme="minorHAnsi"/>
          <w:b/>
          <w:bCs/>
          <w:sz w:val="24"/>
          <w:szCs w:val="24"/>
          <w:lang w:eastAsia="ar-SA"/>
        </w:rPr>
        <w:t>dias úteis</w:t>
      </w:r>
      <w:r w:rsidRPr="007F660B">
        <w:rPr>
          <w:rFonts w:asciiTheme="minorHAnsi" w:eastAsia="Times New Roman" w:hAnsiTheme="minorHAnsi" w:cstheme="minorHAnsi"/>
          <w:bCs/>
          <w:sz w:val="24"/>
          <w:szCs w:val="24"/>
          <w:lang w:eastAsia="ar-SA"/>
        </w:rPr>
        <w:t xml:space="preserve"> antes da abertura do Certame, correspondência eletrônica ao</w:t>
      </w:r>
      <w:r w:rsidR="00172EEC" w:rsidRPr="007F660B">
        <w:rPr>
          <w:rFonts w:asciiTheme="minorHAnsi" w:eastAsia="Times New Roman" w:hAnsiTheme="minorHAnsi" w:cstheme="minorHAnsi"/>
          <w:bCs/>
          <w:sz w:val="24"/>
          <w:szCs w:val="24"/>
          <w:lang w:eastAsia="ar-SA"/>
        </w:rPr>
        <w:t xml:space="preserve"> e-mail </w:t>
      </w:r>
      <w:hyperlink r:id="rId9" w:history="1">
        <w:r w:rsidR="00172EEC" w:rsidRPr="00172EEC">
          <w:rPr>
            <w:lang w:eastAsia="ar-SA"/>
          </w:rPr>
          <w:t>ameireles@cesama.com.br</w:t>
        </w:r>
      </w:hyperlink>
      <w:r w:rsidR="00172EEC" w:rsidRPr="007F660B">
        <w:rPr>
          <w:rFonts w:asciiTheme="minorHAnsi" w:eastAsia="Times New Roman" w:hAnsiTheme="minorHAnsi" w:cstheme="minorHAnsi"/>
          <w:bCs/>
          <w:sz w:val="24"/>
          <w:szCs w:val="24"/>
          <w:lang w:eastAsia="ar-SA"/>
        </w:rPr>
        <w:t>, com cópia para flaguardia@cesama.com.br</w:t>
      </w:r>
      <w:r w:rsidRPr="007F660B">
        <w:rPr>
          <w:rFonts w:asciiTheme="minorHAnsi" w:eastAsia="Times New Roman" w:hAnsiTheme="minorHAnsi" w:cstheme="minorHAnsi"/>
          <w:bCs/>
          <w:sz w:val="24"/>
          <w:szCs w:val="24"/>
          <w:lang w:eastAsia="ar-SA"/>
        </w:rPr>
        <w:t>,</w:t>
      </w:r>
      <w:r w:rsidR="00172EEC" w:rsidRPr="007F660B">
        <w:rPr>
          <w:rFonts w:asciiTheme="minorHAnsi" w:eastAsia="Times New Roman" w:hAnsiTheme="minorHAnsi" w:cstheme="minorHAnsi"/>
          <w:bCs/>
          <w:sz w:val="24"/>
          <w:szCs w:val="24"/>
          <w:lang w:eastAsia="ar-SA"/>
        </w:rPr>
        <w:t xml:space="preserve"> ou por meio de contato telefônico com os números (32) 3692-9294 ou (32)98420-5494</w:t>
      </w:r>
      <w:r w:rsidR="007F660B">
        <w:rPr>
          <w:rFonts w:asciiTheme="minorHAnsi" w:eastAsia="Times New Roman" w:hAnsiTheme="minorHAnsi" w:cstheme="minorHAnsi"/>
          <w:bCs/>
          <w:sz w:val="24"/>
          <w:szCs w:val="24"/>
          <w:lang w:eastAsia="ar-SA"/>
        </w:rPr>
        <w:t>,</w:t>
      </w:r>
      <w:r w:rsidRPr="007F660B">
        <w:rPr>
          <w:rFonts w:asciiTheme="minorHAnsi" w:eastAsia="Times New Roman" w:hAnsiTheme="minorHAnsi" w:cstheme="minorHAnsi"/>
          <w:bCs/>
          <w:sz w:val="24"/>
          <w:szCs w:val="24"/>
          <w:lang w:eastAsia="ar-SA"/>
        </w:rPr>
        <w:t xml:space="preserve"> solicitando agendamento da visita, bem como indicando e qualificando até 02 (dois) representantes da empresa interessada para a realização da visita.</w:t>
      </w:r>
    </w:p>
    <w:p w:rsidR="00C07280" w:rsidRPr="00172EEC" w:rsidRDefault="00C07280" w:rsidP="00103C57">
      <w:pPr>
        <w:numPr>
          <w:ilvl w:val="1"/>
          <w:numId w:val="5"/>
        </w:numPr>
        <w:suppressAutoHyphens/>
        <w:spacing w:before="240" w:after="240" w:line="360" w:lineRule="auto"/>
        <w:ind w:right="-1"/>
        <w:jc w:val="both"/>
        <w:rPr>
          <w:rFonts w:asciiTheme="minorHAnsi" w:eastAsia="Times New Roman" w:hAnsiTheme="minorHAnsi" w:cstheme="minorHAnsi"/>
          <w:bCs/>
          <w:sz w:val="24"/>
          <w:szCs w:val="24"/>
          <w:lang w:eastAsia="ar-SA"/>
        </w:rPr>
      </w:pPr>
      <w:r w:rsidRPr="00172EEC">
        <w:rPr>
          <w:rFonts w:asciiTheme="minorHAnsi" w:eastAsia="Times New Roman" w:hAnsiTheme="minorHAnsi" w:cstheme="minorHAnsi"/>
          <w:bCs/>
          <w:sz w:val="24"/>
          <w:szCs w:val="24"/>
          <w:lang w:eastAsia="ar-SA"/>
        </w:rPr>
        <w:t>Com a realização da visita técnica, a CESAMA emitirá um certificado de realização da visita técnica em nome da empresa interessada.</w:t>
      </w:r>
    </w:p>
    <w:p w:rsidR="00C07280" w:rsidRPr="00172EEC" w:rsidRDefault="00C07280" w:rsidP="00103C57">
      <w:pPr>
        <w:numPr>
          <w:ilvl w:val="1"/>
          <w:numId w:val="5"/>
        </w:numPr>
        <w:suppressAutoHyphens/>
        <w:spacing w:before="240" w:after="240" w:line="360" w:lineRule="auto"/>
        <w:ind w:right="-1"/>
        <w:jc w:val="both"/>
        <w:rPr>
          <w:rFonts w:asciiTheme="minorHAnsi" w:eastAsia="Times New Roman" w:hAnsiTheme="minorHAnsi" w:cstheme="minorHAnsi"/>
          <w:bCs/>
          <w:sz w:val="24"/>
          <w:szCs w:val="24"/>
          <w:lang w:eastAsia="ar-SA"/>
        </w:rPr>
      </w:pPr>
      <w:r w:rsidRPr="00172EEC">
        <w:rPr>
          <w:rFonts w:asciiTheme="minorHAnsi" w:eastAsia="Times New Roman" w:hAnsiTheme="minorHAnsi" w:cstheme="minorHAnsi"/>
          <w:bCs/>
          <w:sz w:val="24"/>
          <w:szCs w:val="24"/>
          <w:lang w:eastAsia="ar-SA"/>
        </w:rPr>
        <w:t>A CESAMA, não se responsabilizará por custos inerentes à visita técnica realizada pelos interessados.</w:t>
      </w:r>
    </w:p>
    <w:p w:rsidR="00C07280" w:rsidRDefault="00C07280" w:rsidP="00103C57">
      <w:pPr>
        <w:numPr>
          <w:ilvl w:val="1"/>
          <w:numId w:val="5"/>
        </w:numPr>
        <w:suppressAutoHyphens/>
        <w:spacing w:before="240" w:after="240" w:line="360" w:lineRule="auto"/>
        <w:ind w:right="-1"/>
        <w:jc w:val="both"/>
        <w:rPr>
          <w:rFonts w:asciiTheme="minorHAnsi" w:eastAsia="Times New Roman" w:hAnsiTheme="minorHAnsi" w:cstheme="minorHAnsi"/>
          <w:bCs/>
          <w:sz w:val="24"/>
          <w:szCs w:val="24"/>
          <w:lang w:eastAsia="ar-SA"/>
        </w:rPr>
      </w:pPr>
      <w:r w:rsidRPr="00172EEC">
        <w:rPr>
          <w:rFonts w:asciiTheme="minorHAnsi" w:eastAsia="Times New Roman" w:hAnsiTheme="minorHAnsi" w:cstheme="minorHAnsi"/>
          <w:bCs/>
          <w:sz w:val="24"/>
          <w:szCs w:val="24"/>
          <w:lang w:eastAsia="ar-SA"/>
        </w:rPr>
        <w:t>Caso o proponente opte por não realizar a visita técn</w:t>
      </w:r>
      <w:r w:rsidR="00172EEC" w:rsidRPr="00172EEC">
        <w:rPr>
          <w:rFonts w:asciiTheme="minorHAnsi" w:eastAsia="Times New Roman" w:hAnsiTheme="minorHAnsi" w:cstheme="minorHAnsi"/>
          <w:bCs/>
          <w:sz w:val="24"/>
          <w:szCs w:val="24"/>
          <w:lang w:eastAsia="ar-SA"/>
        </w:rPr>
        <w:t xml:space="preserve">ica, deverá fornecer Atestado de Dispensa de Visita Técnica (Anexo VI) </w:t>
      </w:r>
      <w:r w:rsidRPr="00172EEC">
        <w:rPr>
          <w:rFonts w:asciiTheme="minorHAnsi" w:eastAsia="Times New Roman" w:hAnsiTheme="minorHAnsi" w:cstheme="minorHAnsi"/>
          <w:bCs/>
          <w:sz w:val="24"/>
          <w:szCs w:val="24"/>
          <w:lang w:eastAsia="ar-SA"/>
        </w:rPr>
        <w:t>de que não vê necessidade de visita aos locais e</w:t>
      </w:r>
      <w:r w:rsidR="00172EEC">
        <w:rPr>
          <w:rFonts w:asciiTheme="minorHAnsi" w:eastAsia="Times New Roman" w:hAnsiTheme="minorHAnsi" w:cstheme="minorHAnsi"/>
          <w:bCs/>
          <w:sz w:val="24"/>
          <w:szCs w:val="24"/>
          <w:lang w:eastAsia="ar-SA"/>
        </w:rPr>
        <w:t xml:space="preserve"> assume toda a responsabilidade quanto ao conhecimento da</w:t>
      </w:r>
      <w:r w:rsidR="00172EEC" w:rsidRPr="00172EEC">
        <w:rPr>
          <w:rFonts w:asciiTheme="minorHAnsi" w:eastAsia="Times New Roman" w:hAnsiTheme="minorHAnsi" w:cstheme="minorHAnsi"/>
          <w:bCs/>
          <w:sz w:val="24"/>
          <w:szCs w:val="24"/>
          <w:lang w:eastAsia="ar-SA"/>
        </w:rPr>
        <w:t>s informações e condições dos locais</w:t>
      </w:r>
      <w:r w:rsidR="00172EEC">
        <w:rPr>
          <w:rFonts w:asciiTheme="minorHAnsi" w:eastAsia="Times New Roman" w:hAnsiTheme="minorHAnsi" w:cstheme="minorHAnsi"/>
          <w:bCs/>
          <w:sz w:val="24"/>
          <w:szCs w:val="24"/>
          <w:lang w:eastAsia="ar-SA"/>
        </w:rPr>
        <w:t xml:space="preserve"> onde serão realizados os serviços, objeto da licitação.</w:t>
      </w:r>
    </w:p>
    <w:p w:rsidR="008E058B" w:rsidRPr="00172EEC" w:rsidRDefault="008E058B" w:rsidP="008E058B">
      <w:pPr>
        <w:suppressAutoHyphens/>
        <w:spacing w:before="240" w:after="240" w:line="360" w:lineRule="auto"/>
        <w:ind w:left="720" w:right="-1"/>
        <w:jc w:val="both"/>
        <w:rPr>
          <w:rFonts w:asciiTheme="minorHAnsi" w:eastAsia="Times New Roman" w:hAnsiTheme="minorHAnsi" w:cstheme="minorHAnsi"/>
          <w:bCs/>
          <w:sz w:val="24"/>
          <w:szCs w:val="24"/>
          <w:lang w:eastAsia="ar-SA"/>
        </w:rPr>
      </w:pPr>
    </w:p>
    <w:p w:rsidR="0091565F" w:rsidRDefault="001B7FF7" w:rsidP="00103C57">
      <w:pPr>
        <w:numPr>
          <w:ilvl w:val="0"/>
          <w:numId w:val="5"/>
        </w:numPr>
        <w:suppressAutoHyphens/>
        <w:spacing w:after="240" w:line="360" w:lineRule="auto"/>
        <w:ind w:left="0" w:right="-1" w:firstLine="0"/>
        <w:jc w:val="both"/>
        <w:rPr>
          <w:rFonts w:asciiTheme="minorHAnsi" w:eastAsia="Times New Roman" w:hAnsiTheme="minorHAnsi" w:cstheme="minorHAnsi"/>
          <w:b/>
          <w:bCs/>
          <w:sz w:val="24"/>
          <w:szCs w:val="24"/>
          <w:lang w:eastAsia="ar-SA"/>
        </w:rPr>
      </w:pPr>
      <w:r w:rsidRPr="003B18D1">
        <w:rPr>
          <w:rFonts w:asciiTheme="minorHAnsi" w:eastAsia="Times New Roman" w:hAnsiTheme="minorHAnsi" w:cstheme="minorHAnsi"/>
          <w:b/>
          <w:bCs/>
          <w:sz w:val="24"/>
          <w:szCs w:val="24"/>
          <w:lang w:eastAsia="ar-SA"/>
        </w:rPr>
        <w:t>JULGAMENTO</w:t>
      </w:r>
    </w:p>
    <w:p w:rsidR="0091565F" w:rsidRPr="003B18D1" w:rsidRDefault="00230D65" w:rsidP="0091565F">
      <w:pPr>
        <w:suppressAutoHyphens/>
        <w:spacing w:before="240" w:after="240" w:line="360" w:lineRule="auto"/>
        <w:jc w:val="both"/>
        <w:rPr>
          <w:rFonts w:asciiTheme="minorHAnsi" w:eastAsia="Arial Unicode MS" w:hAnsiTheme="minorHAnsi" w:cstheme="minorHAnsi"/>
          <w:sz w:val="24"/>
          <w:szCs w:val="24"/>
          <w:lang w:eastAsia="ar-SA"/>
        </w:rPr>
      </w:pPr>
      <w:r>
        <w:rPr>
          <w:rFonts w:asciiTheme="minorHAnsi" w:eastAsia="Arial Unicode MS" w:hAnsiTheme="minorHAnsi" w:cstheme="minorHAnsi"/>
          <w:b/>
          <w:sz w:val="24"/>
          <w:szCs w:val="24"/>
          <w:lang w:eastAsia="ar-SA"/>
        </w:rPr>
        <w:t>10</w:t>
      </w:r>
      <w:r w:rsidR="0091565F" w:rsidRPr="003B18D1">
        <w:rPr>
          <w:rFonts w:asciiTheme="minorHAnsi" w:eastAsia="Arial Unicode MS" w:hAnsiTheme="minorHAnsi" w:cstheme="minorHAnsi"/>
          <w:b/>
          <w:sz w:val="24"/>
          <w:szCs w:val="24"/>
          <w:lang w:eastAsia="ar-SA"/>
        </w:rPr>
        <w:t>.1</w:t>
      </w:r>
      <w:r w:rsidR="0091565F" w:rsidRPr="003B18D1">
        <w:rPr>
          <w:rFonts w:asciiTheme="minorHAnsi" w:eastAsia="Arial Unicode MS" w:hAnsiTheme="minorHAnsi" w:cstheme="minorHAnsi"/>
          <w:sz w:val="24"/>
          <w:szCs w:val="24"/>
          <w:lang w:eastAsia="ar-SA"/>
        </w:rPr>
        <w:t xml:space="preserve"> O critério de julgamento será o de </w:t>
      </w:r>
      <w:r w:rsidR="000C12C2">
        <w:rPr>
          <w:rFonts w:asciiTheme="minorHAnsi" w:eastAsia="Arial Unicode MS" w:hAnsiTheme="minorHAnsi" w:cstheme="minorHAnsi"/>
          <w:sz w:val="24"/>
          <w:szCs w:val="24"/>
          <w:lang w:eastAsia="ar-SA"/>
        </w:rPr>
        <w:t>MAIOR DESCONTO</w:t>
      </w:r>
      <w:r w:rsidR="007F660B">
        <w:rPr>
          <w:rFonts w:asciiTheme="minorHAnsi" w:eastAsia="Arial Unicode MS" w:hAnsiTheme="minorHAnsi" w:cstheme="minorHAnsi"/>
          <w:sz w:val="24"/>
          <w:szCs w:val="24"/>
          <w:lang w:eastAsia="ar-SA"/>
        </w:rPr>
        <w:t xml:space="preserve">, </w:t>
      </w:r>
      <w:r w:rsidR="007F660B" w:rsidRPr="007F660B">
        <w:rPr>
          <w:rFonts w:asciiTheme="minorHAnsi" w:eastAsia="Arial Unicode MS" w:hAnsiTheme="minorHAnsi" w:cstheme="minorHAnsi"/>
          <w:color w:val="FF0000"/>
          <w:sz w:val="24"/>
          <w:szCs w:val="24"/>
          <w:lang w:eastAsia="ar-SA"/>
        </w:rPr>
        <w:t>representado pelo MAIOR PERCENTUAL DE DESCONTO ÚNICO</w:t>
      </w:r>
      <w:r w:rsidR="000C12C2" w:rsidRPr="007F660B">
        <w:rPr>
          <w:rFonts w:asciiTheme="minorHAnsi" w:eastAsia="Arial Unicode MS" w:hAnsiTheme="minorHAnsi" w:cstheme="minorHAnsi"/>
          <w:color w:val="FF0000"/>
          <w:sz w:val="24"/>
          <w:szCs w:val="24"/>
          <w:lang w:eastAsia="ar-SA"/>
        </w:rPr>
        <w:t>,</w:t>
      </w:r>
      <w:r w:rsidR="000C12C2">
        <w:rPr>
          <w:rFonts w:asciiTheme="minorHAnsi" w:eastAsia="Arial Unicode MS" w:hAnsiTheme="minorHAnsi" w:cstheme="minorHAnsi"/>
          <w:sz w:val="24"/>
          <w:szCs w:val="24"/>
          <w:lang w:eastAsia="ar-SA"/>
        </w:rPr>
        <w:t xml:space="preserve"> </w:t>
      </w:r>
      <w:r w:rsidR="007F660B">
        <w:rPr>
          <w:rFonts w:asciiTheme="minorHAnsi" w:eastAsia="Arial Unicode MS" w:hAnsiTheme="minorHAnsi" w:cstheme="minorHAnsi"/>
          <w:sz w:val="24"/>
          <w:szCs w:val="24"/>
          <w:lang w:eastAsia="ar-SA"/>
        </w:rPr>
        <w:t xml:space="preserve">que </w:t>
      </w:r>
      <w:r w:rsidR="004B71A4">
        <w:rPr>
          <w:rFonts w:asciiTheme="minorHAnsi" w:eastAsia="Arial Unicode MS" w:hAnsiTheme="minorHAnsi" w:cstheme="minorHAnsi"/>
          <w:sz w:val="24"/>
          <w:szCs w:val="24"/>
          <w:lang w:eastAsia="ar-SA"/>
        </w:rPr>
        <w:t xml:space="preserve">será </w:t>
      </w:r>
      <w:r w:rsidR="000C12C2" w:rsidRPr="00434CC0">
        <w:rPr>
          <w:rFonts w:asciiTheme="minorHAnsi" w:eastAsia="Arial Unicode MS" w:hAnsiTheme="minorHAnsi" w:cstheme="minorHAnsi"/>
          <w:b/>
          <w:sz w:val="24"/>
          <w:szCs w:val="24"/>
          <w:lang w:eastAsia="ar-SA"/>
        </w:rPr>
        <w:t>aplicado de forma linear, item a item, sobre todos os preços</w:t>
      </w:r>
      <w:r w:rsidR="00434CC0" w:rsidRPr="00434CC0">
        <w:rPr>
          <w:rFonts w:asciiTheme="minorHAnsi" w:eastAsia="Arial Unicode MS" w:hAnsiTheme="minorHAnsi" w:cstheme="minorHAnsi"/>
          <w:b/>
          <w:sz w:val="24"/>
          <w:szCs w:val="24"/>
          <w:lang w:eastAsia="ar-SA"/>
        </w:rPr>
        <w:t xml:space="preserve"> das Planilhas de Custos </w:t>
      </w:r>
      <w:r w:rsidR="00434CC0">
        <w:rPr>
          <w:rFonts w:asciiTheme="minorHAnsi" w:eastAsia="Arial Unicode MS" w:hAnsiTheme="minorHAnsi" w:cstheme="minorHAnsi"/>
          <w:sz w:val="24"/>
          <w:szCs w:val="24"/>
          <w:lang w:eastAsia="ar-SA"/>
        </w:rPr>
        <w:t xml:space="preserve">– Preços Unitários, referência para a Reserva Técnica (sob demanda); Infraestrutura e Locação, constantes no </w:t>
      </w:r>
      <w:proofErr w:type="gramStart"/>
      <w:r w:rsidR="00434CC0">
        <w:rPr>
          <w:rFonts w:asciiTheme="minorHAnsi" w:eastAsia="Arial Unicode MS" w:hAnsiTheme="minorHAnsi" w:cstheme="minorHAnsi"/>
          <w:sz w:val="24"/>
          <w:szCs w:val="24"/>
          <w:lang w:eastAsia="ar-SA"/>
        </w:rPr>
        <w:t xml:space="preserve">Anexo IV deste TR – </w:t>
      </w:r>
      <w:r w:rsidR="0091565F" w:rsidRPr="003B18D1">
        <w:rPr>
          <w:rFonts w:asciiTheme="minorHAnsi" w:eastAsia="Arial Unicode MS" w:hAnsiTheme="minorHAnsi" w:cstheme="minorHAnsi"/>
          <w:sz w:val="24"/>
          <w:szCs w:val="24"/>
          <w:lang w:eastAsia="ar-SA"/>
        </w:rPr>
        <w:t>observadas</w:t>
      </w:r>
      <w:proofErr w:type="gramEnd"/>
      <w:r w:rsidR="0091565F" w:rsidRPr="003B18D1">
        <w:rPr>
          <w:rFonts w:asciiTheme="minorHAnsi" w:eastAsia="Arial Unicode MS" w:hAnsiTheme="minorHAnsi" w:cstheme="minorHAnsi"/>
          <w:sz w:val="24"/>
          <w:szCs w:val="24"/>
          <w:lang w:eastAsia="ar-SA"/>
        </w:rPr>
        <w:t xml:space="preserve"> as especificações e demais condições estabelecidas no edital e seus anexos.</w:t>
      </w:r>
    </w:p>
    <w:p w:rsidR="00A93475" w:rsidRPr="003B18D1" w:rsidRDefault="00A93475" w:rsidP="00103C57">
      <w:pPr>
        <w:numPr>
          <w:ilvl w:val="0"/>
          <w:numId w:val="5"/>
        </w:numPr>
        <w:suppressAutoHyphens/>
        <w:spacing w:after="240" w:line="360" w:lineRule="auto"/>
        <w:ind w:left="0" w:right="-1" w:firstLine="0"/>
        <w:jc w:val="both"/>
        <w:rPr>
          <w:rFonts w:asciiTheme="minorHAnsi" w:eastAsia="Times New Roman" w:hAnsiTheme="minorHAnsi" w:cstheme="minorHAnsi"/>
          <w:b/>
          <w:bCs/>
          <w:sz w:val="24"/>
          <w:szCs w:val="24"/>
          <w:lang w:eastAsia="ar-SA"/>
        </w:rPr>
      </w:pPr>
      <w:r w:rsidRPr="003B18D1">
        <w:rPr>
          <w:rFonts w:asciiTheme="minorHAnsi" w:eastAsia="Times New Roman" w:hAnsiTheme="minorHAnsi" w:cstheme="minorHAnsi"/>
          <w:b/>
          <w:bCs/>
          <w:sz w:val="24"/>
          <w:szCs w:val="24"/>
          <w:lang w:eastAsia="ar-SA"/>
        </w:rPr>
        <w:t>PENALIDADES</w:t>
      </w:r>
    </w:p>
    <w:p w:rsidR="00A231F9" w:rsidRPr="003B18D1" w:rsidRDefault="00A93475" w:rsidP="00A93475">
      <w:pPr>
        <w:autoSpaceDE w:val="0"/>
        <w:autoSpaceDN w:val="0"/>
        <w:adjustRightInd w:val="0"/>
        <w:spacing w:after="240" w:line="360" w:lineRule="auto"/>
        <w:ind w:right="-1"/>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b/>
          <w:bCs/>
          <w:sz w:val="24"/>
          <w:szCs w:val="24"/>
          <w:lang w:eastAsia="ar-SA"/>
        </w:rPr>
        <w:t>1</w:t>
      </w:r>
      <w:r w:rsidR="00C97D07">
        <w:rPr>
          <w:rFonts w:asciiTheme="minorHAnsi" w:eastAsia="Times New Roman" w:hAnsiTheme="minorHAnsi" w:cstheme="minorHAnsi"/>
          <w:b/>
          <w:bCs/>
          <w:sz w:val="24"/>
          <w:szCs w:val="24"/>
          <w:lang w:eastAsia="ar-SA"/>
        </w:rPr>
        <w:t>1</w:t>
      </w:r>
      <w:r w:rsidRPr="003B18D1">
        <w:rPr>
          <w:rFonts w:asciiTheme="minorHAnsi" w:eastAsia="Times New Roman" w:hAnsiTheme="minorHAnsi" w:cstheme="minorHAnsi"/>
          <w:b/>
          <w:bCs/>
          <w:sz w:val="24"/>
          <w:szCs w:val="24"/>
          <w:lang w:eastAsia="ar-SA"/>
        </w:rPr>
        <w:t xml:space="preserve">.1 </w:t>
      </w:r>
      <w:r w:rsidRPr="003B18D1">
        <w:rPr>
          <w:rFonts w:asciiTheme="minorHAnsi" w:eastAsia="Times New Roman" w:hAnsiTheme="minorHAnsi" w:cstheme="minorHAnsi"/>
          <w:bCs/>
          <w:sz w:val="24"/>
          <w:szCs w:val="24"/>
          <w:lang w:eastAsia="ar-SA"/>
        </w:rPr>
        <w:t>Pelo descumprimento de quaisquer cláusulas estabelecidas n</w:t>
      </w:r>
      <w:r w:rsidR="00A231F9" w:rsidRPr="003B18D1">
        <w:rPr>
          <w:rFonts w:asciiTheme="minorHAnsi" w:eastAsia="Times New Roman" w:hAnsiTheme="minorHAnsi" w:cstheme="minorHAnsi"/>
          <w:bCs/>
          <w:sz w:val="24"/>
          <w:szCs w:val="24"/>
          <w:lang w:eastAsia="ar-SA"/>
        </w:rPr>
        <w:t xml:space="preserve">o edital e seus anexos, inclusive no Contrato, a Contratada ficará </w:t>
      </w:r>
      <w:r w:rsidRPr="003B18D1">
        <w:rPr>
          <w:rFonts w:asciiTheme="minorHAnsi" w:eastAsia="Times New Roman" w:hAnsiTheme="minorHAnsi" w:cstheme="minorHAnsi"/>
          <w:bCs/>
          <w:sz w:val="24"/>
          <w:szCs w:val="24"/>
          <w:lang w:eastAsia="ar-SA"/>
        </w:rPr>
        <w:t>sujeita</w:t>
      </w:r>
      <w:r w:rsidR="00A231F9" w:rsidRPr="003B18D1">
        <w:rPr>
          <w:rFonts w:asciiTheme="minorHAnsi" w:eastAsia="Times New Roman" w:hAnsiTheme="minorHAnsi" w:cstheme="minorHAnsi"/>
          <w:bCs/>
          <w:sz w:val="24"/>
          <w:szCs w:val="24"/>
          <w:lang w:eastAsia="ar-SA"/>
        </w:rPr>
        <w:t xml:space="preserve"> </w:t>
      </w:r>
      <w:r w:rsidRPr="003B18D1">
        <w:rPr>
          <w:rFonts w:asciiTheme="minorHAnsi" w:eastAsia="Times New Roman" w:hAnsiTheme="minorHAnsi" w:cstheme="minorHAnsi"/>
          <w:bCs/>
          <w:sz w:val="24"/>
          <w:szCs w:val="24"/>
          <w:lang w:eastAsia="ar-SA"/>
        </w:rPr>
        <w:t>à</w:t>
      </w:r>
      <w:r w:rsidR="00A231F9" w:rsidRPr="003B18D1">
        <w:rPr>
          <w:rFonts w:asciiTheme="minorHAnsi" w:eastAsia="Times New Roman" w:hAnsiTheme="minorHAnsi" w:cstheme="minorHAnsi"/>
          <w:bCs/>
          <w:sz w:val="24"/>
          <w:szCs w:val="24"/>
          <w:lang w:eastAsia="ar-SA"/>
        </w:rPr>
        <w:t>s</w:t>
      </w:r>
      <w:r w:rsidRPr="003B18D1">
        <w:rPr>
          <w:rFonts w:asciiTheme="minorHAnsi" w:eastAsia="Times New Roman" w:hAnsiTheme="minorHAnsi" w:cstheme="minorHAnsi"/>
          <w:bCs/>
          <w:sz w:val="24"/>
          <w:szCs w:val="24"/>
          <w:lang w:eastAsia="ar-SA"/>
        </w:rPr>
        <w:t xml:space="preserve"> </w:t>
      </w:r>
      <w:r w:rsidR="00A231F9" w:rsidRPr="003B18D1">
        <w:rPr>
          <w:rFonts w:asciiTheme="minorHAnsi" w:eastAsia="Times New Roman" w:hAnsiTheme="minorHAnsi" w:cstheme="minorHAnsi"/>
          <w:bCs/>
          <w:sz w:val="24"/>
          <w:szCs w:val="24"/>
          <w:lang w:eastAsia="ar-SA"/>
        </w:rPr>
        <w:t>penalidades previstas</w:t>
      </w:r>
      <w:r w:rsidRPr="003B18D1">
        <w:rPr>
          <w:rFonts w:asciiTheme="minorHAnsi" w:eastAsia="Times New Roman" w:hAnsiTheme="minorHAnsi" w:cstheme="minorHAnsi"/>
          <w:bCs/>
          <w:sz w:val="24"/>
          <w:szCs w:val="24"/>
          <w:lang w:eastAsia="ar-SA"/>
        </w:rPr>
        <w:t xml:space="preserve"> no RILC</w:t>
      </w:r>
      <w:r w:rsidR="00A231F9" w:rsidRPr="003B18D1">
        <w:rPr>
          <w:rFonts w:asciiTheme="minorHAnsi" w:eastAsia="Times New Roman" w:hAnsiTheme="minorHAnsi" w:cstheme="minorHAnsi"/>
          <w:bCs/>
          <w:sz w:val="24"/>
          <w:szCs w:val="24"/>
          <w:lang w:eastAsia="ar-SA"/>
        </w:rPr>
        <w:t xml:space="preserve"> - Regulamento Interno de Licitações, Contratos e Convênios da Cesama</w:t>
      </w:r>
      <w:r w:rsidRPr="003B18D1">
        <w:rPr>
          <w:rFonts w:asciiTheme="minorHAnsi" w:eastAsia="Times New Roman" w:hAnsiTheme="minorHAnsi" w:cstheme="minorHAnsi"/>
          <w:bCs/>
          <w:sz w:val="24"/>
          <w:szCs w:val="24"/>
          <w:lang w:eastAsia="ar-SA"/>
        </w:rPr>
        <w:t>,</w:t>
      </w:r>
      <w:r w:rsidR="00A231F9" w:rsidRPr="003B18D1">
        <w:rPr>
          <w:rFonts w:asciiTheme="minorHAnsi" w:eastAsia="Times New Roman" w:hAnsiTheme="minorHAnsi" w:cstheme="minorHAnsi"/>
          <w:bCs/>
          <w:sz w:val="24"/>
          <w:szCs w:val="24"/>
          <w:lang w:eastAsia="ar-SA"/>
        </w:rPr>
        <w:t xml:space="preserve"> além das previstas neste Termo de Referência, no edital e no Contrato.</w:t>
      </w:r>
      <w:r w:rsidRPr="003B18D1">
        <w:rPr>
          <w:rFonts w:asciiTheme="minorHAnsi" w:eastAsia="Times New Roman" w:hAnsiTheme="minorHAnsi" w:cstheme="minorHAnsi"/>
          <w:bCs/>
          <w:sz w:val="24"/>
          <w:szCs w:val="24"/>
          <w:lang w:eastAsia="ar-SA"/>
        </w:rPr>
        <w:t xml:space="preserve"> </w:t>
      </w:r>
    </w:p>
    <w:p w:rsidR="00A231F9" w:rsidRPr="003B18D1" w:rsidRDefault="00A231F9" w:rsidP="007F660B">
      <w:pPr>
        <w:tabs>
          <w:tab w:val="left" w:pos="0"/>
        </w:tabs>
        <w:suppressAutoHyphens/>
        <w:spacing w:before="120" w:after="0" w:line="360" w:lineRule="auto"/>
        <w:jc w:val="both"/>
        <w:rPr>
          <w:rFonts w:asciiTheme="minorHAnsi" w:eastAsia="Arial Unicode MS" w:hAnsiTheme="minorHAnsi" w:cstheme="minorHAnsi"/>
          <w:bCs/>
          <w:sz w:val="24"/>
          <w:szCs w:val="24"/>
        </w:rPr>
      </w:pPr>
      <w:r w:rsidRPr="003B18D1">
        <w:rPr>
          <w:rFonts w:asciiTheme="minorHAnsi" w:hAnsiTheme="minorHAnsi" w:cstheme="minorHAnsi"/>
          <w:b/>
          <w:sz w:val="24"/>
          <w:szCs w:val="24"/>
          <w:lang w:eastAsia="pt-BR"/>
        </w:rPr>
        <w:t>1</w:t>
      </w:r>
      <w:r w:rsidR="00C97D07">
        <w:rPr>
          <w:rFonts w:asciiTheme="minorHAnsi" w:hAnsiTheme="minorHAnsi" w:cstheme="minorHAnsi"/>
          <w:b/>
          <w:sz w:val="24"/>
          <w:szCs w:val="24"/>
          <w:lang w:eastAsia="pt-BR"/>
        </w:rPr>
        <w:t>1</w:t>
      </w:r>
      <w:r w:rsidRPr="003B18D1">
        <w:rPr>
          <w:rFonts w:asciiTheme="minorHAnsi" w:hAnsiTheme="minorHAnsi" w:cstheme="minorHAnsi"/>
          <w:b/>
          <w:sz w:val="24"/>
          <w:szCs w:val="24"/>
          <w:lang w:eastAsia="pt-BR"/>
        </w:rPr>
        <w:t>.1.1</w:t>
      </w:r>
      <w:r w:rsidRPr="003B18D1">
        <w:rPr>
          <w:rFonts w:asciiTheme="minorHAnsi" w:hAnsiTheme="minorHAnsi" w:cstheme="minorHAnsi"/>
          <w:sz w:val="24"/>
          <w:szCs w:val="24"/>
          <w:lang w:eastAsia="pt-BR"/>
        </w:rPr>
        <w:t xml:space="preserve"> O atraso injustificado na prestação dos serviços sujeita a </w:t>
      </w:r>
      <w:r w:rsidR="00455B72" w:rsidRPr="003B18D1">
        <w:rPr>
          <w:rFonts w:asciiTheme="minorHAnsi" w:eastAsia="Times New Roman" w:hAnsiTheme="minorHAnsi" w:cstheme="minorHAnsi"/>
          <w:sz w:val="24"/>
          <w:szCs w:val="24"/>
          <w:lang w:eastAsia="ar-SA"/>
        </w:rPr>
        <w:t>Contratada</w:t>
      </w:r>
      <w:r w:rsidRPr="003B18D1">
        <w:rPr>
          <w:rFonts w:asciiTheme="minorHAnsi" w:hAnsiTheme="minorHAnsi" w:cstheme="minorHAnsi"/>
          <w:sz w:val="24"/>
          <w:szCs w:val="24"/>
          <w:lang w:eastAsia="pt-BR"/>
        </w:rPr>
        <w:t xml:space="preserve"> ao pagamento de multa de mor</w:t>
      </w:r>
      <w:r w:rsidR="003014B5">
        <w:rPr>
          <w:rFonts w:asciiTheme="minorHAnsi" w:hAnsiTheme="minorHAnsi" w:cstheme="minorHAnsi"/>
          <w:sz w:val="24"/>
          <w:szCs w:val="24"/>
          <w:lang w:eastAsia="pt-BR"/>
        </w:rPr>
        <w:t>a de até 0,</w:t>
      </w:r>
      <w:r w:rsidRPr="003B18D1">
        <w:rPr>
          <w:rFonts w:asciiTheme="minorHAnsi" w:hAnsiTheme="minorHAnsi" w:cstheme="minorHAnsi"/>
          <w:sz w:val="24"/>
          <w:szCs w:val="24"/>
          <w:lang w:eastAsia="pt-BR"/>
        </w:rPr>
        <w:t xml:space="preserve">5% (zero vírgula cinco por cento) para cada dia de atraso, </w:t>
      </w:r>
      <w:r w:rsidR="008E058B">
        <w:rPr>
          <w:rFonts w:asciiTheme="minorHAnsi" w:hAnsiTheme="minorHAnsi" w:cstheme="minorHAnsi"/>
          <w:sz w:val="24"/>
          <w:szCs w:val="24"/>
          <w:lang w:eastAsia="pt-BR"/>
        </w:rPr>
        <w:t xml:space="preserve">até o limite de 30% (trinta por cento), </w:t>
      </w:r>
      <w:r w:rsidRPr="003B18D1">
        <w:rPr>
          <w:rFonts w:asciiTheme="minorHAnsi" w:hAnsiTheme="minorHAnsi" w:cstheme="minorHAnsi"/>
          <w:sz w:val="24"/>
          <w:szCs w:val="24"/>
          <w:lang w:eastAsia="pt-BR"/>
        </w:rPr>
        <w:t>sobre o valor global do Contrato.</w:t>
      </w:r>
    </w:p>
    <w:p w:rsidR="00A231F9" w:rsidRPr="003B18D1" w:rsidRDefault="00A231F9" w:rsidP="00A231F9">
      <w:pPr>
        <w:tabs>
          <w:tab w:val="num" w:pos="0"/>
          <w:tab w:val="left" w:pos="567"/>
        </w:tabs>
        <w:suppressAutoHyphens/>
        <w:spacing w:before="120" w:after="0" w:line="360" w:lineRule="auto"/>
        <w:jc w:val="both"/>
        <w:rPr>
          <w:rFonts w:asciiTheme="minorHAnsi" w:eastAsia="Arial Unicode MS" w:hAnsiTheme="minorHAnsi" w:cstheme="minorHAnsi"/>
          <w:bCs/>
          <w:sz w:val="24"/>
          <w:szCs w:val="24"/>
        </w:rPr>
      </w:pPr>
      <w:r w:rsidRPr="003B18D1">
        <w:rPr>
          <w:rFonts w:asciiTheme="minorHAnsi" w:eastAsia="Arial Unicode MS" w:hAnsiTheme="minorHAnsi" w:cstheme="minorHAnsi"/>
          <w:b/>
          <w:bCs/>
          <w:sz w:val="24"/>
          <w:szCs w:val="24"/>
        </w:rPr>
        <w:t>1</w:t>
      </w:r>
      <w:r w:rsidR="00C97D07">
        <w:rPr>
          <w:rFonts w:asciiTheme="minorHAnsi" w:eastAsia="Arial Unicode MS" w:hAnsiTheme="minorHAnsi" w:cstheme="minorHAnsi"/>
          <w:b/>
          <w:bCs/>
          <w:sz w:val="24"/>
          <w:szCs w:val="24"/>
        </w:rPr>
        <w:t>1</w:t>
      </w:r>
      <w:r w:rsidRPr="003B18D1">
        <w:rPr>
          <w:rFonts w:asciiTheme="minorHAnsi" w:eastAsia="Arial Unicode MS" w:hAnsiTheme="minorHAnsi" w:cstheme="minorHAnsi"/>
          <w:b/>
          <w:bCs/>
          <w:sz w:val="24"/>
          <w:szCs w:val="24"/>
        </w:rPr>
        <w:t>.2</w:t>
      </w:r>
      <w:r w:rsidRPr="003B18D1">
        <w:rPr>
          <w:rFonts w:asciiTheme="minorHAnsi" w:eastAsia="Arial Unicode MS" w:hAnsiTheme="minorHAnsi" w:cstheme="minorHAnsi"/>
          <w:bCs/>
          <w:sz w:val="24"/>
          <w:szCs w:val="24"/>
        </w:rPr>
        <w:t xml:space="preserve"> Pela inexecução, total ou parcial do Contrato, a </w:t>
      </w:r>
      <w:r w:rsidR="00840730" w:rsidRPr="00840730">
        <w:rPr>
          <w:rFonts w:asciiTheme="minorHAnsi" w:eastAsia="Arial Unicode MS" w:hAnsiTheme="minorHAnsi" w:cstheme="minorHAnsi"/>
          <w:bCs/>
          <w:sz w:val="24"/>
          <w:szCs w:val="24"/>
        </w:rPr>
        <w:t>Cesama</w:t>
      </w:r>
      <w:r w:rsidR="00840730">
        <w:rPr>
          <w:rFonts w:asciiTheme="minorHAnsi" w:eastAsia="Arial Unicode MS" w:hAnsiTheme="minorHAnsi" w:cstheme="minorHAnsi"/>
          <w:bCs/>
          <w:sz w:val="24"/>
          <w:szCs w:val="24"/>
        </w:rPr>
        <w:t xml:space="preserve"> </w:t>
      </w:r>
      <w:r w:rsidRPr="003B18D1">
        <w:rPr>
          <w:rFonts w:asciiTheme="minorHAnsi" w:eastAsia="Arial Unicode MS" w:hAnsiTheme="minorHAnsi" w:cstheme="minorHAnsi"/>
          <w:bCs/>
          <w:sz w:val="24"/>
          <w:szCs w:val="24"/>
        </w:rPr>
        <w:t xml:space="preserve">poderá aplicar à </w:t>
      </w:r>
      <w:r w:rsidR="00455B72" w:rsidRPr="003B18D1">
        <w:rPr>
          <w:rFonts w:asciiTheme="minorHAnsi" w:eastAsia="Times New Roman" w:hAnsiTheme="minorHAnsi" w:cstheme="minorHAnsi"/>
          <w:sz w:val="24"/>
          <w:szCs w:val="24"/>
          <w:lang w:eastAsia="ar-SA"/>
        </w:rPr>
        <w:t>Contratada</w:t>
      </w:r>
      <w:r w:rsidRPr="003B18D1">
        <w:rPr>
          <w:rFonts w:asciiTheme="minorHAnsi" w:eastAsia="Arial Unicode MS" w:hAnsiTheme="minorHAnsi" w:cstheme="minorHAnsi"/>
          <w:bCs/>
          <w:sz w:val="24"/>
          <w:szCs w:val="24"/>
        </w:rPr>
        <w:t xml:space="preserve"> isoladamente ou cumulativamente: </w:t>
      </w:r>
    </w:p>
    <w:p w:rsidR="00A231F9" w:rsidRPr="003B18D1" w:rsidRDefault="00A231F9" w:rsidP="00FA18B0">
      <w:pPr>
        <w:tabs>
          <w:tab w:val="num" w:pos="0"/>
          <w:tab w:val="left" w:pos="567"/>
        </w:tabs>
        <w:suppressAutoHyphens/>
        <w:spacing w:before="120" w:after="0" w:line="360" w:lineRule="auto"/>
        <w:ind w:left="1416"/>
        <w:jc w:val="both"/>
        <w:rPr>
          <w:rFonts w:asciiTheme="minorHAnsi" w:eastAsia="Arial Unicode MS" w:hAnsiTheme="minorHAnsi" w:cstheme="minorHAnsi"/>
          <w:bCs/>
          <w:sz w:val="24"/>
          <w:szCs w:val="24"/>
        </w:rPr>
      </w:pPr>
      <w:r w:rsidRPr="003B18D1">
        <w:rPr>
          <w:rFonts w:asciiTheme="minorHAnsi" w:eastAsia="Arial Unicode MS" w:hAnsiTheme="minorHAnsi" w:cstheme="minorHAnsi"/>
          <w:bCs/>
          <w:sz w:val="24"/>
          <w:szCs w:val="24"/>
        </w:rPr>
        <w:t>a) advertência;</w:t>
      </w:r>
    </w:p>
    <w:p w:rsidR="00A231F9" w:rsidRPr="003B18D1" w:rsidRDefault="00A231F9" w:rsidP="00FA18B0">
      <w:pPr>
        <w:tabs>
          <w:tab w:val="num" w:pos="0"/>
          <w:tab w:val="left" w:pos="567"/>
        </w:tabs>
        <w:suppressAutoHyphens/>
        <w:spacing w:before="120" w:after="0" w:line="360" w:lineRule="auto"/>
        <w:ind w:left="1416"/>
        <w:jc w:val="both"/>
        <w:rPr>
          <w:rFonts w:asciiTheme="minorHAnsi" w:eastAsia="Arial Unicode MS" w:hAnsiTheme="minorHAnsi" w:cstheme="minorHAnsi"/>
          <w:b/>
          <w:bCs/>
          <w:sz w:val="24"/>
          <w:szCs w:val="24"/>
          <w:highlight w:val="yellow"/>
        </w:rPr>
      </w:pPr>
      <w:r w:rsidRPr="003B18D1">
        <w:rPr>
          <w:rFonts w:asciiTheme="minorHAnsi" w:eastAsia="Arial Unicode MS" w:hAnsiTheme="minorHAnsi" w:cstheme="minorHAnsi"/>
          <w:bCs/>
          <w:sz w:val="24"/>
          <w:szCs w:val="24"/>
        </w:rPr>
        <w:t>b) multa meramente moratória, como previsto no item 10.1.1 ou multa-penalidade de até 3% (três por cento) sobre o valor do Contrato;</w:t>
      </w:r>
    </w:p>
    <w:p w:rsidR="00A231F9" w:rsidRPr="003B18D1" w:rsidRDefault="00A231F9" w:rsidP="00FA18B0">
      <w:pPr>
        <w:autoSpaceDE w:val="0"/>
        <w:autoSpaceDN w:val="0"/>
        <w:adjustRightInd w:val="0"/>
        <w:spacing w:after="240" w:line="360" w:lineRule="auto"/>
        <w:ind w:left="1416" w:right="-1"/>
        <w:jc w:val="both"/>
        <w:rPr>
          <w:rFonts w:asciiTheme="minorHAnsi" w:eastAsia="Times New Roman" w:hAnsiTheme="minorHAnsi" w:cstheme="minorHAnsi"/>
          <w:iCs/>
          <w:sz w:val="24"/>
          <w:szCs w:val="24"/>
          <w:lang w:eastAsia="pt-BR"/>
        </w:rPr>
      </w:pPr>
      <w:r w:rsidRPr="003B18D1">
        <w:rPr>
          <w:rFonts w:asciiTheme="minorHAnsi" w:eastAsia="Arial Unicode MS" w:hAnsiTheme="minorHAnsi" w:cstheme="minorHAnsi"/>
          <w:bCs/>
          <w:sz w:val="24"/>
          <w:szCs w:val="24"/>
        </w:rPr>
        <w:t xml:space="preserve">c) suspensão temporária de participar em licitação e impedimento de contratar com </w:t>
      </w:r>
      <w:r w:rsidRPr="003B18D1">
        <w:rPr>
          <w:rFonts w:asciiTheme="minorHAnsi" w:eastAsia="Times New Roman" w:hAnsiTheme="minorHAnsi" w:cstheme="minorHAnsi"/>
          <w:iCs/>
          <w:sz w:val="24"/>
          <w:szCs w:val="24"/>
          <w:lang w:eastAsia="pt-BR"/>
        </w:rPr>
        <w:t xml:space="preserve">a </w:t>
      </w:r>
      <w:r w:rsidR="00840730" w:rsidRPr="00840730">
        <w:rPr>
          <w:rFonts w:asciiTheme="minorHAnsi" w:eastAsia="Times New Roman" w:hAnsiTheme="minorHAnsi" w:cstheme="minorHAnsi"/>
          <w:iCs/>
          <w:sz w:val="24"/>
          <w:szCs w:val="24"/>
          <w:lang w:eastAsia="pt-BR"/>
        </w:rPr>
        <w:t>Cesama</w:t>
      </w:r>
      <w:r w:rsidRPr="003B18D1">
        <w:rPr>
          <w:rFonts w:asciiTheme="minorHAnsi" w:eastAsia="Times New Roman" w:hAnsiTheme="minorHAnsi" w:cstheme="minorHAnsi"/>
          <w:iCs/>
          <w:sz w:val="24"/>
          <w:szCs w:val="24"/>
          <w:lang w:eastAsia="pt-BR"/>
        </w:rPr>
        <w:t>, por prazo não superior a 02 (dois) anos.</w:t>
      </w:r>
    </w:p>
    <w:p w:rsidR="00A93475" w:rsidRPr="003B18D1" w:rsidRDefault="00A93475" w:rsidP="00A93475">
      <w:pPr>
        <w:autoSpaceDE w:val="0"/>
        <w:autoSpaceDN w:val="0"/>
        <w:adjustRightInd w:val="0"/>
        <w:spacing w:after="240" w:line="360" w:lineRule="auto"/>
        <w:ind w:right="-1"/>
        <w:jc w:val="both"/>
        <w:rPr>
          <w:rFonts w:asciiTheme="minorHAnsi" w:eastAsia="Times New Roman" w:hAnsiTheme="minorHAnsi" w:cstheme="minorHAnsi"/>
          <w:iCs/>
          <w:sz w:val="24"/>
          <w:szCs w:val="24"/>
          <w:lang w:eastAsia="pt-BR"/>
        </w:rPr>
      </w:pPr>
      <w:r w:rsidRPr="00397413">
        <w:rPr>
          <w:rFonts w:asciiTheme="minorHAnsi" w:eastAsia="Times New Roman" w:hAnsiTheme="minorHAnsi" w:cstheme="minorHAnsi"/>
          <w:b/>
          <w:iCs/>
          <w:sz w:val="24"/>
          <w:szCs w:val="24"/>
          <w:lang w:eastAsia="pt-BR"/>
        </w:rPr>
        <w:t>1</w:t>
      </w:r>
      <w:r w:rsidR="00C97D07" w:rsidRPr="00397413">
        <w:rPr>
          <w:rFonts w:asciiTheme="minorHAnsi" w:eastAsia="Times New Roman" w:hAnsiTheme="minorHAnsi" w:cstheme="minorHAnsi"/>
          <w:b/>
          <w:iCs/>
          <w:sz w:val="24"/>
          <w:szCs w:val="24"/>
          <w:lang w:eastAsia="pt-BR"/>
        </w:rPr>
        <w:t>1</w:t>
      </w:r>
      <w:r w:rsidRPr="00397413">
        <w:rPr>
          <w:rFonts w:asciiTheme="minorHAnsi" w:eastAsia="Times New Roman" w:hAnsiTheme="minorHAnsi" w:cstheme="minorHAnsi"/>
          <w:b/>
          <w:iCs/>
          <w:sz w:val="24"/>
          <w:szCs w:val="24"/>
          <w:lang w:eastAsia="pt-BR"/>
        </w:rPr>
        <w:t>.</w:t>
      </w:r>
      <w:r w:rsidR="00A231F9" w:rsidRPr="00397413">
        <w:rPr>
          <w:rFonts w:asciiTheme="minorHAnsi" w:eastAsia="Times New Roman" w:hAnsiTheme="minorHAnsi" w:cstheme="minorHAnsi"/>
          <w:b/>
          <w:iCs/>
          <w:sz w:val="24"/>
          <w:szCs w:val="24"/>
          <w:lang w:eastAsia="pt-BR"/>
        </w:rPr>
        <w:t>3</w:t>
      </w:r>
      <w:r w:rsidRPr="00397413">
        <w:rPr>
          <w:rFonts w:asciiTheme="minorHAnsi" w:eastAsia="Times New Roman" w:hAnsiTheme="minorHAnsi" w:cstheme="minorHAnsi"/>
          <w:iCs/>
          <w:sz w:val="24"/>
          <w:szCs w:val="24"/>
          <w:lang w:eastAsia="pt-BR"/>
        </w:rPr>
        <w:t xml:space="preserve"> O descumprimento dos prazos definidos para o SLA</w:t>
      </w:r>
      <w:r w:rsidR="00FE0258" w:rsidRPr="00397413">
        <w:rPr>
          <w:rFonts w:asciiTheme="minorHAnsi" w:eastAsia="Times New Roman" w:hAnsiTheme="minorHAnsi" w:cstheme="minorHAnsi"/>
          <w:iCs/>
          <w:sz w:val="24"/>
          <w:szCs w:val="24"/>
          <w:lang w:eastAsia="pt-BR"/>
        </w:rPr>
        <w:t xml:space="preserve"> nos subitens 7.2</w:t>
      </w:r>
      <w:r w:rsidR="0057172B" w:rsidRPr="00397413">
        <w:rPr>
          <w:rFonts w:asciiTheme="minorHAnsi" w:eastAsia="Times New Roman" w:hAnsiTheme="minorHAnsi" w:cstheme="minorHAnsi"/>
          <w:iCs/>
          <w:sz w:val="24"/>
          <w:szCs w:val="24"/>
          <w:lang w:eastAsia="pt-BR"/>
        </w:rPr>
        <w:t>6</w:t>
      </w:r>
      <w:r w:rsidRPr="00397413">
        <w:rPr>
          <w:rFonts w:asciiTheme="minorHAnsi" w:eastAsia="Times New Roman" w:hAnsiTheme="minorHAnsi" w:cstheme="minorHAnsi"/>
          <w:iCs/>
          <w:sz w:val="24"/>
          <w:szCs w:val="24"/>
          <w:lang w:eastAsia="pt-BR"/>
        </w:rPr>
        <w:t>, alínea “a”</w:t>
      </w:r>
      <w:r w:rsidR="00FE0258" w:rsidRPr="00397413">
        <w:rPr>
          <w:rFonts w:asciiTheme="minorHAnsi" w:eastAsia="Times New Roman" w:hAnsiTheme="minorHAnsi" w:cstheme="minorHAnsi"/>
          <w:iCs/>
          <w:sz w:val="24"/>
          <w:szCs w:val="24"/>
          <w:lang w:eastAsia="pt-BR"/>
        </w:rPr>
        <w:t xml:space="preserve"> e 7.2</w:t>
      </w:r>
      <w:r w:rsidR="0057172B" w:rsidRPr="00397413">
        <w:rPr>
          <w:rFonts w:asciiTheme="minorHAnsi" w:eastAsia="Times New Roman" w:hAnsiTheme="minorHAnsi" w:cstheme="minorHAnsi"/>
          <w:iCs/>
          <w:sz w:val="24"/>
          <w:szCs w:val="24"/>
          <w:lang w:eastAsia="pt-BR"/>
        </w:rPr>
        <w:t>6</w:t>
      </w:r>
      <w:r w:rsidRPr="00397413">
        <w:rPr>
          <w:rFonts w:asciiTheme="minorHAnsi" w:eastAsia="Times New Roman" w:hAnsiTheme="minorHAnsi" w:cstheme="minorHAnsi"/>
          <w:iCs/>
          <w:sz w:val="24"/>
          <w:szCs w:val="24"/>
          <w:lang w:eastAsia="pt-BR"/>
        </w:rPr>
        <w:t xml:space="preserve">, alínea “b” irá assegurar </w:t>
      </w:r>
      <w:r w:rsidR="00A231F9" w:rsidRPr="00397413">
        <w:rPr>
          <w:rFonts w:asciiTheme="minorHAnsi" w:eastAsia="Times New Roman" w:hAnsiTheme="minorHAnsi" w:cstheme="minorHAnsi"/>
          <w:iCs/>
          <w:sz w:val="24"/>
          <w:szCs w:val="24"/>
          <w:lang w:eastAsia="pt-BR"/>
        </w:rPr>
        <w:t xml:space="preserve">à </w:t>
      </w:r>
      <w:r w:rsidRPr="00397413">
        <w:rPr>
          <w:rFonts w:asciiTheme="minorHAnsi" w:eastAsia="Times New Roman" w:hAnsiTheme="minorHAnsi" w:cstheme="minorHAnsi"/>
          <w:sz w:val="24"/>
          <w:szCs w:val="24"/>
          <w:lang w:eastAsia="pt-BR"/>
        </w:rPr>
        <w:t>Cesama</w:t>
      </w:r>
      <w:r w:rsidRPr="00397413">
        <w:rPr>
          <w:rFonts w:asciiTheme="minorHAnsi" w:eastAsia="Times New Roman" w:hAnsiTheme="minorHAnsi" w:cstheme="minorHAnsi"/>
          <w:iCs/>
          <w:sz w:val="24"/>
          <w:szCs w:val="24"/>
          <w:lang w:eastAsia="pt-BR"/>
        </w:rPr>
        <w:t xml:space="preserve"> o direito de receber desconto sobre o valor da mensalidade devida à </w:t>
      </w:r>
      <w:r w:rsidR="00455B72" w:rsidRPr="00397413">
        <w:rPr>
          <w:rFonts w:asciiTheme="minorHAnsi" w:eastAsia="Times New Roman" w:hAnsiTheme="minorHAnsi" w:cstheme="minorHAnsi"/>
          <w:sz w:val="24"/>
          <w:szCs w:val="24"/>
          <w:lang w:eastAsia="ar-SA"/>
        </w:rPr>
        <w:t>Contratada</w:t>
      </w:r>
      <w:r w:rsidRPr="00397413">
        <w:rPr>
          <w:rFonts w:asciiTheme="minorHAnsi" w:eastAsia="Times New Roman" w:hAnsiTheme="minorHAnsi" w:cstheme="minorHAnsi"/>
          <w:iCs/>
          <w:sz w:val="24"/>
          <w:szCs w:val="24"/>
          <w:lang w:eastAsia="pt-BR"/>
        </w:rPr>
        <w:t xml:space="preserve"> nos percentuais adiante previstos, desconto esse a ser concedido no pagamen</w:t>
      </w:r>
      <w:r w:rsidR="0057172B" w:rsidRPr="00397413">
        <w:rPr>
          <w:rFonts w:asciiTheme="minorHAnsi" w:eastAsia="Times New Roman" w:hAnsiTheme="minorHAnsi" w:cstheme="minorHAnsi"/>
          <w:iCs/>
          <w:sz w:val="24"/>
          <w:szCs w:val="24"/>
          <w:lang w:eastAsia="pt-BR"/>
        </w:rPr>
        <w:t>to da mensalidade do mês subsequ</w:t>
      </w:r>
      <w:r w:rsidRPr="00397413">
        <w:rPr>
          <w:rFonts w:asciiTheme="minorHAnsi" w:eastAsia="Times New Roman" w:hAnsiTheme="minorHAnsi" w:cstheme="minorHAnsi"/>
          <w:iCs/>
          <w:sz w:val="24"/>
          <w:szCs w:val="24"/>
          <w:lang w:eastAsia="pt-BR"/>
        </w:rPr>
        <w:t>ente àquele em que o SLA for descumprido.</w:t>
      </w:r>
    </w:p>
    <w:p w:rsidR="00A93475" w:rsidRPr="003B18D1" w:rsidRDefault="00A93475" w:rsidP="00A93475">
      <w:pPr>
        <w:autoSpaceDE w:val="0"/>
        <w:autoSpaceDN w:val="0"/>
        <w:adjustRightInd w:val="0"/>
        <w:spacing w:after="240" w:line="360" w:lineRule="auto"/>
        <w:ind w:right="-1"/>
        <w:jc w:val="both"/>
        <w:rPr>
          <w:rFonts w:asciiTheme="minorHAnsi" w:eastAsia="Times New Roman" w:hAnsiTheme="minorHAnsi" w:cstheme="minorHAnsi"/>
          <w:iCs/>
          <w:sz w:val="24"/>
          <w:szCs w:val="24"/>
          <w:lang w:eastAsia="pt-BR"/>
        </w:rPr>
      </w:pPr>
      <w:r w:rsidRPr="003B18D1">
        <w:rPr>
          <w:rFonts w:asciiTheme="minorHAnsi" w:eastAsia="Times New Roman" w:hAnsiTheme="minorHAnsi" w:cstheme="minorHAnsi"/>
          <w:b/>
          <w:iCs/>
          <w:sz w:val="24"/>
          <w:szCs w:val="24"/>
          <w:lang w:eastAsia="pt-BR"/>
        </w:rPr>
        <w:t>1</w:t>
      </w:r>
      <w:r w:rsidR="00C97D07">
        <w:rPr>
          <w:rFonts w:asciiTheme="minorHAnsi" w:eastAsia="Times New Roman" w:hAnsiTheme="minorHAnsi" w:cstheme="minorHAnsi"/>
          <w:b/>
          <w:iCs/>
          <w:sz w:val="24"/>
          <w:szCs w:val="24"/>
          <w:lang w:eastAsia="pt-BR"/>
        </w:rPr>
        <w:t>1</w:t>
      </w:r>
      <w:r w:rsidR="00A231F9" w:rsidRPr="003B18D1">
        <w:rPr>
          <w:rFonts w:asciiTheme="minorHAnsi" w:eastAsia="Times New Roman" w:hAnsiTheme="minorHAnsi" w:cstheme="minorHAnsi"/>
          <w:b/>
          <w:iCs/>
          <w:sz w:val="24"/>
          <w:szCs w:val="24"/>
          <w:lang w:eastAsia="pt-BR"/>
        </w:rPr>
        <w:t>.4</w:t>
      </w:r>
      <w:r w:rsidRPr="003B18D1">
        <w:rPr>
          <w:rFonts w:asciiTheme="minorHAnsi" w:eastAsia="Times New Roman" w:hAnsiTheme="minorHAnsi" w:cstheme="minorHAnsi"/>
          <w:b/>
          <w:iCs/>
          <w:sz w:val="24"/>
          <w:szCs w:val="24"/>
          <w:lang w:eastAsia="pt-BR"/>
        </w:rPr>
        <w:t xml:space="preserve"> </w:t>
      </w:r>
      <w:r w:rsidRPr="003B18D1">
        <w:rPr>
          <w:rFonts w:asciiTheme="minorHAnsi" w:eastAsia="Times New Roman" w:hAnsiTheme="minorHAnsi" w:cstheme="minorHAnsi"/>
          <w:iCs/>
          <w:sz w:val="24"/>
          <w:szCs w:val="24"/>
          <w:lang w:eastAsia="pt-BR"/>
        </w:rPr>
        <w:t xml:space="preserve">O desconto será aplicado incidindo sobre a hora e frações de 30 minutos de hora de não funcionalidade do sistema de segurança sobre o valor mensal, ou seja, se a não funcionalidade ocorrer por 24 horas, o desconto será de 1/30 sobre o valor da mensalidade a ser paga pela </w:t>
      </w:r>
      <w:r w:rsidRPr="003B18D1">
        <w:rPr>
          <w:rFonts w:asciiTheme="minorHAnsi" w:eastAsia="Times New Roman" w:hAnsiTheme="minorHAnsi" w:cstheme="minorHAnsi"/>
          <w:sz w:val="24"/>
          <w:szCs w:val="24"/>
          <w:lang w:eastAsia="pt-BR"/>
        </w:rPr>
        <w:t>Cesama</w:t>
      </w:r>
      <w:r w:rsidRPr="003B18D1">
        <w:rPr>
          <w:rFonts w:asciiTheme="minorHAnsi" w:eastAsia="Times New Roman" w:hAnsiTheme="minorHAnsi" w:cstheme="minorHAnsi"/>
          <w:iCs/>
          <w:sz w:val="24"/>
          <w:szCs w:val="24"/>
          <w:lang w:eastAsia="pt-BR"/>
        </w:rPr>
        <w:t>.</w:t>
      </w:r>
    </w:p>
    <w:p w:rsidR="00A93475" w:rsidRPr="008B2934" w:rsidRDefault="00A93475" w:rsidP="00A93475">
      <w:pPr>
        <w:autoSpaceDE w:val="0"/>
        <w:autoSpaceDN w:val="0"/>
        <w:adjustRightInd w:val="0"/>
        <w:spacing w:after="240" w:line="360" w:lineRule="auto"/>
        <w:ind w:right="-1"/>
        <w:jc w:val="both"/>
        <w:rPr>
          <w:rFonts w:asciiTheme="minorHAnsi" w:eastAsia="Times New Roman" w:hAnsiTheme="minorHAnsi" w:cstheme="minorHAnsi"/>
          <w:iCs/>
          <w:color w:val="FF0000"/>
          <w:sz w:val="24"/>
          <w:szCs w:val="24"/>
          <w:lang w:eastAsia="pt-BR"/>
        </w:rPr>
      </w:pPr>
      <w:r w:rsidRPr="008B2934">
        <w:rPr>
          <w:rFonts w:asciiTheme="minorHAnsi" w:eastAsia="Times New Roman" w:hAnsiTheme="minorHAnsi" w:cstheme="minorHAnsi"/>
          <w:b/>
          <w:iCs/>
          <w:color w:val="FF0000"/>
          <w:sz w:val="24"/>
          <w:szCs w:val="24"/>
          <w:lang w:eastAsia="pt-BR"/>
        </w:rPr>
        <w:t>1</w:t>
      </w:r>
      <w:r w:rsidR="00C97D07" w:rsidRPr="008B2934">
        <w:rPr>
          <w:rFonts w:asciiTheme="minorHAnsi" w:eastAsia="Times New Roman" w:hAnsiTheme="minorHAnsi" w:cstheme="minorHAnsi"/>
          <w:b/>
          <w:iCs/>
          <w:color w:val="FF0000"/>
          <w:sz w:val="24"/>
          <w:szCs w:val="24"/>
          <w:lang w:eastAsia="pt-BR"/>
        </w:rPr>
        <w:t>1</w:t>
      </w:r>
      <w:r w:rsidRPr="008B2934">
        <w:rPr>
          <w:rFonts w:asciiTheme="minorHAnsi" w:eastAsia="Times New Roman" w:hAnsiTheme="minorHAnsi" w:cstheme="minorHAnsi"/>
          <w:b/>
          <w:iCs/>
          <w:color w:val="FF0000"/>
          <w:sz w:val="24"/>
          <w:szCs w:val="24"/>
          <w:lang w:eastAsia="pt-BR"/>
        </w:rPr>
        <w:t>.</w:t>
      </w:r>
      <w:r w:rsidR="00A231F9" w:rsidRPr="008B2934">
        <w:rPr>
          <w:rFonts w:asciiTheme="minorHAnsi" w:eastAsia="Times New Roman" w:hAnsiTheme="minorHAnsi" w:cstheme="minorHAnsi"/>
          <w:b/>
          <w:iCs/>
          <w:color w:val="FF0000"/>
          <w:sz w:val="24"/>
          <w:szCs w:val="24"/>
          <w:lang w:eastAsia="pt-BR"/>
        </w:rPr>
        <w:t>5</w:t>
      </w:r>
      <w:r w:rsidRPr="008B2934">
        <w:rPr>
          <w:rFonts w:asciiTheme="minorHAnsi" w:eastAsia="Times New Roman" w:hAnsiTheme="minorHAnsi" w:cstheme="minorHAnsi"/>
          <w:iCs/>
          <w:color w:val="FF0000"/>
          <w:sz w:val="24"/>
          <w:szCs w:val="24"/>
          <w:lang w:eastAsia="pt-BR"/>
        </w:rPr>
        <w:t xml:space="preserve"> </w:t>
      </w:r>
      <w:r w:rsidR="008B2934" w:rsidRPr="008B2934">
        <w:rPr>
          <w:rFonts w:asciiTheme="minorHAnsi" w:eastAsia="Times New Roman" w:hAnsiTheme="minorHAnsi" w:cstheme="minorHAnsi"/>
          <w:iCs/>
          <w:color w:val="FF0000"/>
          <w:sz w:val="24"/>
          <w:szCs w:val="24"/>
          <w:lang w:eastAsia="pt-BR"/>
        </w:rPr>
        <w:t>O cálculo da fração de hora estará sujeito a arredondamentos, para mais ou para menos, sendo que um atraso do SLA de até 01 (uma) hora e 30 (trinta) minutos resultará em desconto de 01 (uma) hora à Contratada. E frações acima de 31 (trinta e um) minutos resultarão no arredondamento para mais, por exemplo, 01 (uma) hora e 31 (trinta e um) minutos resultará em um desconto de 02 (duas) horas.</w:t>
      </w:r>
    </w:p>
    <w:p w:rsidR="00A93475" w:rsidRPr="003B18D1" w:rsidRDefault="00C97D07" w:rsidP="00A93475">
      <w:pPr>
        <w:autoSpaceDE w:val="0"/>
        <w:autoSpaceDN w:val="0"/>
        <w:adjustRightInd w:val="0"/>
        <w:spacing w:before="240" w:line="360" w:lineRule="auto"/>
        <w:ind w:right="-1"/>
        <w:jc w:val="both"/>
        <w:rPr>
          <w:rFonts w:asciiTheme="minorHAnsi" w:eastAsia="Times New Roman" w:hAnsiTheme="minorHAnsi" w:cstheme="minorHAnsi"/>
          <w:iCs/>
          <w:sz w:val="24"/>
          <w:szCs w:val="24"/>
          <w:lang w:eastAsia="pt-BR"/>
        </w:rPr>
      </w:pPr>
      <w:r>
        <w:rPr>
          <w:rFonts w:asciiTheme="minorHAnsi" w:eastAsia="Times New Roman" w:hAnsiTheme="minorHAnsi" w:cstheme="minorHAnsi"/>
          <w:b/>
          <w:iCs/>
          <w:sz w:val="24"/>
          <w:szCs w:val="24"/>
          <w:lang w:eastAsia="pt-BR"/>
        </w:rPr>
        <w:t>11</w:t>
      </w:r>
      <w:r w:rsidR="00A231F9" w:rsidRPr="003B18D1">
        <w:rPr>
          <w:rFonts w:asciiTheme="minorHAnsi" w:eastAsia="Times New Roman" w:hAnsiTheme="minorHAnsi" w:cstheme="minorHAnsi"/>
          <w:b/>
          <w:iCs/>
          <w:sz w:val="24"/>
          <w:szCs w:val="24"/>
          <w:lang w:eastAsia="pt-BR"/>
        </w:rPr>
        <w:t>.6</w:t>
      </w:r>
      <w:r w:rsidR="00A93475" w:rsidRPr="003B18D1">
        <w:rPr>
          <w:rFonts w:asciiTheme="minorHAnsi" w:eastAsia="Times New Roman" w:hAnsiTheme="minorHAnsi" w:cstheme="minorHAnsi"/>
          <w:b/>
          <w:iCs/>
          <w:sz w:val="24"/>
          <w:szCs w:val="24"/>
          <w:lang w:eastAsia="pt-BR"/>
        </w:rPr>
        <w:t xml:space="preserve"> </w:t>
      </w:r>
      <w:r w:rsidR="00A93475" w:rsidRPr="003B18D1">
        <w:rPr>
          <w:rFonts w:asciiTheme="minorHAnsi" w:eastAsia="Times New Roman" w:hAnsiTheme="minorHAnsi" w:cstheme="minorHAnsi"/>
          <w:iCs/>
          <w:sz w:val="24"/>
          <w:szCs w:val="24"/>
          <w:lang w:eastAsia="pt-BR"/>
        </w:rPr>
        <w:t xml:space="preserve">A comunicação do descumprimento do SLA deverá ser formalizada pela </w:t>
      </w:r>
      <w:r w:rsidR="00A93475" w:rsidRPr="003B18D1">
        <w:rPr>
          <w:rFonts w:asciiTheme="minorHAnsi" w:eastAsia="Times New Roman" w:hAnsiTheme="minorHAnsi" w:cstheme="minorHAnsi"/>
          <w:sz w:val="24"/>
          <w:szCs w:val="24"/>
          <w:lang w:eastAsia="pt-BR"/>
        </w:rPr>
        <w:t>Cesama</w:t>
      </w:r>
      <w:r w:rsidR="00A93475" w:rsidRPr="003B18D1">
        <w:rPr>
          <w:rFonts w:asciiTheme="minorHAnsi" w:eastAsia="Times New Roman" w:hAnsiTheme="minorHAnsi" w:cstheme="minorHAnsi"/>
          <w:iCs/>
          <w:sz w:val="24"/>
          <w:szCs w:val="24"/>
          <w:lang w:eastAsia="pt-BR"/>
        </w:rPr>
        <w:t xml:space="preserve"> no prazo máximo de 15 (quinze) dias da constatação do fato gerador, mediante notificação por e-mail ou outro meio ao preposto da </w:t>
      </w:r>
      <w:r w:rsidR="00455B72" w:rsidRPr="003B18D1">
        <w:rPr>
          <w:rFonts w:asciiTheme="minorHAnsi" w:eastAsia="Times New Roman" w:hAnsiTheme="minorHAnsi" w:cstheme="minorHAnsi"/>
          <w:sz w:val="24"/>
          <w:szCs w:val="24"/>
          <w:lang w:eastAsia="ar-SA"/>
        </w:rPr>
        <w:t>Contratada</w:t>
      </w:r>
      <w:r w:rsidR="00A93475" w:rsidRPr="003B18D1">
        <w:rPr>
          <w:rFonts w:asciiTheme="minorHAnsi" w:eastAsia="Times New Roman" w:hAnsiTheme="minorHAnsi" w:cstheme="minorHAnsi"/>
          <w:iCs/>
          <w:sz w:val="24"/>
          <w:szCs w:val="24"/>
          <w:lang w:eastAsia="pt-BR"/>
        </w:rPr>
        <w:t>, sem o que o desconto deixará de ser exigível.</w:t>
      </w:r>
    </w:p>
    <w:p w:rsidR="008834D1" w:rsidRPr="003B18D1" w:rsidRDefault="008834D1" w:rsidP="00103C57">
      <w:pPr>
        <w:numPr>
          <w:ilvl w:val="0"/>
          <w:numId w:val="5"/>
        </w:numPr>
        <w:suppressAutoHyphens/>
        <w:spacing w:after="240" w:line="360" w:lineRule="auto"/>
        <w:ind w:left="0" w:right="-1" w:firstLine="0"/>
        <w:jc w:val="both"/>
        <w:rPr>
          <w:rFonts w:asciiTheme="minorHAnsi" w:eastAsia="Times New Roman" w:hAnsiTheme="minorHAnsi" w:cstheme="minorHAnsi"/>
          <w:b/>
          <w:bCs/>
          <w:sz w:val="24"/>
          <w:szCs w:val="24"/>
          <w:lang w:eastAsia="ar-SA"/>
        </w:rPr>
      </w:pPr>
      <w:r w:rsidRPr="003B18D1">
        <w:rPr>
          <w:rFonts w:asciiTheme="minorHAnsi" w:eastAsia="Times New Roman" w:hAnsiTheme="minorHAnsi" w:cstheme="minorHAnsi"/>
          <w:b/>
          <w:bCs/>
          <w:sz w:val="24"/>
          <w:szCs w:val="24"/>
          <w:lang w:eastAsia="ar-SA"/>
        </w:rPr>
        <w:t>CONDIÇÕES GERAIS DO CONTRATO</w:t>
      </w:r>
    </w:p>
    <w:p w:rsidR="00FA18B0" w:rsidRPr="00C97D07" w:rsidRDefault="00FA18B0" w:rsidP="00103C57">
      <w:pPr>
        <w:pStyle w:val="PargrafodaLista"/>
        <w:numPr>
          <w:ilvl w:val="1"/>
          <w:numId w:val="21"/>
        </w:numPr>
        <w:suppressAutoHyphens/>
        <w:spacing w:before="120" w:after="0" w:line="360" w:lineRule="auto"/>
        <w:ind w:right="-1"/>
        <w:jc w:val="both"/>
        <w:rPr>
          <w:rFonts w:asciiTheme="minorHAnsi" w:eastAsia="Times New Roman" w:hAnsiTheme="minorHAnsi" w:cstheme="minorHAnsi"/>
          <w:iCs/>
          <w:sz w:val="24"/>
          <w:szCs w:val="24"/>
          <w:lang w:eastAsia="ar-SA"/>
        </w:rPr>
      </w:pPr>
      <w:r w:rsidRPr="00C97D07">
        <w:rPr>
          <w:rFonts w:asciiTheme="minorHAnsi" w:eastAsia="Times New Roman" w:hAnsiTheme="minorHAnsi" w:cstheme="minorHAnsi"/>
          <w:bCs/>
          <w:sz w:val="24"/>
          <w:szCs w:val="24"/>
          <w:lang w:eastAsia="ar-SA"/>
        </w:rPr>
        <w:t xml:space="preserve">O contrato será executado sob o regime de empreitada por </w:t>
      </w:r>
      <w:r w:rsidRPr="00397413">
        <w:rPr>
          <w:rFonts w:asciiTheme="minorHAnsi" w:eastAsia="Times New Roman" w:hAnsiTheme="minorHAnsi" w:cstheme="minorHAnsi"/>
          <w:b/>
          <w:bCs/>
          <w:sz w:val="24"/>
          <w:szCs w:val="24"/>
          <w:lang w:eastAsia="ar-SA"/>
        </w:rPr>
        <w:t>preço unitário</w:t>
      </w:r>
      <w:r w:rsidRPr="00C97D07">
        <w:rPr>
          <w:rFonts w:asciiTheme="minorHAnsi" w:eastAsia="Times New Roman" w:hAnsiTheme="minorHAnsi" w:cstheme="minorHAnsi"/>
          <w:bCs/>
          <w:sz w:val="24"/>
          <w:szCs w:val="24"/>
          <w:lang w:eastAsia="ar-SA"/>
        </w:rPr>
        <w:t>.</w:t>
      </w:r>
    </w:p>
    <w:p w:rsidR="008834D1" w:rsidRPr="003B18D1" w:rsidRDefault="008834D1" w:rsidP="00103C57">
      <w:pPr>
        <w:pStyle w:val="PargrafodaLista"/>
        <w:numPr>
          <w:ilvl w:val="1"/>
          <w:numId w:val="21"/>
        </w:numPr>
        <w:suppressAutoHyphens/>
        <w:spacing w:before="120" w:after="0" w:line="360" w:lineRule="auto"/>
        <w:ind w:right="-1"/>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bCs/>
          <w:sz w:val="24"/>
          <w:szCs w:val="24"/>
          <w:lang w:eastAsia="ar-SA"/>
        </w:rPr>
        <w:t>O contrato obedecerá às disposições da Lei Federal 13.303 de 30/06/2016 e alterações posteriores, bem como as disposições deste Termo de Referência e preceitos do direito privado, no que concerne à sua execução, alteração, inexecução ou rescisão.</w:t>
      </w:r>
    </w:p>
    <w:p w:rsidR="008834D1" w:rsidRPr="003B18D1" w:rsidRDefault="008834D1" w:rsidP="00103C57">
      <w:pPr>
        <w:pStyle w:val="PargrafodaLista"/>
        <w:numPr>
          <w:ilvl w:val="1"/>
          <w:numId w:val="21"/>
        </w:numPr>
        <w:suppressAutoHyphens/>
        <w:spacing w:before="120" w:after="0" w:line="360" w:lineRule="auto"/>
        <w:ind w:right="-1"/>
        <w:jc w:val="both"/>
        <w:rPr>
          <w:rFonts w:asciiTheme="minorHAnsi" w:eastAsia="Times New Roman" w:hAnsiTheme="minorHAnsi" w:cstheme="minorHAnsi"/>
          <w:bCs/>
          <w:sz w:val="24"/>
          <w:szCs w:val="24"/>
          <w:lang w:eastAsia="ar-SA"/>
        </w:rPr>
      </w:pPr>
      <w:r w:rsidRPr="003B18D1">
        <w:rPr>
          <w:rFonts w:asciiTheme="minorHAnsi" w:eastAsia="Times New Roman" w:hAnsiTheme="minorHAnsi" w:cstheme="minorHAnsi"/>
          <w:bCs/>
          <w:sz w:val="24"/>
          <w:szCs w:val="24"/>
          <w:lang w:eastAsia="ar-SA"/>
        </w:rPr>
        <w:t>São partes integrantes do contrato, independente de transcrição, o Aviso de Licitação, o Edital e seus anexos, o Termo de Referência e a proposta do licitante vencedor e seus anexos.</w:t>
      </w:r>
    </w:p>
    <w:p w:rsidR="0046421B" w:rsidRPr="00C97D07" w:rsidRDefault="0046421B" w:rsidP="00103C57">
      <w:pPr>
        <w:pStyle w:val="PargrafodaLista"/>
        <w:numPr>
          <w:ilvl w:val="1"/>
          <w:numId w:val="21"/>
        </w:numPr>
        <w:suppressAutoHyphens/>
        <w:spacing w:before="120" w:after="0" w:line="360" w:lineRule="auto"/>
        <w:ind w:right="-1"/>
        <w:jc w:val="both"/>
        <w:rPr>
          <w:rFonts w:asciiTheme="minorHAnsi" w:eastAsia="Times New Roman" w:hAnsiTheme="minorHAnsi" w:cstheme="minorHAnsi"/>
          <w:bCs/>
          <w:sz w:val="24"/>
          <w:szCs w:val="24"/>
          <w:lang w:eastAsia="ar-SA"/>
        </w:rPr>
      </w:pPr>
      <w:r w:rsidRPr="00C97D07">
        <w:rPr>
          <w:rFonts w:asciiTheme="minorHAnsi" w:eastAsia="Times New Roman" w:hAnsiTheme="minorHAnsi" w:cstheme="minorHAnsi"/>
          <w:bCs/>
          <w:sz w:val="24"/>
          <w:szCs w:val="24"/>
          <w:lang w:eastAsia="ar-SA"/>
        </w:rPr>
        <w:t>O prazo de vigência do contrato é de 36 (trinta e seis) meses, contados a partir da assinatura dele, cujas justificativas foram elencadas a seguir:</w:t>
      </w:r>
    </w:p>
    <w:p w:rsidR="0046421B" w:rsidRPr="00355C24" w:rsidRDefault="0046421B" w:rsidP="00103C57">
      <w:pPr>
        <w:pStyle w:val="PargrafodaLista"/>
        <w:numPr>
          <w:ilvl w:val="2"/>
          <w:numId w:val="4"/>
        </w:numPr>
        <w:suppressAutoHyphens/>
        <w:spacing w:before="120" w:after="0" w:line="360" w:lineRule="auto"/>
        <w:ind w:right="-1"/>
        <w:contextualSpacing w:val="0"/>
        <w:jc w:val="both"/>
        <w:rPr>
          <w:rFonts w:asciiTheme="minorHAnsi" w:eastAsia="Arial" w:hAnsiTheme="minorHAnsi" w:cstheme="minorHAnsi"/>
          <w:sz w:val="24"/>
          <w:szCs w:val="24"/>
        </w:rPr>
      </w:pPr>
      <w:r w:rsidRPr="00355C24">
        <w:rPr>
          <w:rFonts w:asciiTheme="minorHAnsi" w:eastAsia="Arial" w:hAnsiTheme="minorHAnsi" w:cstheme="minorHAnsi"/>
          <w:sz w:val="24"/>
          <w:szCs w:val="24"/>
        </w:rPr>
        <w:t xml:space="preserve">O investimento inicial requerido para adquirir e </w:t>
      </w:r>
      <w:proofErr w:type="gramStart"/>
      <w:r w:rsidRPr="00355C24">
        <w:rPr>
          <w:rFonts w:asciiTheme="minorHAnsi" w:eastAsia="Arial" w:hAnsiTheme="minorHAnsi" w:cstheme="minorHAnsi"/>
          <w:sz w:val="24"/>
          <w:szCs w:val="24"/>
        </w:rPr>
        <w:t>implementar</w:t>
      </w:r>
      <w:proofErr w:type="gramEnd"/>
      <w:r w:rsidRPr="00355C24">
        <w:rPr>
          <w:rFonts w:asciiTheme="minorHAnsi" w:eastAsia="Arial" w:hAnsiTheme="minorHAnsi" w:cstheme="minorHAnsi"/>
          <w:sz w:val="24"/>
          <w:szCs w:val="24"/>
        </w:rPr>
        <w:t xml:space="preserve"> tecnologias de ponta, como sistemas de vigilância, controle de acesso e monitoramento avançado, é significativo e a extensão do contrato para 36 meses visa proporcionar uma janela temporal mais adequada para maximizar o retorno sobre esse significativo investimento.</w:t>
      </w:r>
    </w:p>
    <w:p w:rsidR="0046421B" w:rsidRPr="00355C24" w:rsidRDefault="0046421B" w:rsidP="00103C57">
      <w:pPr>
        <w:pStyle w:val="PargrafodaLista"/>
        <w:numPr>
          <w:ilvl w:val="2"/>
          <w:numId w:val="4"/>
        </w:numPr>
        <w:suppressAutoHyphens/>
        <w:spacing w:before="120" w:after="0" w:line="360" w:lineRule="auto"/>
        <w:ind w:right="-1"/>
        <w:contextualSpacing w:val="0"/>
        <w:jc w:val="both"/>
        <w:rPr>
          <w:rFonts w:asciiTheme="minorHAnsi" w:eastAsia="Arial" w:hAnsiTheme="minorHAnsi" w:cstheme="minorHAnsi"/>
          <w:sz w:val="24"/>
          <w:szCs w:val="24"/>
        </w:rPr>
      </w:pPr>
      <w:r w:rsidRPr="00355C24">
        <w:rPr>
          <w:rFonts w:asciiTheme="minorHAnsi" w:eastAsia="Arial" w:hAnsiTheme="minorHAnsi" w:cstheme="minorHAnsi"/>
          <w:sz w:val="24"/>
          <w:szCs w:val="24"/>
        </w:rPr>
        <w:t xml:space="preserve">Dada a complexidade e abrangência desses sistemas, é fundamental garantir um período de </w:t>
      </w:r>
      <w:proofErr w:type="gramStart"/>
      <w:r w:rsidRPr="00355C24">
        <w:rPr>
          <w:rFonts w:asciiTheme="minorHAnsi" w:eastAsia="Arial" w:hAnsiTheme="minorHAnsi" w:cstheme="minorHAnsi"/>
          <w:sz w:val="24"/>
          <w:szCs w:val="24"/>
        </w:rPr>
        <w:t>implementação</w:t>
      </w:r>
      <w:proofErr w:type="gramEnd"/>
      <w:r w:rsidRPr="00355C24">
        <w:rPr>
          <w:rFonts w:asciiTheme="minorHAnsi" w:eastAsia="Arial" w:hAnsiTheme="minorHAnsi" w:cstheme="minorHAnsi"/>
          <w:sz w:val="24"/>
          <w:szCs w:val="24"/>
        </w:rPr>
        <w:t xml:space="preserve"> que permita a integração eficiente e eficaz das soluções adotadas.</w:t>
      </w:r>
    </w:p>
    <w:p w:rsidR="0046421B" w:rsidRPr="00355C24" w:rsidRDefault="0046421B" w:rsidP="00103C57">
      <w:pPr>
        <w:pStyle w:val="PargrafodaLista"/>
        <w:numPr>
          <w:ilvl w:val="2"/>
          <w:numId w:val="4"/>
        </w:numPr>
        <w:suppressAutoHyphens/>
        <w:spacing w:before="120" w:after="0" w:line="360" w:lineRule="auto"/>
        <w:ind w:right="-1"/>
        <w:contextualSpacing w:val="0"/>
        <w:jc w:val="both"/>
        <w:rPr>
          <w:rFonts w:asciiTheme="minorHAnsi" w:eastAsia="Arial" w:hAnsiTheme="minorHAnsi" w:cstheme="minorHAnsi"/>
          <w:sz w:val="24"/>
          <w:szCs w:val="24"/>
        </w:rPr>
      </w:pPr>
      <w:r w:rsidRPr="00355C24">
        <w:rPr>
          <w:rFonts w:asciiTheme="minorHAnsi" w:eastAsia="Arial" w:hAnsiTheme="minorHAnsi" w:cstheme="minorHAnsi"/>
          <w:sz w:val="24"/>
          <w:szCs w:val="24"/>
        </w:rPr>
        <w:t xml:space="preserve">O objetivo é termos tempo para proporcionar um ambiente propício para a plena </w:t>
      </w:r>
      <w:proofErr w:type="gramStart"/>
      <w:r w:rsidRPr="00355C24">
        <w:rPr>
          <w:rFonts w:asciiTheme="minorHAnsi" w:eastAsia="Arial" w:hAnsiTheme="minorHAnsi" w:cstheme="minorHAnsi"/>
          <w:sz w:val="24"/>
          <w:szCs w:val="24"/>
        </w:rPr>
        <w:t>otimização</w:t>
      </w:r>
      <w:proofErr w:type="gramEnd"/>
      <w:r w:rsidRPr="00355C24">
        <w:rPr>
          <w:rFonts w:asciiTheme="minorHAnsi" w:eastAsia="Arial" w:hAnsiTheme="minorHAnsi" w:cstheme="minorHAnsi"/>
          <w:sz w:val="24"/>
          <w:szCs w:val="24"/>
        </w:rPr>
        <w:t xml:space="preserve"> e customização dos equipamentos locados e permitir a realização de testes extensivos, treinamento aprofundado da equipe de segurança e a implementação de eventuais atualizações ou melhorias necessárias do sistema dentro do prazo contratual inicial. </w:t>
      </w:r>
    </w:p>
    <w:p w:rsidR="008834D1" w:rsidRPr="00C97D07" w:rsidRDefault="0046421B" w:rsidP="00103C57">
      <w:pPr>
        <w:pStyle w:val="PargrafodaLista"/>
        <w:numPr>
          <w:ilvl w:val="1"/>
          <w:numId w:val="21"/>
        </w:numPr>
        <w:suppressAutoHyphens/>
        <w:spacing w:before="120" w:after="0" w:line="360" w:lineRule="auto"/>
        <w:ind w:right="-1"/>
        <w:jc w:val="both"/>
        <w:rPr>
          <w:rFonts w:asciiTheme="minorHAnsi" w:eastAsia="Times New Roman" w:hAnsiTheme="minorHAnsi" w:cstheme="minorHAnsi"/>
          <w:bCs/>
          <w:sz w:val="24"/>
          <w:szCs w:val="24"/>
          <w:lang w:eastAsia="ar-SA"/>
        </w:rPr>
      </w:pPr>
      <w:r w:rsidRPr="00C97D07">
        <w:rPr>
          <w:rFonts w:asciiTheme="minorHAnsi" w:eastAsia="Times New Roman" w:hAnsiTheme="minorHAnsi" w:cstheme="minorHAnsi"/>
          <w:bCs/>
          <w:sz w:val="24"/>
          <w:szCs w:val="24"/>
          <w:lang w:eastAsia="ar-SA"/>
        </w:rPr>
        <w:t>D</w:t>
      </w:r>
      <w:r w:rsidR="008834D1" w:rsidRPr="00C97D07">
        <w:rPr>
          <w:rFonts w:asciiTheme="minorHAnsi" w:eastAsia="Times New Roman" w:hAnsiTheme="minorHAnsi" w:cstheme="minorHAnsi"/>
          <w:bCs/>
          <w:sz w:val="24"/>
          <w:szCs w:val="24"/>
          <w:lang w:eastAsia="ar-SA"/>
        </w:rPr>
        <w:t xml:space="preserve">entro do prazo de vigência foi definido um prazo de 10 (dez) meses </w:t>
      </w:r>
      <w:r w:rsidR="00FA18B0" w:rsidRPr="00C97D07">
        <w:rPr>
          <w:rFonts w:asciiTheme="minorHAnsi" w:eastAsia="Times New Roman" w:hAnsiTheme="minorHAnsi" w:cstheme="minorHAnsi"/>
          <w:bCs/>
          <w:sz w:val="24"/>
          <w:szCs w:val="24"/>
          <w:lang w:eastAsia="ar-SA"/>
        </w:rPr>
        <w:t xml:space="preserve">(prazo de execução) </w:t>
      </w:r>
      <w:r w:rsidR="008834D1" w:rsidRPr="00C97D07">
        <w:rPr>
          <w:rFonts w:asciiTheme="minorHAnsi" w:eastAsia="Times New Roman" w:hAnsiTheme="minorHAnsi" w:cstheme="minorHAnsi"/>
          <w:bCs/>
          <w:sz w:val="24"/>
          <w:szCs w:val="24"/>
          <w:lang w:eastAsia="ar-SA"/>
        </w:rPr>
        <w:t>para concluir a implantação do sistema</w:t>
      </w:r>
      <w:r w:rsidR="00FA18B0" w:rsidRPr="00C97D07">
        <w:rPr>
          <w:rFonts w:asciiTheme="minorHAnsi" w:eastAsia="Times New Roman" w:hAnsiTheme="minorHAnsi" w:cstheme="minorHAnsi"/>
          <w:bCs/>
          <w:sz w:val="24"/>
          <w:szCs w:val="24"/>
          <w:lang w:eastAsia="ar-SA"/>
        </w:rPr>
        <w:t xml:space="preserve">, </w:t>
      </w:r>
      <w:r w:rsidR="008834D1" w:rsidRPr="00C97D07">
        <w:rPr>
          <w:rFonts w:asciiTheme="minorHAnsi" w:eastAsia="Times New Roman" w:hAnsiTheme="minorHAnsi" w:cstheme="minorHAnsi"/>
          <w:bCs/>
          <w:sz w:val="24"/>
          <w:szCs w:val="24"/>
          <w:lang w:eastAsia="ar-SA"/>
        </w:rPr>
        <w:t>de acordo com o Cronograma F</w:t>
      </w:r>
      <w:r w:rsidR="007B5FF5" w:rsidRPr="00C97D07">
        <w:rPr>
          <w:rFonts w:asciiTheme="minorHAnsi" w:eastAsia="Times New Roman" w:hAnsiTheme="minorHAnsi" w:cstheme="minorHAnsi"/>
          <w:bCs/>
          <w:sz w:val="24"/>
          <w:szCs w:val="24"/>
          <w:lang w:eastAsia="ar-SA"/>
        </w:rPr>
        <w:t>ísico-financeiro constante no A</w:t>
      </w:r>
      <w:r w:rsidR="008834D1" w:rsidRPr="00C97D07">
        <w:rPr>
          <w:rFonts w:asciiTheme="minorHAnsi" w:eastAsia="Times New Roman" w:hAnsiTheme="minorHAnsi" w:cstheme="minorHAnsi"/>
          <w:bCs/>
          <w:sz w:val="24"/>
          <w:szCs w:val="24"/>
          <w:lang w:eastAsia="ar-SA"/>
        </w:rPr>
        <w:t>nexo V.</w:t>
      </w:r>
    </w:p>
    <w:p w:rsidR="00FA18B0" w:rsidRPr="00C97D07" w:rsidRDefault="00FA18B0" w:rsidP="00103C57">
      <w:pPr>
        <w:pStyle w:val="PargrafodaLista"/>
        <w:numPr>
          <w:ilvl w:val="1"/>
          <w:numId w:val="21"/>
        </w:numPr>
        <w:suppressAutoHyphens/>
        <w:spacing w:before="120" w:after="0" w:line="360" w:lineRule="auto"/>
        <w:ind w:right="-1"/>
        <w:jc w:val="both"/>
        <w:rPr>
          <w:rFonts w:asciiTheme="minorHAnsi" w:eastAsia="Times New Roman" w:hAnsiTheme="minorHAnsi" w:cstheme="minorHAnsi"/>
          <w:bCs/>
          <w:sz w:val="24"/>
          <w:szCs w:val="24"/>
          <w:lang w:eastAsia="ar-SA"/>
        </w:rPr>
      </w:pPr>
      <w:r w:rsidRPr="00C97D07">
        <w:rPr>
          <w:rFonts w:asciiTheme="minorHAnsi" w:eastAsia="Times New Roman" w:hAnsiTheme="minorHAnsi" w:cstheme="minorHAnsi"/>
          <w:bCs/>
          <w:sz w:val="24"/>
          <w:szCs w:val="24"/>
          <w:lang w:eastAsia="ar-SA"/>
        </w:rPr>
        <w:t xml:space="preserve">A contagem do prazo de execução da implantação do sistema inicia-se </w:t>
      </w:r>
      <w:r w:rsidR="00397413">
        <w:rPr>
          <w:rFonts w:asciiTheme="minorHAnsi" w:eastAsia="Times New Roman" w:hAnsiTheme="minorHAnsi" w:cstheme="minorHAnsi"/>
          <w:bCs/>
          <w:sz w:val="24"/>
          <w:szCs w:val="24"/>
          <w:lang w:eastAsia="ar-SA"/>
        </w:rPr>
        <w:t xml:space="preserve">a </w:t>
      </w:r>
      <w:r w:rsidRPr="00C97D07">
        <w:rPr>
          <w:rFonts w:asciiTheme="minorHAnsi" w:eastAsia="Times New Roman" w:hAnsiTheme="minorHAnsi" w:cstheme="minorHAnsi"/>
          <w:bCs/>
          <w:sz w:val="24"/>
          <w:szCs w:val="24"/>
          <w:lang w:eastAsia="ar-SA"/>
        </w:rPr>
        <w:t>partir da emissão da ordem de serviço.</w:t>
      </w:r>
    </w:p>
    <w:p w:rsidR="00E16539" w:rsidRPr="00C97D07" w:rsidRDefault="00E16539" w:rsidP="00103C57">
      <w:pPr>
        <w:pStyle w:val="PargrafodaLista"/>
        <w:numPr>
          <w:ilvl w:val="1"/>
          <w:numId w:val="21"/>
        </w:numPr>
        <w:suppressAutoHyphens/>
        <w:spacing w:before="120" w:after="0" w:line="360" w:lineRule="auto"/>
        <w:ind w:right="-1"/>
        <w:jc w:val="both"/>
        <w:rPr>
          <w:rFonts w:asciiTheme="minorHAnsi" w:eastAsia="Times New Roman" w:hAnsiTheme="minorHAnsi" w:cstheme="minorHAnsi"/>
          <w:bCs/>
          <w:sz w:val="24"/>
          <w:szCs w:val="24"/>
          <w:lang w:eastAsia="ar-SA"/>
        </w:rPr>
      </w:pPr>
      <w:r w:rsidRPr="00C97D07">
        <w:rPr>
          <w:rFonts w:asciiTheme="minorHAnsi" w:eastAsia="Times New Roman" w:hAnsiTheme="minorHAnsi" w:cstheme="minorHAnsi"/>
          <w:bCs/>
          <w:sz w:val="24"/>
          <w:szCs w:val="24"/>
          <w:lang w:eastAsia="ar-SA"/>
        </w:rPr>
        <w:t>A Contratada poderá aceitar, nas mesmas condições contratuais, os acréscimos ou supressões, estabelecidos no art. 81, § 1° da Lei Federal 13.303/16.</w:t>
      </w:r>
    </w:p>
    <w:p w:rsidR="00E16539" w:rsidRPr="00C97D07" w:rsidRDefault="00E16539" w:rsidP="00103C57">
      <w:pPr>
        <w:pStyle w:val="PargrafodaLista"/>
        <w:numPr>
          <w:ilvl w:val="1"/>
          <w:numId w:val="21"/>
        </w:numPr>
        <w:suppressAutoHyphens/>
        <w:spacing w:before="120" w:after="0" w:line="360" w:lineRule="auto"/>
        <w:ind w:right="-1"/>
        <w:jc w:val="both"/>
        <w:rPr>
          <w:rFonts w:asciiTheme="minorHAnsi" w:eastAsia="Times New Roman" w:hAnsiTheme="minorHAnsi" w:cstheme="minorHAnsi"/>
          <w:bCs/>
          <w:sz w:val="24"/>
          <w:szCs w:val="24"/>
          <w:lang w:eastAsia="ar-SA"/>
        </w:rPr>
      </w:pPr>
      <w:r w:rsidRPr="00C97D07">
        <w:rPr>
          <w:rFonts w:asciiTheme="minorHAnsi" w:eastAsia="Times New Roman" w:hAnsiTheme="minorHAnsi" w:cstheme="minorHAnsi"/>
          <w:bCs/>
          <w:sz w:val="24"/>
          <w:szCs w:val="24"/>
          <w:lang w:eastAsia="ar-SA"/>
        </w:rPr>
        <w:t xml:space="preserve">Conforme o art. 105, inciso X, do Regulamento Interno de Licitações, Contratos e Convênios da Cesama, toda prorrogação de prazo será justificada por escrito e previamente autorizada pela autoridade competente da </w:t>
      </w:r>
      <w:r w:rsidR="00840730" w:rsidRPr="00C97D07">
        <w:rPr>
          <w:rFonts w:asciiTheme="minorHAnsi" w:eastAsia="Times New Roman" w:hAnsiTheme="minorHAnsi" w:cstheme="minorHAnsi"/>
          <w:bCs/>
          <w:sz w:val="24"/>
          <w:szCs w:val="24"/>
          <w:lang w:eastAsia="ar-SA"/>
        </w:rPr>
        <w:t>Cesama</w:t>
      </w:r>
      <w:r w:rsidRPr="00C97D07">
        <w:rPr>
          <w:rFonts w:asciiTheme="minorHAnsi" w:eastAsia="Times New Roman" w:hAnsiTheme="minorHAnsi" w:cstheme="minorHAnsi"/>
          <w:bCs/>
          <w:sz w:val="24"/>
          <w:szCs w:val="24"/>
          <w:lang w:eastAsia="ar-SA"/>
        </w:rPr>
        <w:t xml:space="preserve"> para celebrar o Contrato.</w:t>
      </w:r>
    </w:p>
    <w:p w:rsidR="00E16539" w:rsidRPr="00C97D07" w:rsidRDefault="00E16539" w:rsidP="00103C57">
      <w:pPr>
        <w:pStyle w:val="PargrafodaLista"/>
        <w:numPr>
          <w:ilvl w:val="1"/>
          <w:numId w:val="21"/>
        </w:numPr>
        <w:suppressAutoHyphens/>
        <w:spacing w:before="120" w:after="0" w:line="360" w:lineRule="auto"/>
        <w:ind w:right="-1"/>
        <w:jc w:val="both"/>
        <w:rPr>
          <w:rFonts w:asciiTheme="minorHAnsi" w:eastAsia="Times New Roman" w:hAnsiTheme="minorHAnsi" w:cstheme="minorHAnsi"/>
          <w:bCs/>
          <w:sz w:val="24"/>
          <w:szCs w:val="24"/>
          <w:lang w:eastAsia="ar-SA"/>
        </w:rPr>
      </w:pPr>
      <w:r w:rsidRPr="00C97D07">
        <w:rPr>
          <w:rFonts w:asciiTheme="minorHAnsi" w:eastAsia="Times New Roman" w:hAnsiTheme="minorHAnsi" w:cstheme="minorHAnsi"/>
          <w:bCs/>
          <w:sz w:val="24"/>
          <w:szCs w:val="24"/>
          <w:lang w:eastAsia="ar-SA"/>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E16539" w:rsidRPr="00C97D07" w:rsidRDefault="00E16539" w:rsidP="00103C57">
      <w:pPr>
        <w:pStyle w:val="PargrafodaLista"/>
        <w:numPr>
          <w:ilvl w:val="1"/>
          <w:numId w:val="21"/>
        </w:numPr>
        <w:suppressAutoHyphens/>
        <w:spacing w:before="120" w:after="0" w:line="360" w:lineRule="auto"/>
        <w:ind w:right="-1"/>
        <w:jc w:val="both"/>
        <w:rPr>
          <w:rFonts w:asciiTheme="minorHAnsi" w:eastAsia="Times New Roman" w:hAnsiTheme="minorHAnsi" w:cstheme="minorHAnsi"/>
          <w:bCs/>
          <w:sz w:val="24"/>
          <w:szCs w:val="24"/>
          <w:lang w:eastAsia="ar-SA"/>
        </w:rPr>
      </w:pPr>
      <w:r w:rsidRPr="00C97D07">
        <w:rPr>
          <w:rFonts w:asciiTheme="minorHAnsi" w:eastAsia="Times New Roman" w:hAnsiTheme="minorHAnsi" w:cstheme="minorHAnsi"/>
          <w:bCs/>
          <w:sz w:val="24"/>
          <w:szCs w:val="24"/>
          <w:lang w:eastAsia="ar-SA"/>
        </w:rPr>
        <w:t>Para assinatura do Contrato a empresa deverá comprovar a regularidade de situação perante o INSS, o FGTS e a Justiça do Trabalho, através de certidões dentro do prazo de validade.</w:t>
      </w:r>
    </w:p>
    <w:p w:rsidR="00E16539" w:rsidRPr="00C97D07" w:rsidRDefault="00E16539" w:rsidP="00103C57">
      <w:pPr>
        <w:pStyle w:val="PargrafodaLista"/>
        <w:numPr>
          <w:ilvl w:val="1"/>
          <w:numId w:val="21"/>
        </w:numPr>
        <w:suppressAutoHyphens/>
        <w:spacing w:before="120" w:after="0" w:line="360" w:lineRule="auto"/>
        <w:ind w:right="-1"/>
        <w:jc w:val="both"/>
        <w:rPr>
          <w:rFonts w:asciiTheme="minorHAnsi" w:eastAsia="Times New Roman" w:hAnsiTheme="minorHAnsi" w:cstheme="minorHAnsi"/>
          <w:bCs/>
          <w:sz w:val="24"/>
          <w:szCs w:val="24"/>
          <w:lang w:eastAsia="ar-SA"/>
        </w:rPr>
      </w:pPr>
      <w:r w:rsidRPr="00C97D07">
        <w:rPr>
          <w:rFonts w:asciiTheme="minorHAnsi" w:eastAsia="Times New Roman" w:hAnsiTheme="minorHAnsi" w:cstheme="minorHAnsi"/>
          <w:bCs/>
          <w:sz w:val="24"/>
          <w:szCs w:val="24"/>
          <w:lang w:eastAsia="ar-SA"/>
        </w:rPr>
        <w:t xml:space="preserve">Para a efetiva contratação, o licitante vencedor deverá estar quite com a </w:t>
      </w:r>
      <w:r w:rsidR="00840730" w:rsidRPr="00C97D07">
        <w:rPr>
          <w:rFonts w:asciiTheme="minorHAnsi" w:eastAsia="Times New Roman" w:hAnsiTheme="minorHAnsi" w:cstheme="minorHAnsi"/>
          <w:bCs/>
          <w:sz w:val="24"/>
          <w:szCs w:val="24"/>
          <w:lang w:eastAsia="ar-SA"/>
        </w:rPr>
        <w:t>Cesama</w:t>
      </w:r>
      <w:r w:rsidRPr="00C97D07">
        <w:rPr>
          <w:rFonts w:asciiTheme="minorHAnsi" w:eastAsia="Times New Roman" w:hAnsiTheme="minorHAnsi" w:cstheme="minorHAnsi"/>
          <w:bCs/>
          <w:sz w:val="24"/>
          <w:szCs w:val="24"/>
          <w:lang w:eastAsia="ar-SA"/>
        </w:rPr>
        <w:t>, quando sediado ou domiciliado no município de Juiz de Fora/MG. Caso tenha algum débito, o mesmo deverá ser quitado para que o contrato possa ser assinado.</w:t>
      </w:r>
    </w:p>
    <w:p w:rsidR="00E16539" w:rsidRPr="00C97D07" w:rsidRDefault="00E16539" w:rsidP="00103C57">
      <w:pPr>
        <w:pStyle w:val="PargrafodaLista"/>
        <w:numPr>
          <w:ilvl w:val="1"/>
          <w:numId w:val="21"/>
        </w:numPr>
        <w:suppressAutoHyphens/>
        <w:spacing w:before="120" w:after="0" w:line="360" w:lineRule="auto"/>
        <w:ind w:right="-1"/>
        <w:jc w:val="both"/>
        <w:rPr>
          <w:rFonts w:asciiTheme="minorHAnsi" w:eastAsia="Times New Roman" w:hAnsiTheme="minorHAnsi" w:cstheme="minorHAnsi"/>
          <w:bCs/>
          <w:sz w:val="24"/>
          <w:szCs w:val="24"/>
          <w:lang w:eastAsia="ar-SA"/>
        </w:rPr>
      </w:pPr>
      <w:r w:rsidRPr="00C97D07">
        <w:rPr>
          <w:rFonts w:asciiTheme="minorHAnsi" w:eastAsia="Times New Roman" w:hAnsiTheme="minorHAnsi" w:cstheme="minorHAnsi"/>
          <w:bCs/>
          <w:sz w:val="24"/>
          <w:szCs w:val="24"/>
          <w:lang w:eastAsia="ar-SA"/>
        </w:rPr>
        <w:t>O licitante vencedor se obriga a assinar o Contrato em até 05 (cinco) dias</w:t>
      </w:r>
      <w:r w:rsidRPr="00C97D07">
        <w:rPr>
          <w:rFonts w:asciiTheme="minorHAnsi" w:eastAsia="Times New Roman" w:hAnsiTheme="minorHAnsi" w:cstheme="minorHAnsi"/>
          <w:bCs/>
          <w:sz w:val="24"/>
          <w:szCs w:val="24"/>
          <w:lang w:eastAsia="ar-SA"/>
        </w:rPr>
        <w:br/>
        <w:t xml:space="preserve">úteis, contados a partir da data do recebimento da notificação da </w:t>
      </w:r>
      <w:r w:rsidR="00840730" w:rsidRPr="00C97D07">
        <w:rPr>
          <w:rFonts w:asciiTheme="minorHAnsi" w:eastAsia="Times New Roman" w:hAnsiTheme="minorHAnsi" w:cstheme="minorHAnsi"/>
          <w:bCs/>
          <w:sz w:val="24"/>
          <w:szCs w:val="24"/>
          <w:lang w:eastAsia="ar-SA"/>
        </w:rPr>
        <w:t>Cesama</w:t>
      </w:r>
      <w:r w:rsidRPr="00C97D07">
        <w:rPr>
          <w:rFonts w:asciiTheme="minorHAnsi" w:eastAsia="Times New Roman" w:hAnsiTheme="minorHAnsi" w:cstheme="minorHAnsi"/>
          <w:bCs/>
          <w:sz w:val="24"/>
          <w:szCs w:val="24"/>
          <w:lang w:eastAsia="ar-SA"/>
        </w:rPr>
        <w:t>,</w:t>
      </w:r>
      <w:r w:rsidRPr="00C97D07">
        <w:rPr>
          <w:rFonts w:asciiTheme="minorHAnsi" w:eastAsia="Times New Roman" w:hAnsiTheme="minorHAnsi" w:cstheme="minorHAnsi"/>
          <w:bCs/>
          <w:sz w:val="24"/>
          <w:szCs w:val="24"/>
          <w:lang w:eastAsia="ar-SA"/>
        </w:rPr>
        <w:br/>
        <w:t>respondendo pelos ônus dos tributos que incidam ou venham a incidir sobre</w:t>
      </w:r>
      <w:r w:rsidRPr="00C97D07">
        <w:rPr>
          <w:rFonts w:asciiTheme="minorHAnsi" w:eastAsia="Times New Roman" w:hAnsiTheme="minorHAnsi" w:cstheme="minorHAnsi"/>
          <w:bCs/>
          <w:sz w:val="24"/>
          <w:szCs w:val="24"/>
          <w:lang w:eastAsia="ar-SA"/>
        </w:rPr>
        <w:br/>
        <w:t>o ato ou instrumento que o formalize conforme art. 60 do RILC.</w:t>
      </w:r>
    </w:p>
    <w:p w:rsidR="00E16539" w:rsidRPr="00C97D07" w:rsidRDefault="00E16539" w:rsidP="00103C57">
      <w:pPr>
        <w:pStyle w:val="PargrafodaLista"/>
        <w:numPr>
          <w:ilvl w:val="1"/>
          <w:numId w:val="21"/>
        </w:numPr>
        <w:suppressAutoHyphens/>
        <w:spacing w:before="120" w:after="0" w:line="360" w:lineRule="auto"/>
        <w:ind w:right="-1"/>
        <w:jc w:val="both"/>
        <w:rPr>
          <w:rFonts w:asciiTheme="minorHAnsi" w:eastAsia="Times New Roman" w:hAnsiTheme="minorHAnsi" w:cstheme="minorHAnsi"/>
          <w:bCs/>
          <w:sz w:val="24"/>
          <w:szCs w:val="24"/>
          <w:lang w:eastAsia="ar-SA"/>
        </w:rPr>
      </w:pPr>
      <w:r w:rsidRPr="00C97D07">
        <w:rPr>
          <w:rFonts w:asciiTheme="minorHAnsi" w:eastAsia="Times New Roman" w:hAnsiTheme="minorHAnsi" w:cstheme="minorHAnsi"/>
          <w:bCs/>
          <w:sz w:val="24"/>
          <w:szCs w:val="24"/>
          <w:lang w:eastAsia="ar-SA"/>
        </w:rPr>
        <w:t>O prazo previsto item 11.</w:t>
      </w:r>
      <w:r w:rsidR="00306144" w:rsidRPr="00C97D07">
        <w:rPr>
          <w:rFonts w:asciiTheme="minorHAnsi" w:eastAsia="Times New Roman" w:hAnsiTheme="minorHAnsi" w:cstheme="minorHAnsi"/>
          <w:bCs/>
          <w:sz w:val="24"/>
          <w:szCs w:val="24"/>
          <w:lang w:eastAsia="ar-SA"/>
        </w:rPr>
        <w:t>12</w:t>
      </w:r>
      <w:r w:rsidRPr="00C97D07">
        <w:rPr>
          <w:rFonts w:asciiTheme="minorHAnsi" w:eastAsia="Times New Roman" w:hAnsiTheme="minorHAnsi" w:cstheme="minorHAnsi"/>
          <w:bCs/>
          <w:sz w:val="24"/>
          <w:szCs w:val="24"/>
          <w:lang w:eastAsia="ar-SA"/>
        </w:rPr>
        <w:t xml:space="preserve"> poderá ser prorrogado por igual período, mediante justificativa do licitante vencedor e autorização da Cesama.</w:t>
      </w:r>
    </w:p>
    <w:p w:rsidR="00E16539" w:rsidRPr="00C97D07" w:rsidRDefault="00E16539" w:rsidP="00103C57">
      <w:pPr>
        <w:pStyle w:val="PargrafodaLista"/>
        <w:numPr>
          <w:ilvl w:val="1"/>
          <w:numId w:val="21"/>
        </w:numPr>
        <w:suppressAutoHyphens/>
        <w:spacing w:before="120" w:after="0" w:line="360" w:lineRule="auto"/>
        <w:ind w:right="-1"/>
        <w:jc w:val="both"/>
        <w:rPr>
          <w:rFonts w:asciiTheme="minorHAnsi" w:eastAsia="Times New Roman" w:hAnsiTheme="minorHAnsi" w:cstheme="minorHAnsi"/>
          <w:bCs/>
          <w:sz w:val="24"/>
          <w:szCs w:val="24"/>
          <w:lang w:eastAsia="ar-SA"/>
        </w:rPr>
      </w:pPr>
      <w:r w:rsidRPr="00C97D07">
        <w:rPr>
          <w:rFonts w:asciiTheme="minorHAnsi" w:eastAsia="Times New Roman" w:hAnsiTheme="minorHAnsi" w:cstheme="minorHAnsi"/>
          <w:bCs/>
          <w:sz w:val="24"/>
          <w:szCs w:val="24"/>
          <w:lang w:eastAsia="ar-SA"/>
        </w:rPr>
        <w:t>Decorrido o prazo do item anterior e não comparecendo o licitante vencedor para a assinatura do Contrato</w:t>
      </w:r>
      <w:r w:rsidR="0057172B" w:rsidRPr="00C97D07">
        <w:rPr>
          <w:rFonts w:asciiTheme="minorHAnsi" w:eastAsia="Times New Roman" w:hAnsiTheme="minorHAnsi" w:cstheme="minorHAnsi"/>
          <w:bCs/>
          <w:sz w:val="24"/>
          <w:szCs w:val="24"/>
          <w:lang w:eastAsia="ar-SA"/>
        </w:rPr>
        <w:t>, ele</w:t>
      </w:r>
      <w:r w:rsidRPr="00C97D07">
        <w:rPr>
          <w:rFonts w:asciiTheme="minorHAnsi" w:eastAsia="Times New Roman" w:hAnsiTheme="minorHAnsi" w:cstheme="minorHAnsi"/>
          <w:bCs/>
          <w:sz w:val="24"/>
          <w:szCs w:val="24"/>
          <w:lang w:eastAsia="ar-SA"/>
        </w:rPr>
        <w:t xml:space="preserve"> será considerado como desistente.</w:t>
      </w:r>
    </w:p>
    <w:p w:rsidR="00E16539" w:rsidRPr="00C97D07" w:rsidRDefault="00E16539" w:rsidP="00103C57">
      <w:pPr>
        <w:pStyle w:val="PargrafodaLista"/>
        <w:numPr>
          <w:ilvl w:val="1"/>
          <w:numId w:val="21"/>
        </w:numPr>
        <w:suppressAutoHyphens/>
        <w:spacing w:before="120" w:after="0" w:line="360" w:lineRule="auto"/>
        <w:ind w:right="-1"/>
        <w:jc w:val="both"/>
        <w:rPr>
          <w:rFonts w:asciiTheme="minorHAnsi" w:eastAsia="Times New Roman" w:hAnsiTheme="minorHAnsi" w:cstheme="minorHAnsi"/>
          <w:bCs/>
          <w:sz w:val="24"/>
          <w:szCs w:val="24"/>
          <w:lang w:eastAsia="ar-SA"/>
        </w:rPr>
      </w:pPr>
      <w:r w:rsidRPr="00C97D07">
        <w:rPr>
          <w:rFonts w:asciiTheme="minorHAnsi" w:eastAsia="Times New Roman" w:hAnsiTheme="minorHAnsi" w:cstheme="minorHAnsi"/>
          <w:bCs/>
          <w:sz w:val="24"/>
          <w:szCs w:val="24"/>
          <w:lang w:eastAsia="ar-SA"/>
        </w:rPr>
        <w:t>Ocorrendo a hipótese descrita no item 11.1</w:t>
      </w:r>
      <w:r w:rsidR="00306144" w:rsidRPr="00C97D07">
        <w:rPr>
          <w:rFonts w:asciiTheme="minorHAnsi" w:eastAsia="Times New Roman" w:hAnsiTheme="minorHAnsi" w:cstheme="minorHAnsi"/>
          <w:bCs/>
          <w:sz w:val="24"/>
          <w:szCs w:val="24"/>
          <w:lang w:eastAsia="ar-SA"/>
        </w:rPr>
        <w:t>4</w:t>
      </w:r>
      <w:r w:rsidRPr="00C97D07">
        <w:rPr>
          <w:rFonts w:asciiTheme="minorHAnsi" w:eastAsia="Times New Roman" w:hAnsiTheme="minorHAnsi" w:cstheme="minorHAnsi"/>
          <w:bCs/>
          <w:sz w:val="24"/>
          <w:szCs w:val="24"/>
          <w:lang w:eastAsia="ar-SA"/>
        </w:rPr>
        <w:t>, serão convocados, sucessivamente, para contratação os licitantes classificados imediatamente após o desistente, dentro dos prazos e nas mesmas condições do primeiro classificado, inclusive quanto ao preço oferecido, conforme art. 75 da Lei Federal n° 13.303/16 ou na impossibilidade de se aplicar o disposto no referido artigo a Cesama deverá revogar a licitação.</w:t>
      </w:r>
    </w:p>
    <w:p w:rsidR="0057172B" w:rsidRDefault="0057172B" w:rsidP="00103C57">
      <w:pPr>
        <w:pStyle w:val="PargrafodaLista"/>
        <w:numPr>
          <w:ilvl w:val="1"/>
          <w:numId w:val="21"/>
        </w:numPr>
        <w:suppressAutoHyphens/>
        <w:spacing w:before="120" w:after="0" w:line="360" w:lineRule="auto"/>
        <w:ind w:right="-1"/>
        <w:jc w:val="both"/>
        <w:rPr>
          <w:rFonts w:asciiTheme="minorHAnsi" w:eastAsia="Times New Roman" w:hAnsiTheme="minorHAnsi" w:cstheme="minorHAnsi"/>
          <w:bCs/>
          <w:sz w:val="24"/>
          <w:szCs w:val="24"/>
          <w:lang w:eastAsia="ar-SA"/>
        </w:rPr>
      </w:pPr>
      <w:r w:rsidRPr="00C97D07">
        <w:rPr>
          <w:rFonts w:asciiTheme="minorHAnsi" w:eastAsia="Times New Roman" w:hAnsiTheme="minorHAnsi" w:cstheme="minorHAnsi"/>
          <w:bCs/>
          <w:sz w:val="24"/>
          <w:szCs w:val="24"/>
          <w:lang w:eastAsia="ar-SA"/>
        </w:rPr>
        <w:t xml:space="preserve">O pagamento da mensalidade da locação dos equipamentos será </w:t>
      </w:r>
      <w:proofErr w:type="gramStart"/>
      <w:r w:rsidRPr="00C97D07">
        <w:rPr>
          <w:rFonts w:asciiTheme="minorHAnsi" w:eastAsia="Times New Roman" w:hAnsiTheme="minorHAnsi" w:cstheme="minorHAnsi"/>
          <w:bCs/>
          <w:sz w:val="24"/>
          <w:szCs w:val="24"/>
          <w:lang w:eastAsia="ar-SA"/>
        </w:rPr>
        <w:t>devida</w:t>
      </w:r>
      <w:proofErr w:type="gramEnd"/>
      <w:r w:rsidRPr="00C97D07">
        <w:rPr>
          <w:rFonts w:asciiTheme="minorHAnsi" w:eastAsia="Times New Roman" w:hAnsiTheme="minorHAnsi" w:cstheme="minorHAnsi"/>
          <w:bCs/>
          <w:sz w:val="24"/>
          <w:szCs w:val="24"/>
          <w:lang w:eastAsia="ar-SA"/>
        </w:rPr>
        <w:t xml:space="preserve"> apenas a partir da data da efetiva instalação e plena funcionalidade nas respectivas unidades, sendo calculado o valor proporcional dos dias até completar o primeiro mês, se for o caso.</w:t>
      </w:r>
    </w:p>
    <w:p w:rsidR="00C97D07" w:rsidRDefault="00C97D07" w:rsidP="00C97D07">
      <w:pPr>
        <w:suppressAutoHyphens/>
        <w:spacing w:before="120" w:after="0" w:line="360" w:lineRule="auto"/>
        <w:ind w:right="-1"/>
        <w:jc w:val="both"/>
        <w:rPr>
          <w:rFonts w:asciiTheme="minorHAnsi" w:eastAsia="Times New Roman" w:hAnsiTheme="minorHAnsi" w:cstheme="minorHAnsi"/>
          <w:bCs/>
          <w:sz w:val="24"/>
          <w:szCs w:val="24"/>
          <w:lang w:eastAsia="ar-SA"/>
        </w:rPr>
      </w:pPr>
    </w:p>
    <w:p w:rsidR="00E16539" w:rsidRPr="00C97D07" w:rsidRDefault="00E16539" w:rsidP="00103C57">
      <w:pPr>
        <w:numPr>
          <w:ilvl w:val="0"/>
          <w:numId w:val="5"/>
        </w:numPr>
        <w:suppressAutoHyphens/>
        <w:spacing w:after="240" w:line="360" w:lineRule="auto"/>
        <w:ind w:left="0" w:right="-1" w:firstLine="0"/>
        <w:jc w:val="both"/>
        <w:rPr>
          <w:rFonts w:asciiTheme="minorHAnsi" w:eastAsia="Times New Roman" w:hAnsiTheme="minorHAnsi" w:cstheme="minorHAnsi"/>
          <w:b/>
          <w:bCs/>
          <w:sz w:val="24"/>
          <w:szCs w:val="24"/>
          <w:lang w:eastAsia="ar-SA"/>
        </w:rPr>
      </w:pPr>
      <w:r w:rsidRPr="00C97D07">
        <w:rPr>
          <w:rFonts w:asciiTheme="minorHAnsi" w:eastAsia="Times New Roman" w:hAnsiTheme="minorHAnsi" w:cstheme="minorHAnsi"/>
          <w:b/>
          <w:bCs/>
          <w:sz w:val="24"/>
          <w:szCs w:val="24"/>
          <w:lang w:eastAsia="ar-SA"/>
        </w:rPr>
        <w:t>DA INEXECUÇÃO E DA RESCISÃO DO CONTRATO</w:t>
      </w:r>
    </w:p>
    <w:p w:rsidR="00805BA5" w:rsidRPr="00C97D07" w:rsidRDefault="00B02F0D" w:rsidP="00103C57">
      <w:pPr>
        <w:pStyle w:val="PargrafodaLista"/>
        <w:numPr>
          <w:ilvl w:val="1"/>
          <w:numId w:val="22"/>
        </w:numPr>
        <w:suppressAutoHyphens/>
        <w:autoSpaceDE w:val="0"/>
        <w:autoSpaceDN w:val="0"/>
        <w:adjustRightInd w:val="0"/>
        <w:spacing w:before="120" w:after="0" w:line="360" w:lineRule="auto"/>
        <w:ind w:right="-1"/>
        <w:jc w:val="both"/>
        <w:rPr>
          <w:rFonts w:asciiTheme="minorHAnsi" w:eastAsia="Times New Roman" w:hAnsiTheme="minorHAnsi" w:cstheme="minorHAnsi"/>
          <w:sz w:val="24"/>
          <w:szCs w:val="24"/>
          <w:lang w:eastAsia="ar-SA"/>
        </w:rPr>
      </w:pPr>
      <w:r w:rsidRPr="00C97D07">
        <w:rPr>
          <w:rFonts w:asciiTheme="minorHAnsi" w:hAnsiTheme="minorHAnsi" w:cstheme="minorHAnsi"/>
          <w:sz w:val="24"/>
          <w:szCs w:val="24"/>
        </w:rPr>
        <w:t xml:space="preserve">No que se refere </w:t>
      </w:r>
      <w:proofErr w:type="gramStart"/>
      <w:r w:rsidRPr="00C97D07">
        <w:rPr>
          <w:rFonts w:asciiTheme="minorHAnsi" w:hAnsiTheme="minorHAnsi" w:cstheme="minorHAnsi"/>
          <w:sz w:val="24"/>
          <w:szCs w:val="24"/>
        </w:rPr>
        <w:t>a</w:t>
      </w:r>
      <w:proofErr w:type="gramEnd"/>
      <w:r w:rsidRPr="00C97D07">
        <w:rPr>
          <w:rFonts w:asciiTheme="minorHAnsi" w:hAnsiTheme="minorHAnsi" w:cstheme="minorHAnsi"/>
          <w:sz w:val="24"/>
          <w:szCs w:val="24"/>
        </w:rPr>
        <w:t xml:space="preserve"> inexecução e a rescisão do contrato, aplica-se o disposto no Manual de Convênios e de Gestão e Fiscalização de Contratos, parte integrante do Regulamento Interno de Licitações, Contratos e Convênios da Cesama (RILC).</w:t>
      </w:r>
    </w:p>
    <w:p w:rsidR="00E16539" w:rsidRPr="00C97D07" w:rsidRDefault="00E16539" w:rsidP="00103C57">
      <w:pPr>
        <w:pStyle w:val="PargrafodaLista"/>
        <w:numPr>
          <w:ilvl w:val="1"/>
          <w:numId w:val="22"/>
        </w:numPr>
        <w:suppressAutoHyphens/>
        <w:autoSpaceDE w:val="0"/>
        <w:autoSpaceDN w:val="0"/>
        <w:adjustRightInd w:val="0"/>
        <w:spacing w:before="120" w:after="0" w:line="360" w:lineRule="auto"/>
        <w:ind w:right="-1"/>
        <w:jc w:val="both"/>
        <w:rPr>
          <w:rFonts w:asciiTheme="minorHAnsi" w:hAnsiTheme="minorHAnsi" w:cstheme="minorHAnsi"/>
          <w:sz w:val="24"/>
          <w:szCs w:val="24"/>
        </w:rPr>
      </w:pPr>
      <w:r w:rsidRPr="00C97D07">
        <w:rPr>
          <w:rFonts w:asciiTheme="minorHAnsi" w:hAnsiTheme="minorHAnsi" w:cstheme="minorHAnsi"/>
          <w:sz w:val="24"/>
          <w:szCs w:val="24"/>
        </w:rPr>
        <w:t xml:space="preserve">A inexecução total ou parcial do contrato poderá ensejar a sua rescisão, com as </w:t>
      </w:r>
      <w:r w:rsidR="00C97D07" w:rsidRPr="00C97D07">
        <w:rPr>
          <w:rFonts w:asciiTheme="minorHAnsi" w:hAnsiTheme="minorHAnsi" w:cstheme="minorHAnsi"/>
          <w:sz w:val="24"/>
          <w:szCs w:val="24"/>
        </w:rPr>
        <w:t>conseqüências</w:t>
      </w:r>
      <w:r w:rsidRPr="00C97D07">
        <w:rPr>
          <w:rFonts w:asciiTheme="minorHAnsi" w:hAnsiTheme="minorHAnsi" w:cstheme="minorHAnsi"/>
          <w:sz w:val="24"/>
          <w:szCs w:val="24"/>
        </w:rPr>
        <w:t xml:space="preserve"> cabíveis.</w:t>
      </w:r>
    </w:p>
    <w:p w:rsidR="00805BA5" w:rsidRPr="00C97D07" w:rsidRDefault="00805BA5" w:rsidP="00103C57">
      <w:pPr>
        <w:pStyle w:val="PargrafodaLista"/>
        <w:numPr>
          <w:ilvl w:val="1"/>
          <w:numId w:val="22"/>
        </w:numPr>
        <w:suppressAutoHyphens/>
        <w:autoSpaceDE w:val="0"/>
        <w:autoSpaceDN w:val="0"/>
        <w:adjustRightInd w:val="0"/>
        <w:spacing w:before="120" w:after="0" w:line="360" w:lineRule="auto"/>
        <w:ind w:right="-1"/>
        <w:jc w:val="both"/>
        <w:rPr>
          <w:rFonts w:asciiTheme="minorHAnsi" w:hAnsiTheme="minorHAnsi" w:cstheme="minorHAnsi"/>
          <w:sz w:val="24"/>
          <w:szCs w:val="24"/>
        </w:rPr>
      </w:pPr>
      <w:r w:rsidRPr="00C97D07">
        <w:rPr>
          <w:rFonts w:asciiTheme="minorHAnsi" w:hAnsiTheme="minorHAnsi" w:cstheme="minorHAnsi"/>
          <w:sz w:val="24"/>
          <w:szCs w:val="24"/>
        </w:rPr>
        <w:t>Constituem motivo para rescisão do contrato os especificados no Manual de Convênios e de Gestão e Fiscalização de Contratos, parte integrante do Regulamento Interno de Licitações, Contratos e Convênios da Cesama (RILC).</w:t>
      </w:r>
    </w:p>
    <w:p w:rsidR="00E16539" w:rsidRPr="00C97D07" w:rsidRDefault="00E16539" w:rsidP="00103C57">
      <w:pPr>
        <w:pStyle w:val="PargrafodaLista"/>
        <w:numPr>
          <w:ilvl w:val="1"/>
          <w:numId w:val="22"/>
        </w:numPr>
        <w:suppressAutoHyphens/>
        <w:autoSpaceDE w:val="0"/>
        <w:autoSpaceDN w:val="0"/>
        <w:adjustRightInd w:val="0"/>
        <w:spacing w:before="120" w:after="0" w:line="360" w:lineRule="auto"/>
        <w:ind w:right="-1"/>
        <w:jc w:val="both"/>
        <w:rPr>
          <w:rFonts w:asciiTheme="minorHAnsi" w:hAnsiTheme="minorHAnsi" w:cstheme="minorHAnsi"/>
          <w:sz w:val="24"/>
          <w:szCs w:val="24"/>
        </w:rPr>
      </w:pPr>
      <w:r w:rsidRPr="00C97D07">
        <w:rPr>
          <w:rFonts w:asciiTheme="minorHAnsi" w:hAnsiTheme="minorHAnsi" w:cstheme="minorHAnsi"/>
          <w:sz w:val="24"/>
          <w:szCs w:val="24"/>
        </w:rPr>
        <w:t xml:space="preserve">A rescisão do contrato poderá ser: </w:t>
      </w:r>
    </w:p>
    <w:p w:rsidR="00E16539" w:rsidRPr="003B18D1" w:rsidRDefault="00C97D07" w:rsidP="00C97D07">
      <w:pPr>
        <w:pStyle w:val="PargrafodaLista"/>
        <w:suppressAutoHyphens/>
        <w:autoSpaceDE w:val="0"/>
        <w:autoSpaceDN w:val="0"/>
        <w:adjustRightInd w:val="0"/>
        <w:spacing w:before="120" w:after="0" w:line="360" w:lineRule="auto"/>
        <w:ind w:left="1214" w:right="-1"/>
        <w:jc w:val="both"/>
        <w:rPr>
          <w:rFonts w:asciiTheme="minorHAnsi" w:eastAsia="Times New Roman" w:hAnsiTheme="minorHAnsi" w:cstheme="minorHAnsi"/>
          <w:sz w:val="24"/>
          <w:szCs w:val="24"/>
          <w:lang w:eastAsia="ar-SA"/>
        </w:rPr>
      </w:pPr>
      <w:proofErr w:type="gramStart"/>
      <w:r>
        <w:rPr>
          <w:rFonts w:asciiTheme="minorHAnsi" w:eastAsia="Times New Roman" w:hAnsiTheme="minorHAnsi" w:cstheme="minorHAnsi"/>
          <w:sz w:val="24"/>
          <w:szCs w:val="24"/>
          <w:lang w:eastAsia="ar-SA"/>
        </w:rPr>
        <w:t>I .</w:t>
      </w:r>
      <w:proofErr w:type="gramEnd"/>
      <w:r>
        <w:rPr>
          <w:rFonts w:asciiTheme="minorHAnsi" w:eastAsia="Times New Roman" w:hAnsiTheme="minorHAnsi" w:cstheme="minorHAnsi"/>
          <w:sz w:val="24"/>
          <w:szCs w:val="24"/>
          <w:lang w:eastAsia="ar-SA"/>
        </w:rPr>
        <w:t xml:space="preserve"> </w:t>
      </w:r>
      <w:r w:rsidR="00805BA5" w:rsidRPr="003B18D1">
        <w:rPr>
          <w:rFonts w:asciiTheme="minorHAnsi" w:eastAsia="Times New Roman" w:hAnsiTheme="minorHAnsi" w:cstheme="minorHAnsi"/>
          <w:sz w:val="24"/>
          <w:szCs w:val="24"/>
          <w:lang w:eastAsia="ar-SA"/>
        </w:rPr>
        <w:t>P</w:t>
      </w:r>
      <w:r w:rsidR="00E16539" w:rsidRPr="003B18D1">
        <w:rPr>
          <w:rFonts w:asciiTheme="minorHAnsi" w:eastAsia="Times New Roman" w:hAnsiTheme="minorHAnsi" w:cstheme="minorHAnsi"/>
          <w:sz w:val="24"/>
          <w:szCs w:val="24"/>
          <w:lang w:eastAsia="ar-SA"/>
        </w:rPr>
        <w:t>or ato unilateral e escrito de qualquer das partes</w:t>
      </w:r>
      <w:r w:rsidR="00805BA5" w:rsidRPr="003B18D1">
        <w:rPr>
          <w:rFonts w:asciiTheme="minorHAnsi" w:eastAsia="Times New Roman" w:hAnsiTheme="minorHAnsi" w:cstheme="minorHAnsi"/>
          <w:sz w:val="24"/>
          <w:szCs w:val="24"/>
          <w:lang w:eastAsia="ar-SA"/>
        </w:rPr>
        <w:t>;</w:t>
      </w:r>
    </w:p>
    <w:p w:rsidR="00E16539" w:rsidRPr="003B18D1" w:rsidRDefault="00C97D07" w:rsidP="00C97D07">
      <w:pPr>
        <w:pStyle w:val="PargrafodaLista"/>
        <w:suppressAutoHyphens/>
        <w:autoSpaceDE w:val="0"/>
        <w:autoSpaceDN w:val="0"/>
        <w:adjustRightInd w:val="0"/>
        <w:spacing w:before="120" w:after="0" w:line="360" w:lineRule="auto"/>
        <w:ind w:left="1214" w:right="-1"/>
        <w:jc w:val="both"/>
        <w:rPr>
          <w:rFonts w:asciiTheme="minorHAnsi" w:eastAsia="Times New Roman" w:hAnsiTheme="minorHAnsi" w:cstheme="minorHAnsi"/>
          <w:sz w:val="24"/>
          <w:szCs w:val="24"/>
          <w:lang w:eastAsia="ar-SA"/>
        </w:rPr>
      </w:pPr>
      <w:r w:rsidRPr="00C97D07">
        <w:rPr>
          <w:rFonts w:asciiTheme="minorHAnsi" w:eastAsia="Times New Roman" w:hAnsiTheme="minorHAnsi" w:cstheme="minorHAnsi"/>
          <w:sz w:val="24"/>
          <w:szCs w:val="24"/>
          <w:lang w:eastAsia="ar-SA"/>
        </w:rPr>
        <w:t>II.</w:t>
      </w:r>
      <w:r>
        <w:rPr>
          <w:rFonts w:asciiTheme="minorHAnsi" w:eastAsia="Times New Roman" w:hAnsiTheme="minorHAnsi" w:cstheme="minorHAnsi"/>
          <w:i/>
          <w:sz w:val="24"/>
          <w:szCs w:val="24"/>
          <w:lang w:eastAsia="ar-SA"/>
        </w:rPr>
        <w:t xml:space="preserve"> </w:t>
      </w:r>
      <w:r w:rsidR="00805BA5" w:rsidRPr="003B18D1">
        <w:rPr>
          <w:rFonts w:asciiTheme="minorHAnsi" w:eastAsia="Times New Roman" w:hAnsiTheme="minorHAnsi" w:cstheme="minorHAnsi"/>
          <w:sz w:val="24"/>
          <w:szCs w:val="24"/>
          <w:lang w:eastAsia="ar-SA"/>
        </w:rPr>
        <w:t>A</w:t>
      </w:r>
      <w:r w:rsidR="00E16539" w:rsidRPr="003B18D1">
        <w:rPr>
          <w:rFonts w:asciiTheme="minorHAnsi" w:eastAsia="Times New Roman" w:hAnsiTheme="minorHAnsi" w:cstheme="minorHAnsi"/>
          <w:sz w:val="24"/>
          <w:szCs w:val="24"/>
          <w:lang w:eastAsia="ar-SA"/>
        </w:rPr>
        <w:t>migável, por acordo entre as partes, reduzida a termo no processo de contratação, desde que haja conveniência para a Cesama</w:t>
      </w:r>
      <w:r w:rsidR="00805BA5" w:rsidRPr="003B18D1">
        <w:rPr>
          <w:rFonts w:asciiTheme="minorHAnsi" w:eastAsia="Times New Roman" w:hAnsiTheme="minorHAnsi" w:cstheme="minorHAnsi"/>
          <w:sz w:val="24"/>
          <w:szCs w:val="24"/>
          <w:lang w:eastAsia="ar-SA"/>
        </w:rPr>
        <w:t>;</w:t>
      </w:r>
    </w:p>
    <w:p w:rsidR="00E16539" w:rsidRPr="003B18D1" w:rsidRDefault="00C97D07" w:rsidP="00C97D07">
      <w:pPr>
        <w:pStyle w:val="PargrafodaLista"/>
        <w:suppressAutoHyphens/>
        <w:autoSpaceDE w:val="0"/>
        <w:autoSpaceDN w:val="0"/>
        <w:adjustRightInd w:val="0"/>
        <w:spacing w:before="120" w:after="0" w:line="360" w:lineRule="auto"/>
        <w:ind w:left="1214" w:right="-1"/>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 xml:space="preserve">III. </w:t>
      </w:r>
      <w:r w:rsidR="00E16539" w:rsidRPr="003B18D1">
        <w:rPr>
          <w:rFonts w:asciiTheme="minorHAnsi" w:eastAsia="Times New Roman" w:hAnsiTheme="minorHAnsi" w:cstheme="minorHAnsi"/>
          <w:sz w:val="24"/>
          <w:szCs w:val="24"/>
          <w:lang w:eastAsia="ar-SA"/>
        </w:rPr>
        <w:t xml:space="preserve">Judicial, nos termos da legislação. </w:t>
      </w:r>
    </w:p>
    <w:p w:rsidR="00805BA5" w:rsidRPr="00C97D07" w:rsidRDefault="00805BA5" w:rsidP="00103C57">
      <w:pPr>
        <w:pStyle w:val="PargrafodaLista"/>
        <w:numPr>
          <w:ilvl w:val="1"/>
          <w:numId w:val="22"/>
        </w:numPr>
        <w:suppressAutoHyphens/>
        <w:autoSpaceDE w:val="0"/>
        <w:autoSpaceDN w:val="0"/>
        <w:adjustRightInd w:val="0"/>
        <w:spacing w:before="120" w:after="0" w:line="360" w:lineRule="auto"/>
        <w:ind w:right="-1"/>
        <w:jc w:val="both"/>
        <w:rPr>
          <w:rFonts w:asciiTheme="minorHAnsi" w:hAnsiTheme="minorHAnsi" w:cstheme="minorHAnsi"/>
          <w:sz w:val="24"/>
          <w:szCs w:val="24"/>
        </w:rPr>
      </w:pPr>
      <w:r w:rsidRPr="003B18D1">
        <w:rPr>
          <w:rFonts w:asciiTheme="minorHAnsi" w:hAnsiTheme="minorHAnsi" w:cstheme="minorHAnsi"/>
          <w:sz w:val="24"/>
          <w:szCs w:val="24"/>
        </w:rPr>
        <w:t xml:space="preserve">A rescisão por ato unilateral a que se refere o inciso I do </w:t>
      </w:r>
      <w:r w:rsidRPr="00C97D07">
        <w:rPr>
          <w:rFonts w:asciiTheme="minorHAnsi" w:hAnsiTheme="minorHAnsi" w:cstheme="minorHAnsi"/>
          <w:sz w:val="24"/>
          <w:szCs w:val="24"/>
        </w:rPr>
        <w:t>item acima</w:t>
      </w:r>
      <w:proofErr w:type="gramStart"/>
      <w:r w:rsidRPr="003B18D1">
        <w:rPr>
          <w:rFonts w:asciiTheme="minorHAnsi" w:hAnsiTheme="minorHAnsi" w:cstheme="minorHAnsi"/>
          <w:sz w:val="24"/>
          <w:szCs w:val="24"/>
        </w:rPr>
        <w:t>, deverá</w:t>
      </w:r>
      <w:proofErr w:type="gramEnd"/>
      <w:r w:rsidRPr="003B18D1">
        <w:rPr>
          <w:rFonts w:asciiTheme="minorHAnsi" w:hAnsiTheme="minorHAnsi" w:cstheme="minorHAnsi"/>
          <w:sz w:val="24"/>
          <w:szCs w:val="24"/>
        </w:rPr>
        <w:t xml:space="preserve"> ser precedida de comunicação escrita e fundamentada da parte interessada e ser enviada a outra parte com antecedê</w:t>
      </w:r>
      <w:r w:rsidR="00306144">
        <w:rPr>
          <w:rFonts w:asciiTheme="minorHAnsi" w:hAnsiTheme="minorHAnsi" w:cstheme="minorHAnsi"/>
          <w:sz w:val="24"/>
          <w:szCs w:val="24"/>
        </w:rPr>
        <w:t>ncia mínima de 45</w:t>
      </w:r>
      <w:r w:rsidRPr="003B18D1">
        <w:rPr>
          <w:rFonts w:asciiTheme="minorHAnsi" w:hAnsiTheme="minorHAnsi" w:cstheme="minorHAnsi"/>
          <w:sz w:val="24"/>
          <w:szCs w:val="24"/>
        </w:rPr>
        <w:t xml:space="preserve"> (</w:t>
      </w:r>
      <w:r w:rsidR="00306144">
        <w:rPr>
          <w:rFonts w:asciiTheme="minorHAnsi" w:hAnsiTheme="minorHAnsi" w:cstheme="minorHAnsi"/>
          <w:sz w:val="24"/>
          <w:szCs w:val="24"/>
        </w:rPr>
        <w:t>quarenta e cinco</w:t>
      </w:r>
      <w:r w:rsidRPr="003B18D1">
        <w:rPr>
          <w:rFonts w:asciiTheme="minorHAnsi" w:hAnsiTheme="minorHAnsi" w:cstheme="minorHAnsi"/>
          <w:sz w:val="24"/>
          <w:szCs w:val="24"/>
        </w:rPr>
        <w:t>)</w:t>
      </w:r>
      <w:r w:rsidR="00887381" w:rsidRPr="003B18D1">
        <w:rPr>
          <w:rFonts w:asciiTheme="minorHAnsi" w:hAnsiTheme="minorHAnsi" w:cstheme="minorHAnsi"/>
          <w:sz w:val="24"/>
          <w:szCs w:val="24"/>
        </w:rPr>
        <w:t xml:space="preserve"> </w:t>
      </w:r>
      <w:r w:rsidRPr="003B18D1">
        <w:rPr>
          <w:rFonts w:asciiTheme="minorHAnsi" w:hAnsiTheme="minorHAnsi" w:cstheme="minorHAnsi"/>
          <w:sz w:val="24"/>
          <w:szCs w:val="24"/>
        </w:rPr>
        <w:t>dias.</w:t>
      </w:r>
    </w:p>
    <w:p w:rsidR="00E16539" w:rsidRPr="00C97D07" w:rsidRDefault="00E16539" w:rsidP="00103C57">
      <w:pPr>
        <w:pStyle w:val="PargrafodaLista"/>
        <w:numPr>
          <w:ilvl w:val="1"/>
          <w:numId w:val="22"/>
        </w:numPr>
        <w:suppressAutoHyphens/>
        <w:autoSpaceDE w:val="0"/>
        <w:autoSpaceDN w:val="0"/>
        <w:adjustRightInd w:val="0"/>
        <w:spacing w:before="120" w:after="0" w:line="360" w:lineRule="auto"/>
        <w:ind w:right="-1"/>
        <w:jc w:val="both"/>
        <w:rPr>
          <w:rFonts w:asciiTheme="minorHAnsi" w:hAnsiTheme="minorHAnsi" w:cstheme="minorHAnsi"/>
          <w:sz w:val="24"/>
          <w:szCs w:val="24"/>
        </w:rPr>
      </w:pPr>
      <w:r w:rsidRPr="00C97D07">
        <w:rPr>
          <w:rFonts w:asciiTheme="minorHAnsi" w:hAnsiTheme="minorHAnsi" w:cstheme="minorHAnsi"/>
          <w:sz w:val="24"/>
          <w:szCs w:val="24"/>
        </w:rPr>
        <w:t xml:space="preserve">Na hipótese de imprescindibilidade da execução contratual para a continuidade de serviços públicos essenciais, o prazo a que se refere o </w:t>
      </w:r>
      <w:r w:rsidRPr="00815716">
        <w:rPr>
          <w:rFonts w:asciiTheme="minorHAnsi" w:hAnsiTheme="minorHAnsi" w:cstheme="minorHAnsi"/>
          <w:color w:val="FF0000"/>
          <w:sz w:val="24"/>
          <w:szCs w:val="24"/>
        </w:rPr>
        <w:t>item 1</w:t>
      </w:r>
      <w:r w:rsidR="00397413" w:rsidRPr="00815716">
        <w:rPr>
          <w:rFonts w:asciiTheme="minorHAnsi" w:hAnsiTheme="minorHAnsi" w:cstheme="minorHAnsi"/>
          <w:color w:val="FF0000"/>
          <w:sz w:val="24"/>
          <w:szCs w:val="24"/>
        </w:rPr>
        <w:t>3</w:t>
      </w:r>
      <w:r w:rsidRPr="00815716">
        <w:rPr>
          <w:rFonts w:asciiTheme="minorHAnsi" w:hAnsiTheme="minorHAnsi" w:cstheme="minorHAnsi"/>
          <w:color w:val="FF0000"/>
          <w:sz w:val="24"/>
          <w:szCs w:val="24"/>
        </w:rPr>
        <w:t>.</w:t>
      </w:r>
      <w:r w:rsidR="00805BA5" w:rsidRPr="00815716">
        <w:rPr>
          <w:rFonts w:asciiTheme="minorHAnsi" w:hAnsiTheme="minorHAnsi" w:cstheme="minorHAnsi"/>
          <w:color w:val="FF0000"/>
          <w:sz w:val="24"/>
          <w:szCs w:val="24"/>
        </w:rPr>
        <w:t>5</w:t>
      </w:r>
      <w:r w:rsidRPr="00C97D07">
        <w:rPr>
          <w:rFonts w:asciiTheme="minorHAnsi" w:hAnsiTheme="minorHAnsi" w:cstheme="minorHAnsi"/>
          <w:sz w:val="24"/>
          <w:szCs w:val="24"/>
        </w:rPr>
        <w:t xml:space="preserve"> será de </w:t>
      </w:r>
      <w:r w:rsidR="00306144" w:rsidRPr="00C97D07">
        <w:rPr>
          <w:rFonts w:asciiTheme="minorHAnsi" w:hAnsiTheme="minorHAnsi" w:cstheme="minorHAnsi"/>
          <w:sz w:val="24"/>
          <w:szCs w:val="24"/>
        </w:rPr>
        <w:t>até 90</w:t>
      </w:r>
      <w:r w:rsidRPr="00C97D07">
        <w:rPr>
          <w:rFonts w:asciiTheme="minorHAnsi" w:hAnsiTheme="minorHAnsi" w:cstheme="minorHAnsi"/>
          <w:sz w:val="24"/>
          <w:szCs w:val="24"/>
        </w:rPr>
        <w:t xml:space="preserve"> (</w:t>
      </w:r>
      <w:r w:rsidR="00306144" w:rsidRPr="00C97D07">
        <w:rPr>
          <w:rFonts w:asciiTheme="minorHAnsi" w:hAnsiTheme="minorHAnsi" w:cstheme="minorHAnsi"/>
          <w:sz w:val="24"/>
          <w:szCs w:val="24"/>
        </w:rPr>
        <w:t>noventa</w:t>
      </w:r>
      <w:r w:rsidRPr="00C97D07">
        <w:rPr>
          <w:rFonts w:asciiTheme="minorHAnsi" w:hAnsiTheme="minorHAnsi" w:cstheme="minorHAnsi"/>
          <w:sz w:val="24"/>
          <w:szCs w:val="24"/>
        </w:rPr>
        <w:t>) dias.</w:t>
      </w:r>
    </w:p>
    <w:p w:rsidR="00805BA5" w:rsidRPr="00C97D07" w:rsidRDefault="00805BA5" w:rsidP="00103C57">
      <w:pPr>
        <w:pStyle w:val="PargrafodaLista"/>
        <w:numPr>
          <w:ilvl w:val="1"/>
          <w:numId w:val="22"/>
        </w:numPr>
        <w:suppressAutoHyphens/>
        <w:autoSpaceDE w:val="0"/>
        <w:autoSpaceDN w:val="0"/>
        <w:adjustRightInd w:val="0"/>
        <w:spacing w:before="120" w:after="0" w:line="360" w:lineRule="auto"/>
        <w:ind w:right="-1"/>
        <w:jc w:val="both"/>
        <w:rPr>
          <w:rFonts w:asciiTheme="minorHAnsi" w:hAnsiTheme="minorHAnsi" w:cstheme="minorHAnsi"/>
          <w:sz w:val="24"/>
          <w:szCs w:val="24"/>
        </w:rPr>
      </w:pPr>
      <w:r w:rsidRPr="00C97D07">
        <w:rPr>
          <w:rFonts w:asciiTheme="minorHAnsi" w:hAnsiTheme="minorHAnsi" w:cstheme="minorHAnsi"/>
          <w:sz w:val="24"/>
          <w:szCs w:val="24"/>
        </w:rPr>
        <w:t xml:space="preserve">Quando </w:t>
      </w:r>
      <w:r w:rsidR="00C97D07">
        <w:rPr>
          <w:rFonts w:asciiTheme="minorHAnsi" w:hAnsiTheme="minorHAnsi" w:cstheme="minorHAnsi"/>
          <w:sz w:val="24"/>
          <w:szCs w:val="24"/>
        </w:rPr>
        <w:t xml:space="preserve">houver a rescisão </w:t>
      </w:r>
      <w:r w:rsidRPr="00C97D07">
        <w:rPr>
          <w:rFonts w:asciiTheme="minorHAnsi" w:hAnsiTheme="minorHAnsi" w:cstheme="minorHAnsi"/>
          <w:sz w:val="24"/>
          <w:szCs w:val="24"/>
        </w:rPr>
        <w:t xml:space="preserve">sem que haja culpa da outra parte contratante, será esta ressarcida dos prejuízos que houver </w:t>
      </w:r>
      <w:proofErr w:type="gramStart"/>
      <w:r w:rsidRPr="00C97D07">
        <w:rPr>
          <w:rFonts w:asciiTheme="minorHAnsi" w:hAnsiTheme="minorHAnsi" w:cstheme="minorHAnsi"/>
          <w:sz w:val="24"/>
          <w:szCs w:val="24"/>
        </w:rPr>
        <w:t>sofrido,</w:t>
      </w:r>
      <w:proofErr w:type="gramEnd"/>
      <w:r w:rsidRPr="00C97D07">
        <w:rPr>
          <w:rFonts w:asciiTheme="minorHAnsi" w:hAnsiTheme="minorHAnsi" w:cstheme="minorHAnsi"/>
          <w:sz w:val="24"/>
          <w:szCs w:val="24"/>
        </w:rPr>
        <w:t xml:space="preserve"> regularmente comprovados, e no caso da Contratada poderá ter ainda direito a: </w:t>
      </w:r>
    </w:p>
    <w:p w:rsidR="00E16539" w:rsidRPr="003B18D1" w:rsidRDefault="00E16539" w:rsidP="00103C57">
      <w:pPr>
        <w:pStyle w:val="PargrafodaLista"/>
        <w:numPr>
          <w:ilvl w:val="0"/>
          <w:numId w:val="23"/>
        </w:numPr>
        <w:suppressAutoHyphens/>
        <w:autoSpaceDE w:val="0"/>
        <w:autoSpaceDN w:val="0"/>
        <w:adjustRightInd w:val="0"/>
        <w:spacing w:before="120" w:after="0" w:line="360" w:lineRule="auto"/>
        <w:ind w:right="-1"/>
        <w:jc w:val="both"/>
        <w:rPr>
          <w:rFonts w:asciiTheme="minorHAnsi" w:eastAsia="Times New Roman" w:hAnsiTheme="minorHAnsi" w:cstheme="minorHAnsi"/>
          <w:sz w:val="24"/>
          <w:szCs w:val="24"/>
          <w:lang w:eastAsia="ar-SA"/>
        </w:rPr>
      </w:pPr>
      <w:r w:rsidRPr="003B18D1">
        <w:rPr>
          <w:rFonts w:asciiTheme="minorHAnsi" w:eastAsia="Times New Roman" w:hAnsiTheme="minorHAnsi" w:cstheme="minorHAnsi"/>
          <w:sz w:val="24"/>
          <w:szCs w:val="24"/>
          <w:lang w:eastAsia="ar-SA"/>
        </w:rPr>
        <w:t>Devolução da garantia</w:t>
      </w:r>
      <w:r w:rsidR="00805BA5" w:rsidRPr="003B18D1">
        <w:rPr>
          <w:rFonts w:asciiTheme="minorHAnsi" w:eastAsia="Times New Roman" w:hAnsiTheme="minorHAnsi" w:cstheme="minorHAnsi"/>
          <w:sz w:val="24"/>
          <w:szCs w:val="24"/>
          <w:lang w:eastAsia="ar-SA"/>
        </w:rPr>
        <w:t>;</w:t>
      </w:r>
    </w:p>
    <w:p w:rsidR="00E16539" w:rsidRPr="00C97D07" w:rsidRDefault="00E16539" w:rsidP="00103C57">
      <w:pPr>
        <w:pStyle w:val="PargrafodaLista"/>
        <w:numPr>
          <w:ilvl w:val="0"/>
          <w:numId w:val="23"/>
        </w:numPr>
        <w:suppressAutoHyphens/>
        <w:autoSpaceDE w:val="0"/>
        <w:autoSpaceDN w:val="0"/>
        <w:adjustRightInd w:val="0"/>
        <w:spacing w:before="120" w:after="0" w:line="360" w:lineRule="auto"/>
        <w:ind w:right="-1"/>
        <w:jc w:val="both"/>
        <w:rPr>
          <w:rFonts w:asciiTheme="minorHAnsi" w:eastAsia="Times New Roman" w:hAnsiTheme="minorHAnsi" w:cstheme="minorHAnsi"/>
          <w:sz w:val="24"/>
          <w:szCs w:val="24"/>
          <w:lang w:eastAsia="ar-SA"/>
        </w:rPr>
      </w:pPr>
      <w:r w:rsidRPr="00C97D07">
        <w:rPr>
          <w:rFonts w:asciiTheme="minorHAnsi" w:eastAsia="Times New Roman" w:hAnsiTheme="minorHAnsi" w:cstheme="minorHAnsi"/>
          <w:sz w:val="24"/>
          <w:szCs w:val="24"/>
          <w:lang w:eastAsia="ar-SA"/>
        </w:rPr>
        <w:t>Pagamentos devidos pela execução do</w:t>
      </w:r>
      <w:r w:rsidR="00805BA5" w:rsidRPr="00C97D07">
        <w:rPr>
          <w:rFonts w:asciiTheme="minorHAnsi" w:eastAsia="Times New Roman" w:hAnsiTheme="minorHAnsi" w:cstheme="minorHAnsi"/>
          <w:sz w:val="24"/>
          <w:szCs w:val="24"/>
          <w:lang w:eastAsia="ar-SA"/>
        </w:rPr>
        <w:t xml:space="preserve"> contrato até a data da rescisão;</w:t>
      </w:r>
    </w:p>
    <w:p w:rsidR="00E16539" w:rsidRPr="003B18D1" w:rsidRDefault="00E16539" w:rsidP="00103C57">
      <w:pPr>
        <w:pStyle w:val="PargrafodaLista"/>
        <w:numPr>
          <w:ilvl w:val="0"/>
          <w:numId w:val="23"/>
        </w:numPr>
        <w:suppressAutoHyphens/>
        <w:autoSpaceDE w:val="0"/>
        <w:autoSpaceDN w:val="0"/>
        <w:adjustRightInd w:val="0"/>
        <w:spacing w:before="120" w:after="0" w:line="360" w:lineRule="auto"/>
        <w:ind w:right="-1"/>
        <w:jc w:val="both"/>
        <w:rPr>
          <w:rFonts w:asciiTheme="minorHAnsi" w:eastAsia="Times New Roman" w:hAnsiTheme="minorHAnsi" w:cstheme="minorHAnsi"/>
          <w:sz w:val="24"/>
          <w:szCs w:val="24"/>
          <w:lang w:eastAsia="ar-SA"/>
        </w:rPr>
      </w:pPr>
      <w:r w:rsidRPr="003B18D1">
        <w:rPr>
          <w:rFonts w:asciiTheme="minorHAnsi" w:eastAsia="Times New Roman" w:hAnsiTheme="minorHAnsi" w:cstheme="minorHAnsi"/>
          <w:sz w:val="24"/>
          <w:szCs w:val="24"/>
          <w:lang w:eastAsia="ar-SA"/>
        </w:rPr>
        <w:t>Pagamento do custo da desmobilização.</w:t>
      </w:r>
    </w:p>
    <w:p w:rsidR="005924D3" w:rsidRPr="003B18D1" w:rsidRDefault="005924D3" w:rsidP="005924D3">
      <w:pPr>
        <w:pStyle w:val="PargrafodaLista"/>
        <w:suppressAutoHyphens/>
        <w:autoSpaceDE w:val="0"/>
        <w:autoSpaceDN w:val="0"/>
        <w:adjustRightInd w:val="0"/>
        <w:spacing w:before="120" w:after="0" w:line="360" w:lineRule="auto"/>
        <w:ind w:left="1214" w:right="-1"/>
        <w:jc w:val="both"/>
        <w:rPr>
          <w:rFonts w:asciiTheme="minorHAnsi" w:eastAsia="Times New Roman" w:hAnsiTheme="minorHAnsi" w:cstheme="minorHAnsi"/>
          <w:sz w:val="24"/>
          <w:szCs w:val="24"/>
          <w:lang w:eastAsia="ar-SA"/>
        </w:rPr>
      </w:pPr>
    </w:p>
    <w:p w:rsidR="00FA18B0" w:rsidRDefault="00FA18B0" w:rsidP="00103C57">
      <w:pPr>
        <w:pStyle w:val="PargrafodaLista"/>
        <w:numPr>
          <w:ilvl w:val="1"/>
          <w:numId w:val="22"/>
        </w:numPr>
        <w:suppressAutoHyphens/>
        <w:autoSpaceDE w:val="0"/>
        <w:autoSpaceDN w:val="0"/>
        <w:adjustRightInd w:val="0"/>
        <w:spacing w:before="120" w:after="0" w:line="360" w:lineRule="auto"/>
        <w:ind w:right="-1"/>
        <w:jc w:val="both"/>
        <w:rPr>
          <w:rFonts w:asciiTheme="minorHAnsi" w:eastAsia="Times New Roman" w:hAnsiTheme="minorHAnsi" w:cstheme="minorHAnsi"/>
          <w:sz w:val="24"/>
          <w:szCs w:val="24"/>
          <w:lang w:eastAsia="ar-SA"/>
        </w:rPr>
      </w:pPr>
      <w:r w:rsidRPr="00611FFF">
        <w:rPr>
          <w:rFonts w:asciiTheme="minorHAnsi" w:eastAsia="Times New Roman" w:hAnsiTheme="minorHAnsi" w:cstheme="minorHAnsi"/>
          <w:sz w:val="24"/>
          <w:szCs w:val="24"/>
          <w:lang w:eastAsia="ar-SA"/>
        </w:rPr>
        <w:t>O contrato poderá ser prorrogado nos termos do art. 71 da Lei Federal 13.303/16, desde que os serviços estejam sendo prestados dentro dos padrões de qualidade exigidos, a C</w:t>
      </w:r>
      <w:r w:rsidR="00887381" w:rsidRPr="00611FFF">
        <w:rPr>
          <w:rFonts w:asciiTheme="minorHAnsi" w:eastAsia="Times New Roman" w:hAnsiTheme="minorHAnsi" w:cstheme="minorHAnsi"/>
          <w:sz w:val="24"/>
          <w:szCs w:val="24"/>
          <w:lang w:eastAsia="ar-SA"/>
        </w:rPr>
        <w:t>ontratada</w:t>
      </w:r>
      <w:r w:rsidRPr="00611FFF">
        <w:rPr>
          <w:rFonts w:asciiTheme="minorHAnsi" w:eastAsia="Times New Roman" w:hAnsiTheme="minorHAnsi" w:cstheme="minorHAnsi"/>
          <w:sz w:val="24"/>
          <w:szCs w:val="24"/>
          <w:lang w:eastAsia="ar-SA"/>
        </w:rPr>
        <w:t xml:space="preserve"> não tenha sofrido qualquer sanção e os preços e as condições sejam vantajosas para a Cesama.</w:t>
      </w:r>
    </w:p>
    <w:p w:rsidR="005924D3" w:rsidRPr="003B18D1" w:rsidRDefault="005924D3" w:rsidP="005924D3">
      <w:pPr>
        <w:pStyle w:val="PargrafodaLista"/>
        <w:suppressAutoHyphens/>
        <w:autoSpaceDE w:val="0"/>
        <w:autoSpaceDN w:val="0"/>
        <w:adjustRightInd w:val="0"/>
        <w:spacing w:before="120" w:after="0" w:line="360" w:lineRule="auto"/>
        <w:ind w:left="1214" w:right="-1"/>
        <w:jc w:val="both"/>
        <w:rPr>
          <w:rFonts w:asciiTheme="minorHAnsi" w:eastAsia="Times New Roman" w:hAnsiTheme="minorHAnsi" w:cstheme="minorHAnsi"/>
          <w:sz w:val="24"/>
          <w:szCs w:val="24"/>
          <w:lang w:eastAsia="ar-SA"/>
        </w:rPr>
      </w:pPr>
    </w:p>
    <w:p w:rsidR="00E16539" w:rsidRPr="003B18D1" w:rsidRDefault="00E16539" w:rsidP="00103C57">
      <w:pPr>
        <w:numPr>
          <w:ilvl w:val="0"/>
          <w:numId w:val="22"/>
        </w:numPr>
        <w:tabs>
          <w:tab w:val="left" w:pos="851"/>
        </w:tabs>
        <w:suppressAutoHyphens/>
        <w:spacing w:after="240" w:line="360" w:lineRule="auto"/>
        <w:ind w:left="0" w:right="-1" w:firstLine="0"/>
        <w:jc w:val="both"/>
        <w:rPr>
          <w:rFonts w:asciiTheme="minorHAnsi" w:eastAsia="Times New Roman" w:hAnsiTheme="minorHAnsi" w:cstheme="minorHAnsi"/>
          <w:b/>
          <w:bCs/>
          <w:iCs/>
          <w:vanish/>
          <w:sz w:val="24"/>
          <w:szCs w:val="24"/>
          <w:lang w:eastAsia="ar-SA"/>
        </w:rPr>
      </w:pPr>
    </w:p>
    <w:p w:rsidR="00E16539" w:rsidRPr="003B18D1" w:rsidRDefault="00E16539" w:rsidP="00103C57">
      <w:pPr>
        <w:numPr>
          <w:ilvl w:val="0"/>
          <w:numId w:val="22"/>
        </w:numPr>
        <w:tabs>
          <w:tab w:val="left" w:pos="851"/>
        </w:tabs>
        <w:suppressAutoHyphens/>
        <w:spacing w:after="240" w:line="360" w:lineRule="auto"/>
        <w:ind w:left="0" w:right="-1" w:firstLine="0"/>
        <w:jc w:val="both"/>
        <w:rPr>
          <w:rFonts w:asciiTheme="minorHAnsi" w:eastAsia="Times New Roman" w:hAnsiTheme="minorHAnsi" w:cstheme="minorHAnsi"/>
          <w:b/>
          <w:bCs/>
          <w:iCs/>
          <w:vanish/>
          <w:sz w:val="24"/>
          <w:szCs w:val="24"/>
          <w:lang w:eastAsia="ar-SA"/>
        </w:rPr>
      </w:pPr>
    </w:p>
    <w:p w:rsidR="00E16539" w:rsidRPr="003B18D1" w:rsidRDefault="00E16539" w:rsidP="00103C57">
      <w:pPr>
        <w:numPr>
          <w:ilvl w:val="0"/>
          <w:numId w:val="22"/>
        </w:numPr>
        <w:tabs>
          <w:tab w:val="left" w:pos="851"/>
        </w:tabs>
        <w:suppressAutoHyphens/>
        <w:spacing w:after="240" w:line="360" w:lineRule="auto"/>
        <w:ind w:left="0" w:right="-1" w:firstLine="0"/>
        <w:jc w:val="both"/>
        <w:rPr>
          <w:rFonts w:asciiTheme="minorHAnsi" w:eastAsia="Times New Roman" w:hAnsiTheme="minorHAnsi" w:cstheme="minorHAnsi"/>
          <w:b/>
          <w:bCs/>
          <w:iCs/>
          <w:vanish/>
          <w:sz w:val="24"/>
          <w:szCs w:val="24"/>
          <w:lang w:eastAsia="ar-SA"/>
        </w:rPr>
      </w:pPr>
    </w:p>
    <w:p w:rsidR="00E16539" w:rsidRPr="003B18D1" w:rsidRDefault="00E16539" w:rsidP="00103C57">
      <w:pPr>
        <w:numPr>
          <w:ilvl w:val="1"/>
          <w:numId w:val="3"/>
        </w:numPr>
        <w:suppressAutoHyphens/>
        <w:autoSpaceDE w:val="0"/>
        <w:autoSpaceDN w:val="0"/>
        <w:adjustRightInd w:val="0"/>
        <w:spacing w:before="120" w:after="0" w:line="360" w:lineRule="auto"/>
        <w:ind w:left="0" w:right="-1" w:firstLine="0"/>
        <w:jc w:val="both"/>
        <w:rPr>
          <w:rFonts w:asciiTheme="minorHAnsi" w:eastAsia="Times New Roman" w:hAnsiTheme="minorHAnsi" w:cstheme="minorHAnsi"/>
          <w:vanish/>
          <w:sz w:val="24"/>
          <w:szCs w:val="24"/>
          <w:lang w:eastAsia="ar-SA"/>
        </w:rPr>
      </w:pPr>
    </w:p>
    <w:p w:rsidR="00E16539" w:rsidRPr="003B18D1" w:rsidRDefault="00E16539" w:rsidP="00103C57">
      <w:pPr>
        <w:numPr>
          <w:ilvl w:val="1"/>
          <w:numId w:val="3"/>
        </w:numPr>
        <w:suppressAutoHyphens/>
        <w:autoSpaceDE w:val="0"/>
        <w:autoSpaceDN w:val="0"/>
        <w:adjustRightInd w:val="0"/>
        <w:spacing w:before="120" w:after="0" w:line="360" w:lineRule="auto"/>
        <w:ind w:left="0" w:right="-1" w:firstLine="0"/>
        <w:jc w:val="both"/>
        <w:rPr>
          <w:rFonts w:asciiTheme="minorHAnsi" w:eastAsia="Times New Roman" w:hAnsiTheme="minorHAnsi" w:cstheme="minorHAnsi"/>
          <w:vanish/>
          <w:sz w:val="24"/>
          <w:szCs w:val="24"/>
          <w:lang w:eastAsia="ar-SA"/>
        </w:rPr>
      </w:pPr>
    </w:p>
    <w:p w:rsidR="00E16539" w:rsidRPr="003B18D1" w:rsidRDefault="00E16539" w:rsidP="00103C57">
      <w:pPr>
        <w:numPr>
          <w:ilvl w:val="1"/>
          <w:numId w:val="3"/>
        </w:numPr>
        <w:suppressAutoHyphens/>
        <w:autoSpaceDE w:val="0"/>
        <w:autoSpaceDN w:val="0"/>
        <w:adjustRightInd w:val="0"/>
        <w:spacing w:before="120" w:after="0" w:line="360" w:lineRule="auto"/>
        <w:ind w:left="0" w:right="-1" w:firstLine="0"/>
        <w:jc w:val="both"/>
        <w:rPr>
          <w:rFonts w:asciiTheme="minorHAnsi" w:eastAsia="Times New Roman" w:hAnsiTheme="minorHAnsi" w:cstheme="minorHAnsi"/>
          <w:vanish/>
          <w:sz w:val="24"/>
          <w:szCs w:val="24"/>
          <w:lang w:eastAsia="ar-SA"/>
        </w:rPr>
      </w:pPr>
    </w:p>
    <w:p w:rsidR="00E16539" w:rsidRPr="003B18D1" w:rsidRDefault="00E16539" w:rsidP="00103C57">
      <w:pPr>
        <w:numPr>
          <w:ilvl w:val="1"/>
          <w:numId w:val="3"/>
        </w:numPr>
        <w:suppressAutoHyphens/>
        <w:autoSpaceDE w:val="0"/>
        <w:autoSpaceDN w:val="0"/>
        <w:adjustRightInd w:val="0"/>
        <w:spacing w:before="120" w:after="0" w:line="360" w:lineRule="auto"/>
        <w:ind w:left="0" w:right="-1" w:firstLine="0"/>
        <w:jc w:val="both"/>
        <w:rPr>
          <w:rFonts w:asciiTheme="minorHAnsi" w:eastAsia="Times New Roman" w:hAnsiTheme="minorHAnsi" w:cstheme="minorHAnsi"/>
          <w:vanish/>
          <w:sz w:val="24"/>
          <w:szCs w:val="24"/>
          <w:lang w:eastAsia="ar-SA"/>
        </w:rPr>
      </w:pPr>
    </w:p>
    <w:p w:rsidR="00E16539" w:rsidRPr="003B18D1" w:rsidRDefault="00E16539" w:rsidP="00103C57">
      <w:pPr>
        <w:numPr>
          <w:ilvl w:val="1"/>
          <w:numId w:val="3"/>
        </w:numPr>
        <w:suppressAutoHyphens/>
        <w:autoSpaceDE w:val="0"/>
        <w:autoSpaceDN w:val="0"/>
        <w:adjustRightInd w:val="0"/>
        <w:spacing w:before="120" w:after="0" w:line="360" w:lineRule="auto"/>
        <w:ind w:left="0" w:right="-1" w:firstLine="0"/>
        <w:jc w:val="both"/>
        <w:rPr>
          <w:rFonts w:asciiTheme="minorHAnsi" w:eastAsia="Times New Roman" w:hAnsiTheme="minorHAnsi" w:cstheme="minorHAnsi"/>
          <w:vanish/>
          <w:sz w:val="24"/>
          <w:szCs w:val="24"/>
          <w:lang w:eastAsia="ar-SA"/>
        </w:rPr>
      </w:pPr>
    </w:p>
    <w:p w:rsidR="00E16539" w:rsidRPr="003B18D1" w:rsidRDefault="00E16539" w:rsidP="00103C57">
      <w:pPr>
        <w:numPr>
          <w:ilvl w:val="1"/>
          <w:numId w:val="3"/>
        </w:numPr>
        <w:suppressAutoHyphens/>
        <w:autoSpaceDE w:val="0"/>
        <w:autoSpaceDN w:val="0"/>
        <w:adjustRightInd w:val="0"/>
        <w:spacing w:before="120" w:after="0" w:line="360" w:lineRule="auto"/>
        <w:ind w:left="0" w:right="-1" w:firstLine="0"/>
        <w:jc w:val="both"/>
        <w:rPr>
          <w:rFonts w:asciiTheme="minorHAnsi" w:eastAsia="Times New Roman" w:hAnsiTheme="minorHAnsi" w:cstheme="minorHAnsi"/>
          <w:vanish/>
          <w:sz w:val="24"/>
          <w:szCs w:val="24"/>
          <w:lang w:eastAsia="ar-SA"/>
        </w:rPr>
      </w:pPr>
    </w:p>
    <w:p w:rsidR="00E16539" w:rsidRPr="003B18D1" w:rsidRDefault="00E16539" w:rsidP="00103C57">
      <w:pPr>
        <w:numPr>
          <w:ilvl w:val="1"/>
          <w:numId w:val="3"/>
        </w:numPr>
        <w:suppressAutoHyphens/>
        <w:autoSpaceDE w:val="0"/>
        <w:autoSpaceDN w:val="0"/>
        <w:adjustRightInd w:val="0"/>
        <w:spacing w:before="120" w:after="0" w:line="360" w:lineRule="auto"/>
        <w:ind w:left="0" w:right="-1" w:firstLine="0"/>
        <w:jc w:val="both"/>
        <w:rPr>
          <w:rFonts w:asciiTheme="minorHAnsi" w:eastAsia="Times New Roman" w:hAnsiTheme="minorHAnsi" w:cstheme="minorHAnsi"/>
          <w:vanish/>
          <w:sz w:val="24"/>
          <w:szCs w:val="24"/>
          <w:lang w:eastAsia="ar-SA"/>
        </w:rPr>
      </w:pPr>
    </w:p>
    <w:p w:rsidR="00E16539" w:rsidRPr="003B18D1" w:rsidRDefault="00E16539" w:rsidP="00103C57">
      <w:pPr>
        <w:numPr>
          <w:ilvl w:val="1"/>
          <w:numId w:val="3"/>
        </w:numPr>
        <w:suppressAutoHyphens/>
        <w:autoSpaceDE w:val="0"/>
        <w:autoSpaceDN w:val="0"/>
        <w:adjustRightInd w:val="0"/>
        <w:spacing w:before="120" w:after="0" w:line="360" w:lineRule="auto"/>
        <w:ind w:left="0" w:right="-1" w:firstLine="0"/>
        <w:jc w:val="both"/>
        <w:rPr>
          <w:rFonts w:asciiTheme="minorHAnsi" w:eastAsia="Times New Roman" w:hAnsiTheme="minorHAnsi" w:cstheme="minorHAnsi"/>
          <w:vanish/>
          <w:sz w:val="24"/>
          <w:szCs w:val="24"/>
          <w:lang w:eastAsia="ar-SA"/>
        </w:rPr>
      </w:pPr>
    </w:p>
    <w:p w:rsidR="00E16539" w:rsidRPr="003B18D1" w:rsidRDefault="00E16539" w:rsidP="00103C57">
      <w:pPr>
        <w:numPr>
          <w:ilvl w:val="1"/>
          <w:numId w:val="3"/>
        </w:numPr>
        <w:suppressAutoHyphens/>
        <w:autoSpaceDE w:val="0"/>
        <w:autoSpaceDN w:val="0"/>
        <w:adjustRightInd w:val="0"/>
        <w:spacing w:before="120" w:after="0" w:line="360" w:lineRule="auto"/>
        <w:ind w:left="0" w:right="-1" w:firstLine="0"/>
        <w:jc w:val="both"/>
        <w:rPr>
          <w:rFonts w:asciiTheme="minorHAnsi" w:eastAsia="Times New Roman" w:hAnsiTheme="minorHAnsi" w:cstheme="minorHAnsi"/>
          <w:vanish/>
          <w:sz w:val="24"/>
          <w:szCs w:val="24"/>
          <w:lang w:eastAsia="ar-SA"/>
        </w:rPr>
      </w:pPr>
    </w:p>
    <w:p w:rsidR="00E16539" w:rsidRPr="003B18D1" w:rsidRDefault="00E16539" w:rsidP="00103C57">
      <w:pPr>
        <w:numPr>
          <w:ilvl w:val="1"/>
          <w:numId w:val="3"/>
        </w:numPr>
        <w:suppressAutoHyphens/>
        <w:autoSpaceDE w:val="0"/>
        <w:autoSpaceDN w:val="0"/>
        <w:adjustRightInd w:val="0"/>
        <w:spacing w:before="120" w:after="0" w:line="360" w:lineRule="auto"/>
        <w:ind w:left="0" w:right="-1" w:firstLine="0"/>
        <w:jc w:val="both"/>
        <w:rPr>
          <w:rFonts w:asciiTheme="minorHAnsi" w:eastAsia="Times New Roman" w:hAnsiTheme="minorHAnsi" w:cstheme="minorHAnsi"/>
          <w:vanish/>
          <w:sz w:val="24"/>
          <w:szCs w:val="24"/>
          <w:lang w:eastAsia="ar-SA"/>
        </w:rPr>
      </w:pPr>
    </w:p>
    <w:p w:rsidR="00E16539" w:rsidRPr="003B18D1" w:rsidRDefault="00E16539" w:rsidP="00103C57">
      <w:pPr>
        <w:numPr>
          <w:ilvl w:val="1"/>
          <w:numId w:val="3"/>
        </w:numPr>
        <w:suppressAutoHyphens/>
        <w:autoSpaceDE w:val="0"/>
        <w:autoSpaceDN w:val="0"/>
        <w:adjustRightInd w:val="0"/>
        <w:spacing w:before="120" w:after="0" w:line="360" w:lineRule="auto"/>
        <w:ind w:left="0" w:right="-1" w:firstLine="0"/>
        <w:jc w:val="both"/>
        <w:rPr>
          <w:rFonts w:asciiTheme="minorHAnsi" w:eastAsia="Times New Roman" w:hAnsiTheme="minorHAnsi" w:cstheme="minorHAnsi"/>
          <w:vanish/>
          <w:sz w:val="24"/>
          <w:szCs w:val="24"/>
          <w:lang w:eastAsia="ar-SA"/>
        </w:rPr>
      </w:pPr>
    </w:p>
    <w:p w:rsidR="00E16539" w:rsidRPr="003B18D1" w:rsidRDefault="00E16539" w:rsidP="00103C57">
      <w:pPr>
        <w:numPr>
          <w:ilvl w:val="0"/>
          <w:numId w:val="7"/>
        </w:numPr>
        <w:tabs>
          <w:tab w:val="left" w:pos="851"/>
        </w:tabs>
        <w:suppressAutoHyphens/>
        <w:spacing w:before="120" w:after="0" w:line="360" w:lineRule="auto"/>
        <w:ind w:left="0" w:right="-1" w:firstLine="0"/>
        <w:jc w:val="both"/>
        <w:rPr>
          <w:rFonts w:asciiTheme="minorHAnsi" w:eastAsia="Times New Roman" w:hAnsiTheme="minorHAnsi" w:cstheme="minorHAnsi"/>
          <w:vanish/>
          <w:sz w:val="24"/>
          <w:szCs w:val="24"/>
          <w:lang w:eastAsia="ar-SA"/>
        </w:rPr>
      </w:pPr>
    </w:p>
    <w:p w:rsidR="00E16539" w:rsidRPr="00611FFF" w:rsidRDefault="00E16539" w:rsidP="00103C57">
      <w:pPr>
        <w:numPr>
          <w:ilvl w:val="0"/>
          <w:numId w:val="5"/>
        </w:numPr>
        <w:suppressAutoHyphens/>
        <w:spacing w:after="240" w:line="360" w:lineRule="auto"/>
        <w:ind w:left="0" w:right="-1" w:firstLine="0"/>
        <w:jc w:val="both"/>
        <w:rPr>
          <w:rFonts w:asciiTheme="minorHAnsi" w:eastAsia="Times New Roman" w:hAnsiTheme="minorHAnsi" w:cstheme="minorHAnsi"/>
          <w:b/>
          <w:bCs/>
          <w:sz w:val="24"/>
          <w:szCs w:val="24"/>
          <w:lang w:eastAsia="ar-SA"/>
        </w:rPr>
      </w:pPr>
      <w:r w:rsidRPr="00611FFF">
        <w:rPr>
          <w:rFonts w:asciiTheme="minorHAnsi" w:eastAsia="Times New Roman" w:hAnsiTheme="minorHAnsi" w:cstheme="minorHAnsi"/>
          <w:b/>
          <w:bCs/>
          <w:sz w:val="24"/>
          <w:szCs w:val="24"/>
          <w:lang w:eastAsia="ar-SA"/>
        </w:rPr>
        <w:t>GARANTIA CONTRATUAL</w:t>
      </w:r>
    </w:p>
    <w:p w:rsidR="008834D1" w:rsidRDefault="00805BA5" w:rsidP="00103C57">
      <w:pPr>
        <w:pStyle w:val="PargrafodaLista"/>
        <w:numPr>
          <w:ilvl w:val="1"/>
          <w:numId w:val="24"/>
        </w:numPr>
        <w:suppressAutoHyphens/>
        <w:spacing w:before="120" w:after="0" w:line="360" w:lineRule="auto"/>
        <w:ind w:right="-1"/>
        <w:jc w:val="both"/>
        <w:rPr>
          <w:rFonts w:asciiTheme="minorHAnsi" w:eastAsia="Times New Roman" w:hAnsiTheme="minorHAnsi" w:cstheme="minorHAnsi"/>
          <w:iCs/>
          <w:sz w:val="24"/>
          <w:szCs w:val="24"/>
          <w:lang w:eastAsia="ar-SA"/>
        </w:rPr>
      </w:pPr>
      <w:r w:rsidRPr="00611FFF">
        <w:rPr>
          <w:rFonts w:asciiTheme="minorHAnsi" w:hAnsiTheme="minorHAnsi" w:cstheme="minorHAnsi"/>
          <w:sz w:val="24"/>
          <w:szCs w:val="24"/>
        </w:rPr>
        <w:t>Para assegurar a plena execução do objeto do contrato</w:t>
      </w:r>
      <w:r w:rsidR="00B17B98" w:rsidRPr="00611FFF">
        <w:rPr>
          <w:rFonts w:asciiTheme="minorHAnsi" w:hAnsiTheme="minorHAnsi" w:cstheme="minorHAnsi"/>
          <w:sz w:val="24"/>
          <w:szCs w:val="24"/>
        </w:rPr>
        <w:t xml:space="preserve"> s</w:t>
      </w:r>
      <w:r w:rsidRPr="00611FFF">
        <w:rPr>
          <w:rFonts w:asciiTheme="minorHAnsi" w:hAnsiTheme="minorHAnsi" w:cstheme="minorHAnsi"/>
          <w:sz w:val="24"/>
          <w:szCs w:val="24"/>
        </w:rPr>
        <w:t>erá exigida</w:t>
      </w:r>
      <w:r w:rsidR="00B17B98" w:rsidRPr="00611FFF">
        <w:rPr>
          <w:rFonts w:asciiTheme="minorHAnsi" w:hAnsiTheme="minorHAnsi" w:cstheme="minorHAnsi"/>
          <w:sz w:val="24"/>
          <w:szCs w:val="24"/>
        </w:rPr>
        <w:t xml:space="preserve"> </w:t>
      </w:r>
      <w:r w:rsidRPr="00611FFF">
        <w:rPr>
          <w:rFonts w:asciiTheme="minorHAnsi" w:hAnsiTheme="minorHAnsi" w:cstheme="minorHAnsi"/>
          <w:sz w:val="24"/>
          <w:szCs w:val="24"/>
        </w:rPr>
        <w:t>a garantia contratual de 5% (cinco por cento) do valor do contrato e terá seu valor atualizado nas mesmas condições nele estabelecidas.</w:t>
      </w:r>
      <w:r w:rsidR="008834D1" w:rsidRPr="00611FFF">
        <w:rPr>
          <w:rFonts w:asciiTheme="minorHAnsi" w:eastAsia="Times New Roman" w:hAnsiTheme="minorHAnsi" w:cstheme="minorHAnsi"/>
          <w:iCs/>
          <w:sz w:val="24"/>
          <w:szCs w:val="24"/>
          <w:lang w:eastAsia="ar-SA"/>
        </w:rPr>
        <w:t xml:space="preserve"> </w:t>
      </w:r>
    </w:p>
    <w:p w:rsidR="00611FFF" w:rsidRPr="00611FFF" w:rsidRDefault="00611FFF" w:rsidP="00611FFF">
      <w:pPr>
        <w:pStyle w:val="PargrafodaLista"/>
        <w:suppressAutoHyphens/>
        <w:spacing w:before="120" w:after="0" w:line="360" w:lineRule="auto"/>
        <w:ind w:left="420" w:right="-1"/>
        <w:jc w:val="both"/>
        <w:rPr>
          <w:rFonts w:asciiTheme="minorHAnsi" w:eastAsia="Times New Roman" w:hAnsiTheme="minorHAnsi" w:cstheme="minorHAnsi"/>
          <w:iCs/>
          <w:sz w:val="24"/>
          <w:szCs w:val="24"/>
          <w:lang w:eastAsia="ar-SA"/>
        </w:rPr>
      </w:pPr>
    </w:p>
    <w:p w:rsidR="00A069AE" w:rsidRPr="00611FFF" w:rsidRDefault="001B7FF7" w:rsidP="00103C57">
      <w:pPr>
        <w:numPr>
          <w:ilvl w:val="0"/>
          <w:numId w:val="5"/>
        </w:numPr>
        <w:suppressAutoHyphens/>
        <w:spacing w:after="240" w:line="360" w:lineRule="auto"/>
        <w:ind w:left="0" w:right="-1" w:firstLine="0"/>
        <w:jc w:val="both"/>
        <w:rPr>
          <w:rFonts w:asciiTheme="minorHAnsi" w:eastAsia="Times New Roman" w:hAnsiTheme="minorHAnsi" w:cstheme="minorHAnsi"/>
          <w:b/>
          <w:bCs/>
          <w:sz w:val="24"/>
          <w:szCs w:val="24"/>
          <w:lang w:eastAsia="ar-SA"/>
        </w:rPr>
      </w:pPr>
      <w:r w:rsidRPr="00611FFF">
        <w:rPr>
          <w:rFonts w:asciiTheme="minorHAnsi" w:eastAsia="Times New Roman" w:hAnsiTheme="minorHAnsi" w:cstheme="minorHAnsi"/>
          <w:b/>
          <w:bCs/>
          <w:sz w:val="24"/>
          <w:szCs w:val="24"/>
          <w:lang w:eastAsia="ar-SA"/>
        </w:rPr>
        <w:t xml:space="preserve">EXIGÊNCIAS PARA </w:t>
      </w:r>
      <w:r w:rsidR="00112569" w:rsidRPr="00611FFF">
        <w:rPr>
          <w:rFonts w:asciiTheme="minorHAnsi" w:eastAsia="Times New Roman" w:hAnsiTheme="minorHAnsi" w:cstheme="minorHAnsi"/>
          <w:b/>
          <w:bCs/>
          <w:sz w:val="24"/>
          <w:szCs w:val="24"/>
          <w:lang w:eastAsia="ar-SA"/>
        </w:rPr>
        <w:t>PROPOSTA/</w:t>
      </w:r>
      <w:r w:rsidRPr="00611FFF">
        <w:rPr>
          <w:rFonts w:asciiTheme="minorHAnsi" w:eastAsia="Times New Roman" w:hAnsiTheme="minorHAnsi" w:cstheme="minorHAnsi"/>
          <w:b/>
          <w:bCs/>
          <w:sz w:val="24"/>
          <w:szCs w:val="24"/>
          <w:lang w:eastAsia="ar-SA"/>
        </w:rPr>
        <w:t>HABILITAÇÃO</w:t>
      </w:r>
      <w:r w:rsidR="005707DA" w:rsidRPr="00611FFF">
        <w:rPr>
          <w:rFonts w:asciiTheme="minorHAnsi" w:eastAsia="Times New Roman" w:hAnsiTheme="minorHAnsi" w:cstheme="minorHAnsi"/>
          <w:b/>
          <w:bCs/>
          <w:sz w:val="24"/>
          <w:szCs w:val="24"/>
          <w:lang w:eastAsia="ar-SA"/>
        </w:rPr>
        <w:t xml:space="preserve"> </w:t>
      </w:r>
    </w:p>
    <w:p w:rsidR="00112569" w:rsidRPr="00611FFF" w:rsidRDefault="00821C19" w:rsidP="005F6D3B">
      <w:pPr>
        <w:pStyle w:val="PargrafodaLista"/>
        <w:numPr>
          <w:ilvl w:val="1"/>
          <w:numId w:val="25"/>
        </w:numPr>
        <w:suppressAutoHyphens/>
        <w:autoSpaceDE w:val="0"/>
        <w:autoSpaceDN w:val="0"/>
        <w:adjustRightInd w:val="0"/>
        <w:spacing w:before="120" w:after="0" w:line="360" w:lineRule="auto"/>
        <w:ind w:left="0" w:right="-1" w:firstLine="0"/>
        <w:jc w:val="both"/>
        <w:rPr>
          <w:rFonts w:asciiTheme="minorHAnsi" w:hAnsiTheme="minorHAnsi" w:cstheme="minorHAnsi"/>
          <w:sz w:val="24"/>
          <w:szCs w:val="24"/>
        </w:rPr>
      </w:pPr>
      <w:r w:rsidRPr="00611FFF">
        <w:rPr>
          <w:rFonts w:asciiTheme="minorHAnsi" w:hAnsiTheme="minorHAnsi" w:cstheme="minorHAnsi"/>
          <w:sz w:val="24"/>
          <w:szCs w:val="24"/>
        </w:rPr>
        <w:t xml:space="preserve">O licitante deverá demonstrar sua aptidão para atender com qualidade o objeto deste TR, o edital e seus anexos, por meio de </w:t>
      </w:r>
      <w:r w:rsidRPr="00815716">
        <w:rPr>
          <w:rFonts w:asciiTheme="minorHAnsi" w:hAnsiTheme="minorHAnsi" w:cstheme="minorHAnsi"/>
          <w:b/>
          <w:sz w:val="24"/>
          <w:szCs w:val="24"/>
        </w:rPr>
        <w:t>Atestado(s) de Capacidade Técnica</w:t>
      </w:r>
      <w:r w:rsidRPr="00611FFF">
        <w:rPr>
          <w:rFonts w:asciiTheme="minorHAnsi" w:hAnsiTheme="minorHAnsi" w:cstheme="minorHAnsi"/>
          <w:sz w:val="24"/>
          <w:szCs w:val="24"/>
        </w:rPr>
        <w:t>, em nome do licitante, fornecido(s) por contratante titular, obrigatoriamente pessoa jurídica de direito público ou privado, comprovando a execução de serviços compatíveis com o objeto da licitação e especificação, ou seja, serviços especializados para implantação de sistema integrado de segurança patrimonial com locação de equipamentos.</w:t>
      </w:r>
    </w:p>
    <w:p w:rsidR="00815716" w:rsidRDefault="005F6D3B" w:rsidP="005F6D3B">
      <w:pPr>
        <w:pStyle w:val="PargrafodaLista"/>
        <w:suppressAutoHyphens/>
        <w:autoSpaceDE w:val="0"/>
        <w:autoSpaceDN w:val="0"/>
        <w:adjustRightInd w:val="0"/>
        <w:spacing w:before="120" w:after="0" w:line="360" w:lineRule="auto"/>
        <w:ind w:left="0" w:right="-1"/>
        <w:jc w:val="both"/>
        <w:rPr>
          <w:rFonts w:asciiTheme="minorHAnsi" w:hAnsiTheme="minorHAnsi" w:cstheme="minorHAnsi"/>
          <w:sz w:val="24"/>
          <w:szCs w:val="24"/>
        </w:rPr>
      </w:pPr>
      <w:r w:rsidRPr="005F6D3B">
        <w:rPr>
          <w:rFonts w:asciiTheme="minorHAnsi" w:hAnsiTheme="minorHAnsi" w:cstheme="minorHAnsi"/>
          <w:b/>
          <w:sz w:val="24"/>
          <w:szCs w:val="24"/>
        </w:rPr>
        <w:t>15.1.1</w:t>
      </w:r>
      <w:r>
        <w:rPr>
          <w:rFonts w:asciiTheme="minorHAnsi" w:hAnsiTheme="minorHAnsi" w:cstheme="minorHAnsi"/>
          <w:sz w:val="24"/>
          <w:szCs w:val="24"/>
        </w:rPr>
        <w:t xml:space="preserve">. </w:t>
      </w:r>
      <w:r w:rsidR="00815716" w:rsidRPr="00611FFF">
        <w:rPr>
          <w:rFonts w:asciiTheme="minorHAnsi" w:hAnsiTheme="minorHAnsi" w:cstheme="minorHAnsi"/>
          <w:sz w:val="24"/>
          <w:szCs w:val="24"/>
        </w:rPr>
        <w:t>É necessário o atendimento de, no mínimo, 50% (cinquenta por cento) do quantitativo indicado para as câmeras de segurança, admitido o somatório de atestados, desde que compatíveis com as características do objeto da licitação.</w:t>
      </w:r>
    </w:p>
    <w:p w:rsidR="00815716" w:rsidRDefault="00815716" w:rsidP="005F6D3B">
      <w:pPr>
        <w:pStyle w:val="PargrafodaLista"/>
        <w:numPr>
          <w:ilvl w:val="1"/>
          <w:numId w:val="25"/>
        </w:numPr>
        <w:suppressAutoHyphens/>
        <w:autoSpaceDE w:val="0"/>
        <w:autoSpaceDN w:val="0"/>
        <w:adjustRightInd w:val="0"/>
        <w:spacing w:before="120" w:after="0" w:line="360" w:lineRule="auto"/>
        <w:ind w:left="0" w:right="-1" w:firstLine="0"/>
        <w:jc w:val="both"/>
        <w:rPr>
          <w:rFonts w:asciiTheme="minorHAnsi" w:hAnsiTheme="minorHAnsi" w:cstheme="minorHAnsi"/>
          <w:sz w:val="24"/>
          <w:szCs w:val="24"/>
        </w:rPr>
      </w:pPr>
      <w:r w:rsidRPr="00611FFF">
        <w:rPr>
          <w:rFonts w:asciiTheme="minorHAnsi" w:hAnsiTheme="minorHAnsi" w:cstheme="minorHAnsi"/>
          <w:sz w:val="24"/>
          <w:szCs w:val="24"/>
        </w:rPr>
        <w:t xml:space="preserve">Para efeito de aferição dos serviços mencionadas no item </w:t>
      </w:r>
      <w:r>
        <w:rPr>
          <w:rFonts w:asciiTheme="minorHAnsi" w:hAnsiTheme="minorHAnsi" w:cstheme="minorHAnsi"/>
          <w:sz w:val="24"/>
          <w:szCs w:val="24"/>
        </w:rPr>
        <w:t>15.</w:t>
      </w:r>
      <w:r w:rsidR="005F6D3B">
        <w:rPr>
          <w:rFonts w:asciiTheme="minorHAnsi" w:hAnsiTheme="minorHAnsi" w:cstheme="minorHAnsi"/>
          <w:sz w:val="24"/>
          <w:szCs w:val="24"/>
        </w:rPr>
        <w:t>2</w:t>
      </w:r>
      <w:r w:rsidRPr="00611FFF">
        <w:rPr>
          <w:rFonts w:asciiTheme="minorHAnsi" w:hAnsiTheme="minorHAnsi" w:cstheme="minorHAnsi"/>
          <w:sz w:val="24"/>
          <w:szCs w:val="24"/>
        </w:rPr>
        <w:t>, será admitido o somatório de atestados de capacidade técnica emitidos em nome da licitante.</w:t>
      </w:r>
    </w:p>
    <w:p w:rsidR="00112569" w:rsidRPr="00611FFF" w:rsidRDefault="00112569" w:rsidP="005F6D3B">
      <w:pPr>
        <w:pStyle w:val="PargrafodaLista"/>
        <w:numPr>
          <w:ilvl w:val="1"/>
          <w:numId w:val="25"/>
        </w:numPr>
        <w:suppressAutoHyphens/>
        <w:autoSpaceDE w:val="0"/>
        <w:autoSpaceDN w:val="0"/>
        <w:adjustRightInd w:val="0"/>
        <w:spacing w:before="120" w:after="0" w:line="360" w:lineRule="auto"/>
        <w:ind w:left="0" w:right="-1" w:firstLine="0"/>
        <w:jc w:val="both"/>
        <w:rPr>
          <w:rFonts w:asciiTheme="minorHAnsi" w:hAnsiTheme="minorHAnsi" w:cstheme="minorHAnsi"/>
          <w:sz w:val="24"/>
          <w:szCs w:val="24"/>
        </w:rPr>
      </w:pPr>
      <w:r w:rsidRPr="00611FFF">
        <w:rPr>
          <w:rFonts w:asciiTheme="minorHAnsi" w:hAnsiTheme="minorHAnsi" w:cstheme="minorHAnsi"/>
          <w:sz w:val="24"/>
          <w:szCs w:val="24"/>
        </w:rPr>
        <w:t xml:space="preserve">Para a comprovação da experiência, </w:t>
      </w:r>
      <w:r w:rsidR="00815716" w:rsidRPr="00815716">
        <w:rPr>
          <w:rFonts w:asciiTheme="minorHAnsi" w:hAnsiTheme="minorHAnsi" w:cstheme="minorHAnsi"/>
          <w:color w:val="FF0000"/>
          <w:sz w:val="24"/>
          <w:szCs w:val="24"/>
        </w:rPr>
        <w:t>o licitante</w:t>
      </w:r>
      <w:r w:rsidRPr="00611FFF">
        <w:rPr>
          <w:rFonts w:asciiTheme="minorHAnsi" w:hAnsiTheme="minorHAnsi" w:cstheme="minorHAnsi"/>
          <w:sz w:val="24"/>
          <w:szCs w:val="24"/>
        </w:rPr>
        <w:t xml:space="preserve"> deverá demonstrar possuir, em seu quadro os profissionais abaixo listados, na data da apresentação dos documentos de habilitação e proposta. Deverá ser comprovada esta condição como sócio, diretor, empregado, contratado ou através de declaração de contratação futura acompanh</w:t>
      </w:r>
      <w:r w:rsidR="00815716">
        <w:rPr>
          <w:rFonts w:asciiTheme="minorHAnsi" w:hAnsiTheme="minorHAnsi" w:cstheme="minorHAnsi"/>
          <w:sz w:val="24"/>
          <w:szCs w:val="24"/>
        </w:rPr>
        <w:t>ada da anuência do profissional:</w:t>
      </w:r>
    </w:p>
    <w:p w:rsidR="00183E07" w:rsidRPr="00611FFF" w:rsidRDefault="005F6D3B" w:rsidP="005F6D3B">
      <w:pPr>
        <w:pStyle w:val="PargrafodaLista"/>
        <w:numPr>
          <w:ilvl w:val="1"/>
          <w:numId w:val="25"/>
        </w:numPr>
        <w:suppressAutoHyphens/>
        <w:autoSpaceDE w:val="0"/>
        <w:autoSpaceDN w:val="0"/>
        <w:adjustRightInd w:val="0"/>
        <w:spacing w:before="120" w:after="0" w:line="360" w:lineRule="auto"/>
        <w:ind w:left="0" w:right="-1" w:firstLine="0"/>
        <w:jc w:val="both"/>
        <w:rPr>
          <w:rFonts w:asciiTheme="minorHAnsi" w:hAnsiTheme="minorHAnsi" w:cstheme="minorHAnsi"/>
          <w:sz w:val="24"/>
          <w:szCs w:val="24"/>
        </w:rPr>
      </w:pPr>
      <w:r>
        <w:rPr>
          <w:rFonts w:asciiTheme="minorHAnsi" w:hAnsiTheme="minorHAnsi" w:cstheme="minorHAnsi"/>
          <w:sz w:val="24"/>
          <w:szCs w:val="24"/>
        </w:rPr>
        <w:t>P</w:t>
      </w:r>
      <w:r w:rsidR="00183E07" w:rsidRPr="00611FFF">
        <w:rPr>
          <w:rFonts w:asciiTheme="minorHAnsi" w:hAnsiTheme="minorHAnsi" w:cstheme="minorHAnsi"/>
          <w:sz w:val="24"/>
          <w:szCs w:val="24"/>
        </w:rPr>
        <w:t xml:space="preserve">elo menos, 01 (um) profissional graduado em engenharia elétrica ou eletrônica, detentor de Atestado(s) de Responsabilidade Técnica devidamente registrado(s) no CREA da região competente, relativo(s) à prestação de serviço(s) de instalação e manutenção </w:t>
      </w:r>
      <w:proofErr w:type="gramStart"/>
      <w:r w:rsidR="00183E07" w:rsidRPr="00611FFF">
        <w:rPr>
          <w:rFonts w:asciiTheme="minorHAnsi" w:hAnsiTheme="minorHAnsi" w:cstheme="minorHAnsi"/>
          <w:sz w:val="24"/>
          <w:szCs w:val="24"/>
        </w:rPr>
        <w:t>compatível(</w:t>
      </w:r>
      <w:proofErr w:type="gramEnd"/>
      <w:r w:rsidR="00183E07" w:rsidRPr="00611FFF">
        <w:rPr>
          <w:rFonts w:asciiTheme="minorHAnsi" w:hAnsiTheme="minorHAnsi" w:cstheme="minorHAnsi"/>
          <w:sz w:val="24"/>
          <w:szCs w:val="24"/>
        </w:rPr>
        <w:t>is) com o objeto da presente licitação, nos termos da Resolução nº218/1973 do CONFEA e alterações posteriores, admitida o atendimento a essa exigência por 01 (um) profissional Tecnólogo dessas áreas afins.</w:t>
      </w:r>
    </w:p>
    <w:p w:rsidR="00112569" w:rsidRPr="00611FFF" w:rsidRDefault="00112569" w:rsidP="005F6D3B">
      <w:pPr>
        <w:pStyle w:val="PargrafodaLista"/>
        <w:numPr>
          <w:ilvl w:val="1"/>
          <w:numId w:val="25"/>
        </w:numPr>
        <w:suppressAutoHyphens/>
        <w:autoSpaceDE w:val="0"/>
        <w:autoSpaceDN w:val="0"/>
        <w:adjustRightInd w:val="0"/>
        <w:spacing w:before="120" w:after="0" w:line="360" w:lineRule="auto"/>
        <w:ind w:left="0" w:right="-1" w:firstLine="0"/>
        <w:jc w:val="both"/>
        <w:rPr>
          <w:rFonts w:asciiTheme="minorHAnsi" w:hAnsiTheme="minorHAnsi" w:cstheme="minorHAnsi"/>
          <w:sz w:val="24"/>
          <w:szCs w:val="24"/>
        </w:rPr>
      </w:pPr>
      <w:proofErr w:type="gramStart"/>
      <w:r w:rsidRPr="00611FFF">
        <w:rPr>
          <w:rFonts w:asciiTheme="minorHAnsi" w:hAnsiTheme="minorHAnsi" w:cstheme="minorHAnsi"/>
          <w:sz w:val="24"/>
          <w:szCs w:val="24"/>
        </w:rPr>
        <w:t>As exigências das</w:t>
      </w:r>
      <w:r w:rsidR="006D5E06" w:rsidRPr="00611FFF">
        <w:rPr>
          <w:rFonts w:asciiTheme="minorHAnsi" w:hAnsiTheme="minorHAnsi" w:cstheme="minorHAnsi"/>
          <w:sz w:val="24"/>
          <w:szCs w:val="24"/>
        </w:rPr>
        <w:t xml:space="preserve"> </w:t>
      </w:r>
      <w:r w:rsidR="005F6D3B">
        <w:rPr>
          <w:rFonts w:asciiTheme="minorHAnsi" w:hAnsiTheme="minorHAnsi" w:cstheme="minorHAnsi"/>
          <w:sz w:val="24"/>
          <w:szCs w:val="24"/>
        </w:rPr>
        <w:t>atestações técnico profissional</w:t>
      </w:r>
      <w:proofErr w:type="gramEnd"/>
      <w:r w:rsidRPr="00611FFF">
        <w:rPr>
          <w:rFonts w:asciiTheme="minorHAnsi" w:hAnsiTheme="minorHAnsi" w:cstheme="minorHAnsi"/>
          <w:sz w:val="24"/>
          <w:szCs w:val="24"/>
        </w:rPr>
        <w:t xml:space="preserve"> justificam-se pela complexidade do objeto deste certame, garantindo para a CESAMA a certeza de uma contratação de profissionais experientes e que irão executar os serviços dentro dos padrões estabelecidos pelas normas técnicas e regulamentadoras.</w:t>
      </w:r>
    </w:p>
    <w:p w:rsidR="00112569" w:rsidRPr="00611FFF" w:rsidRDefault="00112569" w:rsidP="005F6D3B">
      <w:pPr>
        <w:pStyle w:val="PargrafodaLista"/>
        <w:numPr>
          <w:ilvl w:val="1"/>
          <w:numId w:val="25"/>
        </w:numPr>
        <w:suppressAutoHyphens/>
        <w:autoSpaceDE w:val="0"/>
        <w:autoSpaceDN w:val="0"/>
        <w:adjustRightInd w:val="0"/>
        <w:spacing w:before="120" w:after="0" w:line="360" w:lineRule="auto"/>
        <w:ind w:left="0" w:right="-1" w:firstLine="0"/>
        <w:jc w:val="both"/>
        <w:rPr>
          <w:rFonts w:asciiTheme="minorHAnsi" w:hAnsiTheme="minorHAnsi" w:cstheme="minorHAnsi"/>
          <w:sz w:val="24"/>
          <w:szCs w:val="24"/>
        </w:rPr>
      </w:pPr>
      <w:r w:rsidRPr="00611FFF">
        <w:rPr>
          <w:rFonts w:asciiTheme="minorHAnsi" w:hAnsiTheme="minorHAnsi" w:cstheme="minorHAnsi"/>
          <w:sz w:val="24"/>
          <w:szCs w:val="24"/>
        </w:rPr>
        <w:t xml:space="preserve">A atestação solicitada é a mais adequada, objetiva e atende </w:t>
      </w:r>
      <w:r w:rsidR="006D5E06" w:rsidRPr="00611FFF">
        <w:rPr>
          <w:rFonts w:asciiTheme="minorHAnsi" w:hAnsiTheme="minorHAnsi" w:cstheme="minorHAnsi"/>
          <w:sz w:val="24"/>
          <w:szCs w:val="24"/>
        </w:rPr>
        <w:t>às</w:t>
      </w:r>
      <w:r w:rsidRPr="00611FFF">
        <w:rPr>
          <w:rFonts w:asciiTheme="minorHAnsi" w:hAnsiTheme="minorHAnsi" w:cstheme="minorHAnsi"/>
          <w:sz w:val="24"/>
          <w:szCs w:val="24"/>
        </w:rPr>
        <w:t xml:space="preserve"> premissas de relevância técnica e financeira deste certame, sem prejuízo da competitividade.</w:t>
      </w:r>
    </w:p>
    <w:p w:rsidR="00112569" w:rsidRPr="006D5E06" w:rsidRDefault="006D5E06" w:rsidP="006D5E06">
      <w:pPr>
        <w:spacing w:before="240" w:after="0" w:line="360" w:lineRule="auto"/>
        <w:jc w:val="both"/>
        <w:rPr>
          <w:rFonts w:asciiTheme="minorHAnsi" w:hAnsiTheme="minorHAnsi" w:cstheme="minorHAnsi"/>
          <w:b/>
          <w:bCs/>
          <w:sz w:val="24"/>
          <w:szCs w:val="24"/>
        </w:rPr>
      </w:pPr>
      <w:r>
        <w:rPr>
          <w:rFonts w:asciiTheme="minorHAnsi" w:hAnsiTheme="minorHAnsi" w:cstheme="minorHAnsi"/>
          <w:b/>
          <w:bCs/>
          <w:sz w:val="24"/>
          <w:szCs w:val="24"/>
        </w:rPr>
        <w:t xml:space="preserve">EXIGÊNCIAS </w:t>
      </w:r>
      <w:r w:rsidRPr="006D5E06">
        <w:rPr>
          <w:rFonts w:asciiTheme="minorHAnsi" w:hAnsiTheme="minorHAnsi" w:cstheme="minorHAnsi"/>
          <w:b/>
          <w:bCs/>
          <w:sz w:val="24"/>
          <w:szCs w:val="24"/>
        </w:rPr>
        <w:t>PARA A PROPOSTA</w:t>
      </w:r>
    </w:p>
    <w:p w:rsidR="00112569" w:rsidRPr="00611FFF" w:rsidRDefault="00112569" w:rsidP="00103C57">
      <w:pPr>
        <w:pStyle w:val="PargrafodaLista"/>
        <w:numPr>
          <w:ilvl w:val="1"/>
          <w:numId w:val="25"/>
        </w:numPr>
        <w:suppressAutoHyphens/>
        <w:autoSpaceDE w:val="0"/>
        <w:autoSpaceDN w:val="0"/>
        <w:adjustRightInd w:val="0"/>
        <w:spacing w:before="120" w:after="0" w:line="360" w:lineRule="auto"/>
        <w:ind w:right="-1"/>
        <w:jc w:val="both"/>
        <w:rPr>
          <w:rFonts w:asciiTheme="minorHAnsi" w:hAnsiTheme="minorHAnsi" w:cstheme="minorHAnsi"/>
          <w:sz w:val="24"/>
          <w:szCs w:val="24"/>
        </w:rPr>
      </w:pPr>
      <w:r w:rsidRPr="00611FFF">
        <w:rPr>
          <w:rFonts w:asciiTheme="minorHAnsi" w:hAnsiTheme="minorHAnsi" w:cstheme="minorHAnsi"/>
          <w:sz w:val="24"/>
          <w:szCs w:val="24"/>
        </w:rPr>
        <w:t>A Licitante deverá apresentar DECLARAÇÃO atestando que o software</w:t>
      </w:r>
      <w:r w:rsidR="006D5E06" w:rsidRPr="00611FFF">
        <w:rPr>
          <w:rFonts w:asciiTheme="minorHAnsi" w:hAnsiTheme="minorHAnsi" w:cstheme="minorHAnsi"/>
          <w:sz w:val="24"/>
          <w:szCs w:val="24"/>
        </w:rPr>
        <w:t xml:space="preserve"> </w:t>
      </w:r>
      <w:r w:rsidRPr="00611FFF">
        <w:rPr>
          <w:rFonts w:asciiTheme="minorHAnsi" w:hAnsiTheme="minorHAnsi" w:cstheme="minorHAnsi"/>
          <w:sz w:val="24"/>
          <w:szCs w:val="24"/>
        </w:rPr>
        <w:t>a ser utilizado</w:t>
      </w:r>
      <w:r w:rsidR="006D5E06" w:rsidRPr="00611FFF">
        <w:rPr>
          <w:rFonts w:asciiTheme="minorHAnsi" w:hAnsiTheme="minorHAnsi" w:cstheme="minorHAnsi"/>
          <w:sz w:val="24"/>
          <w:szCs w:val="24"/>
        </w:rPr>
        <w:t xml:space="preserve"> no sistema integrado de segurança patrimonial </w:t>
      </w:r>
      <w:r w:rsidRPr="00611FFF">
        <w:rPr>
          <w:rFonts w:asciiTheme="minorHAnsi" w:hAnsiTheme="minorHAnsi" w:cstheme="minorHAnsi"/>
          <w:sz w:val="24"/>
          <w:szCs w:val="24"/>
        </w:rPr>
        <w:t>possui:</w:t>
      </w:r>
    </w:p>
    <w:p w:rsidR="00112569" w:rsidRPr="006D5E06" w:rsidRDefault="00112569" w:rsidP="00103C57">
      <w:pPr>
        <w:pStyle w:val="PargrafodaLista"/>
        <w:numPr>
          <w:ilvl w:val="0"/>
          <w:numId w:val="19"/>
        </w:numPr>
        <w:spacing w:before="240" w:after="0" w:line="360" w:lineRule="auto"/>
        <w:jc w:val="both"/>
        <w:rPr>
          <w:rFonts w:asciiTheme="minorHAnsi" w:hAnsiTheme="minorHAnsi" w:cstheme="minorHAnsi"/>
          <w:bCs/>
          <w:sz w:val="24"/>
          <w:szCs w:val="24"/>
        </w:rPr>
      </w:pPr>
      <w:r w:rsidRPr="006D5E06">
        <w:rPr>
          <w:rFonts w:asciiTheme="minorHAnsi" w:hAnsiTheme="minorHAnsi" w:cstheme="minorHAnsi"/>
          <w:bCs/>
          <w:sz w:val="24"/>
          <w:szCs w:val="24"/>
        </w:rPr>
        <w:t>Especificações que garantam a segurança e a integridade da informação;</w:t>
      </w:r>
    </w:p>
    <w:p w:rsidR="00112569" w:rsidRPr="006D5E06" w:rsidRDefault="00112569" w:rsidP="00103C57">
      <w:pPr>
        <w:pStyle w:val="PargrafodaLista"/>
        <w:numPr>
          <w:ilvl w:val="0"/>
          <w:numId w:val="19"/>
        </w:numPr>
        <w:spacing w:before="240" w:after="0" w:line="360" w:lineRule="auto"/>
        <w:jc w:val="both"/>
        <w:rPr>
          <w:rFonts w:asciiTheme="minorHAnsi" w:hAnsiTheme="minorHAnsi" w:cstheme="minorHAnsi"/>
          <w:bCs/>
          <w:sz w:val="24"/>
          <w:szCs w:val="24"/>
        </w:rPr>
      </w:pPr>
      <w:r w:rsidRPr="006D5E06">
        <w:rPr>
          <w:rFonts w:asciiTheme="minorHAnsi" w:hAnsiTheme="minorHAnsi" w:cstheme="minorHAnsi"/>
          <w:bCs/>
          <w:sz w:val="24"/>
          <w:szCs w:val="24"/>
        </w:rPr>
        <w:t>Detém infraestrutura adequada para manter a operação em funcionamento, conforme estabelecido neste Termo;</w:t>
      </w:r>
    </w:p>
    <w:p w:rsidR="00112569" w:rsidRDefault="00112569" w:rsidP="00103C57">
      <w:pPr>
        <w:pStyle w:val="PargrafodaLista"/>
        <w:numPr>
          <w:ilvl w:val="0"/>
          <w:numId w:val="19"/>
        </w:numPr>
        <w:spacing w:before="240" w:after="0" w:line="360" w:lineRule="auto"/>
        <w:jc w:val="both"/>
        <w:rPr>
          <w:rFonts w:asciiTheme="minorHAnsi" w:hAnsiTheme="minorHAnsi" w:cstheme="minorHAnsi"/>
          <w:bCs/>
          <w:sz w:val="24"/>
          <w:szCs w:val="24"/>
        </w:rPr>
      </w:pPr>
      <w:r w:rsidRPr="006D5E06">
        <w:rPr>
          <w:rFonts w:asciiTheme="minorHAnsi" w:hAnsiTheme="minorHAnsi" w:cstheme="minorHAnsi"/>
          <w:bCs/>
          <w:sz w:val="24"/>
          <w:szCs w:val="24"/>
        </w:rPr>
        <w:t>Detém flexibilidade para o desenvolvimento</w:t>
      </w:r>
      <w:r w:rsidR="006D5E06">
        <w:rPr>
          <w:rFonts w:asciiTheme="minorHAnsi" w:hAnsiTheme="minorHAnsi" w:cstheme="minorHAnsi"/>
          <w:bCs/>
          <w:sz w:val="24"/>
          <w:szCs w:val="24"/>
        </w:rPr>
        <w:t xml:space="preserve"> de integrações com os sistemas/equipamentos </w:t>
      </w:r>
      <w:r w:rsidRPr="006D5E06">
        <w:rPr>
          <w:rFonts w:asciiTheme="minorHAnsi" w:hAnsiTheme="minorHAnsi" w:cstheme="minorHAnsi"/>
          <w:bCs/>
          <w:sz w:val="24"/>
          <w:szCs w:val="24"/>
        </w:rPr>
        <w:t>legados da Contratante, que garantam a eficiência da</w:t>
      </w:r>
      <w:r w:rsidR="006D5E06">
        <w:rPr>
          <w:rFonts w:asciiTheme="minorHAnsi" w:hAnsiTheme="minorHAnsi" w:cstheme="minorHAnsi"/>
          <w:bCs/>
          <w:sz w:val="24"/>
          <w:szCs w:val="24"/>
        </w:rPr>
        <w:t xml:space="preserve"> operação prevista neste Termo.</w:t>
      </w:r>
    </w:p>
    <w:p w:rsidR="00112569" w:rsidRPr="006D5E06" w:rsidRDefault="006D5E06" w:rsidP="006D5E06">
      <w:pPr>
        <w:spacing w:before="240" w:after="0" w:line="360" w:lineRule="auto"/>
        <w:jc w:val="both"/>
        <w:rPr>
          <w:rFonts w:asciiTheme="minorHAnsi" w:hAnsiTheme="minorHAnsi" w:cstheme="minorHAnsi"/>
          <w:b/>
          <w:bCs/>
          <w:sz w:val="24"/>
          <w:szCs w:val="24"/>
        </w:rPr>
      </w:pPr>
      <w:r w:rsidRPr="006D5E06">
        <w:rPr>
          <w:rFonts w:asciiTheme="minorHAnsi" w:hAnsiTheme="minorHAnsi" w:cstheme="minorHAnsi"/>
          <w:b/>
          <w:bCs/>
          <w:sz w:val="24"/>
          <w:szCs w:val="24"/>
        </w:rPr>
        <w:t>EXIGÊNCIAS PARA QUALIFICAÇÃO ECONÔMICA- FINANCEIRA</w:t>
      </w:r>
    </w:p>
    <w:p w:rsidR="00112569" w:rsidRPr="00611FFF" w:rsidRDefault="00112569" w:rsidP="00103C57">
      <w:pPr>
        <w:pStyle w:val="PargrafodaLista"/>
        <w:numPr>
          <w:ilvl w:val="1"/>
          <w:numId w:val="25"/>
        </w:numPr>
        <w:suppressAutoHyphens/>
        <w:autoSpaceDE w:val="0"/>
        <w:autoSpaceDN w:val="0"/>
        <w:adjustRightInd w:val="0"/>
        <w:spacing w:before="120" w:after="0" w:line="360" w:lineRule="auto"/>
        <w:ind w:right="-1"/>
        <w:jc w:val="both"/>
        <w:rPr>
          <w:rFonts w:asciiTheme="minorHAnsi" w:hAnsiTheme="minorHAnsi" w:cstheme="minorHAnsi"/>
          <w:sz w:val="24"/>
          <w:szCs w:val="24"/>
        </w:rPr>
      </w:pPr>
      <w:r w:rsidRPr="00611FFF">
        <w:rPr>
          <w:rFonts w:asciiTheme="minorHAnsi" w:hAnsiTheme="minorHAnsi" w:cstheme="minorHAnsi"/>
          <w:sz w:val="24"/>
          <w:szCs w:val="24"/>
        </w:rPr>
        <w:t>Certidão negativa de feitos sobre falência, recuperação judicial ou recuperação extrajudicial, expedida pelo distribuidor da sede do licitante.</w:t>
      </w:r>
    </w:p>
    <w:p w:rsidR="00112569" w:rsidRPr="00611FFF" w:rsidRDefault="00112569" w:rsidP="00103C57">
      <w:pPr>
        <w:pStyle w:val="PargrafodaLista"/>
        <w:numPr>
          <w:ilvl w:val="1"/>
          <w:numId w:val="25"/>
        </w:numPr>
        <w:suppressAutoHyphens/>
        <w:autoSpaceDE w:val="0"/>
        <w:autoSpaceDN w:val="0"/>
        <w:adjustRightInd w:val="0"/>
        <w:spacing w:before="120" w:after="0" w:line="360" w:lineRule="auto"/>
        <w:ind w:right="-1"/>
        <w:jc w:val="both"/>
        <w:rPr>
          <w:rFonts w:asciiTheme="minorHAnsi" w:hAnsiTheme="minorHAnsi" w:cstheme="minorHAnsi"/>
          <w:sz w:val="24"/>
          <w:szCs w:val="24"/>
        </w:rPr>
      </w:pPr>
      <w:r w:rsidRPr="00611FFF">
        <w:rPr>
          <w:rFonts w:asciiTheme="minorHAnsi" w:hAnsiTheme="minorHAnsi" w:cstheme="minorHAnsi"/>
          <w:sz w:val="24"/>
          <w:szCs w:val="24"/>
        </w:rPr>
        <w:t>Balanço patrimonial e demonstrações contábeis do último exercício social (exigíveis e devendo ser apresentados na forma da lei, de acordo com a NBC TG 26 – Apresentação das Demonstrações Contábeis; e ITG 1.000 – Manual de Contabilidade Simplificada para Micros e Pequenas Empresas), devendo ser observado o Princípio da Comparabilidade.</w:t>
      </w:r>
    </w:p>
    <w:p w:rsidR="00112569" w:rsidRPr="00611FFF" w:rsidRDefault="00112569" w:rsidP="00103C57">
      <w:pPr>
        <w:pStyle w:val="PargrafodaLista"/>
        <w:numPr>
          <w:ilvl w:val="1"/>
          <w:numId w:val="25"/>
        </w:numPr>
        <w:suppressAutoHyphens/>
        <w:autoSpaceDE w:val="0"/>
        <w:autoSpaceDN w:val="0"/>
        <w:adjustRightInd w:val="0"/>
        <w:spacing w:before="120" w:after="0" w:line="360" w:lineRule="auto"/>
        <w:ind w:right="-1"/>
        <w:jc w:val="both"/>
        <w:rPr>
          <w:rFonts w:asciiTheme="minorHAnsi" w:hAnsiTheme="minorHAnsi" w:cstheme="minorHAnsi"/>
          <w:sz w:val="24"/>
          <w:szCs w:val="24"/>
        </w:rPr>
      </w:pPr>
      <w:r w:rsidRPr="00611FFF">
        <w:rPr>
          <w:rFonts w:asciiTheme="minorHAnsi" w:hAnsiTheme="minorHAnsi" w:cstheme="minorHAnsi"/>
          <w:sz w:val="24"/>
          <w:szCs w:val="24"/>
        </w:rPr>
        <w:t xml:space="preserve">Demonstração de patrimônio líquido de, no mínimo, 10% (dez por cento) do valor global estimado no certame </w:t>
      </w:r>
      <w:r w:rsidR="009049AE" w:rsidRPr="00611FFF">
        <w:rPr>
          <w:rFonts w:asciiTheme="minorHAnsi" w:hAnsiTheme="minorHAnsi" w:cstheme="minorHAnsi"/>
          <w:sz w:val="24"/>
          <w:szCs w:val="24"/>
        </w:rPr>
        <w:t>para utilização no período de 36</w:t>
      </w:r>
      <w:r w:rsidRPr="00611FFF">
        <w:rPr>
          <w:rFonts w:asciiTheme="minorHAnsi" w:hAnsiTheme="minorHAnsi" w:cstheme="minorHAnsi"/>
          <w:sz w:val="24"/>
          <w:szCs w:val="24"/>
        </w:rPr>
        <w:t xml:space="preserve"> </w:t>
      </w:r>
      <w:r w:rsidR="009049AE" w:rsidRPr="00611FFF">
        <w:rPr>
          <w:rFonts w:asciiTheme="minorHAnsi" w:hAnsiTheme="minorHAnsi" w:cstheme="minorHAnsi"/>
          <w:sz w:val="24"/>
          <w:szCs w:val="24"/>
        </w:rPr>
        <w:t xml:space="preserve">(trinta e seis) </w:t>
      </w:r>
      <w:r w:rsidRPr="00611FFF">
        <w:rPr>
          <w:rFonts w:asciiTheme="minorHAnsi" w:hAnsiTheme="minorHAnsi" w:cstheme="minorHAnsi"/>
          <w:sz w:val="24"/>
          <w:szCs w:val="24"/>
        </w:rPr>
        <w:t>mes</w:t>
      </w:r>
      <w:r w:rsidR="009049AE" w:rsidRPr="00611FFF">
        <w:rPr>
          <w:rFonts w:asciiTheme="minorHAnsi" w:hAnsiTheme="minorHAnsi" w:cstheme="minorHAnsi"/>
          <w:sz w:val="24"/>
          <w:szCs w:val="24"/>
        </w:rPr>
        <w:t>es conforme previsão no item 11.4</w:t>
      </w:r>
      <w:r w:rsidRPr="00611FFF">
        <w:rPr>
          <w:rFonts w:asciiTheme="minorHAnsi" w:hAnsiTheme="minorHAnsi" w:cstheme="minorHAnsi"/>
          <w:sz w:val="24"/>
          <w:szCs w:val="24"/>
        </w:rPr>
        <w:t xml:space="preserve"> deste Termo de Referência.</w:t>
      </w:r>
    </w:p>
    <w:p w:rsidR="00112569" w:rsidRPr="00611FFF" w:rsidRDefault="00112569" w:rsidP="00103C57">
      <w:pPr>
        <w:pStyle w:val="PargrafodaLista"/>
        <w:numPr>
          <w:ilvl w:val="1"/>
          <w:numId w:val="25"/>
        </w:numPr>
        <w:suppressAutoHyphens/>
        <w:autoSpaceDE w:val="0"/>
        <w:autoSpaceDN w:val="0"/>
        <w:adjustRightInd w:val="0"/>
        <w:spacing w:before="120" w:after="0" w:line="360" w:lineRule="auto"/>
        <w:ind w:right="-1"/>
        <w:jc w:val="both"/>
        <w:rPr>
          <w:rFonts w:asciiTheme="minorHAnsi" w:hAnsiTheme="minorHAnsi" w:cstheme="minorHAnsi"/>
          <w:sz w:val="24"/>
          <w:szCs w:val="24"/>
        </w:rPr>
      </w:pPr>
      <w:r w:rsidRPr="00611FFF">
        <w:rPr>
          <w:rFonts w:asciiTheme="minorHAnsi" w:hAnsiTheme="minorHAnsi" w:cstheme="minorHAnsi"/>
          <w:sz w:val="24"/>
          <w:szCs w:val="24"/>
        </w:rPr>
        <w:t>Comprovação de boa situação financeira apurada através dos índices:</w:t>
      </w:r>
    </w:p>
    <w:p w:rsidR="00112569" w:rsidRPr="00C07280" w:rsidRDefault="00112569" w:rsidP="00103C57">
      <w:pPr>
        <w:pStyle w:val="PargrafodaLista"/>
        <w:numPr>
          <w:ilvl w:val="0"/>
          <w:numId w:val="20"/>
        </w:numPr>
        <w:spacing w:before="240" w:line="360" w:lineRule="auto"/>
        <w:jc w:val="both"/>
        <w:rPr>
          <w:rFonts w:asciiTheme="minorHAnsi" w:hAnsiTheme="minorHAnsi" w:cstheme="minorHAnsi"/>
          <w:sz w:val="24"/>
          <w:szCs w:val="24"/>
        </w:rPr>
      </w:pPr>
      <w:r w:rsidRPr="00C07280">
        <w:rPr>
          <w:rFonts w:asciiTheme="minorHAnsi" w:hAnsiTheme="minorHAnsi" w:cstheme="minorHAnsi"/>
          <w:sz w:val="24"/>
          <w:szCs w:val="24"/>
        </w:rPr>
        <w:t>Liquidez corrente maior ou igual 1,0 (um inteiro) calculado pela fórmula: LC = AC / PC.</w:t>
      </w:r>
    </w:p>
    <w:p w:rsidR="00112569" w:rsidRDefault="00112569" w:rsidP="00C07280">
      <w:pPr>
        <w:pStyle w:val="PargrafodaLista"/>
        <w:spacing w:before="240" w:line="360" w:lineRule="auto"/>
        <w:ind w:left="1428"/>
        <w:jc w:val="both"/>
        <w:rPr>
          <w:rFonts w:asciiTheme="minorHAnsi" w:hAnsiTheme="minorHAnsi" w:cstheme="minorHAnsi"/>
          <w:sz w:val="24"/>
          <w:szCs w:val="24"/>
        </w:rPr>
      </w:pPr>
      <w:r w:rsidRPr="00C07280">
        <w:rPr>
          <w:rFonts w:asciiTheme="minorHAnsi" w:hAnsiTheme="minorHAnsi" w:cstheme="minorHAnsi"/>
          <w:sz w:val="24"/>
          <w:szCs w:val="24"/>
        </w:rPr>
        <w:t xml:space="preserve">Sendo LC = Liquidez Corrente, AC = Ativo Circulante e PC = Passivo Circulante. </w:t>
      </w:r>
    </w:p>
    <w:p w:rsidR="00112569" w:rsidRPr="00C07280" w:rsidRDefault="00112569" w:rsidP="00103C57">
      <w:pPr>
        <w:pStyle w:val="PargrafodaLista"/>
        <w:numPr>
          <w:ilvl w:val="0"/>
          <w:numId w:val="20"/>
        </w:numPr>
        <w:spacing w:before="240" w:line="360" w:lineRule="auto"/>
        <w:jc w:val="both"/>
        <w:rPr>
          <w:rFonts w:asciiTheme="minorHAnsi" w:hAnsiTheme="minorHAnsi" w:cstheme="minorHAnsi"/>
          <w:sz w:val="24"/>
          <w:szCs w:val="24"/>
        </w:rPr>
      </w:pPr>
      <w:r w:rsidRPr="00C07280">
        <w:rPr>
          <w:rFonts w:asciiTheme="minorHAnsi" w:hAnsiTheme="minorHAnsi" w:cstheme="minorHAnsi"/>
          <w:sz w:val="24"/>
          <w:szCs w:val="24"/>
        </w:rPr>
        <w:t xml:space="preserve"> Grau de endividamento menor ou igual 0,60, calculado pela fórmula: GE = (PC + PNC) / AT.</w:t>
      </w:r>
    </w:p>
    <w:p w:rsidR="00112569" w:rsidRPr="00C07280" w:rsidRDefault="00112569" w:rsidP="00C07280">
      <w:pPr>
        <w:pStyle w:val="PargrafodaLista"/>
        <w:spacing w:before="240" w:line="360" w:lineRule="auto"/>
        <w:ind w:left="1428"/>
        <w:jc w:val="both"/>
        <w:rPr>
          <w:rFonts w:asciiTheme="minorHAnsi" w:hAnsiTheme="minorHAnsi" w:cstheme="minorHAnsi"/>
          <w:sz w:val="24"/>
          <w:szCs w:val="24"/>
        </w:rPr>
      </w:pPr>
      <w:r w:rsidRPr="00C07280">
        <w:rPr>
          <w:rFonts w:asciiTheme="minorHAnsi" w:hAnsiTheme="minorHAnsi" w:cstheme="minorHAnsi"/>
          <w:sz w:val="24"/>
          <w:szCs w:val="24"/>
        </w:rPr>
        <w:t>Sendo GE = Grau de endividamento, PC = Passivo Circulante, PNC = Passivo Não Circulante; e AT = Ativo.</w:t>
      </w:r>
    </w:p>
    <w:p w:rsidR="00DF4E13" w:rsidRPr="003B18D1" w:rsidRDefault="00DF4E13" w:rsidP="00DF4E13">
      <w:pPr>
        <w:pStyle w:val="PargrafodaLista"/>
        <w:spacing w:before="240" w:after="0" w:line="360" w:lineRule="auto"/>
        <w:ind w:left="432"/>
        <w:jc w:val="both"/>
        <w:rPr>
          <w:rFonts w:asciiTheme="minorHAnsi" w:hAnsiTheme="minorHAnsi" w:cstheme="minorHAnsi"/>
          <w:bCs/>
          <w:sz w:val="24"/>
          <w:szCs w:val="24"/>
        </w:rPr>
      </w:pPr>
    </w:p>
    <w:p w:rsidR="001B7FF7" w:rsidRPr="00611FFF" w:rsidRDefault="001B7FF7" w:rsidP="00103C57">
      <w:pPr>
        <w:numPr>
          <w:ilvl w:val="0"/>
          <w:numId w:val="5"/>
        </w:numPr>
        <w:suppressAutoHyphens/>
        <w:spacing w:after="240" w:line="360" w:lineRule="auto"/>
        <w:ind w:left="0" w:right="-1" w:firstLine="0"/>
        <w:jc w:val="both"/>
        <w:rPr>
          <w:rFonts w:asciiTheme="minorHAnsi" w:eastAsia="Times New Roman" w:hAnsiTheme="minorHAnsi" w:cstheme="minorHAnsi"/>
          <w:b/>
          <w:bCs/>
          <w:sz w:val="24"/>
          <w:szCs w:val="24"/>
          <w:lang w:eastAsia="ar-SA"/>
        </w:rPr>
      </w:pPr>
      <w:r w:rsidRPr="00611FFF">
        <w:rPr>
          <w:rFonts w:asciiTheme="minorHAnsi" w:eastAsia="Times New Roman" w:hAnsiTheme="minorHAnsi" w:cstheme="minorHAnsi"/>
          <w:b/>
          <w:bCs/>
          <w:sz w:val="24"/>
          <w:szCs w:val="24"/>
          <w:lang w:eastAsia="ar-SA"/>
        </w:rPr>
        <w:t>DISPOSIÇÕES GERAIS</w:t>
      </w:r>
    </w:p>
    <w:p w:rsidR="00DF4E13" w:rsidRPr="00611FFF" w:rsidRDefault="00611FFF" w:rsidP="00611FFF">
      <w:pPr>
        <w:suppressAutoHyphens/>
        <w:spacing w:before="120" w:after="0" w:line="360" w:lineRule="auto"/>
        <w:ind w:right="-1"/>
        <w:jc w:val="both"/>
        <w:rPr>
          <w:rFonts w:asciiTheme="minorHAnsi" w:eastAsia="Times New Roman" w:hAnsiTheme="minorHAnsi" w:cstheme="minorHAnsi"/>
          <w:bCs/>
          <w:sz w:val="24"/>
          <w:szCs w:val="24"/>
          <w:lang w:eastAsia="ar-SA"/>
        </w:rPr>
      </w:pPr>
      <w:r>
        <w:rPr>
          <w:rFonts w:asciiTheme="minorHAnsi" w:hAnsiTheme="minorHAnsi" w:cstheme="minorHAnsi"/>
          <w:bCs/>
          <w:sz w:val="24"/>
          <w:szCs w:val="24"/>
        </w:rPr>
        <w:t xml:space="preserve">16.1 </w:t>
      </w:r>
      <w:r w:rsidR="001B36F6" w:rsidRPr="00611FFF">
        <w:rPr>
          <w:rFonts w:asciiTheme="minorHAnsi" w:hAnsiTheme="minorHAnsi" w:cstheme="minorHAnsi"/>
          <w:bCs/>
          <w:sz w:val="24"/>
          <w:szCs w:val="24"/>
        </w:rPr>
        <w:t>A presente contratação não estabelece qualquer vínculo de natureza empregatícia ou</w:t>
      </w:r>
      <w:proofErr w:type="gramStart"/>
      <w:r w:rsidR="001B36F6" w:rsidRPr="00611FFF">
        <w:rPr>
          <w:rFonts w:asciiTheme="minorHAnsi" w:hAnsiTheme="minorHAnsi" w:cstheme="minorHAnsi"/>
          <w:bCs/>
          <w:sz w:val="24"/>
          <w:szCs w:val="24"/>
        </w:rPr>
        <w:t xml:space="preserve"> </w:t>
      </w:r>
      <w:r w:rsidR="003014B5">
        <w:rPr>
          <w:rFonts w:asciiTheme="minorHAnsi" w:hAnsiTheme="minorHAnsi" w:cstheme="minorHAnsi"/>
          <w:bCs/>
          <w:sz w:val="24"/>
          <w:szCs w:val="24"/>
        </w:rPr>
        <w:t xml:space="preserve">  </w:t>
      </w:r>
      <w:proofErr w:type="gramEnd"/>
      <w:r w:rsidR="001B36F6" w:rsidRPr="00611FFF">
        <w:rPr>
          <w:rFonts w:asciiTheme="minorHAnsi" w:hAnsiTheme="minorHAnsi" w:cstheme="minorHAnsi"/>
          <w:bCs/>
          <w:sz w:val="24"/>
          <w:szCs w:val="24"/>
        </w:rPr>
        <w:t>de responsabilidade entre a C</w:t>
      </w:r>
      <w:r w:rsidR="008F10A4" w:rsidRPr="00611FFF">
        <w:rPr>
          <w:rFonts w:asciiTheme="minorHAnsi" w:hAnsiTheme="minorHAnsi" w:cstheme="minorHAnsi"/>
          <w:bCs/>
          <w:sz w:val="24"/>
          <w:szCs w:val="24"/>
        </w:rPr>
        <w:t>esama</w:t>
      </w:r>
      <w:r w:rsidR="001B36F6" w:rsidRPr="00611FFF">
        <w:rPr>
          <w:rFonts w:asciiTheme="minorHAnsi" w:hAnsiTheme="minorHAnsi" w:cstheme="minorHAnsi"/>
          <w:bCs/>
          <w:sz w:val="24"/>
          <w:szCs w:val="24"/>
        </w:rPr>
        <w:t xml:space="preserve">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r w:rsidR="00DF4E13" w:rsidRPr="00611FFF">
        <w:rPr>
          <w:rFonts w:asciiTheme="minorHAnsi" w:eastAsia="Times New Roman" w:hAnsiTheme="minorHAnsi" w:cstheme="minorHAnsi"/>
          <w:bCs/>
          <w:sz w:val="24"/>
          <w:szCs w:val="24"/>
          <w:lang w:eastAsia="ar-SA"/>
        </w:rPr>
        <w:t>.</w:t>
      </w:r>
    </w:p>
    <w:p w:rsidR="00DF4E13" w:rsidRPr="00611FFF" w:rsidRDefault="008F10A4" w:rsidP="00103C57">
      <w:pPr>
        <w:pStyle w:val="PargrafodaLista"/>
        <w:numPr>
          <w:ilvl w:val="1"/>
          <w:numId w:val="26"/>
        </w:numPr>
        <w:suppressAutoHyphens/>
        <w:spacing w:before="120" w:after="0" w:line="360" w:lineRule="auto"/>
        <w:ind w:right="-1"/>
        <w:jc w:val="both"/>
        <w:rPr>
          <w:rFonts w:asciiTheme="minorHAnsi" w:eastAsia="Times New Roman" w:hAnsiTheme="minorHAnsi" w:cstheme="minorHAnsi"/>
          <w:bCs/>
          <w:sz w:val="24"/>
          <w:szCs w:val="24"/>
          <w:lang w:eastAsia="ar-SA"/>
        </w:rPr>
      </w:pPr>
      <w:r w:rsidRPr="00611FFF">
        <w:rPr>
          <w:rFonts w:asciiTheme="minorHAnsi" w:hAnsiTheme="minorHAnsi" w:cstheme="minorHAnsi"/>
          <w:bCs/>
          <w:sz w:val="24"/>
          <w:szCs w:val="24"/>
        </w:rPr>
        <w:t xml:space="preserve">A Cesama e a Contratada poderão restabelecer o equilíbrio econômico-financeiro da contratação, nos termos do artigo 81, inciso VI, da Lei n. 13.303/16, por novo pacto </w:t>
      </w:r>
      <w:proofErr w:type="gramStart"/>
      <w:r w:rsidRPr="00611FFF">
        <w:rPr>
          <w:rFonts w:asciiTheme="minorHAnsi" w:hAnsiTheme="minorHAnsi" w:cstheme="minorHAnsi"/>
          <w:bCs/>
          <w:sz w:val="24"/>
          <w:szCs w:val="24"/>
        </w:rPr>
        <w:t>precedido de cálculo ou de demonstração analítica do aumento ou diminuição dos custos, obedecidos</w:t>
      </w:r>
      <w:proofErr w:type="gramEnd"/>
      <w:r w:rsidRPr="00611FFF">
        <w:rPr>
          <w:rFonts w:asciiTheme="minorHAnsi" w:hAnsiTheme="minorHAnsi" w:cstheme="minorHAnsi"/>
          <w:bCs/>
          <w:sz w:val="24"/>
          <w:szCs w:val="24"/>
        </w:rPr>
        <w:t xml:space="preserve"> os critérios estabelecidos em planilha de formação de preços e tendo como limite a média dos preços encontrados no mercado em geral</w:t>
      </w:r>
      <w:r w:rsidR="00DF4E13" w:rsidRPr="00611FFF">
        <w:rPr>
          <w:rFonts w:asciiTheme="minorHAnsi" w:eastAsia="Times New Roman" w:hAnsiTheme="minorHAnsi" w:cstheme="minorHAnsi"/>
          <w:bCs/>
          <w:sz w:val="24"/>
          <w:szCs w:val="24"/>
          <w:lang w:eastAsia="ar-SA"/>
        </w:rPr>
        <w:t>.</w:t>
      </w:r>
    </w:p>
    <w:p w:rsidR="00DF4E13" w:rsidRPr="00611FFF" w:rsidRDefault="00DF4E13" w:rsidP="00103C57">
      <w:pPr>
        <w:pStyle w:val="PargrafodaLista"/>
        <w:numPr>
          <w:ilvl w:val="1"/>
          <w:numId w:val="26"/>
        </w:numPr>
        <w:suppressAutoHyphens/>
        <w:spacing w:before="120" w:after="0" w:line="360" w:lineRule="auto"/>
        <w:ind w:right="-1"/>
        <w:jc w:val="both"/>
        <w:rPr>
          <w:rFonts w:asciiTheme="minorHAnsi" w:hAnsiTheme="minorHAnsi" w:cstheme="minorHAnsi"/>
          <w:bCs/>
          <w:sz w:val="24"/>
          <w:szCs w:val="24"/>
        </w:rPr>
      </w:pPr>
      <w:r w:rsidRPr="00611FFF">
        <w:rPr>
          <w:rFonts w:asciiTheme="minorHAnsi" w:hAnsiTheme="minorHAnsi" w:cstheme="minorHAnsi"/>
          <w:bCs/>
          <w:sz w:val="24"/>
          <w:szCs w:val="24"/>
        </w:rPr>
        <w:t xml:space="preserve">A Cesama </w:t>
      </w:r>
      <w:r w:rsidR="008F10A4" w:rsidRPr="003B18D1">
        <w:rPr>
          <w:rFonts w:asciiTheme="minorHAnsi" w:hAnsiTheme="minorHAnsi" w:cstheme="minorHAnsi"/>
          <w:bCs/>
          <w:sz w:val="24"/>
          <w:szCs w:val="24"/>
        </w:rPr>
        <w:t xml:space="preserve">reserva para si o direito de não aceitar nem receber qualquer produto em desacordo com o previsto neste Termo de Referência, ou em desconformidade com as normas legais ou técnicas pertinentes ao seu objeto, podendo rescindir a contratação nos termos do previsto no </w:t>
      </w:r>
      <w:r w:rsidR="008F10A4" w:rsidRPr="00611FFF">
        <w:rPr>
          <w:rFonts w:asciiTheme="minorHAnsi" w:hAnsiTheme="minorHAnsi" w:cstheme="minorHAnsi"/>
          <w:bCs/>
          <w:sz w:val="24"/>
          <w:szCs w:val="24"/>
        </w:rPr>
        <w:t xml:space="preserve">Manual de Convênios e de Gestão e Fiscalização de Contratos, </w:t>
      </w:r>
      <w:r w:rsidR="008F10A4" w:rsidRPr="003B18D1">
        <w:rPr>
          <w:rFonts w:asciiTheme="minorHAnsi" w:hAnsiTheme="minorHAnsi" w:cstheme="minorHAnsi"/>
          <w:bCs/>
          <w:sz w:val="24"/>
          <w:szCs w:val="24"/>
        </w:rPr>
        <w:t>do Regulamento Interno de Licitações, Contratos e Convênios da Cesama (RILC), assim como aplicar o disposto no inciso VI do artigo 29 da Lei nº 13.303/16, sem prejuízo das sanções previstas.</w:t>
      </w:r>
    </w:p>
    <w:p w:rsidR="00DF4E13" w:rsidRPr="00611FFF" w:rsidRDefault="008F10A4" w:rsidP="00103C57">
      <w:pPr>
        <w:pStyle w:val="PargrafodaLista"/>
        <w:numPr>
          <w:ilvl w:val="1"/>
          <w:numId w:val="26"/>
        </w:numPr>
        <w:suppressAutoHyphens/>
        <w:spacing w:before="120" w:after="0" w:line="360" w:lineRule="auto"/>
        <w:ind w:right="-1"/>
        <w:jc w:val="both"/>
        <w:rPr>
          <w:rFonts w:asciiTheme="minorHAnsi" w:hAnsiTheme="minorHAnsi" w:cstheme="minorHAnsi"/>
          <w:bCs/>
          <w:sz w:val="24"/>
          <w:szCs w:val="24"/>
        </w:rPr>
      </w:pPr>
      <w:r w:rsidRPr="003B18D1">
        <w:rPr>
          <w:rFonts w:asciiTheme="minorHAnsi" w:hAnsiTheme="minorHAnsi" w:cstheme="minorHAnsi"/>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3B18D1">
        <w:rPr>
          <w:rFonts w:asciiTheme="minorHAnsi" w:hAnsiTheme="minorHAnsi" w:cstheme="minorHAnsi"/>
          <w:bCs/>
          <w:sz w:val="24"/>
          <w:szCs w:val="24"/>
        </w:rPr>
        <w:t>pleno vigor</w:t>
      </w:r>
      <w:proofErr w:type="gramEnd"/>
      <w:r w:rsidRPr="003B18D1">
        <w:rPr>
          <w:rFonts w:asciiTheme="minorHAnsi" w:hAnsiTheme="minorHAnsi" w:cstheme="minorHAnsi"/>
          <w:bCs/>
          <w:sz w:val="24"/>
          <w:szCs w:val="24"/>
        </w:rPr>
        <w:t xml:space="preserve"> todas as condições do ajuste e podendo a Cesama exigir o seu cumprimento a qualquer tempo</w:t>
      </w:r>
      <w:r w:rsidR="00DF4E13" w:rsidRPr="00611FFF">
        <w:rPr>
          <w:rFonts w:asciiTheme="minorHAnsi" w:hAnsiTheme="minorHAnsi" w:cstheme="minorHAnsi"/>
          <w:bCs/>
          <w:sz w:val="24"/>
          <w:szCs w:val="24"/>
        </w:rPr>
        <w:t>.</w:t>
      </w:r>
    </w:p>
    <w:p w:rsidR="00DF4E13" w:rsidRPr="00611FFF" w:rsidRDefault="008F10A4" w:rsidP="00103C57">
      <w:pPr>
        <w:pStyle w:val="PargrafodaLista"/>
        <w:numPr>
          <w:ilvl w:val="1"/>
          <w:numId w:val="26"/>
        </w:numPr>
        <w:suppressAutoHyphens/>
        <w:spacing w:before="120" w:after="0" w:line="360" w:lineRule="auto"/>
        <w:ind w:right="-1"/>
        <w:jc w:val="both"/>
        <w:rPr>
          <w:rFonts w:asciiTheme="minorHAnsi" w:hAnsiTheme="minorHAnsi" w:cstheme="minorHAnsi"/>
          <w:bCs/>
          <w:sz w:val="24"/>
          <w:szCs w:val="24"/>
        </w:rPr>
      </w:pPr>
      <w:r w:rsidRPr="003B18D1">
        <w:rPr>
          <w:rFonts w:asciiTheme="minorHAnsi" w:hAnsiTheme="minorHAnsi" w:cstheme="minorHAnsi"/>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8F10A4" w:rsidRPr="003B18D1" w:rsidRDefault="008F10A4" w:rsidP="00103C57">
      <w:pPr>
        <w:pStyle w:val="PargrafodaLista"/>
        <w:numPr>
          <w:ilvl w:val="1"/>
          <w:numId w:val="26"/>
        </w:numPr>
        <w:suppressAutoHyphens/>
        <w:spacing w:before="120" w:after="0" w:line="360" w:lineRule="auto"/>
        <w:ind w:right="-1"/>
        <w:jc w:val="both"/>
        <w:rPr>
          <w:rFonts w:asciiTheme="minorHAnsi" w:hAnsiTheme="minorHAnsi" w:cstheme="minorHAnsi"/>
          <w:bCs/>
          <w:sz w:val="24"/>
          <w:szCs w:val="24"/>
        </w:rPr>
      </w:pPr>
      <w:r w:rsidRPr="003B18D1">
        <w:rPr>
          <w:rFonts w:asciiTheme="minorHAnsi" w:hAnsiTheme="minorHAnsi" w:cstheme="minorHAnsi"/>
          <w:bCs/>
          <w:sz w:val="24"/>
          <w:szCs w:val="24"/>
        </w:rPr>
        <w:t xml:space="preserve">A Contratada guardará e fará com que seu pessoal guarde sigilo sobre dados, informações ou documentos fornecidos pela </w:t>
      </w:r>
      <w:r w:rsidR="00840730" w:rsidRPr="00840730">
        <w:rPr>
          <w:rFonts w:asciiTheme="minorHAnsi" w:hAnsiTheme="minorHAnsi" w:cstheme="minorHAnsi"/>
          <w:bCs/>
          <w:sz w:val="24"/>
          <w:szCs w:val="24"/>
        </w:rPr>
        <w:t>Cesama</w:t>
      </w:r>
      <w:r w:rsidR="00840730">
        <w:rPr>
          <w:rFonts w:asciiTheme="minorHAnsi" w:hAnsiTheme="minorHAnsi" w:cstheme="minorHAnsi"/>
          <w:bCs/>
          <w:sz w:val="24"/>
          <w:szCs w:val="24"/>
        </w:rPr>
        <w:t xml:space="preserve"> </w:t>
      </w:r>
      <w:r w:rsidRPr="003B18D1">
        <w:rPr>
          <w:rFonts w:asciiTheme="minorHAnsi" w:hAnsiTheme="minorHAnsi" w:cstheme="minorHAnsi"/>
          <w:bCs/>
          <w:sz w:val="24"/>
          <w:szCs w:val="24"/>
        </w:rPr>
        <w:t xml:space="preserve">ou obtidos em razão da execução do objeto contratual, sendo vedadas todas ou quaisquer reproduções </w:t>
      </w:r>
      <w:r w:rsidR="00AB0947" w:rsidRPr="003B18D1">
        <w:rPr>
          <w:rFonts w:asciiTheme="minorHAnsi" w:hAnsiTheme="minorHAnsi" w:cstheme="minorHAnsi"/>
          <w:bCs/>
          <w:sz w:val="24"/>
          <w:szCs w:val="24"/>
        </w:rPr>
        <w:t>deles</w:t>
      </w:r>
      <w:r w:rsidRPr="003B18D1">
        <w:rPr>
          <w:rFonts w:asciiTheme="minorHAnsi" w:hAnsiTheme="minorHAnsi" w:cstheme="minorHAnsi"/>
          <w:bCs/>
          <w:sz w:val="24"/>
          <w:szCs w:val="24"/>
        </w:rPr>
        <w:t>, durante a vigência do ajuste e mesmo após o seu término.</w:t>
      </w:r>
    </w:p>
    <w:p w:rsidR="00DF4E13" w:rsidRPr="00611FFF" w:rsidRDefault="00DF4E13" w:rsidP="00611FFF">
      <w:pPr>
        <w:pStyle w:val="PargrafodaLista"/>
        <w:suppressAutoHyphens/>
        <w:spacing w:before="120" w:after="0" w:line="360" w:lineRule="auto"/>
        <w:ind w:left="420" w:right="-1"/>
        <w:jc w:val="both"/>
        <w:rPr>
          <w:rFonts w:asciiTheme="minorHAnsi" w:hAnsiTheme="minorHAnsi" w:cstheme="minorHAnsi"/>
          <w:bCs/>
          <w:sz w:val="24"/>
          <w:szCs w:val="24"/>
        </w:rPr>
      </w:pPr>
    </w:p>
    <w:p w:rsidR="008F10A4" w:rsidRPr="00611FFF" w:rsidRDefault="008F10A4" w:rsidP="00103C57">
      <w:pPr>
        <w:pStyle w:val="PargrafodaLista"/>
        <w:numPr>
          <w:ilvl w:val="1"/>
          <w:numId w:val="26"/>
        </w:numPr>
        <w:suppressAutoHyphens/>
        <w:spacing w:before="120" w:after="0" w:line="360" w:lineRule="auto"/>
        <w:ind w:right="-1"/>
        <w:jc w:val="both"/>
        <w:rPr>
          <w:rFonts w:asciiTheme="minorHAnsi" w:hAnsiTheme="minorHAnsi" w:cstheme="minorHAnsi"/>
          <w:bCs/>
          <w:sz w:val="24"/>
          <w:szCs w:val="24"/>
        </w:rPr>
      </w:pPr>
      <w:r w:rsidRPr="00611FFF">
        <w:rPr>
          <w:rFonts w:asciiTheme="minorHAnsi" w:hAnsiTheme="minorHAnsi" w:cstheme="minorHAnsi"/>
          <w:bCs/>
          <w:sz w:val="24"/>
          <w:szCs w:val="24"/>
        </w:rPr>
        <w:t xml:space="preserve">Todas as informações, resultados, relatórios e quaisquer outros documentos obtidos ou elaborados pela Contratada durante a execução do objeto contratual serão de exclusiva propriedade da </w:t>
      </w:r>
      <w:r w:rsidR="00840730" w:rsidRPr="00611FFF">
        <w:rPr>
          <w:rFonts w:asciiTheme="minorHAnsi" w:hAnsiTheme="minorHAnsi" w:cstheme="minorHAnsi"/>
          <w:bCs/>
          <w:sz w:val="24"/>
          <w:szCs w:val="24"/>
        </w:rPr>
        <w:t>Cesama</w:t>
      </w:r>
      <w:r w:rsidRPr="00611FFF">
        <w:rPr>
          <w:rFonts w:asciiTheme="minorHAnsi" w:hAnsiTheme="minorHAnsi" w:cstheme="minorHAnsi"/>
          <w:bCs/>
          <w:sz w:val="24"/>
          <w:szCs w:val="24"/>
        </w:rPr>
        <w:t xml:space="preserve">, não podendo ser utilizados, divulgados, reproduzidos ou veiculados, para qualquer fim, senão com a prévia e expressa autorização da </w:t>
      </w:r>
      <w:r w:rsidR="00840730" w:rsidRPr="00611FFF">
        <w:rPr>
          <w:rFonts w:asciiTheme="minorHAnsi" w:hAnsiTheme="minorHAnsi" w:cstheme="minorHAnsi"/>
          <w:bCs/>
          <w:sz w:val="24"/>
          <w:szCs w:val="24"/>
        </w:rPr>
        <w:t>Cesama</w:t>
      </w:r>
      <w:r w:rsidRPr="00611FFF">
        <w:rPr>
          <w:rFonts w:asciiTheme="minorHAnsi" w:hAnsiTheme="minorHAnsi" w:cstheme="minorHAnsi"/>
          <w:bCs/>
          <w:sz w:val="24"/>
          <w:szCs w:val="24"/>
        </w:rPr>
        <w:t>, sob pena de responsabilização administrativa, civil ou criminal, nos termos da legislação.</w:t>
      </w:r>
    </w:p>
    <w:p w:rsidR="008F10A4" w:rsidRPr="00611FFF" w:rsidRDefault="008F10A4" w:rsidP="00103C57">
      <w:pPr>
        <w:pStyle w:val="PargrafodaLista"/>
        <w:numPr>
          <w:ilvl w:val="1"/>
          <w:numId w:val="26"/>
        </w:numPr>
        <w:suppressAutoHyphens/>
        <w:spacing w:before="120" w:after="0" w:line="360" w:lineRule="auto"/>
        <w:ind w:right="-1"/>
        <w:jc w:val="both"/>
        <w:rPr>
          <w:rFonts w:asciiTheme="minorHAnsi" w:hAnsiTheme="minorHAnsi" w:cstheme="minorHAnsi"/>
          <w:bCs/>
          <w:sz w:val="24"/>
          <w:szCs w:val="24"/>
        </w:rPr>
      </w:pPr>
      <w:r w:rsidRPr="00611FFF">
        <w:rPr>
          <w:rFonts w:asciiTheme="minorHAnsi" w:hAnsiTheme="minorHAnsi" w:cstheme="minorHAnsi"/>
          <w:bCs/>
          <w:sz w:val="24"/>
          <w:szCs w:val="24"/>
        </w:rPr>
        <w:t xml:space="preserve">É vedado à </w:t>
      </w:r>
      <w:r w:rsidR="00455B72" w:rsidRPr="00611FFF">
        <w:rPr>
          <w:rFonts w:asciiTheme="minorHAnsi" w:hAnsiTheme="minorHAnsi" w:cstheme="minorHAnsi"/>
          <w:bCs/>
          <w:sz w:val="24"/>
          <w:szCs w:val="24"/>
        </w:rPr>
        <w:t xml:space="preserve">Contratada </w:t>
      </w:r>
      <w:r w:rsidRPr="00611FFF">
        <w:rPr>
          <w:rFonts w:asciiTheme="minorHAnsi" w:hAnsiTheme="minorHAnsi" w:cstheme="minorHAnsi"/>
          <w:bCs/>
          <w:sz w:val="24"/>
          <w:szCs w:val="24"/>
        </w:rPr>
        <w:t>acessar remotamente, gravar ou difundir por qualquer meio as imagens do sistema de videomonitoramento e/ou informações do sistema da Cesama, sob pena de responsabilização legal.</w:t>
      </w:r>
    </w:p>
    <w:p w:rsidR="00DF4E13" w:rsidRPr="00611FFF" w:rsidRDefault="008F10A4" w:rsidP="00103C57">
      <w:pPr>
        <w:pStyle w:val="PargrafodaLista"/>
        <w:numPr>
          <w:ilvl w:val="1"/>
          <w:numId w:val="26"/>
        </w:numPr>
        <w:suppressAutoHyphens/>
        <w:spacing w:before="120" w:after="0" w:line="360" w:lineRule="auto"/>
        <w:ind w:right="-1"/>
        <w:jc w:val="both"/>
        <w:rPr>
          <w:rFonts w:asciiTheme="minorHAnsi" w:hAnsiTheme="minorHAnsi" w:cstheme="minorHAnsi"/>
          <w:bCs/>
          <w:sz w:val="24"/>
          <w:szCs w:val="24"/>
        </w:rPr>
      </w:pPr>
      <w:r w:rsidRPr="00611FFF">
        <w:rPr>
          <w:rFonts w:asciiTheme="minorHAnsi" w:hAnsiTheme="minorHAnsi" w:cstheme="minorHAnsi"/>
          <w:bCs/>
          <w:sz w:val="24"/>
          <w:szCs w:val="24"/>
        </w:rPr>
        <w:t>A contratação será formalizada mediante celebração de contrato, nos termos do art. 98, do RILC.</w:t>
      </w:r>
    </w:p>
    <w:p w:rsidR="008F10A4" w:rsidRPr="00611FFF" w:rsidRDefault="008F10A4" w:rsidP="00103C57">
      <w:pPr>
        <w:pStyle w:val="PargrafodaLista"/>
        <w:numPr>
          <w:ilvl w:val="1"/>
          <w:numId w:val="26"/>
        </w:numPr>
        <w:suppressAutoHyphens/>
        <w:spacing w:before="120" w:after="0" w:line="360" w:lineRule="auto"/>
        <w:ind w:right="-1"/>
        <w:jc w:val="both"/>
        <w:rPr>
          <w:rFonts w:asciiTheme="minorHAnsi" w:hAnsiTheme="minorHAnsi" w:cstheme="minorHAnsi"/>
          <w:bCs/>
          <w:sz w:val="24"/>
          <w:szCs w:val="24"/>
        </w:rPr>
      </w:pPr>
      <w:r w:rsidRPr="00611FFF">
        <w:rPr>
          <w:rFonts w:asciiTheme="minorHAnsi" w:hAnsiTheme="minorHAnsi" w:cstheme="minorHAnsi"/>
          <w:bCs/>
          <w:sz w:val="24"/>
          <w:szCs w:val="24"/>
        </w:rPr>
        <w:t xml:space="preserve">Aplica-se </w:t>
      </w:r>
      <w:proofErr w:type="gramStart"/>
      <w:r w:rsidRPr="00611FFF">
        <w:rPr>
          <w:rFonts w:asciiTheme="minorHAnsi" w:hAnsiTheme="minorHAnsi" w:cstheme="minorHAnsi"/>
          <w:bCs/>
          <w:sz w:val="24"/>
          <w:szCs w:val="24"/>
        </w:rPr>
        <w:t>à</w:t>
      </w:r>
      <w:proofErr w:type="gramEnd"/>
      <w:r w:rsidRPr="00611FFF">
        <w:rPr>
          <w:rFonts w:asciiTheme="minorHAnsi" w:hAnsiTheme="minorHAnsi" w:cstheme="minorHAnsi"/>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w:t>
      </w:r>
      <w:r w:rsidR="00840730" w:rsidRPr="00611FFF">
        <w:rPr>
          <w:rFonts w:asciiTheme="minorHAnsi" w:hAnsiTheme="minorHAnsi" w:cstheme="minorHAnsi"/>
          <w:bCs/>
          <w:sz w:val="24"/>
          <w:szCs w:val="24"/>
        </w:rPr>
        <w:t>Cesama</w:t>
      </w:r>
      <w:r w:rsidRPr="00611FFF">
        <w:rPr>
          <w:rFonts w:asciiTheme="minorHAnsi" w:hAnsiTheme="minorHAnsi" w:cstheme="minorHAnsi"/>
          <w:bCs/>
          <w:sz w:val="24"/>
          <w:szCs w:val="24"/>
        </w:rPr>
        <w:t>, e a legislação municipal civil e ambiental aplicáveis ao objeto da contratação como também, a Lei Geral de Proteção de Dados Pessoais, Lei nº 13.709 de 14 de agosto de 2018.</w:t>
      </w:r>
    </w:p>
    <w:p w:rsidR="008F10A4" w:rsidRPr="00611FFF" w:rsidRDefault="008F10A4" w:rsidP="00103C57">
      <w:pPr>
        <w:pStyle w:val="PargrafodaLista"/>
        <w:numPr>
          <w:ilvl w:val="1"/>
          <w:numId w:val="26"/>
        </w:numPr>
        <w:suppressAutoHyphens/>
        <w:spacing w:before="120" w:after="0" w:line="360" w:lineRule="auto"/>
        <w:ind w:right="-1"/>
        <w:jc w:val="both"/>
        <w:rPr>
          <w:rFonts w:asciiTheme="minorHAnsi" w:hAnsiTheme="minorHAnsi" w:cstheme="minorHAnsi"/>
          <w:bCs/>
          <w:sz w:val="24"/>
          <w:szCs w:val="24"/>
        </w:rPr>
      </w:pPr>
      <w:r w:rsidRPr="00611FFF">
        <w:rPr>
          <w:rFonts w:asciiTheme="minorHAnsi" w:hAnsiTheme="minorHAnsi" w:cstheme="minorHAnsi"/>
          <w:bCs/>
          <w:sz w:val="24"/>
          <w:szCs w:val="24"/>
        </w:rPr>
        <w:t>A C</w:t>
      </w:r>
      <w:r w:rsidR="00840730" w:rsidRPr="00611FFF">
        <w:rPr>
          <w:rFonts w:asciiTheme="minorHAnsi" w:hAnsiTheme="minorHAnsi" w:cstheme="minorHAnsi"/>
          <w:bCs/>
          <w:sz w:val="24"/>
          <w:szCs w:val="24"/>
        </w:rPr>
        <w:t>esama</w:t>
      </w:r>
      <w:r w:rsidRPr="00611FFF">
        <w:rPr>
          <w:rFonts w:asciiTheme="minorHAnsi" w:hAnsiTheme="minorHAnsi" w:cstheme="minorHAnsi"/>
          <w:bCs/>
          <w:sz w:val="24"/>
          <w:szCs w:val="24"/>
        </w:rPr>
        <w:t>, constituída na forma de empresa pública, não é contribuinte do ICMS, observando, portanto, o regulamento do Imposto sobre Operações Relativas à Circulação de Mercadorias e Sobre Prestações de Serviços de Transporte Interestadual e Intermunicipal e de Comunica</w:t>
      </w:r>
      <w:r w:rsidR="007B5FF5" w:rsidRPr="00611FFF">
        <w:rPr>
          <w:rFonts w:asciiTheme="minorHAnsi" w:hAnsiTheme="minorHAnsi" w:cstheme="minorHAnsi"/>
          <w:bCs/>
          <w:sz w:val="24"/>
          <w:szCs w:val="24"/>
        </w:rPr>
        <w:t>ção (RICMS – SEFAZ/MG), em seu A</w:t>
      </w:r>
      <w:r w:rsidRPr="00611FFF">
        <w:rPr>
          <w:rFonts w:asciiTheme="minorHAnsi" w:hAnsiTheme="minorHAnsi" w:cstheme="minorHAnsi"/>
          <w:bCs/>
          <w:sz w:val="24"/>
          <w:szCs w:val="24"/>
        </w:rPr>
        <w:t>nexo IX, Capítulo XXXVI, que dispõe:</w:t>
      </w:r>
    </w:p>
    <w:p w:rsidR="008F10A4" w:rsidRPr="003B18D1" w:rsidRDefault="008F10A4" w:rsidP="008F10A4">
      <w:pPr>
        <w:spacing w:before="120"/>
        <w:ind w:left="2268"/>
        <w:jc w:val="both"/>
        <w:rPr>
          <w:rFonts w:asciiTheme="minorHAnsi" w:hAnsiTheme="minorHAnsi" w:cstheme="minorHAnsi"/>
          <w:bCs/>
          <w:sz w:val="24"/>
          <w:szCs w:val="24"/>
        </w:rPr>
      </w:pPr>
      <w:r w:rsidRPr="003B18D1">
        <w:rPr>
          <w:rFonts w:asciiTheme="minorHAnsi" w:hAnsiTheme="minorHAnsi" w:cstheme="minorHAnsi"/>
          <w:bCs/>
          <w:i/>
          <w:i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B18D1">
        <w:rPr>
          <w:rFonts w:asciiTheme="minorHAnsi" w:hAnsiTheme="minorHAnsi" w:cstheme="minorHAnsi"/>
          <w:bCs/>
          <w:sz w:val="24"/>
          <w:szCs w:val="24"/>
        </w:rPr>
        <w:t>.</w:t>
      </w:r>
    </w:p>
    <w:p w:rsidR="003B18D1" w:rsidRPr="00611FFF" w:rsidRDefault="0091565F" w:rsidP="00103C57">
      <w:pPr>
        <w:numPr>
          <w:ilvl w:val="0"/>
          <w:numId w:val="5"/>
        </w:numPr>
        <w:suppressAutoHyphens/>
        <w:spacing w:after="240" w:line="360" w:lineRule="auto"/>
        <w:ind w:left="0" w:right="-1" w:firstLine="0"/>
        <w:jc w:val="both"/>
        <w:rPr>
          <w:rFonts w:asciiTheme="minorHAnsi" w:eastAsia="Times New Roman" w:hAnsiTheme="minorHAnsi" w:cstheme="minorHAnsi"/>
          <w:b/>
          <w:bCs/>
          <w:sz w:val="24"/>
          <w:szCs w:val="24"/>
          <w:lang w:eastAsia="ar-SA"/>
        </w:rPr>
      </w:pPr>
      <w:r w:rsidRPr="00611FFF">
        <w:rPr>
          <w:rFonts w:asciiTheme="minorHAnsi" w:eastAsia="Times New Roman" w:hAnsiTheme="minorHAnsi" w:cstheme="minorHAnsi"/>
          <w:b/>
          <w:bCs/>
          <w:sz w:val="24"/>
          <w:szCs w:val="24"/>
          <w:lang w:eastAsia="ar-SA"/>
        </w:rPr>
        <w:t>ANEXOS:</w:t>
      </w:r>
    </w:p>
    <w:p w:rsidR="0091565F" w:rsidRDefault="00523FE1" w:rsidP="0091565F">
      <w:pPr>
        <w:spacing w:after="0" w:line="240" w:lineRule="auto"/>
        <w:ind w:right="-1"/>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Compõem este documento</w:t>
      </w:r>
      <w:r w:rsidR="0091565F">
        <w:rPr>
          <w:rFonts w:asciiTheme="minorHAnsi" w:eastAsia="Times New Roman" w:hAnsiTheme="minorHAnsi" w:cstheme="minorHAnsi"/>
          <w:sz w:val="24"/>
          <w:szCs w:val="24"/>
          <w:lang w:eastAsia="ar-SA"/>
        </w:rPr>
        <w:t xml:space="preserve"> os seguintes anexos:</w:t>
      </w:r>
    </w:p>
    <w:p w:rsidR="0091565F" w:rsidRPr="0091565F" w:rsidRDefault="0091565F" w:rsidP="00103C57">
      <w:pPr>
        <w:pStyle w:val="PargrafodaLista"/>
        <w:numPr>
          <w:ilvl w:val="0"/>
          <w:numId w:val="18"/>
        </w:numPr>
        <w:suppressAutoHyphens/>
        <w:spacing w:before="120" w:after="0" w:line="360" w:lineRule="auto"/>
        <w:ind w:right="-1"/>
        <w:jc w:val="both"/>
        <w:rPr>
          <w:rFonts w:asciiTheme="minorHAnsi" w:eastAsia="Arial" w:hAnsiTheme="minorHAnsi" w:cstheme="minorHAnsi"/>
          <w:sz w:val="24"/>
          <w:szCs w:val="24"/>
        </w:rPr>
      </w:pPr>
      <w:r w:rsidRPr="0091565F">
        <w:rPr>
          <w:rFonts w:asciiTheme="minorHAnsi" w:eastAsia="Arial" w:hAnsiTheme="minorHAnsi" w:cstheme="minorHAnsi"/>
          <w:sz w:val="24"/>
          <w:szCs w:val="24"/>
        </w:rPr>
        <w:t xml:space="preserve">Anexo I – Conceitos de Segurança do Projeto </w:t>
      </w:r>
    </w:p>
    <w:p w:rsidR="0091565F" w:rsidRPr="0091565F" w:rsidRDefault="0091565F" w:rsidP="00103C57">
      <w:pPr>
        <w:pStyle w:val="PargrafodaLista"/>
        <w:numPr>
          <w:ilvl w:val="0"/>
          <w:numId w:val="18"/>
        </w:numPr>
        <w:suppressAutoHyphens/>
        <w:spacing w:before="120" w:after="0" w:line="360" w:lineRule="auto"/>
        <w:ind w:right="-1"/>
        <w:jc w:val="both"/>
        <w:rPr>
          <w:rFonts w:asciiTheme="minorHAnsi" w:eastAsia="Arial" w:hAnsiTheme="minorHAnsi" w:cstheme="minorHAnsi"/>
          <w:sz w:val="24"/>
          <w:szCs w:val="24"/>
        </w:rPr>
      </w:pPr>
      <w:r w:rsidRPr="0091565F">
        <w:rPr>
          <w:rFonts w:asciiTheme="minorHAnsi" w:eastAsia="Arial" w:hAnsiTheme="minorHAnsi" w:cstheme="minorHAnsi"/>
          <w:sz w:val="24"/>
          <w:szCs w:val="24"/>
        </w:rPr>
        <w:t xml:space="preserve">Anexo II – Especificações do objeto, componentes e materiais </w:t>
      </w:r>
    </w:p>
    <w:p w:rsidR="0091565F" w:rsidRPr="0091565F" w:rsidRDefault="0091565F" w:rsidP="00103C57">
      <w:pPr>
        <w:pStyle w:val="PargrafodaLista"/>
        <w:numPr>
          <w:ilvl w:val="0"/>
          <w:numId w:val="18"/>
        </w:numPr>
        <w:suppressAutoHyphens/>
        <w:spacing w:before="120" w:after="0" w:line="360" w:lineRule="auto"/>
        <w:ind w:right="-1"/>
        <w:jc w:val="both"/>
        <w:rPr>
          <w:rFonts w:asciiTheme="minorHAnsi" w:eastAsia="Arial" w:hAnsiTheme="minorHAnsi" w:cstheme="minorHAnsi"/>
          <w:sz w:val="24"/>
          <w:szCs w:val="24"/>
        </w:rPr>
      </w:pPr>
      <w:r w:rsidRPr="0091565F">
        <w:rPr>
          <w:rFonts w:asciiTheme="minorHAnsi" w:eastAsia="Arial" w:hAnsiTheme="minorHAnsi" w:cstheme="minorHAnsi"/>
          <w:sz w:val="24"/>
          <w:szCs w:val="24"/>
        </w:rPr>
        <w:t xml:space="preserve">Anexo III – </w:t>
      </w:r>
      <w:proofErr w:type="gramStart"/>
      <w:r w:rsidRPr="0091565F">
        <w:rPr>
          <w:rFonts w:asciiTheme="minorHAnsi" w:eastAsia="Arial" w:hAnsiTheme="minorHAnsi" w:cstheme="minorHAnsi"/>
          <w:sz w:val="24"/>
          <w:szCs w:val="24"/>
        </w:rPr>
        <w:t>Projeto</w:t>
      </w:r>
      <w:proofErr w:type="gramEnd"/>
      <w:r w:rsidRPr="0091565F">
        <w:rPr>
          <w:rFonts w:asciiTheme="minorHAnsi" w:eastAsia="Arial" w:hAnsiTheme="minorHAnsi" w:cstheme="minorHAnsi"/>
          <w:sz w:val="24"/>
          <w:szCs w:val="24"/>
        </w:rPr>
        <w:t xml:space="preserve"> de Segurança e Topologia</w:t>
      </w:r>
    </w:p>
    <w:p w:rsidR="0091565F" w:rsidRPr="0091565F" w:rsidRDefault="0091565F" w:rsidP="00103C57">
      <w:pPr>
        <w:pStyle w:val="PargrafodaLista"/>
        <w:numPr>
          <w:ilvl w:val="0"/>
          <w:numId w:val="18"/>
        </w:numPr>
        <w:suppressAutoHyphens/>
        <w:spacing w:before="120" w:after="0" w:line="360" w:lineRule="auto"/>
        <w:ind w:right="-1"/>
        <w:jc w:val="both"/>
        <w:rPr>
          <w:rFonts w:asciiTheme="minorHAnsi" w:eastAsia="Arial" w:hAnsiTheme="minorHAnsi" w:cstheme="minorHAnsi"/>
          <w:sz w:val="24"/>
          <w:szCs w:val="24"/>
        </w:rPr>
      </w:pPr>
      <w:r w:rsidRPr="0091565F">
        <w:rPr>
          <w:rFonts w:asciiTheme="minorHAnsi" w:eastAsia="Arial" w:hAnsiTheme="minorHAnsi" w:cstheme="minorHAnsi"/>
          <w:sz w:val="24"/>
          <w:szCs w:val="24"/>
        </w:rPr>
        <w:t>Anexo IV – Composição de Custos</w:t>
      </w:r>
    </w:p>
    <w:p w:rsidR="0091565F" w:rsidRPr="0091565F" w:rsidRDefault="0091565F" w:rsidP="00103C57">
      <w:pPr>
        <w:pStyle w:val="PargrafodaLista"/>
        <w:numPr>
          <w:ilvl w:val="0"/>
          <w:numId w:val="18"/>
        </w:numPr>
        <w:suppressAutoHyphens/>
        <w:spacing w:before="120" w:after="0" w:line="360" w:lineRule="auto"/>
        <w:ind w:right="-1"/>
        <w:jc w:val="both"/>
        <w:rPr>
          <w:rFonts w:asciiTheme="minorHAnsi" w:eastAsia="Arial" w:hAnsiTheme="minorHAnsi" w:cstheme="minorHAnsi"/>
          <w:sz w:val="24"/>
          <w:szCs w:val="24"/>
        </w:rPr>
      </w:pPr>
      <w:r w:rsidRPr="0091565F">
        <w:rPr>
          <w:rFonts w:asciiTheme="minorHAnsi" w:eastAsia="Arial" w:hAnsiTheme="minorHAnsi" w:cstheme="minorHAnsi"/>
          <w:sz w:val="24"/>
          <w:szCs w:val="24"/>
        </w:rPr>
        <w:t>Anexo V – Cronograma Físico-Financeiro</w:t>
      </w:r>
    </w:p>
    <w:p w:rsidR="0091565F" w:rsidRDefault="0091565F" w:rsidP="00103C57">
      <w:pPr>
        <w:pStyle w:val="PargrafodaLista"/>
        <w:numPr>
          <w:ilvl w:val="0"/>
          <w:numId w:val="18"/>
        </w:numPr>
        <w:suppressAutoHyphens/>
        <w:spacing w:before="120" w:after="0" w:line="360" w:lineRule="auto"/>
        <w:ind w:right="-1"/>
        <w:jc w:val="both"/>
        <w:rPr>
          <w:rFonts w:asciiTheme="minorHAnsi" w:eastAsia="Arial" w:hAnsiTheme="minorHAnsi" w:cstheme="minorHAnsi"/>
          <w:sz w:val="24"/>
          <w:szCs w:val="24"/>
        </w:rPr>
      </w:pPr>
      <w:proofErr w:type="gramStart"/>
      <w:r w:rsidRPr="0091565F">
        <w:rPr>
          <w:rFonts w:asciiTheme="minorHAnsi" w:eastAsia="Arial" w:hAnsiTheme="minorHAnsi" w:cstheme="minorHAnsi"/>
          <w:sz w:val="24"/>
          <w:szCs w:val="24"/>
        </w:rPr>
        <w:t>Anexo VI</w:t>
      </w:r>
      <w:proofErr w:type="gramEnd"/>
      <w:r w:rsidRPr="0091565F">
        <w:rPr>
          <w:rFonts w:asciiTheme="minorHAnsi" w:eastAsia="Arial" w:hAnsiTheme="minorHAnsi" w:cstheme="minorHAnsi"/>
          <w:sz w:val="24"/>
          <w:szCs w:val="24"/>
        </w:rPr>
        <w:t xml:space="preserve"> – Atestado de Dispensa de Visita Técnica</w:t>
      </w:r>
    </w:p>
    <w:p w:rsidR="00523FE1" w:rsidRPr="0091565F" w:rsidRDefault="00523FE1" w:rsidP="00103C57">
      <w:pPr>
        <w:pStyle w:val="PargrafodaLista"/>
        <w:numPr>
          <w:ilvl w:val="0"/>
          <w:numId w:val="18"/>
        </w:numPr>
        <w:suppressAutoHyphens/>
        <w:spacing w:before="120" w:after="0" w:line="360" w:lineRule="auto"/>
        <w:ind w:right="-1"/>
        <w:jc w:val="both"/>
        <w:rPr>
          <w:rFonts w:asciiTheme="minorHAnsi" w:eastAsia="Arial" w:hAnsiTheme="minorHAnsi" w:cstheme="minorHAnsi"/>
          <w:sz w:val="24"/>
          <w:szCs w:val="24"/>
        </w:rPr>
      </w:pPr>
      <w:r>
        <w:rPr>
          <w:rFonts w:asciiTheme="minorHAnsi" w:eastAsia="Arial" w:hAnsiTheme="minorHAnsi" w:cstheme="minorHAnsi"/>
          <w:sz w:val="24"/>
          <w:szCs w:val="24"/>
        </w:rPr>
        <w:t>Anexo VII – Termo de Fiel Depositário</w:t>
      </w:r>
    </w:p>
    <w:p w:rsidR="008E058B" w:rsidRDefault="008E058B" w:rsidP="00523FE1">
      <w:pPr>
        <w:spacing w:after="0" w:line="240" w:lineRule="auto"/>
        <w:ind w:right="-1"/>
        <w:jc w:val="right"/>
        <w:rPr>
          <w:rFonts w:asciiTheme="minorHAnsi" w:eastAsia="Times New Roman" w:hAnsiTheme="minorHAnsi" w:cstheme="minorHAnsi"/>
          <w:sz w:val="24"/>
          <w:szCs w:val="24"/>
          <w:lang w:eastAsia="ar-SA"/>
        </w:rPr>
      </w:pPr>
    </w:p>
    <w:p w:rsidR="0091565F" w:rsidRPr="003B18D1" w:rsidRDefault="0091565F" w:rsidP="00B17B98">
      <w:pPr>
        <w:spacing w:after="0" w:line="240" w:lineRule="auto"/>
        <w:ind w:right="-1"/>
        <w:jc w:val="center"/>
        <w:rPr>
          <w:rFonts w:asciiTheme="minorHAnsi" w:eastAsia="Times New Roman" w:hAnsiTheme="minorHAnsi" w:cstheme="minorHAnsi"/>
          <w:sz w:val="24"/>
          <w:szCs w:val="24"/>
          <w:lang w:eastAsia="ar-SA"/>
        </w:rPr>
        <w:sectPr w:rsidR="0091565F" w:rsidRPr="003B18D1" w:rsidSect="00B17B98">
          <w:headerReference w:type="default" r:id="rId10"/>
          <w:footerReference w:type="even" r:id="rId11"/>
          <w:footerReference w:type="default" r:id="rId12"/>
          <w:type w:val="continuous"/>
          <w:pgSz w:w="11906" w:h="16838"/>
          <w:pgMar w:top="1701" w:right="1134" w:bottom="1134" w:left="1701" w:header="709" w:footer="709" w:gutter="0"/>
          <w:cols w:space="708"/>
          <w:docGrid w:linePitch="360"/>
        </w:sectPr>
      </w:pPr>
    </w:p>
    <w:p w:rsidR="009C76AB" w:rsidRPr="003B18D1" w:rsidRDefault="00883B3C" w:rsidP="00B17B98">
      <w:pPr>
        <w:spacing w:after="0" w:line="240" w:lineRule="auto"/>
        <w:ind w:right="-1"/>
        <w:jc w:val="center"/>
        <w:rPr>
          <w:rFonts w:asciiTheme="minorHAnsi" w:eastAsia="Times New Roman" w:hAnsiTheme="minorHAnsi" w:cstheme="minorHAnsi"/>
          <w:sz w:val="24"/>
          <w:szCs w:val="24"/>
          <w:lang w:eastAsia="ar-SA"/>
        </w:rPr>
      </w:pPr>
      <w:r w:rsidRPr="003B18D1">
        <w:rPr>
          <w:rFonts w:asciiTheme="minorHAnsi" w:eastAsia="Times New Roman" w:hAnsiTheme="minorHAnsi" w:cstheme="minorHAnsi"/>
          <w:sz w:val="24"/>
          <w:szCs w:val="24"/>
          <w:lang w:eastAsia="ar-SA"/>
        </w:rPr>
        <w:t>__</w:t>
      </w:r>
      <w:r w:rsidR="007F5A8A" w:rsidRPr="003B18D1">
        <w:rPr>
          <w:rFonts w:asciiTheme="minorHAnsi" w:eastAsia="Times New Roman" w:hAnsiTheme="minorHAnsi" w:cstheme="minorHAnsi"/>
          <w:sz w:val="24"/>
          <w:szCs w:val="24"/>
          <w:lang w:eastAsia="ar-SA"/>
        </w:rPr>
        <w:t>_______</w:t>
      </w:r>
      <w:r w:rsidRPr="003B18D1">
        <w:rPr>
          <w:rFonts w:asciiTheme="minorHAnsi" w:eastAsia="Times New Roman" w:hAnsiTheme="minorHAnsi" w:cstheme="minorHAnsi"/>
          <w:sz w:val="24"/>
          <w:szCs w:val="24"/>
          <w:lang w:eastAsia="ar-SA"/>
        </w:rPr>
        <w:t>_______________</w:t>
      </w:r>
      <w:r w:rsidR="00E00ECD" w:rsidRPr="003B18D1">
        <w:rPr>
          <w:rFonts w:asciiTheme="minorHAnsi" w:eastAsia="Times New Roman" w:hAnsiTheme="minorHAnsi" w:cstheme="minorHAnsi"/>
          <w:sz w:val="24"/>
          <w:szCs w:val="24"/>
          <w:lang w:eastAsia="ar-SA"/>
        </w:rPr>
        <w:t>____</w:t>
      </w:r>
      <w:r w:rsidR="00455B72">
        <w:rPr>
          <w:rFonts w:asciiTheme="minorHAnsi" w:eastAsia="Times New Roman" w:hAnsiTheme="minorHAnsi" w:cstheme="minorHAnsi"/>
          <w:sz w:val="24"/>
          <w:szCs w:val="24"/>
          <w:lang w:eastAsia="ar-SA"/>
        </w:rPr>
        <w:t>___</w:t>
      </w:r>
      <w:r w:rsidR="00E00ECD" w:rsidRPr="003B18D1">
        <w:rPr>
          <w:rFonts w:asciiTheme="minorHAnsi" w:eastAsia="Times New Roman" w:hAnsiTheme="minorHAnsi" w:cstheme="minorHAnsi"/>
          <w:sz w:val="24"/>
          <w:szCs w:val="24"/>
          <w:lang w:eastAsia="ar-SA"/>
        </w:rPr>
        <w:t>_</w:t>
      </w:r>
      <w:r w:rsidRPr="003B18D1">
        <w:rPr>
          <w:rFonts w:asciiTheme="minorHAnsi" w:eastAsia="Times New Roman" w:hAnsiTheme="minorHAnsi" w:cstheme="minorHAnsi"/>
          <w:sz w:val="24"/>
          <w:szCs w:val="24"/>
          <w:lang w:eastAsia="ar-SA"/>
        </w:rPr>
        <w:t>__</w:t>
      </w:r>
    </w:p>
    <w:p w:rsidR="009C76AB" w:rsidRPr="003B18D1" w:rsidRDefault="009C76AB" w:rsidP="009C76AB">
      <w:pPr>
        <w:spacing w:after="0" w:line="240" w:lineRule="auto"/>
        <w:ind w:right="-1"/>
        <w:rPr>
          <w:rFonts w:asciiTheme="minorHAnsi" w:hAnsiTheme="minorHAnsi" w:cstheme="minorHAnsi"/>
          <w:bCs/>
          <w:sz w:val="24"/>
          <w:szCs w:val="24"/>
        </w:rPr>
        <w:sectPr w:rsidR="009C76AB" w:rsidRPr="003B18D1" w:rsidSect="007F5A8A">
          <w:type w:val="continuous"/>
          <w:pgSz w:w="11906" w:h="16838"/>
          <w:pgMar w:top="1701" w:right="1134" w:bottom="1134" w:left="1701" w:header="709" w:footer="709" w:gutter="0"/>
          <w:cols w:num="2" w:space="708"/>
          <w:docGrid w:linePitch="360"/>
        </w:sectPr>
      </w:pPr>
    </w:p>
    <w:p w:rsidR="00113D8B" w:rsidRPr="003B18D1" w:rsidRDefault="00883B3C" w:rsidP="00933153">
      <w:pPr>
        <w:spacing w:after="0" w:line="240" w:lineRule="auto"/>
        <w:ind w:right="-1"/>
        <w:jc w:val="center"/>
        <w:rPr>
          <w:rFonts w:asciiTheme="minorHAnsi" w:hAnsiTheme="minorHAnsi" w:cstheme="minorHAnsi"/>
          <w:bCs/>
          <w:sz w:val="24"/>
          <w:szCs w:val="24"/>
        </w:rPr>
      </w:pPr>
      <w:r w:rsidRPr="003B18D1">
        <w:rPr>
          <w:rFonts w:asciiTheme="minorHAnsi" w:hAnsiTheme="minorHAnsi" w:cstheme="minorHAnsi"/>
          <w:bCs/>
          <w:sz w:val="24"/>
          <w:szCs w:val="24"/>
        </w:rPr>
        <w:t>Flávia de Almeida Laguardia</w:t>
      </w:r>
    </w:p>
    <w:p w:rsidR="00113D8B" w:rsidRPr="00726945" w:rsidRDefault="00883B3C" w:rsidP="00933153">
      <w:pPr>
        <w:spacing w:after="0" w:line="240" w:lineRule="auto"/>
        <w:ind w:right="-1"/>
        <w:jc w:val="center"/>
        <w:rPr>
          <w:rFonts w:asciiTheme="minorHAnsi" w:hAnsiTheme="minorHAnsi" w:cstheme="minorHAnsi"/>
          <w:bCs/>
        </w:rPr>
      </w:pPr>
      <w:r w:rsidRPr="00726945">
        <w:rPr>
          <w:rFonts w:asciiTheme="minorHAnsi" w:hAnsiTheme="minorHAnsi" w:cstheme="minorHAnsi"/>
          <w:bCs/>
        </w:rPr>
        <w:t>Departamento de Manutenção Civil e</w:t>
      </w:r>
      <w:r w:rsidR="00B17B98" w:rsidRPr="00726945">
        <w:rPr>
          <w:rFonts w:asciiTheme="minorHAnsi" w:hAnsiTheme="minorHAnsi" w:cstheme="minorHAnsi"/>
          <w:bCs/>
        </w:rPr>
        <w:t xml:space="preserve"> </w:t>
      </w:r>
      <w:r w:rsidRPr="00726945">
        <w:rPr>
          <w:rFonts w:asciiTheme="minorHAnsi" w:hAnsiTheme="minorHAnsi" w:cstheme="minorHAnsi"/>
          <w:bCs/>
        </w:rPr>
        <w:t xml:space="preserve">Segurança Patrimonial - </w:t>
      </w:r>
      <w:r w:rsidR="00843BEB" w:rsidRPr="00726945">
        <w:rPr>
          <w:rFonts w:asciiTheme="minorHAnsi" w:eastAsia="Times New Roman" w:hAnsiTheme="minorHAnsi" w:cstheme="minorHAnsi"/>
          <w:lang w:eastAsia="pt-BR"/>
        </w:rPr>
        <w:t>Cesama</w:t>
      </w:r>
    </w:p>
    <w:p w:rsidR="00113D8B" w:rsidRPr="00726945" w:rsidRDefault="00113D8B" w:rsidP="00933153">
      <w:pPr>
        <w:spacing w:after="0"/>
        <w:ind w:right="-1"/>
        <w:jc w:val="center"/>
        <w:rPr>
          <w:rFonts w:asciiTheme="minorHAnsi" w:hAnsiTheme="minorHAnsi" w:cstheme="minorHAnsi"/>
          <w:bCs/>
        </w:rPr>
      </w:pPr>
    </w:p>
    <w:p w:rsidR="009C76AB" w:rsidRPr="00726945" w:rsidRDefault="009C76AB" w:rsidP="00933153">
      <w:pPr>
        <w:spacing w:after="0" w:line="240" w:lineRule="auto"/>
        <w:ind w:right="-1"/>
        <w:jc w:val="center"/>
        <w:rPr>
          <w:rFonts w:asciiTheme="minorHAnsi" w:eastAsia="Times New Roman" w:hAnsiTheme="minorHAnsi" w:cstheme="minorHAnsi"/>
          <w:lang w:eastAsia="ar-SA"/>
        </w:rPr>
      </w:pPr>
      <w:r w:rsidRPr="00726945">
        <w:rPr>
          <w:rFonts w:asciiTheme="minorHAnsi" w:eastAsia="Times New Roman" w:hAnsiTheme="minorHAnsi" w:cstheme="minorHAnsi"/>
          <w:lang w:eastAsia="ar-SA"/>
        </w:rPr>
        <w:t xml:space="preserve">     </w:t>
      </w:r>
    </w:p>
    <w:p w:rsidR="008E058B" w:rsidRDefault="008E058B" w:rsidP="00E00ECD">
      <w:pPr>
        <w:spacing w:after="0" w:line="240" w:lineRule="auto"/>
        <w:ind w:right="-1"/>
        <w:jc w:val="center"/>
        <w:rPr>
          <w:rFonts w:asciiTheme="minorHAnsi" w:eastAsia="Times New Roman" w:hAnsiTheme="minorHAnsi" w:cstheme="minorHAnsi"/>
          <w:sz w:val="24"/>
          <w:szCs w:val="24"/>
          <w:lang w:eastAsia="ar-SA"/>
        </w:rPr>
      </w:pPr>
    </w:p>
    <w:p w:rsidR="008E058B" w:rsidRDefault="008E058B" w:rsidP="00E00ECD">
      <w:pPr>
        <w:spacing w:after="0" w:line="240" w:lineRule="auto"/>
        <w:ind w:right="-1"/>
        <w:jc w:val="center"/>
        <w:rPr>
          <w:rFonts w:asciiTheme="minorHAnsi" w:eastAsia="Times New Roman" w:hAnsiTheme="minorHAnsi" w:cstheme="minorHAnsi"/>
          <w:sz w:val="24"/>
          <w:szCs w:val="24"/>
          <w:lang w:eastAsia="ar-SA"/>
        </w:rPr>
      </w:pPr>
    </w:p>
    <w:p w:rsidR="008E058B" w:rsidRDefault="008E058B" w:rsidP="00E00ECD">
      <w:pPr>
        <w:spacing w:after="0" w:line="240" w:lineRule="auto"/>
        <w:ind w:right="-1"/>
        <w:jc w:val="center"/>
        <w:rPr>
          <w:rFonts w:asciiTheme="minorHAnsi" w:eastAsia="Times New Roman" w:hAnsiTheme="minorHAnsi" w:cstheme="minorHAnsi"/>
          <w:sz w:val="24"/>
          <w:szCs w:val="24"/>
          <w:lang w:eastAsia="ar-SA"/>
        </w:rPr>
      </w:pPr>
    </w:p>
    <w:p w:rsidR="008E058B" w:rsidRDefault="008E058B" w:rsidP="00E00ECD">
      <w:pPr>
        <w:spacing w:after="0" w:line="240" w:lineRule="auto"/>
        <w:ind w:right="-1"/>
        <w:jc w:val="center"/>
        <w:rPr>
          <w:rFonts w:asciiTheme="minorHAnsi" w:eastAsia="Times New Roman" w:hAnsiTheme="minorHAnsi" w:cstheme="minorHAnsi"/>
          <w:sz w:val="24"/>
          <w:szCs w:val="24"/>
          <w:lang w:eastAsia="ar-SA"/>
        </w:rPr>
      </w:pPr>
    </w:p>
    <w:p w:rsidR="008E058B" w:rsidRDefault="008E058B" w:rsidP="00E00ECD">
      <w:pPr>
        <w:spacing w:after="0" w:line="240" w:lineRule="auto"/>
        <w:ind w:right="-1"/>
        <w:jc w:val="center"/>
        <w:rPr>
          <w:rFonts w:asciiTheme="minorHAnsi" w:eastAsia="Times New Roman" w:hAnsiTheme="minorHAnsi" w:cstheme="minorHAnsi"/>
          <w:sz w:val="24"/>
          <w:szCs w:val="24"/>
          <w:lang w:eastAsia="ar-SA"/>
        </w:rPr>
      </w:pPr>
    </w:p>
    <w:p w:rsidR="008E058B" w:rsidRDefault="008E058B" w:rsidP="00E00ECD">
      <w:pPr>
        <w:spacing w:after="0" w:line="240" w:lineRule="auto"/>
        <w:ind w:right="-1"/>
        <w:jc w:val="center"/>
        <w:rPr>
          <w:rFonts w:asciiTheme="minorHAnsi" w:eastAsia="Times New Roman" w:hAnsiTheme="minorHAnsi" w:cstheme="minorHAnsi"/>
          <w:sz w:val="24"/>
          <w:szCs w:val="24"/>
          <w:lang w:eastAsia="ar-SA"/>
        </w:rPr>
      </w:pPr>
    </w:p>
    <w:p w:rsidR="008E058B" w:rsidRDefault="008E058B" w:rsidP="00E00ECD">
      <w:pPr>
        <w:spacing w:after="0" w:line="240" w:lineRule="auto"/>
        <w:ind w:right="-1"/>
        <w:jc w:val="center"/>
        <w:rPr>
          <w:rFonts w:asciiTheme="minorHAnsi" w:eastAsia="Times New Roman" w:hAnsiTheme="minorHAnsi" w:cstheme="minorHAnsi"/>
          <w:sz w:val="24"/>
          <w:szCs w:val="24"/>
          <w:lang w:eastAsia="ar-SA"/>
        </w:rPr>
      </w:pPr>
    </w:p>
    <w:p w:rsidR="00E00ECD" w:rsidRPr="003B18D1" w:rsidRDefault="00E00ECD" w:rsidP="00E00ECD">
      <w:pPr>
        <w:spacing w:after="0" w:line="240" w:lineRule="auto"/>
        <w:ind w:right="-1"/>
        <w:jc w:val="center"/>
        <w:rPr>
          <w:rFonts w:asciiTheme="minorHAnsi" w:eastAsia="Times New Roman" w:hAnsiTheme="minorHAnsi" w:cstheme="minorHAnsi"/>
          <w:sz w:val="24"/>
          <w:szCs w:val="24"/>
          <w:lang w:eastAsia="ar-SA"/>
        </w:rPr>
      </w:pPr>
      <w:r w:rsidRPr="003B18D1">
        <w:rPr>
          <w:rFonts w:asciiTheme="minorHAnsi" w:eastAsia="Times New Roman" w:hAnsiTheme="minorHAnsi" w:cstheme="minorHAnsi"/>
          <w:sz w:val="24"/>
          <w:szCs w:val="24"/>
          <w:lang w:eastAsia="ar-SA"/>
        </w:rPr>
        <w:t>__</w:t>
      </w:r>
      <w:r w:rsidR="007F5A8A" w:rsidRPr="003B18D1">
        <w:rPr>
          <w:rFonts w:asciiTheme="minorHAnsi" w:eastAsia="Times New Roman" w:hAnsiTheme="minorHAnsi" w:cstheme="minorHAnsi"/>
          <w:sz w:val="24"/>
          <w:szCs w:val="24"/>
          <w:lang w:eastAsia="ar-SA"/>
        </w:rPr>
        <w:t>__</w:t>
      </w:r>
      <w:r w:rsidR="00455B72">
        <w:rPr>
          <w:rFonts w:asciiTheme="minorHAnsi" w:eastAsia="Times New Roman" w:hAnsiTheme="minorHAnsi" w:cstheme="minorHAnsi"/>
          <w:sz w:val="24"/>
          <w:szCs w:val="24"/>
          <w:lang w:eastAsia="ar-SA"/>
        </w:rPr>
        <w:t>___</w:t>
      </w:r>
      <w:r w:rsidR="00726945">
        <w:rPr>
          <w:rFonts w:asciiTheme="minorHAnsi" w:eastAsia="Times New Roman" w:hAnsiTheme="minorHAnsi" w:cstheme="minorHAnsi"/>
          <w:sz w:val="24"/>
          <w:szCs w:val="24"/>
          <w:lang w:eastAsia="ar-SA"/>
        </w:rPr>
        <w:t>___</w:t>
      </w:r>
      <w:r w:rsidR="007F5A8A" w:rsidRPr="003B18D1">
        <w:rPr>
          <w:rFonts w:asciiTheme="minorHAnsi" w:eastAsia="Times New Roman" w:hAnsiTheme="minorHAnsi" w:cstheme="minorHAnsi"/>
          <w:sz w:val="24"/>
          <w:szCs w:val="24"/>
          <w:lang w:eastAsia="ar-SA"/>
        </w:rPr>
        <w:t>____</w:t>
      </w:r>
      <w:r w:rsidRPr="003B18D1">
        <w:rPr>
          <w:rFonts w:asciiTheme="minorHAnsi" w:eastAsia="Times New Roman" w:hAnsiTheme="minorHAnsi" w:cstheme="minorHAnsi"/>
          <w:sz w:val="24"/>
          <w:szCs w:val="24"/>
          <w:lang w:eastAsia="ar-SA"/>
        </w:rPr>
        <w:t>___________________</w:t>
      </w:r>
    </w:p>
    <w:p w:rsidR="00113D8B" w:rsidRPr="003B18D1" w:rsidRDefault="00883B3C" w:rsidP="00933153">
      <w:pPr>
        <w:spacing w:after="0" w:line="240" w:lineRule="auto"/>
        <w:ind w:right="-1"/>
        <w:jc w:val="center"/>
        <w:rPr>
          <w:rFonts w:asciiTheme="minorHAnsi" w:hAnsiTheme="minorHAnsi" w:cstheme="minorHAnsi"/>
          <w:bCs/>
          <w:sz w:val="24"/>
          <w:szCs w:val="24"/>
        </w:rPr>
      </w:pPr>
      <w:r w:rsidRPr="003B18D1">
        <w:rPr>
          <w:rFonts w:asciiTheme="minorHAnsi" w:hAnsiTheme="minorHAnsi" w:cstheme="minorHAnsi"/>
          <w:bCs/>
          <w:sz w:val="24"/>
          <w:szCs w:val="24"/>
        </w:rPr>
        <w:t>Juliane Nogueira</w:t>
      </w:r>
    </w:p>
    <w:p w:rsidR="00883B3C" w:rsidRPr="00726945" w:rsidRDefault="00883B3C" w:rsidP="00933153">
      <w:pPr>
        <w:spacing w:after="0" w:line="240" w:lineRule="auto"/>
        <w:ind w:right="-1"/>
        <w:jc w:val="center"/>
        <w:rPr>
          <w:rFonts w:asciiTheme="minorHAnsi" w:hAnsiTheme="minorHAnsi" w:cstheme="minorHAnsi"/>
          <w:bCs/>
        </w:rPr>
      </w:pPr>
      <w:r w:rsidRPr="00726945">
        <w:rPr>
          <w:rFonts w:asciiTheme="minorHAnsi" w:hAnsiTheme="minorHAnsi" w:cstheme="minorHAnsi"/>
          <w:bCs/>
        </w:rPr>
        <w:t xml:space="preserve">Gerência de Infraestrutura </w:t>
      </w:r>
      <w:r w:rsidR="00B17B98" w:rsidRPr="00726945">
        <w:rPr>
          <w:rFonts w:asciiTheme="minorHAnsi" w:hAnsiTheme="minorHAnsi" w:cstheme="minorHAnsi"/>
          <w:bCs/>
        </w:rPr>
        <w:t xml:space="preserve">- </w:t>
      </w:r>
      <w:r w:rsidR="00843BEB" w:rsidRPr="00726945">
        <w:rPr>
          <w:rFonts w:asciiTheme="minorHAnsi" w:eastAsia="Times New Roman" w:hAnsiTheme="minorHAnsi" w:cstheme="minorHAnsi"/>
          <w:lang w:eastAsia="pt-BR"/>
        </w:rPr>
        <w:t>Cesama</w:t>
      </w:r>
    </w:p>
    <w:p w:rsidR="009C76AB" w:rsidRDefault="009C76AB" w:rsidP="00933153">
      <w:pPr>
        <w:spacing w:after="0" w:line="240" w:lineRule="auto"/>
        <w:ind w:right="-1"/>
        <w:jc w:val="center"/>
        <w:rPr>
          <w:rFonts w:asciiTheme="minorHAnsi" w:hAnsiTheme="minorHAnsi" w:cstheme="minorHAnsi"/>
          <w:bCs/>
          <w:sz w:val="24"/>
          <w:szCs w:val="24"/>
        </w:rPr>
      </w:pPr>
    </w:p>
    <w:p w:rsidR="005924D3" w:rsidRPr="003B18D1" w:rsidRDefault="005924D3" w:rsidP="00933153">
      <w:pPr>
        <w:spacing w:after="0" w:line="240" w:lineRule="auto"/>
        <w:ind w:right="-1"/>
        <w:jc w:val="center"/>
        <w:rPr>
          <w:rFonts w:asciiTheme="minorHAnsi" w:hAnsiTheme="minorHAnsi" w:cstheme="minorHAnsi"/>
          <w:bCs/>
          <w:sz w:val="24"/>
          <w:szCs w:val="24"/>
        </w:rPr>
      </w:pPr>
    </w:p>
    <w:p w:rsidR="00E00ECD" w:rsidRPr="003B18D1" w:rsidRDefault="00E00ECD" w:rsidP="008E058B">
      <w:pPr>
        <w:spacing w:after="0" w:line="240" w:lineRule="auto"/>
        <w:ind w:right="-1"/>
        <w:jc w:val="center"/>
        <w:rPr>
          <w:rFonts w:asciiTheme="minorHAnsi" w:eastAsia="Times New Roman" w:hAnsiTheme="minorHAnsi" w:cstheme="minorHAnsi"/>
          <w:sz w:val="24"/>
          <w:szCs w:val="24"/>
          <w:lang w:eastAsia="ar-SA"/>
        </w:rPr>
      </w:pPr>
      <w:r w:rsidRPr="003B18D1">
        <w:rPr>
          <w:rFonts w:asciiTheme="minorHAnsi" w:eastAsia="Times New Roman" w:hAnsiTheme="minorHAnsi" w:cstheme="minorHAnsi"/>
          <w:sz w:val="24"/>
          <w:szCs w:val="24"/>
          <w:lang w:eastAsia="ar-SA"/>
        </w:rPr>
        <w:t>____________</w:t>
      </w:r>
      <w:r w:rsidR="007F5A8A" w:rsidRPr="003B18D1">
        <w:rPr>
          <w:rFonts w:asciiTheme="minorHAnsi" w:eastAsia="Times New Roman" w:hAnsiTheme="minorHAnsi" w:cstheme="minorHAnsi"/>
          <w:sz w:val="24"/>
          <w:szCs w:val="24"/>
          <w:lang w:eastAsia="ar-SA"/>
        </w:rPr>
        <w:t>_____</w:t>
      </w:r>
      <w:r w:rsidR="00455B72">
        <w:rPr>
          <w:rFonts w:asciiTheme="minorHAnsi" w:eastAsia="Times New Roman" w:hAnsiTheme="minorHAnsi" w:cstheme="minorHAnsi"/>
          <w:sz w:val="24"/>
          <w:szCs w:val="24"/>
          <w:lang w:eastAsia="ar-SA"/>
        </w:rPr>
        <w:t>_</w:t>
      </w:r>
      <w:r w:rsidR="007F5A8A" w:rsidRPr="003B18D1">
        <w:rPr>
          <w:rFonts w:asciiTheme="minorHAnsi" w:eastAsia="Times New Roman" w:hAnsiTheme="minorHAnsi" w:cstheme="minorHAnsi"/>
          <w:sz w:val="24"/>
          <w:szCs w:val="24"/>
          <w:lang w:eastAsia="ar-SA"/>
        </w:rPr>
        <w:t>________</w:t>
      </w:r>
      <w:r w:rsidR="00726945">
        <w:rPr>
          <w:rFonts w:asciiTheme="minorHAnsi" w:eastAsia="Times New Roman" w:hAnsiTheme="minorHAnsi" w:cstheme="minorHAnsi"/>
          <w:sz w:val="24"/>
          <w:szCs w:val="24"/>
          <w:lang w:eastAsia="ar-SA"/>
        </w:rPr>
        <w:t>___</w:t>
      </w:r>
      <w:r w:rsidR="007F5A8A" w:rsidRPr="003B18D1">
        <w:rPr>
          <w:rFonts w:asciiTheme="minorHAnsi" w:eastAsia="Times New Roman" w:hAnsiTheme="minorHAnsi" w:cstheme="minorHAnsi"/>
          <w:sz w:val="24"/>
          <w:szCs w:val="24"/>
          <w:lang w:eastAsia="ar-SA"/>
        </w:rPr>
        <w:t>_____</w:t>
      </w:r>
    </w:p>
    <w:p w:rsidR="00883B3C" w:rsidRPr="003B18D1" w:rsidRDefault="00883B3C" w:rsidP="008E058B">
      <w:pPr>
        <w:spacing w:after="0" w:line="240" w:lineRule="auto"/>
        <w:ind w:right="-1"/>
        <w:jc w:val="center"/>
        <w:rPr>
          <w:rFonts w:asciiTheme="minorHAnsi" w:hAnsiTheme="minorHAnsi" w:cstheme="minorHAnsi"/>
          <w:bCs/>
          <w:sz w:val="24"/>
          <w:szCs w:val="24"/>
        </w:rPr>
      </w:pPr>
      <w:r w:rsidRPr="003B18D1">
        <w:rPr>
          <w:rFonts w:asciiTheme="minorHAnsi" w:hAnsiTheme="minorHAnsi" w:cstheme="minorHAnsi"/>
          <w:bCs/>
          <w:sz w:val="24"/>
          <w:szCs w:val="24"/>
        </w:rPr>
        <w:t>Rafaela Medina Cury</w:t>
      </w:r>
    </w:p>
    <w:p w:rsidR="00A54326" w:rsidRPr="00726945" w:rsidRDefault="00883B3C" w:rsidP="008E058B">
      <w:pPr>
        <w:spacing w:after="0" w:line="240" w:lineRule="auto"/>
        <w:ind w:right="-1"/>
        <w:jc w:val="center"/>
        <w:rPr>
          <w:rFonts w:asciiTheme="minorHAnsi" w:hAnsiTheme="minorHAnsi" w:cstheme="minorHAnsi"/>
        </w:rPr>
      </w:pPr>
      <w:r w:rsidRPr="00726945">
        <w:rPr>
          <w:rFonts w:asciiTheme="minorHAnsi" w:hAnsiTheme="minorHAnsi" w:cstheme="minorHAnsi"/>
          <w:bCs/>
        </w:rPr>
        <w:t>Diretoria Financeira e Administrativa</w:t>
      </w:r>
      <w:r w:rsidR="007F5A8A" w:rsidRPr="00726945">
        <w:rPr>
          <w:rFonts w:asciiTheme="minorHAnsi" w:hAnsiTheme="minorHAnsi" w:cstheme="minorHAnsi"/>
          <w:bCs/>
        </w:rPr>
        <w:t xml:space="preserve"> </w:t>
      </w:r>
      <w:r w:rsidR="00726945">
        <w:rPr>
          <w:rFonts w:asciiTheme="minorHAnsi" w:hAnsiTheme="minorHAnsi" w:cstheme="minorHAnsi"/>
          <w:bCs/>
        </w:rPr>
        <w:t xml:space="preserve">- </w:t>
      </w:r>
      <w:r w:rsidR="00843BEB" w:rsidRPr="00726945">
        <w:rPr>
          <w:rFonts w:asciiTheme="minorHAnsi" w:eastAsia="Times New Roman" w:hAnsiTheme="minorHAnsi" w:cstheme="minorHAnsi"/>
          <w:lang w:eastAsia="pt-BR"/>
        </w:rPr>
        <w:t>Cesama</w:t>
      </w:r>
    </w:p>
    <w:p w:rsidR="00B17B98" w:rsidRPr="003B18D1" w:rsidRDefault="00B17B98" w:rsidP="008E058B">
      <w:pPr>
        <w:spacing w:after="0" w:line="240" w:lineRule="auto"/>
        <w:ind w:right="-1"/>
        <w:jc w:val="center"/>
        <w:rPr>
          <w:rFonts w:asciiTheme="minorHAnsi" w:hAnsiTheme="minorHAnsi" w:cstheme="minorHAnsi"/>
          <w:sz w:val="24"/>
          <w:szCs w:val="24"/>
        </w:rPr>
      </w:pPr>
    </w:p>
    <w:p w:rsidR="007F5A8A" w:rsidRPr="003B18D1" w:rsidRDefault="007F5A8A">
      <w:pPr>
        <w:spacing w:after="0" w:line="240" w:lineRule="auto"/>
        <w:ind w:right="-1"/>
        <w:jc w:val="center"/>
        <w:rPr>
          <w:rFonts w:asciiTheme="minorHAnsi" w:hAnsiTheme="minorHAnsi" w:cstheme="minorHAnsi"/>
          <w:sz w:val="24"/>
          <w:szCs w:val="24"/>
        </w:rPr>
      </w:pPr>
    </w:p>
    <w:sectPr w:rsidR="007F5A8A" w:rsidRPr="003B18D1" w:rsidSect="007F5A8A">
      <w:type w:val="continuous"/>
      <w:pgSz w:w="11906" w:h="16838"/>
      <w:pgMar w:top="1701" w:right="1134" w:bottom="1134" w:left="1701" w:header="709" w:footer="709"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2934" w:rsidRDefault="008B2934" w:rsidP="00912249">
      <w:pPr>
        <w:spacing w:after="0" w:line="240" w:lineRule="auto"/>
      </w:pPr>
      <w:r>
        <w:separator/>
      </w:r>
    </w:p>
  </w:endnote>
  <w:endnote w:type="continuationSeparator" w:id="1">
    <w:p w:rsidR="008B2934" w:rsidRDefault="008B2934"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charset w:val="00"/>
    <w:family w:val="auto"/>
    <w:pitch w:val="default"/>
    <w:sig w:usb0="00000000" w:usb1="00000000" w:usb2="00000000" w:usb3="00000000" w:csb0="00000000" w:csb1="00000000"/>
  </w:font>
  <w:font w:name="Arial-BoldMT">
    <w:charset w:val="00"/>
    <w:family w:val="auto"/>
    <w:pitch w:val="default"/>
    <w:sig w:usb0="00000000" w:usb1="00000000" w:usb2="00000000" w:usb3="00000000" w:csb0="00000000" w:csb1="00000000"/>
  </w:font>
  <w:font w:name="Arial MT">
    <w:altName w:val="Arial"/>
    <w:charset w:val="00"/>
    <w:family w:val="auto"/>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934" w:rsidRDefault="008B2934"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934" w:rsidRPr="00262B4E" w:rsidRDefault="008B293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w:t>
    </w:r>
    <w:r>
      <w:rPr>
        <w:rFonts w:ascii="Arial" w:hAnsi="Arial" w:cs="Arial"/>
        <w:b/>
        <w:color w:val="AEAAAA"/>
        <w:sz w:val="16"/>
        <w:szCs w:val="16"/>
      </w:rPr>
      <w:t xml:space="preserve"> Cesama</w:t>
    </w:r>
  </w:p>
  <w:p w:rsidR="008B2934" w:rsidRPr="00262B4E" w:rsidRDefault="008B2934"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8B2934" w:rsidRPr="00262B4E" w:rsidRDefault="008B2934"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w:t>
    </w:r>
    <w:r>
      <w:rPr>
        <w:rFonts w:ascii="Arial" w:hAnsi="Arial" w:cs="Arial"/>
        <w:color w:val="AEAAAA"/>
        <w:sz w:val="16"/>
        <w:szCs w:val="16"/>
      </w:rPr>
      <w:t xml:space="preserve"> 36.013-020 I Juiz de Fora - MG</w:t>
    </w:r>
  </w:p>
  <w:p w:rsidR="008B2934" w:rsidRPr="00262B4E" w:rsidRDefault="008B293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2934" w:rsidRDefault="008B2934" w:rsidP="00912249">
      <w:pPr>
        <w:spacing w:after="0" w:line="240" w:lineRule="auto"/>
      </w:pPr>
      <w:r>
        <w:separator/>
      </w:r>
    </w:p>
  </w:footnote>
  <w:footnote w:type="continuationSeparator" w:id="1">
    <w:p w:rsidR="008B2934" w:rsidRDefault="008B2934"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934" w:rsidRPr="00262B4E" w:rsidRDefault="008B2934"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A3D8F"/>
    <w:multiLevelType w:val="multilevel"/>
    <w:tmpl w:val="9FDE716C"/>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
    <w:nsid w:val="05361838"/>
    <w:multiLevelType w:val="multilevel"/>
    <w:tmpl w:val="45E85C6A"/>
    <w:lvl w:ilvl="0">
      <w:start w:val="12"/>
      <w:numFmt w:val="decimal"/>
      <w:lvlText w:val="%1"/>
      <w:lvlJc w:val="left"/>
      <w:pPr>
        <w:ind w:left="465" w:hanging="465"/>
      </w:pPr>
      <w:rPr>
        <w:rFonts w:hint="default"/>
      </w:rPr>
    </w:lvl>
    <w:lvl w:ilvl="1">
      <w:start w:val="1"/>
      <w:numFmt w:val="decimal"/>
      <w:lvlText w:val="%1.%2"/>
      <w:lvlJc w:val="left"/>
      <w:pPr>
        <w:ind w:left="465" w:hanging="465"/>
      </w:pPr>
      <w:rPr>
        <w:rFonts w:hint="default"/>
        <w:b/>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A771600"/>
    <w:multiLevelType w:val="multilevel"/>
    <w:tmpl w:val="9F005F04"/>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12D9526C"/>
    <w:multiLevelType w:val="hybridMultilevel"/>
    <w:tmpl w:val="999EC0A2"/>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
    <w:nsid w:val="1D9517C2"/>
    <w:multiLevelType w:val="multilevel"/>
    <w:tmpl w:val="DB54A3D2"/>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color w:val="auto"/>
      </w:rPr>
    </w:lvl>
    <w:lvl w:ilvl="2">
      <w:start w:val="1"/>
      <w:numFmt w:val="decimal"/>
      <w:isLgl/>
      <w:lvlText w:val="%1.%2.%3."/>
      <w:lvlJc w:val="left"/>
      <w:pPr>
        <w:ind w:left="720" w:hanging="720"/>
      </w:pPr>
      <w:rPr>
        <w:rFonts w:hint="default"/>
        <w:b/>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F9554D0"/>
    <w:multiLevelType w:val="multilevel"/>
    <w:tmpl w:val="C9E625FE"/>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lowerLetter"/>
      <w:lvlText w:val="%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6">
    <w:nsid w:val="23EA79B8"/>
    <w:multiLevelType w:val="multilevel"/>
    <w:tmpl w:val="D44620AA"/>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6676484"/>
    <w:multiLevelType w:val="multilevel"/>
    <w:tmpl w:val="D3B8BF74"/>
    <w:lvl w:ilvl="0">
      <w:start w:val="9"/>
      <w:numFmt w:val="decimal"/>
      <w:lvlText w:val="%1."/>
      <w:lvlJc w:val="left"/>
      <w:pPr>
        <w:ind w:left="360" w:hanging="360"/>
      </w:pPr>
      <w:rPr>
        <w:rFonts w:hint="default"/>
        <w:color w:val="auto"/>
      </w:rPr>
    </w:lvl>
    <w:lvl w:ilvl="1">
      <w:start w:val="1"/>
      <w:numFmt w:val="decimal"/>
      <w:isLgl/>
      <w:lvlText w:val="%1.%2."/>
      <w:lvlJc w:val="left"/>
      <w:pPr>
        <w:ind w:left="720" w:hanging="720"/>
      </w:pPr>
      <w:rPr>
        <w:rFonts w:asciiTheme="minorHAnsi" w:hAnsiTheme="minorHAnsi" w:cstheme="minorHAnsi" w:hint="default"/>
        <w:b/>
        <w:color w:val="auto"/>
      </w:rPr>
    </w:lvl>
    <w:lvl w:ilvl="2">
      <w:start w:val="1"/>
      <w:numFmt w:val="decimal"/>
      <w:isLgl/>
      <w:lvlText w:val="%1.%2.%3."/>
      <w:lvlJc w:val="left"/>
      <w:pPr>
        <w:ind w:left="720" w:hanging="720"/>
      </w:pPr>
      <w:rPr>
        <w:rFonts w:hint="default"/>
        <w:b/>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E26C0E"/>
    <w:multiLevelType w:val="multilevel"/>
    <w:tmpl w:val="2196F950"/>
    <w:lvl w:ilvl="0">
      <w:start w:val="7"/>
      <w:numFmt w:val="decimal"/>
      <w:lvlText w:val="%1."/>
      <w:lvlJc w:val="left"/>
      <w:pPr>
        <w:ind w:left="360" w:hanging="360"/>
      </w:pPr>
      <w:rPr>
        <w:rFonts w:hint="default"/>
        <w:b/>
        <w:sz w:val="24"/>
        <w:szCs w:val="24"/>
      </w:rPr>
    </w:lvl>
    <w:lvl w:ilvl="1">
      <w:start w:val="1"/>
      <w:numFmt w:val="decimal"/>
      <w:isLgl/>
      <w:lvlText w:val="%1.%2."/>
      <w:lvlJc w:val="left"/>
      <w:pPr>
        <w:ind w:left="1080" w:hanging="720"/>
      </w:pPr>
      <w:rPr>
        <w:rFonts w:hint="default"/>
        <w:b/>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293454"/>
    <w:multiLevelType w:val="hybridMultilevel"/>
    <w:tmpl w:val="6114A33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0">
    <w:nsid w:val="2E025125"/>
    <w:multiLevelType w:val="hybridMultilevel"/>
    <w:tmpl w:val="35D8F27A"/>
    <w:lvl w:ilvl="0" w:tplc="EC28717E">
      <w:start w:val="1"/>
      <w:numFmt w:val="decimal"/>
      <w:lvlText w:val="%1."/>
      <w:lvlJc w:val="left"/>
      <w:pPr>
        <w:ind w:left="360" w:hanging="360"/>
      </w:pPr>
      <w:rPr>
        <w:rFonts w:hint="default"/>
        <w:b/>
      </w:rPr>
    </w:lvl>
    <w:lvl w:ilvl="1" w:tplc="04160019">
      <w:start w:val="1"/>
      <w:numFmt w:val="lowerLetter"/>
      <w:lvlText w:val="%2."/>
      <w:lvlJc w:val="left"/>
      <w:pPr>
        <w:ind w:left="796" w:hanging="360"/>
      </w:pPr>
    </w:lvl>
    <w:lvl w:ilvl="2" w:tplc="0416001B">
      <w:start w:val="1"/>
      <w:numFmt w:val="lowerRoman"/>
      <w:lvlText w:val="%3."/>
      <w:lvlJc w:val="right"/>
      <w:pPr>
        <w:ind w:left="1516" w:hanging="180"/>
      </w:pPr>
    </w:lvl>
    <w:lvl w:ilvl="3" w:tplc="0416000F">
      <w:start w:val="1"/>
      <w:numFmt w:val="decimal"/>
      <w:lvlText w:val="%4."/>
      <w:lvlJc w:val="left"/>
      <w:pPr>
        <w:ind w:left="2236" w:hanging="360"/>
      </w:pPr>
    </w:lvl>
    <w:lvl w:ilvl="4" w:tplc="04160019">
      <w:start w:val="1"/>
      <w:numFmt w:val="lowerLetter"/>
      <w:lvlText w:val="%5."/>
      <w:lvlJc w:val="left"/>
      <w:pPr>
        <w:ind w:left="2956" w:hanging="360"/>
      </w:pPr>
    </w:lvl>
    <w:lvl w:ilvl="5" w:tplc="0416001B">
      <w:start w:val="1"/>
      <w:numFmt w:val="lowerRoman"/>
      <w:lvlText w:val="%6."/>
      <w:lvlJc w:val="right"/>
      <w:pPr>
        <w:ind w:left="3676" w:hanging="180"/>
      </w:pPr>
    </w:lvl>
    <w:lvl w:ilvl="6" w:tplc="0416000F">
      <w:start w:val="1"/>
      <w:numFmt w:val="decimal"/>
      <w:lvlText w:val="%7."/>
      <w:lvlJc w:val="left"/>
      <w:pPr>
        <w:ind w:left="4396" w:hanging="360"/>
      </w:pPr>
    </w:lvl>
    <w:lvl w:ilvl="7" w:tplc="F8CC3AEA">
      <w:start w:val="1"/>
      <w:numFmt w:val="lowerLetter"/>
      <w:lvlText w:val="%8)"/>
      <w:lvlJc w:val="left"/>
      <w:pPr>
        <w:ind w:left="5731" w:hanging="975"/>
      </w:pPr>
      <w:rPr>
        <w:rFonts w:hint="default"/>
      </w:rPr>
    </w:lvl>
    <w:lvl w:ilvl="8" w:tplc="0416001B" w:tentative="1">
      <w:start w:val="1"/>
      <w:numFmt w:val="lowerRoman"/>
      <w:lvlText w:val="%9."/>
      <w:lvlJc w:val="right"/>
      <w:pPr>
        <w:ind w:left="5836" w:hanging="180"/>
      </w:pPr>
    </w:lvl>
  </w:abstractNum>
  <w:abstractNum w:abstractNumId="11">
    <w:nsid w:val="32C161F8"/>
    <w:multiLevelType w:val="multilevel"/>
    <w:tmpl w:val="4C4C981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720" w:hanging="720"/>
      </w:pPr>
      <w:rPr>
        <w:rFonts w:hint="default"/>
        <w:b/>
      </w:rPr>
    </w:lvl>
    <w:lvl w:ilvl="3">
      <w:start w:val="1"/>
      <w:numFmt w:val="lowerLetter"/>
      <w:lvlText w:val="%4)"/>
      <w:lvlJc w:val="left"/>
      <w:pPr>
        <w:ind w:left="179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095457F"/>
    <w:multiLevelType w:val="multilevel"/>
    <w:tmpl w:val="58A425B6"/>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3">
    <w:nsid w:val="429C0EB2"/>
    <w:multiLevelType w:val="multilevel"/>
    <w:tmpl w:val="E52A13BC"/>
    <w:lvl w:ilvl="0">
      <w:start w:val="13"/>
      <w:numFmt w:val="decimal"/>
      <w:lvlText w:val="%1"/>
      <w:lvlJc w:val="left"/>
      <w:pPr>
        <w:ind w:left="420" w:hanging="420"/>
      </w:pPr>
      <w:rPr>
        <w:rFonts w:eastAsia="Calibri" w:hint="default"/>
      </w:rPr>
    </w:lvl>
    <w:lvl w:ilvl="1">
      <w:start w:val="1"/>
      <w:numFmt w:val="decimal"/>
      <w:lvlText w:val="%1.%2"/>
      <w:lvlJc w:val="left"/>
      <w:pPr>
        <w:ind w:left="420" w:hanging="420"/>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nsid w:val="42B733F8"/>
    <w:multiLevelType w:val="multilevel"/>
    <w:tmpl w:val="364E96D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43560AEB"/>
    <w:multiLevelType w:val="hybridMultilevel"/>
    <w:tmpl w:val="4E4E61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BC51449"/>
    <w:multiLevelType w:val="multilevel"/>
    <w:tmpl w:val="C3342EAE"/>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BDD0FC3"/>
    <w:multiLevelType w:val="multilevel"/>
    <w:tmpl w:val="07103952"/>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8">
    <w:nsid w:val="4FD01A8F"/>
    <w:multiLevelType w:val="multilevel"/>
    <w:tmpl w:val="062C288C"/>
    <w:lvl w:ilvl="0">
      <w:start w:val="16"/>
      <w:numFmt w:val="decimal"/>
      <w:lvlText w:val="%1"/>
      <w:lvlJc w:val="left"/>
      <w:pPr>
        <w:ind w:left="420" w:hanging="420"/>
      </w:pPr>
      <w:rPr>
        <w:rFonts w:eastAsia="Calibri" w:hint="default"/>
      </w:rPr>
    </w:lvl>
    <w:lvl w:ilvl="1">
      <w:start w:val="2"/>
      <w:numFmt w:val="decimal"/>
      <w:lvlText w:val="%1.%2"/>
      <w:lvlJc w:val="left"/>
      <w:pPr>
        <w:ind w:left="420" w:hanging="4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9">
    <w:nsid w:val="615017A8"/>
    <w:multiLevelType w:val="multilevel"/>
    <w:tmpl w:val="1BCCAC9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716C1C"/>
    <w:multiLevelType w:val="multilevel"/>
    <w:tmpl w:val="7766F622"/>
    <w:lvl w:ilvl="0">
      <w:start w:val="14"/>
      <w:numFmt w:val="decimal"/>
      <w:lvlText w:val="%1"/>
      <w:lvlJc w:val="left"/>
      <w:pPr>
        <w:ind w:left="420" w:hanging="420"/>
      </w:pPr>
      <w:rPr>
        <w:rFonts w:eastAsia="Calibri" w:hint="default"/>
      </w:rPr>
    </w:lvl>
    <w:lvl w:ilvl="1">
      <w:start w:val="1"/>
      <w:numFmt w:val="decimal"/>
      <w:lvlText w:val="%1.%2"/>
      <w:lvlJc w:val="left"/>
      <w:pPr>
        <w:ind w:left="420" w:hanging="420"/>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1">
    <w:nsid w:val="6E347E53"/>
    <w:multiLevelType w:val="multilevel"/>
    <w:tmpl w:val="D968FA04"/>
    <w:lvl w:ilvl="0">
      <w:start w:val="11"/>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upperRoman"/>
      <w:lvlText w:val="%3."/>
      <w:lvlJc w:val="right"/>
      <w:pPr>
        <w:ind w:left="121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FF67F45"/>
    <w:multiLevelType w:val="hybridMultilevel"/>
    <w:tmpl w:val="4C40B8AC"/>
    <w:lvl w:ilvl="0" w:tplc="6D920F60">
      <w:start w:val="1"/>
      <w:numFmt w:val="upperRoman"/>
      <w:lvlText w:val="%1."/>
      <w:lvlJc w:val="left"/>
      <w:pPr>
        <w:ind w:left="1934" w:hanging="720"/>
      </w:pPr>
      <w:rPr>
        <w:rFonts w:hint="default"/>
      </w:rPr>
    </w:lvl>
    <w:lvl w:ilvl="1" w:tplc="04160019">
      <w:start w:val="1"/>
      <w:numFmt w:val="lowerLetter"/>
      <w:lvlText w:val="%2."/>
      <w:lvlJc w:val="left"/>
      <w:pPr>
        <w:ind w:left="2294" w:hanging="360"/>
      </w:pPr>
    </w:lvl>
    <w:lvl w:ilvl="2" w:tplc="0416001B">
      <w:start w:val="1"/>
      <w:numFmt w:val="lowerRoman"/>
      <w:lvlText w:val="%3."/>
      <w:lvlJc w:val="right"/>
      <w:pPr>
        <w:ind w:left="3014" w:hanging="180"/>
      </w:pPr>
    </w:lvl>
    <w:lvl w:ilvl="3" w:tplc="0416000F" w:tentative="1">
      <w:start w:val="1"/>
      <w:numFmt w:val="decimal"/>
      <w:lvlText w:val="%4."/>
      <w:lvlJc w:val="left"/>
      <w:pPr>
        <w:ind w:left="3734" w:hanging="360"/>
      </w:pPr>
    </w:lvl>
    <w:lvl w:ilvl="4" w:tplc="04160019" w:tentative="1">
      <w:start w:val="1"/>
      <w:numFmt w:val="lowerLetter"/>
      <w:lvlText w:val="%5."/>
      <w:lvlJc w:val="left"/>
      <w:pPr>
        <w:ind w:left="4454" w:hanging="360"/>
      </w:pPr>
    </w:lvl>
    <w:lvl w:ilvl="5" w:tplc="0416001B" w:tentative="1">
      <w:start w:val="1"/>
      <w:numFmt w:val="lowerRoman"/>
      <w:lvlText w:val="%6."/>
      <w:lvlJc w:val="right"/>
      <w:pPr>
        <w:ind w:left="5174" w:hanging="180"/>
      </w:pPr>
    </w:lvl>
    <w:lvl w:ilvl="6" w:tplc="0416000F" w:tentative="1">
      <w:start w:val="1"/>
      <w:numFmt w:val="decimal"/>
      <w:lvlText w:val="%7."/>
      <w:lvlJc w:val="left"/>
      <w:pPr>
        <w:ind w:left="5894" w:hanging="360"/>
      </w:pPr>
    </w:lvl>
    <w:lvl w:ilvl="7" w:tplc="04160019" w:tentative="1">
      <w:start w:val="1"/>
      <w:numFmt w:val="lowerLetter"/>
      <w:lvlText w:val="%8."/>
      <w:lvlJc w:val="left"/>
      <w:pPr>
        <w:ind w:left="6614" w:hanging="360"/>
      </w:pPr>
    </w:lvl>
    <w:lvl w:ilvl="8" w:tplc="0416001B" w:tentative="1">
      <w:start w:val="1"/>
      <w:numFmt w:val="lowerRoman"/>
      <w:lvlText w:val="%9."/>
      <w:lvlJc w:val="right"/>
      <w:pPr>
        <w:ind w:left="7334" w:hanging="180"/>
      </w:pPr>
    </w:lvl>
  </w:abstractNum>
  <w:abstractNum w:abstractNumId="23">
    <w:nsid w:val="7072267F"/>
    <w:multiLevelType w:val="multilevel"/>
    <w:tmpl w:val="FA8463CE"/>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4">
    <w:nsid w:val="75726080"/>
    <w:multiLevelType w:val="multilevel"/>
    <w:tmpl w:val="DA3486C4"/>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b/>
        <w:color w:val="auto"/>
      </w:rPr>
    </w:lvl>
    <w:lvl w:ilvl="3">
      <w:start w:val="1"/>
      <w:numFmt w:val="decimal"/>
      <w:lvlText w:val="%1.%2.%3.%4"/>
      <w:lvlJc w:val="left"/>
      <w:pPr>
        <w:ind w:left="179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78A6440B"/>
    <w:multiLevelType w:val="multilevel"/>
    <w:tmpl w:val="D6F655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4"/>
  </w:num>
  <w:num w:numId="3">
    <w:abstractNumId w:val="6"/>
  </w:num>
  <w:num w:numId="4">
    <w:abstractNumId w:val="21"/>
  </w:num>
  <w:num w:numId="5">
    <w:abstractNumId w:val="7"/>
  </w:num>
  <w:num w:numId="6">
    <w:abstractNumId w:val="2"/>
  </w:num>
  <w:num w:numId="7">
    <w:abstractNumId w:val="1"/>
  </w:num>
  <w:num w:numId="8">
    <w:abstractNumId w:val="17"/>
  </w:num>
  <w:num w:numId="9">
    <w:abstractNumId w:val="25"/>
  </w:num>
  <w:num w:numId="10">
    <w:abstractNumId w:val="14"/>
  </w:num>
  <w:num w:numId="11">
    <w:abstractNumId w:val="24"/>
  </w:num>
  <w:num w:numId="12">
    <w:abstractNumId w:val="12"/>
  </w:num>
  <w:num w:numId="13">
    <w:abstractNumId w:val="10"/>
  </w:num>
  <w:num w:numId="14">
    <w:abstractNumId w:val="11"/>
  </w:num>
  <w:num w:numId="15">
    <w:abstractNumId w:val="5"/>
  </w:num>
  <w:num w:numId="16">
    <w:abstractNumId w:val="0"/>
  </w:num>
  <w:num w:numId="17">
    <w:abstractNumId w:val="23"/>
  </w:num>
  <w:num w:numId="18">
    <w:abstractNumId w:val="15"/>
  </w:num>
  <w:num w:numId="19">
    <w:abstractNumId w:val="9"/>
  </w:num>
  <w:num w:numId="20">
    <w:abstractNumId w:val="3"/>
  </w:num>
  <w:num w:numId="21">
    <w:abstractNumId w:val="16"/>
  </w:num>
  <w:num w:numId="22">
    <w:abstractNumId w:val="13"/>
  </w:num>
  <w:num w:numId="23">
    <w:abstractNumId w:val="22"/>
  </w:num>
  <w:num w:numId="24">
    <w:abstractNumId w:val="20"/>
  </w:num>
  <w:num w:numId="25">
    <w:abstractNumId w:val="19"/>
  </w:num>
  <w:num w:numId="26">
    <w:abstractNumId w:val="18"/>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02B61"/>
    <w:rsid w:val="00003773"/>
    <w:rsid w:val="00003CE9"/>
    <w:rsid w:val="000126C0"/>
    <w:rsid w:val="00013676"/>
    <w:rsid w:val="00013E9E"/>
    <w:rsid w:val="000142D4"/>
    <w:rsid w:val="00021702"/>
    <w:rsid w:val="0002445A"/>
    <w:rsid w:val="00024B5D"/>
    <w:rsid w:val="00024D71"/>
    <w:rsid w:val="00025341"/>
    <w:rsid w:val="00025F77"/>
    <w:rsid w:val="000271F6"/>
    <w:rsid w:val="0003140F"/>
    <w:rsid w:val="00031E2F"/>
    <w:rsid w:val="00036514"/>
    <w:rsid w:val="00036BD4"/>
    <w:rsid w:val="00037408"/>
    <w:rsid w:val="00047309"/>
    <w:rsid w:val="00050107"/>
    <w:rsid w:val="00051C62"/>
    <w:rsid w:val="00054272"/>
    <w:rsid w:val="0005492A"/>
    <w:rsid w:val="00056801"/>
    <w:rsid w:val="00064C19"/>
    <w:rsid w:val="00065529"/>
    <w:rsid w:val="00065DDE"/>
    <w:rsid w:val="000677D6"/>
    <w:rsid w:val="00072561"/>
    <w:rsid w:val="00082D5B"/>
    <w:rsid w:val="00083786"/>
    <w:rsid w:val="0008565C"/>
    <w:rsid w:val="00087284"/>
    <w:rsid w:val="00092E33"/>
    <w:rsid w:val="000931DA"/>
    <w:rsid w:val="00093CC0"/>
    <w:rsid w:val="00094773"/>
    <w:rsid w:val="000A17C8"/>
    <w:rsid w:val="000A1E8C"/>
    <w:rsid w:val="000A365C"/>
    <w:rsid w:val="000B0D6C"/>
    <w:rsid w:val="000B3CA4"/>
    <w:rsid w:val="000B4817"/>
    <w:rsid w:val="000C12C2"/>
    <w:rsid w:val="000C4D99"/>
    <w:rsid w:val="000D37A2"/>
    <w:rsid w:val="000D6EA2"/>
    <w:rsid w:val="000D79B3"/>
    <w:rsid w:val="000E1403"/>
    <w:rsid w:val="000E33B6"/>
    <w:rsid w:val="000E70EF"/>
    <w:rsid w:val="000E7CA0"/>
    <w:rsid w:val="000F024C"/>
    <w:rsid w:val="000F2A74"/>
    <w:rsid w:val="000F474B"/>
    <w:rsid w:val="000F7B1C"/>
    <w:rsid w:val="00100C40"/>
    <w:rsid w:val="0010109F"/>
    <w:rsid w:val="00103C57"/>
    <w:rsid w:val="00112569"/>
    <w:rsid w:val="00112CE4"/>
    <w:rsid w:val="0011381B"/>
    <w:rsid w:val="00113D8B"/>
    <w:rsid w:val="001143E6"/>
    <w:rsid w:val="00115ED7"/>
    <w:rsid w:val="00116C55"/>
    <w:rsid w:val="0011784A"/>
    <w:rsid w:val="0012424B"/>
    <w:rsid w:val="001269DC"/>
    <w:rsid w:val="00127896"/>
    <w:rsid w:val="00127DE1"/>
    <w:rsid w:val="00134E59"/>
    <w:rsid w:val="0014465E"/>
    <w:rsid w:val="001460E8"/>
    <w:rsid w:val="0015282F"/>
    <w:rsid w:val="00153E09"/>
    <w:rsid w:val="001602B4"/>
    <w:rsid w:val="00160D6D"/>
    <w:rsid w:val="00162CA9"/>
    <w:rsid w:val="00163532"/>
    <w:rsid w:val="00163D7B"/>
    <w:rsid w:val="001660C7"/>
    <w:rsid w:val="00166863"/>
    <w:rsid w:val="00166B49"/>
    <w:rsid w:val="00171277"/>
    <w:rsid w:val="001726CD"/>
    <w:rsid w:val="00172EEC"/>
    <w:rsid w:val="001778D5"/>
    <w:rsid w:val="00183E07"/>
    <w:rsid w:val="00184810"/>
    <w:rsid w:val="001849D7"/>
    <w:rsid w:val="001912BF"/>
    <w:rsid w:val="0019709F"/>
    <w:rsid w:val="001A1632"/>
    <w:rsid w:val="001A3B21"/>
    <w:rsid w:val="001A40A7"/>
    <w:rsid w:val="001A7473"/>
    <w:rsid w:val="001A748D"/>
    <w:rsid w:val="001B0BE8"/>
    <w:rsid w:val="001B114C"/>
    <w:rsid w:val="001B36F6"/>
    <w:rsid w:val="001B3E94"/>
    <w:rsid w:val="001B7FF7"/>
    <w:rsid w:val="001C0B35"/>
    <w:rsid w:val="001C1D6D"/>
    <w:rsid w:val="001C2281"/>
    <w:rsid w:val="001C42AE"/>
    <w:rsid w:val="001C4F93"/>
    <w:rsid w:val="001C51D4"/>
    <w:rsid w:val="001C51E0"/>
    <w:rsid w:val="001C5283"/>
    <w:rsid w:val="001C5463"/>
    <w:rsid w:val="001D2AFE"/>
    <w:rsid w:val="001D4215"/>
    <w:rsid w:val="001D483A"/>
    <w:rsid w:val="001D5150"/>
    <w:rsid w:val="001E08DF"/>
    <w:rsid w:val="001E0A19"/>
    <w:rsid w:val="001E7418"/>
    <w:rsid w:val="001F15F5"/>
    <w:rsid w:val="001F1D66"/>
    <w:rsid w:val="00206A7E"/>
    <w:rsid w:val="00211FEC"/>
    <w:rsid w:val="002142AE"/>
    <w:rsid w:val="00216495"/>
    <w:rsid w:val="00216637"/>
    <w:rsid w:val="00220BD3"/>
    <w:rsid w:val="00222602"/>
    <w:rsid w:val="0022281E"/>
    <w:rsid w:val="00225E90"/>
    <w:rsid w:val="00230D65"/>
    <w:rsid w:val="00232137"/>
    <w:rsid w:val="002333E6"/>
    <w:rsid w:val="00234080"/>
    <w:rsid w:val="0023667C"/>
    <w:rsid w:val="002367A1"/>
    <w:rsid w:val="002428A7"/>
    <w:rsid w:val="00244492"/>
    <w:rsid w:val="00250841"/>
    <w:rsid w:val="002524AB"/>
    <w:rsid w:val="002538AD"/>
    <w:rsid w:val="00254011"/>
    <w:rsid w:val="002543AB"/>
    <w:rsid w:val="00254DB7"/>
    <w:rsid w:val="00256B8E"/>
    <w:rsid w:val="00257C91"/>
    <w:rsid w:val="00262B4E"/>
    <w:rsid w:val="002631F3"/>
    <w:rsid w:val="00264ED4"/>
    <w:rsid w:val="00265083"/>
    <w:rsid w:val="00265847"/>
    <w:rsid w:val="0026639D"/>
    <w:rsid w:val="002666C9"/>
    <w:rsid w:val="0026739A"/>
    <w:rsid w:val="00267BF9"/>
    <w:rsid w:val="00270A33"/>
    <w:rsid w:val="00273408"/>
    <w:rsid w:val="00273ABF"/>
    <w:rsid w:val="0027422D"/>
    <w:rsid w:val="00274E3A"/>
    <w:rsid w:val="00276F24"/>
    <w:rsid w:val="00285B49"/>
    <w:rsid w:val="00285F29"/>
    <w:rsid w:val="002901BA"/>
    <w:rsid w:val="002918CD"/>
    <w:rsid w:val="002939D0"/>
    <w:rsid w:val="00294827"/>
    <w:rsid w:val="0029753D"/>
    <w:rsid w:val="002A1B16"/>
    <w:rsid w:val="002A3754"/>
    <w:rsid w:val="002A5115"/>
    <w:rsid w:val="002B3FCC"/>
    <w:rsid w:val="002B7135"/>
    <w:rsid w:val="002C1E23"/>
    <w:rsid w:val="002C58D9"/>
    <w:rsid w:val="002C7A64"/>
    <w:rsid w:val="002D3715"/>
    <w:rsid w:val="002F4403"/>
    <w:rsid w:val="002F51C1"/>
    <w:rsid w:val="002F5ABF"/>
    <w:rsid w:val="003014B5"/>
    <w:rsid w:val="00304CD1"/>
    <w:rsid w:val="00306144"/>
    <w:rsid w:val="00307FFA"/>
    <w:rsid w:val="00314B31"/>
    <w:rsid w:val="00315B67"/>
    <w:rsid w:val="0031720B"/>
    <w:rsid w:val="003205F4"/>
    <w:rsid w:val="00332116"/>
    <w:rsid w:val="00334092"/>
    <w:rsid w:val="003344FE"/>
    <w:rsid w:val="003351EE"/>
    <w:rsid w:val="0033543C"/>
    <w:rsid w:val="00335CDD"/>
    <w:rsid w:val="00340F2E"/>
    <w:rsid w:val="00344800"/>
    <w:rsid w:val="00346512"/>
    <w:rsid w:val="003504ED"/>
    <w:rsid w:val="00355F5E"/>
    <w:rsid w:val="00362BE0"/>
    <w:rsid w:val="0036494D"/>
    <w:rsid w:val="00367109"/>
    <w:rsid w:val="00370B68"/>
    <w:rsid w:val="003777F0"/>
    <w:rsid w:val="003809CD"/>
    <w:rsid w:val="003810C4"/>
    <w:rsid w:val="00381D28"/>
    <w:rsid w:val="00383143"/>
    <w:rsid w:val="00385646"/>
    <w:rsid w:val="0039053D"/>
    <w:rsid w:val="00394332"/>
    <w:rsid w:val="003944C4"/>
    <w:rsid w:val="003964F8"/>
    <w:rsid w:val="00397413"/>
    <w:rsid w:val="003A436D"/>
    <w:rsid w:val="003A6D13"/>
    <w:rsid w:val="003B18D1"/>
    <w:rsid w:val="003B29AB"/>
    <w:rsid w:val="003B38A7"/>
    <w:rsid w:val="003B5146"/>
    <w:rsid w:val="003B5C85"/>
    <w:rsid w:val="003C0D34"/>
    <w:rsid w:val="003C22D2"/>
    <w:rsid w:val="003D08FD"/>
    <w:rsid w:val="003D69E7"/>
    <w:rsid w:val="003D7EF0"/>
    <w:rsid w:val="003E0315"/>
    <w:rsid w:val="003E1E8D"/>
    <w:rsid w:val="003E242E"/>
    <w:rsid w:val="003E3547"/>
    <w:rsid w:val="003F1D0B"/>
    <w:rsid w:val="003F20D9"/>
    <w:rsid w:val="003F26A1"/>
    <w:rsid w:val="003F2C22"/>
    <w:rsid w:val="003F32CB"/>
    <w:rsid w:val="003F457B"/>
    <w:rsid w:val="003F5B95"/>
    <w:rsid w:val="003F5C75"/>
    <w:rsid w:val="003F5FF1"/>
    <w:rsid w:val="003F69D3"/>
    <w:rsid w:val="00402EFC"/>
    <w:rsid w:val="00403BC2"/>
    <w:rsid w:val="00404C72"/>
    <w:rsid w:val="0040553E"/>
    <w:rsid w:val="00407254"/>
    <w:rsid w:val="004120B1"/>
    <w:rsid w:val="0041246C"/>
    <w:rsid w:val="004151FE"/>
    <w:rsid w:val="00416BE8"/>
    <w:rsid w:val="00421AB3"/>
    <w:rsid w:val="00424C61"/>
    <w:rsid w:val="00434CC0"/>
    <w:rsid w:val="0043514A"/>
    <w:rsid w:val="00440A99"/>
    <w:rsid w:val="00440EAC"/>
    <w:rsid w:val="00441C87"/>
    <w:rsid w:val="0044619F"/>
    <w:rsid w:val="0044625C"/>
    <w:rsid w:val="0045017F"/>
    <w:rsid w:val="004529A2"/>
    <w:rsid w:val="004536FE"/>
    <w:rsid w:val="0045432F"/>
    <w:rsid w:val="004554A8"/>
    <w:rsid w:val="00455B72"/>
    <w:rsid w:val="00460ABF"/>
    <w:rsid w:val="0046112E"/>
    <w:rsid w:val="00461804"/>
    <w:rsid w:val="004634C6"/>
    <w:rsid w:val="00463542"/>
    <w:rsid w:val="004636E9"/>
    <w:rsid w:val="0046421B"/>
    <w:rsid w:val="004716E1"/>
    <w:rsid w:val="00474D0C"/>
    <w:rsid w:val="00475FF6"/>
    <w:rsid w:val="004773F2"/>
    <w:rsid w:val="00477514"/>
    <w:rsid w:val="00480753"/>
    <w:rsid w:val="00480A9C"/>
    <w:rsid w:val="00481626"/>
    <w:rsid w:val="00481743"/>
    <w:rsid w:val="004823AF"/>
    <w:rsid w:val="004839D0"/>
    <w:rsid w:val="00484467"/>
    <w:rsid w:val="004871A6"/>
    <w:rsid w:val="004929CC"/>
    <w:rsid w:val="00493852"/>
    <w:rsid w:val="00494014"/>
    <w:rsid w:val="00494E0B"/>
    <w:rsid w:val="00496AE5"/>
    <w:rsid w:val="004A0951"/>
    <w:rsid w:val="004A6736"/>
    <w:rsid w:val="004A7BB5"/>
    <w:rsid w:val="004B20D1"/>
    <w:rsid w:val="004B2139"/>
    <w:rsid w:val="004B25A8"/>
    <w:rsid w:val="004B37F2"/>
    <w:rsid w:val="004B3B2E"/>
    <w:rsid w:val="004B5C9D"/>
    <w:rsid w:val="004B71A4"/>
    <w:rsid w:val="004C0750"/>
    <w:rsid w:val="004C538C"/>
    <w:rsid w:val="004C6DEF"/>
    <w:rsid w:val="004D75B7"/>
    <w:rsid w:val="004E1D51"/>
    <w:rsid w:val="004E3ECB"/>
    <w:rsid w:val="004E6592"/>
    <w:rsid w:val="004E70E5"/>
    <w:rsid w:val="004E714A"/>
    <w:rsid w:val="004F0441"/>
    <w:rsid w:val="004F1C74"/>
    <w:rsid w:val="004F76C9"/>
    <w:rsid w:val="004F7DDE"/>
    <w:rsid w:val="00500555"/>
    <w:rsid w:val="005034A6"/>
    <w:rsid w:val="005061C9"/>
    <w:rsid w:val="00512745"/>
    <w:rsid w:val="00517DCD"/>
    <w:rsid w:val="00521472"/>
    <w:rsid w:val="00523FE1"/>
    <w:rsid w:val="0052487B"/>
    <w:rsid w:val="005258D5"/>
    <w:rsid w:val="00527051"/>
    <w:rsid w:val="005302F5"/>
    <w:rsid w:val="00530B3A"/>
    <w:rsid w:val="00533DA4"/>
    <w:rsid w:val="0053687F"/>
    <w:rsid w:val="005403CC"/>
    <w:rsid w:val="00540A87"/>
    <w:rsid w:val="00541B9F"/>
    <w:rsid w:val="00541EFD"/>
    <w:rsid w:val="005435FE"/>
    <w:rsid w:val="00544236"/>
    <w:rsid w:val="00544428"/>
    <w:rsid w:val="005458D2"/>
    <w:rsid w:val="005536DB"/>
    <w:rsid w:val="00555C07"/>
    <w:rsid w:val="00561E51"/>
    <w:rsid w:val="00565419"/>
    <w:rsid w:val="005656C1"/>
    <w:rsid w:val="00567BF1"/>
    <w:rsid w:val="005707DA"/>
    <w:rsid w:val="0057172B"/>
    <w:rsid w:val="00573D4D"/>
    <w:rsid w:val="00575E9A"/>
    <w:rsid w:val="00580846"/>
    <w:rsid w:val="00587D3B"/>
    <w:rsid w:val="0059225E"/>
    <w:rsid w:val="005924D3"/>
    <w:rsid w:val="005934D1"/>
    <w:rsid w:val="005950C9"/>
    <w:rsid w:val="0059610A"/>
    <w:rsid w:val="005B2451"/>
    <w:rsid w:val="005B29ED"/>
    <w:rsid w:val="005B54D8"/>
    <w:rsid w:val="005B7B8C"/>
    <w:rsid w:val="005C09F4"/>
    <w:rsid w:val="005C5522"/>
    <w:rsid w:val="005C6AD2"/>
    <w:rsid w:val="005D1F07"/>
    <w:rsid w:val="005D34E2"/>
    <w:rsid w:val="005D51F4"/>
    <w:rsid w:val="005D593B"/>
    <w:rsid w:val="005D6613"/>
    <w:rsid w:val="005E1B8B"/>
    <w:rsid w:val="005E3B75"/>
    <w:rsid w:val="005E5910"/>
    <w:rsid w:val="005E62BD"/>
    <w:rsid w:val="005F6C99"/>
    <w:rsid w:val="005F6D3B"/>
    <w:rsid w:val="005F6EAF"/>
    <w:rsid w:val="00601180"/>
    <w:rsid w:val="00603488"/>
    <w:rsid w:val="006075EB"/>
    <w:rsid w:val="00607DB1"/>
    <w:rsid w:val="00611FFF"/>
    <w:rsid w:val="00616F16"/>
    <w:rsid w:val="00625194"/>
    <w:rsid w:val="006302C9"/>
    <w:rsid w:val="00633DD6"/>
    <w:rsid w:val="00634348"/>
    <w:rsid w:val="00635F54"/>
    <w:rsid w:val="006427BF"/>
    <w:rsid w:val="00647A4E"/>
    <w:rsid w:val="00650EAA"/>
    <w:rsid w:val="00651790"/>
    <w:rsid w:val="0065482B"/>
    <w:rsid w:val="006552D8"/>
    <w:rsid w:val="00657BF2"/>
    <w:rsid w:val="00661138"/>
    <w:rsid w:val="0066226C"/>
    <w:rsid w:val="006636D3"/>
    <w:rsid w:val="00665C37"/>
    <w:rsid w:val="00667192"/>
    <w:rsid w:val="00675B3B"/>
    <w:rsid w:val="006812C5"/>
    <w:rsid w:val="006828EC"/>
    <w:rsid w:val="00684629"/>
    <w:rsid w:val="0069153A"/>
    <w:rsid w:val="00692DF3"/>
    <w:rsid w:val="00693D3C"/>
    <w:rsid w:val="00693F9F"/>
    <w:rsid w:val="006A007C"/>
    <w:rsid w:val="006A04D7"/>
    <w:rsid w:val="006A16C8"/>
    <w:rsid w:val="006A25B6"/>
    <w:rsid w:val="006A3A00"/>
    <w:rsid w:val="006A415F"/>
    <w:rsid w:val="006A4414"/>
    <w:rsid w:val="006B28C3"/>
    <w:rsid w:val="006B2B29"/>
    <w:rsid w:val="006B3DFF"/>
    <w:rsid w:val="006B5E3D"/>
    <w:rsid w:val="006B79C0"/>
    <w:rsid w:val="006B7C71"/>
    <w:rsid w:val="006C120E"/>
    <w:rsid w:val="006C5AD3"/>
    <w:rsid w:val="006D16AC"/>
    <w:rsid w:val="006D576C"/>
    <w:rsid w:val="006D5CBB"/>
    <w:rsid w:val="006D5E06"/>
    <w:rsid w:val="006D7377"/>
    <w:rsid w:val="006E1C30"/>
    <w:rsid w:val="006E3906"/>
    <w:rsid w:val="006E606C"/>
    <w:rsid w:val="006F54C9"/>
    <w:rsid w:val="006F58F0"/>
    <w:rsid w:val="006F71E0"/>
    <w:rsid w:val="00700398"/>
    <w:rsid w:val="0070321F"/>
    <w:rsid w:val="007038C2"/>
    <w:rsid w:val="007050A1"/>
    <w:rsid w:val="00707F44"/>
    <w:rsid w:val="007103A7"/>
    <w:rsid w:val="00710CC4"/>
    <w:rsid w:val="007110C9"/>
    <w:rsid w:val="00712CE3"/>
    <w:rsid w:val="007144DA"/>
    <w:rsid w:val="0071743F"/>
    <w:rsid w:val="00721559"/>
    <w:rsid w:val="0072168A"/>
    <w:rsid w:val="0072230D"/>
    <w:rsid w:val="00723B11"/>
    <w:rsid w:val="00724589"/>
    <w:rsid w:val="00726945"/>
    <w:rsid w:val="00730BF0"/>
    <w:rsid w:val="007310F6"/>
    <w:rsid w:val="00732BA6"/>
    <w:rsid w:val="00732D4A"/>
    <w:rsid w:val="00733C89"/>
    <w:rsid w:val="00733DB0"/>
    <w:rsid w:val="00735CB2"/>
    <w:rsid w:val="007448F7"/>
    <w:rsid w:val="00747678"/>
    <w:rsid w:val="00747AD4"/>
    <w:rsid w:val="00747B26"/>
    <w:rsid w:val="00751621"/>
    <w:rsid w:val="00753C05"/>
    <w:rsid w:val="0075541C"/>
    <w:rsid w:val="00757205"/>
    <w:rsid w:val="0076066E"/>
    <w:rsid w:val="0076292D"/>
    <w:rsid w:val="0076797D"/>
    <w:rsid w:val="00770E47"/>
    <w:rsid w:val="0077467C"/>
    <w:rsid w:val="007756D3"/>
    <w:rsid w:val="0077626C"/>
    <w:rsid w:val="007764C0"/>
    <w:rsid w:val="00776562"/>
    <w:rsid w:val="007815E1"/>
    <w:rsid w:val="007815F4"/>
    <w:rsid w:val="00782717"/>
    <w:rsid w:val="00786108"/>
    <w:rsid w:val="00786473"/>
    <w:rsid w:val="00790429"/>
    <w:rsid w:val="0079192B"/>
    <w:rsid w:val="00792A04"/>
    <w:rsid w:val="007936C6"/>
    <w:rsid w:val="00795C52"/>
    <w:rsid w:val="00796D44"/>
    <w:rsid w:val="00797182"/>
    <w:rsid w:val="007A22B8"/>
    <w:rsid w:val="007A7F45"/>
    <w:rsid w:val="007B4E53"/>
    <w:rsid w:val="007B5417"/>
    <w:rsid w:val="007B5FF5"/>
    <w:rsid w:val="007B7659"/>
    <w:rsid w:val="007C3D8E"/>
    <w:rsid w:val="007C499F"/>
    <w:rsid w:val="007C596B"/>
    <w:rsid w:val="007C65D8"/>
    <w:rsid w:val="007C7754"/>
    <w:rsid w:val="007D09D0"/>
    <w:rsid w:val="007D340D"/>
    <w:rsid w:val="007D358C"/>
    <w:rsid w:val="007D6E82"/>
    <w:rsid w:val="007D7893"/>
    <w:rsid w:val="007E07AC"/>
    <w:rsid w:val="007E0FAD"/>
    <w:rsid w:val="007E4111"/>
    <w:rsid w:val="007E4E55"/>
    <w:rsid w:val="007F100F"/>
    <w:rsid w:val="007F1D36"/>
    <w:rsid w:val="007F59DE"/>
    <w:rsid w:val="007F5A8A"/>
    <w:rsid w:val="007F660B"/>
    <w:rsid w:val="007F792A"/>
    <w:rsid w:val="00802E87"/>
    <w:rsid w:val="0080534A"/>
    <w:rsid w:val="00805BA5"/>
    <w:rsid w:val="008113CE"/>
    <w:rsid w:val="00813893"/>
    <w:rsid w:val="0081458A"/>
    <w:rsid w:val="00814915"/>
    <w:rsid w:val="008152E3"/>
    <w:rsid w:val="00815716"/>
    <w:rsid w:val="00815EDC"/>
    <w:rsid w:val="00821C19"/>
    <w:rsid w:val="008236EE"/>
    <w:rsid w:val="00831EA0"/>
    <w:rsid w:val="00840730"/>
    <w:rsid w:val="00840F84"/>
    <w:rsid w:val="00843BEB"/>
    <w:rsid w:val="00844E19"/>
    <w:rsid w:val="00845E3E"/>
    <w:rsid w:val="008468BA"/>
    <w:rsid w:val="008478B9"/>
    <w:rsid w:val="00851484"/>
    <w:rsid w:val="00852EEF"/>
    <w:rsid w:val="008537AA"/>
    <w:rsid w:val="00856EAF"/>
    <w:rsid w:val="008659EC"/>
    <w:rsid w:val="00866693"/>
    <w:rsid w:val="00866860"/>
    <w:rsid w:val="008673C1"/>
    <w:rsid w:val="00872703"/>
    <w:rsid w:val="00874540"/>
    <w:rsid w:val="00875A0C"/>
    <w:rsid w:val="00875B80"/>
    <w:rsid w:val="008807A9"/>
    <w:rsid w:val="00882E85"/>
    <w:rsid w:val="008834D1"/>
    <w:rsid w:val="008838EF"/>
    <w:rsid w:val="00883B3C"/>
    <w:rsid w:val="00886842"/>
    <w:rsid w:val="00887381"/>
    <w:rsid w:val="008907D7"/>
    <w:rsid w:val="00890B01"/>
    <w:rsid w:val="00890D5F"/>
    <w:rsid w:val="008949FF"/>
    <w:rsid w:val="00894BC7"/>
    <w:rsid w:val="00896A05"/>
    <w:rsid w:val="008A0D56"/>
    <w:rsid w:val="008A4012"/>
    <w:rsid w:val="008A4C0F"/>
    <w:rsid w:val="008A66C0"/>
    <w:rsid w:val="008A7875"/>
    <w:rsid w:val="008B1DF4"/>
    <w:rsid w:val="008B203D"/>
    <w:rsid w:val="008B2934"/>
    <w:rsid w:val="008B31C9"/>
    <w:rsid w:val="008B67C0"/>
    <w:rsid w:val="008C2007"/>
    <w:rsid w:val="008C6A20"/>
    <w:rsid w:val="008D0820"/>
    <w:rsid w:val="008D0E51"/>
    <w:rsid w:val="008D5A5E"/>
    <w:rsid w:val="008D6934"/>
    <w:rsid w:val="008E005D"/>
    <w:rsid w:val="008E058B"/>
    <w:rsid w:val="008E0A9A"/>
    <w:rsid w:val="008E5065"/>
    <w:rsid w:val="008F0CDF"/>
    <w:rsid w:val="008F10A4"/>
    <w:rsid w:val="008F2B8E"/>
    <w:rsid w:val="008F2C3D"/>
    <w:rsid w:val="008F3E42"/>
    <w:rsid w:val="008F44AB"/>
    <w:rsid w:val="008F4BD2"/>
    <w:rsid w:val="008F5AAD"/>
    <w:rsid w:val="008F62C4"/>
    <w:rsid w:val="00901298"/>
    <w:rsid w:val="009021E3"/>
    <w:rsid w:val="00902A7E"/>
    <w:rsid w:val="009049AE"/>
    <w:rsid w:val="00904C11"/>
    <w:rsid w:val="009064EC"/>
    <w:rsid w:val="0090733B"/>
    <w:rsid w:val="009114B8"/>
    <w:rsid w:val="00912249"/>
    <w:rsid w:val="0091565F"/>
    <w:rsid w:val="00915F35"/>
    <w:rsid w:val="00920109"/>
    <w:rsid w:val="0092142C"/>
    <w:rsid w:val="009241A3"/>
    <w:rsid w:val="009251C8"/>
    <w:rsid w:val="00926000"/>
    <w:rsid w:val="00930177"/>
    <w:rsid w:val="00930EE5"/>
    <w:rsid w:val="0093290E"/>
    <w:rsid w:val="00933153"/>
    <w:rsid w:val="00935339"/>
    <w:rsid w:val="00942FA5"/>
    <w:rsid w:val="0094367C"/>
    <w:rsid w:val="00945373"/>
    <w:rsid w:val="0094698D"/>
    <w:rsid w:val="00947A4A"/>
    <w:rsid w:val="00950A96"/>
    <w:rsid w:val="00950B25"/>
    <w:rsid w:val="00951D31"/>
    <w:rsid w:val="00953BC9"/>
    <w:rsid w:val="009554F6"/>
    <w:rsid w:val="0096159E"/>
    <w:rsid w:val="00961BC1"/>
    <w:rsid w:val="00963BE1"/>
    <w:rsid w:val="00970193"/>
    <w:rsid w:val="0097041D"/>
    <w:rsid w:val="00972595"/>
    <w:rsid w:val="00973551"/>
    <w:rsid w:val="009765A4"/>
    <w:rsid w:val="00981BE9"/>
    <w:rsid w:val="00982207"/>
    <w:rsid w:val="00983795"/>
    <w:rsid w:val="00984FF6"/>
    <w:rsid w:val="0098772B"/>
    <w:rsid w:val="00991983"/>
    <w:rsid w:val="00991EF4"/>
    <w:rsid w:val="00996BE4"/>
    <w:rsid w:val="00996CF5"/>
    <w:rsid w:val="009A0F04"/>
    <w:rsid w:val="009A343E"/>
    <w:rsid w:val="009A5C36"/>
    <w:rsid w:val="009A5E68"/>
    <w:rsid w:val="009A707E"/>
    <w:rsid w:val="009A7C26"/>
    <w:rsid w:val="009C2FAD"/>
    <w:rsid w:val="009C3114"/>
    <w:rsid w:val="009C44AD"/>
    <w:rsid w:val="009C76AB"/>
    <w:rsid w:val="009D0987"/>
    <w:rsid w:val="009D2A4B"/>
    <w:rsid w:val="009D2E50"/>
    <w:rsid w:val="009D42AD"/>
    <w:rsid w:val="009E37C8"/>
    <w:rsid w:val="009E3885"/>
    <w:rsid w:val="009F3975"/>
    <w:rsid w:val="009F4F45"/>
    <w:rsid w:val="009F7DC1"/>
    <w:rsid w:val="00A0142D"/>
    <w:rsid w:val="00A01CEE"/>
    <w:rsid w:val="00A0488C"/>
    <w:rsid w:val="00A069AE"/>
    <w:rsid w:val="00A14492"/>
    <w:rsid w:val="00A14884"/>
    <w:rsid w:val="00A17071"/>
    <w:rsid w:val="00A17E32"/>
    <w:rsid w:val="00A220E3"/>
    <w:rsid w:val="00A22676"/>
    <w:rsid w:val="00A231F9"/>
    <w:rsid w:val="00A24FF1"/>
    <w:rsid w:val="00A25B49"/>
    <w:rsid w:val="00A26869"/>
    <w:rsid w:val="00A30242"/>
    <w:rsid w:val="00A3190D"/>
    <w:rsid w:val="00A36799"/>
    <w:rsid w:val="00A36B69"/>
    <w:rsid w:val="00A42671"/>
    <w:rsid w:val="00A45727"/>
    <w:rsid w:val="00A501CA"/>
    <w:rsid w:val="00A533BF"/>
    <w:rsid w:val="00A54326"/>
    <w:rsid w:val="00A5630E"/>
    <w:rsid w:val="00A607DF"/>
    <w:rsid w:val="00A61659"/>
    <w:rsid w:val="00A66C65"/>
    <w:rsid w:val="00A67E8C"/>
    <w:rsid w:val="00A7261E"/>
    <w:rsid w:val="00A7325F"/>
    <w:rsid w:val="00A739D4"/>
    <w:rsid w:val="00A76F22"/>
    <w:rsid w:val="00A77DE8"/>
    <w:rsid w:val="00A820BA"/>
    <w:rsid w:val="00A8400B"/>
    <w:rsid w:val="00A8492D"/>
    <w:rsid w:val="00A93475"/>
    <w:rsid w:val="00A968CF"/>
    <w:rsid w:val="00A96BFB"/>
    <w:rsid w:val="00AA56DF"/>
    <w:rsid w:val="00AA66BD"/>
    <w:rsid w:val="00AA7B73"/>
    <w:rsid w:val="00AB0947"/>
    <w:rsid w:val="00AB266C"/>
    <w:rsid w:val="00AB38F6"/>
    <w:rsid w:val="00AB3EC2"/>
    <w:rsid w:val="00AB48ED"/>
    <w:rsid w:val="00AB6D65"/>
    <w:rsid w:val="00AC0BEC"/>
    <w:rsid w:val="00AC28AA"/>
    <w:rsid w:val="00AC5DB6"/>
    <w:rsid w:val="00AD0195"/>
    <w:rsid w:val="00AD16DA"/>
    <w:rsid w:val="00AD1C81"/>
    <w:rsid w:val="00AF195F"/>
    <w:rsid w:val="00AF6A53"/>
    <w:rsid w:val="00B02F0D"/>
    <w:rsid w:val="00B03266"/>
    <w:rsid w:val="00B071C2"/>
    <w:rsid w:val="00B07293"/>
    <w:rsid w:val="00B10289"/>
    <w:rsid w:val="00B11772"/>
    <w:rsid w:val="00B11FFF"/>
    <w:rsid w:val="00B13039"/>
    <w:rsid w:val="00B1544C"/>
    <w:rsid w:val="00B16EB6"/>
    <w:rsid w:val="00B179DF"/>
    <w:rsid w:val="00B17B98"/>
    <w:rsid w:val="00B211D5"/>
    <w:rsid w:val="00B211F2"/>
    <w:rsid w:val="00B234FA"/>
    <w:rsid w:val="00B237F5"/>
    <w:rsid w:val="00B256C6"/>
    <w:rsid w:val="00B2644E"/>
    <w:rsid w:val="00B30B3B"/>
    <w:rsid w:val="00B325E7"/>
    <w:rsid w:val="00B3434B"/>
    <w:rsid w:val="00B34BC7"/>
    <w:rsid w:val="00B4176A"/>
    <w:rsid w:val="00B41954"/>
    <w:rsid w:val="00B4262A"/>
    <w:rsid w:val="00B43053"/>
    <w:rsid w:val="00B43C48"/>
    <w:rsid w:val="00B4425D"/>
    <w:rsid w:val="00B46C0E"/>
    <w:rsid w:val="00B46F1F"/>
    <w:rsid w:val="00B529A5"/>
    <w:rsid w:val="00B533C1"/>
    <w:rsid w:val="00B53DB9"/>
    <w:rsid w:val="00B542EA"/>
    <w:rsid w:val="00B54A55"/>
    <w:rsid w:val="00B55400"/>
    <w:rsid w:val="00B55E2C"/>
    <w:rsid w:val="00B606C7"/>
    <w:rsid w:val="00B63E7D"/>
    <w:rsid w:val="00B65302"/>
    <w:rsid w:val="00B67166"/>
    <w:rsid w:val="00B71659"/>
    <w:rsid w:val="00B72715"/>
    <w:rsid w:val="00B731FF"/>
    <w:rsid w:val="00B75D40"/>
    <w:rsid w:val="00B8138D"/>
    <w:rsid w:val="00B81E67"/>
    <w:rsid w:val="00B82A42"/>
    <w:rsid w:val="00B855AA"/>
    <w:rsid w:val="00B85935"/>
    <w:rsid w:val="00B867FF"/>
    <w:rsid w:val="00B87677"/>
    <w:rsid w:val="00B9300F"/>
    <w:rsid w:val="00B94537"/>
    <w:rsid w:val="00B9587A"/>
    <w:rsid w:val="00BA3EFB"/>
    <w:rsid w:val="00BA4395"/>
    <w:rsid w:val="00BB4F85"/>
    <w:rsid w:val="00BB5CF3"/>
    <w:rsid w:val="00BC0FC6"/>
    <w:rsid w:val="00BC1891"/>
    <w:rsid w:val="00BC288A"/>
    <w:rsid w:val="00BC38E4"/>
    <w:rsid w:val="00BD1BBD"/>
    <w:rsid w:val="00BD2EE8"/>
    <w:rsid w:val="00BD3B18"/>
    <w:rsid w:val="00BD3FA1"/>
    <w:rsid w:val="00BD42F5"/>
    <w:rsid w:val="00BD5C78"/>
    <w:rsid w:val="00BD61A6"/>
    <w:rsid w:val="00BD74A6"/>
    <w:rsid w:val="00BE3962"/>
    <w:rsid w:val="00BE4823"/>
    <w:rsid w:val="00BE553C"/>
    <w:rsid w:val="00BF0B4F"/>
    <w:rsid w:val="00BF474F"/>
    <w:rsid w:val="00BF7912"/>
    <w:rsid w:val="00BF7C1F"/>
    <w:rsid w:val="00C00BF2"/>
    <w:rsid w:val="00C014E9"/>
    <w:rsid w:val="00C022F4"/>
    <w:rsid w:val="00C0372F"/>
    <w:rsid w:val="00C064F9"/>
    <w:rsid w:val="00C07280"/>
    <w:rsid w:val="00C1388D"/>
    <w:rsid w:val="00C17DBF"/>
    <w:rsid w:val="00C21B7B"/>
    <w:rsid w:val="00C23F85"/>
    <w:rsid w:val="00C25731"/>
    <w:rsid w:val="00C25C04"/>
    <w:rsid w:val="00C2713F"/>
    <w:rsid w:val="00C311BE"/>
    <w:rsid w:val="00C32614"/>
    <w:rsid w:val="00C353A2"/>
    <w:rsid w:val="00C3580A"/>
    <w:rsid w:val="00C35FAF"/>
    <w:rsid w:val="00C3619C"/>
    <w:rsid w:val="00C36F3E"/>
    <w:rsid w:val="00C37F45"/>
    <w:rsid w:val="00C405F1"/>
    <w:rsid w:val="00C42C90"/>
    <w:rsid w:val="00C4596E"/>
    <w:rsid w:val="00C45988"/>
    <w:rsid w:val="00C545F2"/>
    <w:rsid w:val="00C56206"/>
    <w:rsid w:val="00C6097D"/>
    <w:rsid w:val="00C61057"/>
    <w:rsid w:val="00C62D93"/>
    <w:rsid w:val="00C71EAB"/>
    <w:rsid w:val="00C80E13"/>
    <w:rsid w:val="00C863C8"/>
    <w:rsid w:val="00C868EE"/>
    <w:rsid w:val="00C92B2F"/>
    <w:rsid w:val="00C93ADF"/>
    <w:rsid w:val="00C9572E"/>
    <w:rsid w:val="00C95763"/>
    <w:rsid w:val="00C97D07"/>
    <w:rsid w:val="00CA4BAD"/>
    <w:rsid w:val="00CA686D"/>
    <w:rsid w:val="00CB0163"/>
    <w:rsid w:val="00CB18C0"/>
    <w:rsid w:val="00CB2786"/>
    <w:rsid w:val="00CB2BFE"/>
    <w:rsid w:val="00CB53BE"/>
    <w:rsid w:val="00CB637E"/>
    <w:rsid w:val="00CB72E0"/>
    <w:rsid w:val="00CB7544"/>
    <w:rsid w:val="00CC342B"/>
    <w:rsid w:val="00CC66AE"/>
    <w:rsid w:val="00CC7C6C"/>
    <w:rsid w:val="00CD06D5"/>
    <w:rsid w:val="00CD1358"/>
    <w:rsid w:val="00CD760E"/>
    <w:rsid w:val="00CE0315"/>
    <w:rsid w:val="00CE110E"/>
    <w:rsid w:val="00CE60F3"/>
    <w:rsid w:val="00CF1C22"/>
    <w:rsid w:val="00CF44E4"/>
    <w:rsid w:val="00CF45AD"/>
    <w:rsid w:val="00D00A84"/>
    <w:rsid w:val="00D067B1"/>
    <w:rsid w:val="00D07BF9"/>
    <w:rsid w:val="00D101F3"/>
    <w:rsid w:val="00D1024F"/>
    <w:rsid w:val="00D10A24"/>
    <w:rsid w:val="00D172DC"/>
    <w:rsid w:val="00D21AC2"/>
    <w:rsid w:val="00D21AD0"/>
    <w:rsid w:val="00D24EB3"/>
    <w:rsid w:val="00D25093"/>
    <w:rsid w:val="00D25504"/>
    <w:rsid w:val="00D261C1"/>
    <w:rsid w:val="00D267FF"/>
    <w:rsid w:val="00D27210"/>
    <w:rsid w:val="00D27FD1"/>
    <w:rsid w:val="00D33EAA"/>
    <w:rsid w:val="00D340E9"/>
    <w:rsid w:val="00D37E9F"/>
    <w:rsid w:val="00D40A97"/>
    <w:rsid w:val="00D42E3E"/>
    <w:rsid w:val="00D44365"/>
    <w:rsid w:val="00D45A82"/>
    <w:rsid w:val="00D5497B"/>
    <w:rsid w:val="00D6009A"/>
    <w:rsid w:val="00D62812"/>
    <w:rsid w:val="00D62A9F"/>
    <w:rsid w:val="00D642BB"/>
    <w:rsid w:val="00D6484B"/>
    <w:rsid w:val="00D678A3"/>
    <w:rsid w:val="00D71A66"/>
    <w:rsid w:val="00D7267A"/>
    <w:rsid w:val="00D73AF0"/>
    <w:rsid w:val="00D74D4F"/>
    <w:rsid w:val="00D7507E"/>
    <w:rsid w:val="00D76DC8"/>
    <w:rsid w:val="00D771CD"/>
    <w:rsid w:val="00D813DA"/>
    <w:rsid w:val="00D827D6"/>
    <w:rsid w:val="00D9394C"/>
    <w:rsid w:val="00D93B1B"/>
    <w:rsid w:val="00D97DDD"/>
    <w:rsid w:val="00DA22E0"/>
    <w:rsid w:val="00DA2890"/>
    <w:rsid w:val="00DA3131"/>
    <w:rsid w:val="00DA3C08"/>
    <w:rsid w:val="00DA6081"/>
    <w:rsid w:val="00DA7732"/>
    <w:rsid w:val="00DB3A18"/>
    <w:rsid w:val="00DB3EA9"/>
    <w:rsid w:val="00DC08CD"/>
    <w:rsid w:val="00DC3CC5"/>
    <w:rsid w:val="00DC6390"/>
    <w:rsid w:val="00DC7993"/>
    <w:rsid w:val="00DD015D"/>
    <w:rsid w:val="00DD7967"/>
    <w:rsid w:val="00DE0460"/>
    <w:rsid w:val="00DE0538"/>
    <w:rsid w:val="00DE4643"/>
    <w:rsid w:val="00DE4E62"/>
    <w:rsid w:val="00DE61C2"/>
    <w:rsid w:val="00DE62F0"/>
    <w:rsid w:val="00DF21F9"/>
    <w:rsid w:val="00DF381F"/>
    <w:rsid w:val="00DF4E13"/>
    <w:rsid w:val="00DF5E21"/>
    <w:rsid w:val="00DF692E"/>
    <w:rsid w:val="00DF6C99"/>
    <w:rsid w:val="00E00ECD"/>
    <w:rsid w:val="00E0463C"/>
    <w:rsid w:val="00E067E6"/>
    <w:rsid w:val="00E12035"/>
    <w:rsid w:val="00E13430"/>
    <w:rsid w:val="00E16539"/>
    <w:rsid w:val="00E200E6"/>
    <w:rsid w:val="00E22915"/>
    <w:rsid w:val="00E26247"/>
    <w:rsid w:val="00E26619"/>
    <w:rsid w:val="00E27499"/>
    <w:rsid w:val="00E331E8"/>
    <w:rsid w:val="00E43CE4"/>
    <w:rsid w:val="00E447F2"/>
    <w:rsid w:val="00E47601"/>
    <w:rsid w:val="00E51BD7"/>
    <w:rsid w:val="00E54296"/>
    <w:rsid w:val="00E54898"/>
    <w:rsid w:val="00E5492E"/>
    <w:rsid w:val="00E56E43"/>
    <w:rsid w:val="00E57B77"/>
    <w:rsid w:val="00E622C8"/>
    <w:rsid w:val="00E63AF9"/>
    <w:rsid w:val="00E63DF1"/>
    <w:rsid w:val="00E66019"/>
    <w:rsid w:val="00E66D9D"/>
    <w:rsid w:val="00E719F3"/>
    <w:rsid w:val="00E744AA"/>
    <w:rsid w:val="00E75BCE"/>
    <w:rsid w:val="00E76183"/>
    <w:rsid w:val="00E8065B"/>
    <w:rsid w:val="00E84275"/>
    <w:rsid w:val="00E908E6"/>
    <w:rsid w:val="00E92163"/>
    <w:rsid w:val="00E92CD7"/>
    <w:rsid w:val="00E93E8D"/>
    <w:rsid w:val="00E97A07"/>
    <w:rsid w:val="00EA0144"/>
    <w:rsid w:val="00EA1875"/>
    <w:rsid w:val="00EA4287"/>
    <w:rsid w:val="00EA5728"/>
    <w:rsid w:val="00EA6DEF"/>
    <w:rsid w:val="00EB4194"/>
    <w:rsid w:val="00EB5069"/>
    <w:rsid w:val="00EB75CA"/>
    <w:rsid w:val="00EC15A4"/>
    <w:rsid w:val="00EC1A5B"/>
    <w:rsid w:val="00EC39E9"/>
    <w:rsid w:val="00EC45B5"/>
    <w:rsid w:val="00EC560B"/>
    <w:rsid w:val="00ED13B3"/>
    <w:rsid w:val="00ED484F"/>
    <w:rsid w:val="00ED72E1"/>
    <w:rsid w:val="00EE558A"/>
    <w:rsid w:val="00EE5E62"/>
    <w:rsid w:val="00EE6C87"/>
    <w:rsid w:val="00EE6F56"/>
    <w:rsid w:val="00EF0A07"/>
    <w:rsid w:val="00EF2930"/>
    <w:rsid w:val="00EF2EAF"/>
    <w:rsid w:val="00F0096A"/>
    <w:rsid w:val="00F03C23"/>
    <w:rsid w:val="00F04632"/>
    <w:rsid w:val="00F06B00"/>
    <w:rsid w:val="00F06CEB"/>
    <w:rsid w:val="00F073A2"/>
    <w:rsid w:val="00F16584"/>
    <w:rsid w:val="00F166E4"/>
    <w:rsid w:val="00F21C70"/>
    <w:rsid w:val="00F262D2"/>
    <w:rsid w:val="00F26DFE"/>
    <w:rsid w:val="00F26FF4"/>
    <w:rsid w:val="00F30996"/>
    <w:rsid w:val="00F315E6"/>
    <w:rsid w:val="00F3238C"/>
    <w:rsid w:val="00F410F9"/>
    <w:rsid w:val="00F41934"/>
    <w:rsid w:val="00F4460B"/>
    <w:rsid w:val="00F4513F"/>
    <w:rsid w:val="00F4552D"/>
    <w:rsid w:val="00F507DC"/>
    <w:rsid w:val="00F52B2D"/>
    <w:rsid w:val="00F53A04"/>
    <w:rsid w:val="00F57340"/>
    <w:rsid w:val="00F60D8A"/>
    <w:rsid w:val="00F62666"/>
    <w:rsid w:val="00F639C7"/>
    <w:rsid w:val="00F65377"/>
    <w:rsid w:val="00F6594E"/>
    <w:rsid w:val="00F65AE4"/>
    <w:rsid w:val="00F73E1C"/>
    <w:rsid w:val="00F7533C"/>
    <w:rsid w:val="00F80AD6"/>
    <w:rsid w:val="00F8592C"/>
    <w:rsid w:val="00F8651C"/>
    <w:rsid w:val="00F87AA8"/>
    <w:rsid w:val="00F95646"/>
    <w:rsid w:val="00F96592"/>
    <w:rsid w:val="00FA18B0"/>
    <w:rsid w:val="00FA2656"/>
    <w:rsid w:val="00FA2D24"/>
    <w:rsid w:val="00FA3917"/>
    <w:rsid w:val="00FA427D"/>
    <w:rsid w:val="00FA6707"/>
    <w:rsid w:val="00FB0059"/>
    <w:rsid w:val="00FB2DDE"/>
    <w:rsid w:val="00FB3D61"/>
    <w:rsid w:val="00FC4622"/>
    <w:rsid w:val="00FC4936"/>
    <w:rsid w:val="00FC77F0"/>
    <w:rsid w:val="00FD0DFE"/>
    <w:rsid w:val="00FD2F8C"/>
    <w:rsid w:val="00FD4845"/>
    <w:rsid w:val="00FD6C15"/>
    <w:rsid w:val="00FD73E1"/>
    <w:rsid w:val="00FE0258"/>
    <w:rsid w:val="00FE0519"/>
    <w:rsid w:val="00FF07BD"/>
    <w:rsid w:val="00FF16B3"/>
    <w:rsid w:val="00FF352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1B7FF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har"/>
    <w:uiPriority w:val="9"/>
    <w:semiHidden/>
    <w:unhideWhenUsed/>
    <w:qFormat/>
    <w:rsid w:val="001B7FF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Ttulo1Char">
    <w:name w:val="Título 1 Char"/>
    <w:basedOn w:val="Fontepargpadro"/>
    <w:link w:val="Ttulo1"/>
    <w:uiPriority w:val="9"/>
    <w:rsid w:val="001B7FF7"/>
    <w:rPr>
      <w:rFonts w:asciiTheme="majorHAnsi" w:eastAsiaTheme="majorEastAsia" w:hAnsiTheme="majorHAnsi" w:cstheme="majorBidi"/>
      <w:color w:val="2E74B5" w:themeColor="accent1" w:themeShade="BF"/>
      <w:sz w:val="32"/>
      <w:szCs w:val="32"/>
      <w:lang w:eastAsia="en-US"/>
    </w:rPr>
  </w:style>
  <w:style w:type="character" w:customStyle="1" w:styleId="Ttulo3Char">
    <w:name w:val="Título 3 Char"/>
    <w:basedOn w:val="Fontepargpadro"/>
    <w:link w:val="Ttulo3"/>
    <w:uiPriority w:val="9"/>
    <w:semiHidden/>
    <w:rsid w:val="001B7FF7"/>
    <w:rPr>
      <w:rFonts w:asciiTheme="majorHAnsi" w:eastAsiaTheme="majorEastAsia" w:hAnsiTheme="majorHAnsi" w:cstheme="majorBidi"/>
      <w:color w:val="1F4D78" w:themeColor="accent1" w:themeShade="7F"/>
      <w:sz w:val="24"/>
      <w:szCs w:val="24"/>
      <w:lang w:eastAsia="en-US"/>
    </w:rPr>
  </w:style>
  <w:style w:type="paragraph" w:styleId="PargrafodaLista">
    <w:name w:val="List Paragraph"/>
    <w:basedOn w:val="Normal"/>
    <w:uiPriority w:val="34"/>
    <w:qFormat/>
    <w:rsid w:val="004F1C74"/>
    <w:pPr>
      <w:ind w:left="720"/>
      <w:contextualSpacing/>
    </w:pPr>
  </w:style>
  <w:style w:type="character" w:customStyle="1" w:styleId="fontstyle01">
    <w:name w:val="fontstyle01"/>
    <w:basedOn w:val="Fontepargpadro"/>
    <w:rsid w:val="00963BE1"/>
    <w:rPr>
      <w:rFonts w:ascii="ArialMT" w:hAnsi="ArialMT" w:hint="default"/>
      <w:b w:val="0"/>
      <w:bCs w:val="0"/>
      <w:i w:val="0"/>
      <w:iCs w:val="0"/>
      <w:color w:val="000000"/>
      <w:sz w:val="24"/>
      <w:szCs w:val="24"/>
    </w:rPr>
  </w:style>
  <w:style w:type="character" w:customStyle="1" w:styleId="fontstyle21">
    <w:name w:val="fontstyle21"/>
    <w:basedOn w:val="Fontepargpadro"/>
    <w:rsid w:val="00963BE1"/>
    <w:rPr>
      <w:rFonts w:ascii="Arial-BoldMT" w:hAnsi="Arial-BoldMT" w:hint="default"/>
      <w:b/>
      <w:bCs/>
      <w:i w:val="0"/>
      <w:iCs w:val="0"/>
      <w:color w:val="000000"/>
      <w:sz w:val="24"/>
      <w:szCs w:val="24"/>
    </w:rPr>
  </w:style>
  <w:style w:type="paragraph" w:styleId="Corpodetexto">
    <w:name w:val="Body Text"/>
    <w:basedOn w:val="Normal"/>
    <w:link w:val="CorpodetextoChar"/>
    <w:uiPriority w:val="1"/>
    <w:qFormat/>
    <w:rsid w:val="00A607DF"/>
    <w:pPr>
      <w:widowControl w:val="0"/>
      <w:autoSpaceDE w:val="0"/>
      <w:autoSpaceDN w:val="0"/>
      <w:spacing w:after="0" w:line="240" w:lineRule="auto"/>
    </w:pPr>
    <w:rPr>
      <w:rFonts w:ascii="Arial MT" w:eastAsia="Arial MT" w:hAnsi="Arial MT" w:cs="Arial MT"/>
      <w:sz w:val="11"/>
      <w:szCs w:val="11"/>
      <w:lang w:val="pt-PT"/>
    </w:rPr>
  </w:style>
  <w:style w:type="character" w:customStyle="1" w:styleId="CorpodetextoChar">
    <w:name w:val="Corpo de texto Char"/>
    <w:basedOn w:val="Fontepargpadro"/>
    <w:link w:val="Corpodetexto"/>
    <w:uiPriority w:val="1"/>
    <w:rsid w:val="00A607DF"/>
    <w:rPr>
      <w:rFonts w:ascii="Arial MT" w:eastAsia="Arial MT" w:hAnsi="Arial MT" w:cs="Arial MT"/>
      <w:sz w:val="11"/>
      <w:szCs w:val="11"/>
      <w:lang w:val="pt-PT" w:eastAsia="en-US"/>
    </w:rPr>
  </w:style>
  <w:style w:type="paragraph" w:styleId="NormalWeb">
    <w:name w:val="Normal (Web)"/>
    <w:basedOn w:val="Normal"/>
    <w:uiPriority w:val="99"/>
    <w:semiHidden/>
    <w:unhideWhenUsed/>
    <w:rsid w:val="00517DCD"/>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hljs-keyword">
    <w:name w:val="hljs-keyword"/>
    <w:basedOn w:val="Fontepargpadro"/>
    <w:rsid w:val="0044619F"/>
  </w:style>
  <w:style w:type="table" w:customStyle="1" w:styleId="TableNormal">
    <w:name w:val="Table Normal"/>
    <w:uiPriority w:val="2"/>
    <w:semiHidden/>
    <w:unhideWhenUsed/>
    <w:qFormat/>
    <w:rsid w:val="0059610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9610A"/>
    <w:pPr>
      <w:widowControl w:val="0"/>
      <w:autoSpaceDE w:val="0"/>
      <w:autoSpaceDN w:val="0"/>
      <w:spacing w:before="13" w:after="0" w:line="240" w:lineRule="auto"/>
    </w:pPr>
    <w:rPr>
      <w:rFonts w:ascii="Arial MT" w:eastAsia="Arial MT" w:hAnsi="Arial MT" w:cs="Arial MT"/>
      <w:lang w:val="pt-PT"/>
    </w:rPr>
  </w:style>
</w:styles>
</file>

<file path=word/webSettings.xml><?xml version="1.0" encoding="utf-8"?>
<w:webSettings xmlns:r="http://schemas.openxmlformats.org/officeDocument/2006/relationships" xmlns:w="http://schemas.openxmlformats.org/wordprocessingml/2006/main">
  <w:divs>
    <w:div w:id="139274826">
      <w:bodyDiv w:val="1"/>
      <w:marLeft w:val="0"/>
      <w:marRight w:val="0"/>
      <w:marTop w:val="0"/>
      <w:marBottom w:val="0"/>
      <w:divBdr>
        <w:top w:val="none" w:sz="0" w:space="0" w:color="auto"/>
        <w:left w:val="none" w:sz="0" w:space="0" w:color="auto"/>
        <w:bottom w:val="none" w:sz="0" w:space="0" w:color="auto"/>
        <w:right w:val="none" w:sz="0" w:space="0" w:color="auto"/>
      </w:divBdr>
    </w:div>
    <w:div w:id="159859000">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30198367">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71583449">
      <w:bodyDiv w:val="1"/>
      <w:marLeft w:val="0"/>
      <w:marRight w:val="0"/>
      <w:marTop w:val="0"/>
      <w:marBottom w:val="0"/>
      <w:divBdr>
        <w:top w:val="none" w:sz="0" w:space="0" w:color="auto"/>
        <w:left w:val="none" w:sz="0" w:space="0" w:color="auto"/>
        <w:bottom w:val="none" w:sz="0" w:space="0" w:color="auto"/>
        <w:right w:val="none" w:sz="0" w:space="0" w:color="auto"/>
      </w:divBdr>
    </w:div>
    <w:div w:id="1518810410">
      <w:bodyDiv w:val="1"/>
      <w:marLeft w:val="0"/>
      <w:marRight w:val="0"/>
      <w:marTop w:val="0"/>
      <w:marBottom w:val="0"/>
      <w:divBdr>
        <w:top w:val="none" w:sz="0" w:space="0" w:color="auto"/>
        <w:left w:val="none" w:sz="0" w:space="0" w:color="auto"/>
        <w:bottom w:val="none" w:sz="0" w:space="0" w:color="auto"/>
        <w:right w:val="none" w:sz="0" w:space="0" w:color="auto"/>
      </w:divBdr>
    </w:div>
    <w:div w:id="213313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laguardia@cesama.com.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meireles@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E3032-A24A-4623-83CC-4170709C6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676</TotalTime>
  <Pages>23</Pages>
  <Words>6700</Words>
  <Characters>36181</Characters>
  <Application>Microsoft Office Word</Application>
  <DocSecurity>0</DocSecurity>
  <Lines>301</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Fator SI</dc:creator>
  <cp:lastModifiedBy>rmelo</cp:lastModifiedBy>
  <cp:revision>39</cp:revision>
  <cp:lastPrinted>2023-12-13T18:05:00Z</cp:lastPrinted>
  <dcterms:created xsi:type="dcterms:W3CDTF">2023-12-13T15:01:00Z</dcterms:created>
  <dcterms:modified xsi:type="dcterms:W3CDTF">2024-04-24T13:52:00Z</dcterms:modified>
</cp:coreProperties>
</file>