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E72" w:rsidRDefault="00937A31" w:rsidP="000C7DD5">
      <w:pPr>
        <w:jc w:val="center"/>
        <w:rPr>
          <w:rFonts w:ascii="Arial" w:hAnsi="Arial" w:cs="Arial"/>
          <w:b/>
          <w:bCs/>
        </w:rPr>
      </w:pPr>
      <w:r w:rsidRPr="0028778D">
        <w:rPr>
          <w:rFonts w:ascii="Arial" w:hAnsi="Arial" w:cs="Arial"/>
          <w:b/>
          <w:bCs/>
        </w:rPr>
        <w:t>TERMO DE REFERÊNCIA</w:t>
      </w:r>
    </w:p>
    <w:p w:rsidR="000C7DD5" w:rsidRDefault="000C7DD5" w:rsidP="000C7DD5">
      <w:pPr>
        <w:jc w:val="center"/>
        <w:rPr>
          <w:rFonts w:ascii="Arial" w:hAnsi="Arial" w:cs="Arial"/>
          <w:b/>
          <w:bCs/>
        </w:rPr>
      </w:pPr>
    </w:p>
    <w:p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436972" w:rsidRPr="00C132AC" w:rsidRDefault="00436972" w:rsidP="0083157A">
      <w:pPr>
        <w:spacing w:after="0" w:line="360" w:lineRule="auto"/>
        <w:jc w:val="both"/>
        <w:rPr>
          <w:rFonts w:ascii="Arial" w:hAnsi="Arial" w:cs="Arial"/>
          <w:b/>
          <w:bCs/>
          <w:sz w:val="24"/>
          <w:szCs w:val="24"/>
        </w:rPr>
      </w:pPr>
    </w:p>
    <w:p w:rsidR="00937A31" w:rsidRPr="00B508D9" w:rsidRDefault="001F5B11" w:rsidP="0083157A">
      <w:pPr>
        <w:spacing w:after="0" w:line="360" w:lineRule="auto"/>
        <w:jc w:val="both"/>
        <w:rPr>
          <w:rFonts w:ascii="Arial" w:hAnsi="Arial" w:cs="Arial"/>
          <w:color w:val="FF0000"/>
          <w:sz w:val="24"/>
          <w:szCs w:val="24"/>
        </w:rPr>
      </w:pPr>
      <w:r>
        <w:rPr>
          <w:rFonts w:ascii="Arial" w:hAnsi="Arial" w:cs="Arial"/>
          <w:b/>
          <w:i/>
          <w:sz w:val="24"/>
          <w:szCs w:val="24"/>
        </w:rPr>
        <w:t>Implantação do Sistema de Registro de Preços, pelo prazo de 12 meses, para eventual aquisição de mangueiras utilizadas no</w:t>
      </w:r>
      <w:r w:rsidR="00F034C0">
        <w:rPr>
          <w:rFonts w:ascii="Arial" w:hAnsi="Arial" w:cs="Arial"/>
          <w:b/>
          <w:i/>
          <w:sz w:val="24"/>
          <w:szCs w:val="24"/>
        </w:rPr>
        <w:t>s</w:t>
      </w:r>
      <w:r>
        <w:rPr>
          <w:rFonts w:ascii="Arial" w:hAnsi="Arial" w:cs="Arial"/>
          <w:b/>
          <w:i/>
          <w:sz w:val="24"/>
          <w:szCs w:val="24"/>
        </w:rPr>
        <w:t xml:space="preserve"> caminh</w:t>
      </w:r>
      <w:r w:rsidR="00F034C0">
        <w:rPr>
          <w:rFonts w:ascii="Arial" w:hAnsi="Arial" w:cs="Arial"/>
          <w:b/>
          <w:i/>
          <w:sz w:val="24"/>
          <w:szCs w:val="24"/>
        </w:rPr>
        <w:t>ões</w:t>
      </w:r>
      <w:r>
        <w:rPr>
          <w:rFonts w:ascii="Arial" w:hAnsi="Arial" w:cs="Arial"/>
          <w:b/>
          <w:i/>
          <w:sz w:val="24"/>
          <w:szCs w:val="24"/>
        </w:rPr>
        <w:t xml:space="preserve"> pipa, hidrojato e na desobstrução de redes de esgotos e galerias, conforme especificações contidas neste Termo de Referência.</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DD2115">
      <w:pPr>
        <w:tabs>
          <w:tab w:val="left" w:pos="567"/>
        </w:tabs>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50C10" w:rsidRDefault="00A37599" w:rsidP="0083157A">
      <w:pPr>
        <w:spacing w:after="0" w:line="360" w:lineRule="auto"/>
        <w:jc w:val="both"/>
        <w:rPr>
          <w:rFonts w:ascii="Arial" w:hAnsi="Arial" w:cs="Arial"/>
          <w:sz w:val="24"/>
          <w:szCs w:val="24"/>
          <w:lang w:eastAsia="pt-BR"/>
        </w:rPr>
      </w:pPr>
      <w:proofErr w:type="gramStart"/>
      <w:r w:rsidRPr="00C132AC">
        <w:rPr>
          <w:rFonts w:ascii="Arial" w:hAnsi="Arial" w:cs="Arial"/>
          <w:sz w:val="24"/>
          <w:szCs w:val="24"/>
        </w:rPr>
        <w:t xml:space="preserve">2.1 </w:t>
      </w:r>
      <w:r w:rsidR="001F5B11">
        <w:rPr>
          <w:rFonts w:ascii="Arial" w:hAnsi="Arial" w:cs="Arial"/>
          <w:sz w:val="24"/>
          <w:szCs w:val="24"/>
          <w:lang w:eastAsia="pt-BR"/>
        </w:rPr>
        <w:t>Aquisição</w:t>
      </w:r>
      <w:proofErr w:type="gramEnd"/>
      <w:r w:rsidR="001F5B11">
        <w:rPr>
          <w:rFonts w:ascii="Arial" w:hAnsi="Arial" w:cs="Arial"/>
          <w:sz w:val="24"/>
          <w:szCs w:val="24"/>
          <w:lang w:eastAsia="pt-BR"/>
        </w:rPr>
        <w:t xml:space="preserve"> para reposição gradual do estoque conforme demanda, os itens são utilizados pelo DELT, GEMT e GEOP sempre que necessária a substituição das mangueiras utilizadas nos caminhões pipa, hidrojato e limpa fossa pois os caminhões da CESAMA ainda dão suporte aos serviços e ainda há consumo desses itens mantidos em estoque.</w:t>
      </w:r>
    </w:p>
    <w:p w:rsidR="004B326F" w:rsidRDefault="004B326F" w:rsidP="0083157A">
      <w:pPr>
        <w:spacing w:after="0" w:line="360" w:lineRule="auto"/>
        <w:jc w:val="both"/>
        <w:rPr>
          <w:rFonts w:ascii="Arial" w:hAnsi="Arial" w:cs="Arial"/>
          <w:sz w:val="24"/>
          <w:szCs w:val="24"/>
          <w:lang w:eastAsia="pt-BR"/>
        </w:rPr>
      </w:pPr>
    </w:p>
    <w:p w:rsidR="004B326F" w:rsidRPr="004B326F" w:rsidRDefault="004B326F" w:rsidP="004B326F">
      <w:pPr>
        <w:spacing w:after="0" w:line="360" w:lineRule="auto"/>
        <w:jc w:val="both"/>
        <w:rPr>
          <w:rStyle w:val="Forte"/>
          <w:rFonts w:ascii="Arial" w:hAnsi="Arial" w:cs="Arial"/>
          <w:b w:val="0"/>
          <w:bCs w:val="0"/>
          <w:sz w:val="24"/>
          <w:szCs w:val="24"/>
        </w:rPr>
      </w:pPr>
      <w:r w:rsidRPr="004B326F">
        <w:rPr>
          <w:rFonts w:ascii="Arial" w:hAnsi="Arial" w:cs="Arial"/>
          <w:sz w:val="24"/>
          <w:szCs w:val="24"/>
          <w:lang w:eastAsia="pt-BR"/>
        </w:rPr>
        <w:t>2.2</w:t>
      </w:r>
      <w:r w:rsidR="00DD2115">
        <w:rPr>
          <w:rFonts w:ascii="Arial" w:hAnsi="Arial" w:cs="Arial"/>
          <w:sz w:val="24"/>
          <w:szCs w:val="24"/>
          <w:lang w:eastAsia="pt-BR"/>
        </w:rPr>
        <w:t xml:space="preserve"> </w:t>
      </w:r>
      <w:r w:rsidRPr="004B326F">
        <w:rPr>
          <w:rStyle w:val="Forte"/>
          <w:rFonts w:ascii="Arial" w:hAnsi="Arial" w:cs="Arial"/>
          <w:b w:val="0"/>
          <w:bCs w:val="0"/>
          <w:sz w:val="24"/>
          <w:szCs w:val="24"/>
        </w:rPr>
        <w:t>Considerando a recomendação para o ETP em regulamento interno da Companhia</w:t>
      </w:r>
      <w:proofErr w:type="gramStart"/>
      <w:r w:rsidRPr="004B326F">
        <w:rPr>
          <w:rStyle w:val="Forte"/>
          <w:rFonts w:ascii="Arial" w:hAnsi="Arial" w:cs="Arial"/>
          <w:b w:val="0"/>
          <w:bCs w:val="0"/>
          <w:sz w:val="24"/>
          <w:szCs w:val="24"/>
        </w:rPr>
        <w:t>, informo</w:t>
      </w:r>
      <w:proofErr w:type="gramEnd"/>
      <w:r w:rsidRPr="004B326F">
        <w:rPr>
          <w:rStyle w:val="Forte"/>
          <w:rFonts w:ascii="Arial" w:hAnsi="Arial" w:cs="Arial"/>
          <w:b w:val="0"/>
          <w:bCs w:val="0"/>
          <w:sz w:val="24"/>
          <w:szCs w:val="24"/>
        </w:rPr>
        <w:t xml:space="preserve"> que a presente aquisição visa a reposição do estoque para atender a demanda da Companhia. Os materiais solicitados são bens comuns e atendem a sua finalidade e são adquiridos conforme especificações. O Estudo Técnico Preliminar será motivado pelos departamentos, sobretudo </w:t>
      </w:r>
      <w:r w:rsidR="001F5B11">
        <w:rPr>
          <w:rStyle w:val="Forte"/>
          <w:rFonts w:ascii="Arial" w:hAnsi="Arial" w:cs="Arial"/>
          <w:b w:val="0"/>
          <w:bCs w:val="0"/>
          <w:sz w:val="24"/>
          <w:szCs w:val="24"/>
        </w:rPr>
        <w:t>a GEMT</w:t>
      </w:r>
      <w:r w:rsidRPr="004B326F">
        <w:rPr>
          <w:rStyle w:val="Forte"/>
          <w:rFonts w:ascii="Arial" w:hAnsi="Arial" w:cs="Arial"/>
          <w:b w:val="0"/>
          <w:bCs w:val="0"/>
          <w:sz w:val="24"/>
          <w:szCs w:val="24"/>
        </w:rPr>
        <w:t xml:space="preserve">, caso haja novas soluções no mercado que possam </w:t>
      </w:r>
      <w:proofErr w:type="gramStart"/>
      <w:r w:rsidRPr="004B326F">
        <w:rPr>
          <w:rStyle w:val="Forte"/>
          <w:rFonts w:ascii="Arial" w:hAnsi="Arial" w:cs="Arial"/>
          <w:b w:val="0"/>
          <w:bCs w:val="0"/>
          <w:sz w:val="24"/>
          <w:szCs w:val="24"/>
        </w:rPr>
        <w:t>otimizar</w:t>
      </w:r>
      <w:proofErr w:type="gramEnd"/>
      <w:r w:rsidRPr="004B326F">
        <w:rPr>
          <w:rStyle w:val="Forte"/>
          <w:rFonts w:ascii="Arial" w:hAnsi="Arial" w:cs="Arial"/>
          <w:b w:val="0"/>
          <w:bCs w:val="0"/>
          <w:sz w:val="24"/>
          <w:szCs w:val="24"/>
        </w:rPr>
        <w:t xml:space="preserve"> os trabalhos e com melhor custo benefício.</w:t>
      </w:r>
    </w:p>
    <w:p w:rsidR="004B326F" w:rsidRDefault="004B326F" w:rsidP="0083157A">
      <w:pPr>
        <w:spacing w:after="0" w:line="360" w:lineRule="auto"/>
        <w:jc w:val="both"/>
        <w:rPr>
          <w:rFonts w:ascii="Arial" w:hAnsi="Arial" w:cs="Arial"/>
          <w:color w:val="FF0000"/>
          <w:sz w:val="24"/>
          <w:szCs w:val="24"/>
        </w:rPr>
      </w:pPr>
    </w:p>
    <w:p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bookmarkStart w:id="0" w:name="_Hlk156987246"/>
      <w:r w:rsidR="004B326F">
        <w:rPr>
          <w:rFonts w:ascii="Arial" w:hAnsi="Arial" w:cs="Arial"/>
          <w:sz w:val="24"/>
          <w:szCs w:val="24"/>
        </w:rPr>
        <w:t>3</w:t>
      </w:r>
      <w:r w:rsidR="00DD2115">
        <w:rPr>
          <w:rFonts w:ascii="Arial" w:hAnsi="Arial" w:cs="Arial"/>
          <w:sz w:val="24"/>
          <w:szCs w:val="24"/>
        </w:rPr>
        <w:t xml:space="preserve"> </w:t>
      </w:r>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00F86486" w:rsidRPr="0037072E">
        <w:rPr>
          <w:rFonts w:ascii="Arial" w:hAnsi="Arial" w:cs="Arial"/>
          <w:bCs/>
          <w:sz w:val="24"/>
          <w:szCs w:val="24"/>
        </w:rPr>
        <w:t>demandada para pedido único ou programado</w:t>
      </w:r>
      <w:proofErr w:type="gramEnd"/>
      <w:r w:rsidR="00F86486" w:rsidRPr="0037072E">
        <w:rPr>
          <w:rFonts w:ascii="Arial" w:hAnsi="Arial" w:cs="Arial"/>
          <w:bCs/>
          <w:sz w:val="24"/>
          <w:szCs w:val="24"/>
        </w:rPr>
        <w:t xml:space="preserve">, </w:t>
      </w:r>
      <w:r w:rsidR="00F86486" w:rsidRPr="0037072E">
        <w:rPr>
          <w:rFonts w:ascii="Arial" w:hAnsi="Arial" w:cs="Arial"/>
          <w:bCs/>
          <w:sz w:val="24"/>
          <w:szCs w:val="24"/>
        </w:rPr>
        <w:lastRenderedPageBreak/>
        <w:t xml:space="preserve">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combinado com</w:t>
      </w:r>
      <w:r w:rsidR="005E4EA0">
        <w:rPr>
          <w:rFonts w:ascii="Arial" w:hAnsi="Arial" w:cs="Arial"/>
          <w:bCs/>
          <w:sz w:val="24"/>
          <w:szCs w:val="24"/>
        </w:rPr>
        <w:t xml:space="preserve"> o </w:t>
      </w:r>
      <w:r w:rsidR="00F86486" w:rsidRPr="0037072E">
        <w:rPr>
          <w:rFonts w:ascii="Arial" w:hAnsi="Arial" w:cs="Arial"/>
          <w:bCs/>
          <w:sz w:val="24"/>
          <w:szCs w:val="24"/>
        </w:rPr>
        <w:t xml:space="preserve">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4B326F">
        <w:rPr>
          <w:rFonts w:ascii="Arial" w:hAnsi="Arial" w:cs="Arial"/>
          <w:color w:val="000000" w:themeColor="text1"/>
          <w:sz w:val="24"/>
          <w:szCs w:val="24"/>
        </w:rPr>
        <w:t>4</w:t>
      </w:r>
      <w:r w:rsidR="00DD2115">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4B326F">
        <w:rPr>
          <w:rFonts w:ascii="Arial" w:hAnsi="Arial" w:cs="Arial"/>
          <w:color w:val="000000"/>
          <w:sz w:val="24"/>
          <w:szCs w:val="24"/>
        </w:rPr>
        <w:t>5</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B749C0" w:rsidRDefault="00B749C0" w:rsidP="00A07C94">
      <w:pPr>
        <w:suppressAutoHyphens/>
        <w:spacing w:after="0" w:line="360" w:lineRule="auto"/>
        <w:jc w:val="both"/>
        <w:rPr>
          <w:rStyle w:val="markedcontent"/>
          <w:rFonts w:ascii="Arial" w:hAnsi="Arial" w:cs="Arial"/>
          <w:color w:val="FF0000"/>
          <w:sz w:val="24"/>
          <w:szCs w:val="24"/>
        </w:rPr>
      </w:pPr>
    </w:p>
    <w:p w:rsidR="00245856" w:rsidRDefault="00245856" w:rsidP="00245856">
      <w:pPr>
        <w:spacing w:before="120" w:line="360" w:lineRule="auto"/>
        <w:rPr>
          <w:rFonts w:ascii="Arial" w:hAnsi="Arial" w:cs="Arial"/>
          <w:b/>
          <w:sz w:val="24"/>
          <w:szCs w:val="24"/>
          <w:lang w:eastAsia="ar-SA"/>
        </w:rPr>
      </w:pPr>
      <w:r>
        <w:rPr>
          <w:rFonts w:ascii="Arial" w:hAnsi="Arial" w:cs="Arial"/>
          <w:b/>
          <w:sz w:val="24"/>
          <w:szCs w:val="24"/>
        </w:rPr>
        <w:t xml:space="preserve">ITEM 01 – MANGUEIRA BORRACHA </w:t>
      </w:r>
      <w:proofErr w:type="gramStart"/>
      <w:r>
        <w:rPr>
          <w:rFonts w:ascii="Arial" w:hAnsi="Arial" w:cs="Arial"/>
          <w:b/>
          <w:sz w:val="24"/>
          <w:szCs w:val="24"/>
        </w:rPr>
        <w:t>1</w:t>
      </w:r>
      <w:proofErr w:type="gramEnd"/>
      <w:r>
        <w:rPr>
          <w:rFonts w:ascii="Arial" w:hAnsi="Arial" w:cs="Arial"/>
          <w:b/>
          <w:sz w:val="24"/>
          <w:szCs w:val="24"/>
        </w:rPr>
        <w:t xml:space="preserve"> 1/2 PARA CAMINHAO PIPA</w:t>
      </w:r>
    </w:p>
    <w:p w:rsidR="00245856" w:rsidRDefault="00245856" w:rsidP="00245856">
      <w:pPr>
        <w:spacing w:before="120" w:line="360" w:lineRule="auto"/>
        <w:jc w:val="both"/>
        <w:rPr>
          <w:rFonts w:ascii="Arial" w:hAnsi="Arial" w:cs="Arial"/>
          <w:sz w:val="24"/>
          <w:szCs w:val="24"/>
        </w:rPr>
      </w:pPr>
      <w:r>
        <w:rPr>
          <w:rFonts w:ascii="Arial" w:hAnsi="Arial" w:cs="Arial"/>
          <w:b/>
          <w:sz w:val="24"/>
          <w:szCs w:val="24"/>
        </w:rPr>
        <w:t>Descrição:</w:t>
      </w:r>
      <w:r>
        <w:rPr>
          <w:rFonts w:ascii="Arial" w:hAnsi="Arial" w:cs="Arial"/>
          <w:sz w:val="24"/>
          <w:szCs w:val="24"/>
        </w:rPr>
        <w:t xml:space="preserve"> MANGUEIRA DE BORRACHA PARA ÁGUA E AR DE </w:t>
      </w:r>
      <w:proofErr w:type="gramStart"/>
      <w:r>
        <w:rPr>
          <w:rFonts w:ascii="Arial" w:hAnsi="Arial" w:cs="Arial"/>
          <w:sz w:val="24"/>
          <w:szCs w:val="24"/>
        </w:rPr>
        <w:t>1</w:t>
      </w:r>
      <w:proofErr w:type="gramEnd"/>
      <w:r>
        <w:rPr>
          <w:rFonts w:ascii="Arial" w:hAnsi="Arial" w:cs="Arial"/>
          <w:sz w:val="24"/>
          <w:szCs w:val="24"/>
        </w:rPr>
        <w:t xml:space="preserve"> 1/2" </w:t>
      </w:r>
    </w:p>
    <w:p w:rsidR="00245856" w:rsidRDefault="00245856" w:rsidP="00245856">
      <w:pPr>
        <w:spacing w:before="120" w:line="360" w:lineRule="auto"/>
        <w:jc w:val="both"/>
        <w:rPr>
          <w:rFonts w:ascii="Arial" w:hAnsi="Arial" w:cs="Arial"/>
          <w:sz w:val="24"/>
          <w:szCs w:val="24"/>
        </w:rPr>
      </w:pPr>
      <w:r>
        <w:rPr>
          <w:rFonts w:ascii="Arial" w:hAnsi="Arial" w:cs="Arial"/>
          <w:sz w:val="24"/>
          <w:szCs w:val="24"/>
        </w:rPr>
        <w:t xml:space="preserve">PRESSAO DE TRABALHO: 150-200 PSI </w:t>
      </w:r>
    </w:p>
    <w:p w:rsidR="00245856" w:rsidRDefault="00245856" w:rsidP="00245856">
      <w:pPr>
        <w:spacing w:before="120" w:line="360" w:lineRule="auto"/>
        <w:jc w:val="both"/>
        <w:rPr>
          <w:rFonts w:ascii="Arial" w:hAnsi="Arial" w:cs="Arial"/>
          <w:sz w:val="24"/>
          <w:szCs w:val="24"/>
        </w:rPr>
      </w:pPr>
      <w:r>
        <w:rPr>
          <w:rFonts w:ascii="Arial" w:hAnsi="Arial" w:cs="Arial"/>
          <w:sz w:val="24"/>
          <w:szCs w:val="24"/>
        </w:rPr>
        <w:t xml:space="preserve">REFORCO EM FIBRA SINTETICA </w:t>
      </w:r>
    </w:p>
    <w:p w:rsidR="00245856" w:rsidRDefault="00245856" w:rsidP="00245856">
      <w:pPr>
        <w:spacing w:before="120" w:line="360" w:lineRule="auto"/>
        <w:jc w:val="both"/>
        <w:rPr>
          <w:rFonts w:ascii="Arial" w:hAnsi="Arial" w:cs="Arial"/>
          <w:sz w:val="24"/>
          <w:szCs w:val="24"/>
        </w:rPr>
      </w:pPr>
      <w:r>
        <w:rPr>
          <w:rFonts w:ascii="Arial" w:hAnsi="Arial" w:cs="Arial"/>
          <w:sz w:val="24"/>
          <w:szCs w:val="24"/>
          <w:u w:val="single"/>
        </w:rPr>
        <w:t>LANCES DE 50M</w:t>
      </w:r>
      <w:r>
        <w:rPr>
          <w:rFonts w:ascii="Arial" w:hAnsi="Arial" w:cs="Arial"/>
          <w:sz w:val="24"/>
          <w:szCs w:val="24"/>
        </w:rPr>
        <w:t>.</w:t>
      </w:r>
    </w:p>
    <w:p w:rsidR="00245856" w:rsidRDefault="00245856" w:rsidP="00245856">
      <w:pPr>
        <w:spacing w:before="120" w:line="360" w:lineRule="auto"/>
        <w:rPr>
          <w:rFonts w:ascii="Arial" w:hAnsi="Arial" w:cs="Arial"/>
          <w:sz w:val="24"/>
          <w:szCs w:val="24"/>
        </w:rPr>
      </w:pPr>
      <w:r>
        <w:rPr>
          <w:rFonts w:ascii="Arial" w:hAnsi="Arial" w:cs="Arial"/>
          <w:b/>
          <w:sz w:val="24"/>
          <w:szCs w:val="24"/>
        </w:rPr>
        <w:t>Quantidade:</w:t>
      </w:r>
      <w:r>
        <w:rPr>
          <w:rFonts w:ascii="Arial" w:hAnsi="Arial" w:cs="Arial"/>
          <w:sz w:val="24"/>
          <w:szCs w:val="24"/>
        </w:rPr>
        <w:t xml:space="preserve"> 150</w:t>
      </w:r>
    </w:p>
    <w:p w:rsidR="00245856" w:rsidRDefault="00245856" w:rsidP="00245856">
      <w:pPr>
        <w:spacing w:before="120" w:line="360" w:lineRule="auto"/>
        <w:rPr>
          <w:rFonts w:ascii="Arial" w:hAnsi="Arial" w:cs="Arial"/>
          <w:sz w:val="24"/>
          <w:szCs w:val="24"/>
        </w:rPr>
      </w:pPr>
      <w:r>
        <w:rPr>
          <w:rFonts w:ascii="Arial" w:hAnsi="Arial" w:cs="Arial"/>
          <w:b/>
          <w:sz w:val="24"/>
          <w:szCs w:val="24"/>
        </w:rPr>
        <w:lastRenderedPageBreak/>
        <w:t>Unidade:</w:t>
      </w:r>
      <w:r>
        <w:rPr>
          <w:rFonts w:ascii="Arial" w:hAnsi="Arial" w:cs="Arial"/>
          <w:sz w:val="24"/>
          <w:szCs w:val="24"/>
        </w:rPr>
        <w:t xml:space="preserve"> Metro</w:t>
      </w:r>
    </w:p>
    <w:p w:rsidR="00245856" w:rsidRDefault="00245856" w:rsidP="00245856">
      <w:pPr>
        <w:spacing w:before="120" w:line="360" w:lineRule="auto"/>
        <w:rPr>
          <w:rFonts w:ascii="Arial" w:hAnsi="Arial" w:cs="Arial"/>
          <w:sz w:val="24"/>
          <w:szCs w:val="24"/>
        </w:rPr>
      </w:pPr>
      <w:r>
        <w:rPr>
          <w:noProof/>
          <w:lang w:eastAsia="pt-BR"/>
        </w:rPr>
        <w:drawing>
          <wp:inline distT="0" distB="0" distL="0" distR="0">
            <wp:extent cx="1390650" cy="15240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650" cy="1524000"/>
                    </a:xfrm>
                    <a:prstGeom prst="rect">
                      <a:avLst/>
                    </a:prstGeom>
                    <a:noFill/>
                    <a:ln>
                      <a:noFill/>
                    </a:ln>
                  </pic:spPr>
                </pic:pic>
              </a:graphicData>
            </a:graphic>
          </wp:inline>
        </w:drawing>
      </w:r>
    </w:p>
    <w:p w:rsidR="00245856" w:rsidRDefault="00245856" w:rsidP="00245856">
      <w:pPr>
        <w:spacing w:before="120" w:line="360" w:lineRule="auto"/>
        <w:rPr>
          <w:rFonts w:ascii="Arial" w:hAnsi="Arial" w:cs="Arial"/>
          <w:b/>
          <w:sz w:val="24"/>
          <w:szCs w:val="24"/>
        </w:rPr>
      </w:pPr>
      <w:proofErr w:type="gramStart"/>
      <w:r>
        <w:rPr>
          <w:rFonts w:ascii="Arial" w:hAnsi="Arial" w:cs="Arial"/>
          <w:b/>
          <w:sz w:val="24"/>
          <w:szCs w:val="24"/>
        </w:rPr>
        <w:t>ITEM 02 – MANGUEIRA 5/8"</w:t>
      </w:r>
      <w:proofErr w:type="gramEnd"/>
      <w:r>
        <w:rPr>
          <w:rFonts w:ascii="Arial" w:hAnsi="Arial" w:cs="Arial"/>
          <w:b/>
          <w:sz w:val="24"/>
          <w:szCs w:val="24"/>
        </w:rPr>
        <w:t xml:space="preserve"> P/ DESOBSTRUCAO DE REDES DE ESGOTO E GALERIAS</w:t>
      </w:r>
    </w:p>
    <w:p w:rsidR="00245856" w:rsidRDefault="00245856" w:rsidP="00245856">
      <w:pPr>
        <w:spacing w:before="120" w:line="360" w:lineRule="auto"/>
        <w:jc w:val="both"/>
        <w:rPr>
          <w:rFonts w:ascii="Arial" w:hAnsi="Arial" w:cs="Arial"/>
          <w:sz w:val="24"/>
          <w:szCs w:val="24"/>
        </w:rPr>
      </w:pPr>
      <w:r>
        <w:rPr>
          <w:rFonts w:ascii="Arial" w:hAnsi="Arial" w:cs="Arial"/>
          <w:b/>
          <w:sz w:val="24"/>
          <w:szCs w:val="24"/>
        </w:rPr>
        <w:t>Descrição:</w:t>
      </w:r>
      <w:r>
        <w:rPr>
          <w:rFonts w:ascii="Arial" w:hAnsi="Arial" w:cs="Arial"/>
          <w:sz w:val="24"/>
          <w:szCs w:val="24"/>
        </w:rPr>
        <w:t xml:space="preserve"> Mangueira para hidro jateamento. Pressão de Trabalho 220 BAR (3200 PSI), pressão de Ruptura 550 BAR (7975 PSI), diâmetro Interno 16,0 mm, diâmetro Externo 26,5 mm, raio mínimo de curvatura 100 mm, duas tramas de </w:t>
      </w:r>
      <w:proofErr w:type="gramStart"/>
      <w:r>
        <w:rPr>
          <w:rFonts w:ascii="Arial" w:hAnsi="Arial" w:cs="Arial"/>
          <w:sz w:val="24"/>
          <w:szCs w:val="24"/>
        </w:rPr>
        <w:t>poliéster reforçada</w:t>
      </w:r>
      <w:proofErr w:type="gramEnd"/>
      <w:r>
        <w:rPr>
          <w:rFonts w:ascii="Arial" w:hAnsi="Arial" w:cs="Arial"/>
          <w:sz w:val="24"/>
          <w:szCs w:val="24"/>
        </w:rPr>
        <w:t xml:space="preserve">, Revestimento externo em poliuretano antiabrasivo, revestimento interno em polietileno. Composto termoplástico e reforço em tramas de fibras de poliéster e aramida, Temperatura de trabalho de -40°C a 55°C, </w:t>
      </w:r>
      <w:r>
        <w:rPr>
          <w:rFonts w:ascii="Arial" w:hAnsi="Arial" w:cs="Arial"/>
          <w:sz w:val="24"/>
          <w:szCs w:val="24"/>
          <w:u w:val="single"/>
        </w:rPr>
        <w:t>fornecido em Lotes de 120M</w:t>
      </w:r>
      <w:r>
        <w:rPr>
          <w:rFonts w:ascii="Arial" w:hAnsi="Arial" w:cs="Arial"/>
          <w:sz w:val="24"/>
          <w:szCs w:val="24"/>
        </w:rPr>
        <w:t xml:space="preserve">. </w:t>
      </w:r>
      <w:proofErr w:type="gramStart"/>
      <w:r>
        <w:rPr>
          <w:rFonts w:ascii="Arial" w:hAnsi="Arial" w:cs="Arial"/>
          <w:sz w:val="24"/>
          <w:szCs w:val="24"/>
        </w:rPr>
        <w:t>Com Conexões de um lado fêmea giratória 5/8”</w:t>
      </w:r>
      <w:proofErr w:type="gramEnd"/>
      <w:r>
        <w:rPr>
          <w:rFonts w:ascii="Arial" w:hAnsi="Arial" w:cs="Arial"/>
          <w:sz w:val="24"/>
          <w:szCs w:val="24"/>
        </w:rPr>
        <w:t xml:space="preserve"> -16 60" e de outro lado macho fixo NPTF 5/8” -14. Para redes e galerias de esgoto, resistente a abrasão e intempéries.</w:t>
      </w:r>
    </w:p>
    <w:p w:rsidR="00245856" w:rsidRDefault="00245856" w:rsidP="00245856">
      <w:pPr>
        <w:spacing w:before="120" w:line="360" w:lineRule="auto"/>
        <w:rPr>
          <w:rFonts w:ascii="Arial" w:hAnsi="Arial" w:cs="Arial"/>
          <w:sz w:val="24"/>
          <w:szCs w:val="24"/>
        </w:rPr>
      </w:pPr>
      <w:r>
        <w:rPr>
          <w:rFonts w:ascii="Arial" w:hAnsi="Arial" w:cs="Arial"/>
          <w:b/>
          <w:sz w:val="24"/>
          <w:szCs w:val="24"/>
        </w:rPr>
        <w:t>Quantidade:</w:t>
      </w:r>
      <w:r>
        <w:rPr>
          <w:rFonts w:ascii="Arial" w:hAnsi="Arial" w:cs="Arial"/>
          <w:sz w:val="24"/>
          <w:szCs w:val="24"/>
        </w:rPr>
        <w:t xml:space="preserve"> 240</w:t>
      </w:r>
    </w:p>
    <w:p w:rsidR="00245856" w:rsidRDefault="00245856" w:rsidP="00245856">
      <w:pPr>
        <w:spacing w:before="120" w:line="360" w:lineRule="auto"/>
        <w:rPr>
          <w:rFonts w:ascii="Arial" w:hAnsi="Arial" w:cs="Arial"/>
          <w:sz w:val="24"/>
          <w:szCs w:val="24"/>
        </w:rPr>
      </w:pPr>
      <w:r>
        <w:rPr>
          <w:rFonts w:ascii="Arial" w:hAnsi="Arial" w:cs="Arial"/>
          <w:b/>
          <w:sz w:val="24"/>
          <w:szCs w:val="24"/>
        </w:rPr>
        <w:t>Unidade:</w:t>
      </w:r>
      <w:r>
        <w:rPr>
          <w:rFonts w:ascii="Arial" w:hAnsi="Arial" w:cs="Arial"/>
          <w:sz w:val="24"/>
          <w:szCs w:val="24"/>
        </w:rPr>
        <w:t xml:space="preserve"> Metro</w:t>
      </w:r>
    </w:p>
    <w:p w:rsidR="00245856" w:rsidRDefault="00245856" w:rsidP="00245856">
      <w:pPr>
        <w:spacing w:before="120" w:line="360" w:lineRule="auto"/>
        <w:rPr>
          <w:rFonts w:ascii="Arial" w:hAnsi="Arial" w:cs="Arial"/>
          <w:sz w:val="24"/>
          <w:szCs w:val="24"/>
        </w:rPr>
      </w:pPr>
    </w:p>
    <w:p w:rsidR="00245856" w:rsidRDefault="00245856" w:rsidP="00245856">
      <w:pPr>
        <w:spacing w:before="120" w:line="360" w:lineRule="auto"/>
        <w:rPr>
          <w:rFonts w:ascii="Arial" w:hAnsi="Arial" w:cs="Arial"/>
          <w:b/>
          <w:sz w:val="24"/>
          <w:szCs w:val="24"/>
          <w:lang w:eastAsia="ar-SA"/>
        </w:rPr>
      </w:pPr>
      <w:proofErr w:type="gramStart"/>
      <w:r>
        <w:rPr>
          <w:rFonts w:ascii="Arial" w:hAnsi="Arial" w:cs="Arial"/>
          <w:b/>
          <w:sz w:val="24"/>
          <w:szCs w:val="24"/>
        </w:rPr>
        <w:t>ITEM 03 – MANGUEIRA TERMOPLASTICA 3/4"</w:t>
      </w:r>
      <w:proofErr w:type="gramEnd"/>
      <w:r>
        <w:rPr>
          <w:rFonts w:ascii="Arial" w:hAnsi="Arial" w:cs="Arial"/>
          <w:b/>
          <w:sz w:val="24"/>
          <w:szCs w:val="24"/>
        </w:rPr>
        <w:t xml:space="preserve"> P/ HIDROJATEAMENTO</w:t>
      </w:r>
    </w:p>
    <w:p w:rsidR="00245856" w:rsidRDefault="00245856" w:rsidP="00245856">
      <w:pPr>
        <w:spacing w:before="120" w:line="360" w:lineRule="auto"/>
        <w:jc w:val="both"/>
        <w:rPr>
          <w:rFonts w:ascii="Arial" w:hAnsi="Arial" w:cs="Arial"/>
          <w:sz w:val="24"/>
          <w:szCs w:val="24"/>
        </w:rPr>
      </w:pPr>
      <w:r>
        <w:rPr>
          <w:rFonts w:ascii="Arial" w:hAnsi="Arial" w:cs="Arial"/>
          <w:b/>
          <w:sz w:val="24"/>
          <w:szCs w:val="24"/>
        </w:rPr>
        <w:t>Descrição:</w:t>
      </w:r>
      <w:r>
        <w:rPr>
          <w:rFonts w:ascii="Arial" w:hAnsi="Arial" w:cs="Arial"/>
          <w:sz w:val="24"/>
          <w:szCs w:val="24"/>
        </w:rPr>
        <w:t xml:space="preserve"> Mangueira para hidrojateamento, pressão de trabalho 200 BAR (2858 PSI), pressão de ruptura 550 BAR (7145 PSI), diâmetro interno 19,50MM, diâmetro externo 30,00 mm, raio mínimo de curvatura 150 mm, duas tramas de </w:t>
      </w:r>
      <w:proofErr w:type="gramStart"/>
      <w:r>
        <w:rPr>
          <w:rFonts w:ascii="Arial" w:hAnsi="Arial" w:cs="Arial"/>
          <w:sz w:val="24"/>
          <w:szCs w:val="24"/>
        </w:rPr>
        <w:t>poliéster reforçada</w:t>
      </w:r>
      <w:proofErr w:type="gramEnd"/>
      <w:r>
        <w:rPr>
          <w:rFonts w:ascii="Arial" w:hAnsi="Arial" w:cs="Arial"/>
          <w:sz w:val="24"/>
          <w:szCs w:val="24"/>
        </w:rPr>
        <w:t>, revestimento externo em poliuretano antiabrasivo, revestimento interno em polietileno.</w:t>
      </w:r>
    </w:p>
    <w:p w:rsidR="00245856" w:rsidRDefault="00245856" w:rsidP="00245856">
      <w:pPr>
        <w:spacing w:before="120" w:line="360" w:lineRule="auto"/>
        <w:jc w:val="both"/>
        <w:rPr>
          <w:rFonts w:ascii="Arial" w:hAnsi="Arial" w:cs="Arial"/>
          <w:sz w:val="24"/>
          <w:szCs w:val="24"/>
        </w:rPr>
      </w:pPr>
      <w:r>
        <w:rPr>
          <w:rFonts w:ascii="Arial" w:hAnsi="Arial" w:cs="Arial"/>
          <w:sz w:val="24"/>
          <w:szCs w:val="24"/>
        </w:rPr>
        <w:lastRenderedPageBreak/>
        <w:t xml:space="preserve">Composto termoplástico e reforço em tramas de fibras de poliéster e aramida, Temperatura de trabalho de 0°C a + 60°C, </w:t>
      </w:r>
      <w:r>
        <w:rPr>
          <w:rFonts w:ascii="Arial" w:hAnsi="Arial" w:cs="Arial"/>
          <w:sz w:val="24"/>
          <w:szCs w:val="24"/>
          <w:u w:val="single"/>
        </w:rPr>
        <w:t>fornecido em Lotes de 60M</w:t>
      </w:r>
      <w:r>
        <w:rPr>
          <w:rFonts w:ascii="Arial" w:hAnsi="Arial" w:cs="Arial"/>
          <w:sz w:val="24"/>
          <w:szCs w:val="24"/>
        </w:rPr>
        <w:t xml:space="preserve">. </w:t>
      </w:r>
      <w:proofErr w:type="gramStart"/>
      <w:r>
        <w:rPr>
          <w:rFonts w:ascii="Arial" w:hAnsi="Arial" w:cs="Arial"/>
          <w:sz w:val="24"/>
          <w:szCs w:val="24"/>
        </w:rPr>
        <w:t>Com conexões de um lado fêmea giratória 3/4”</w:t>
      </w:r>
      <w:proofErr w:type="gramEnd"/>
      <w:r>
        <w:rPr>
          <w:rFonts w:ascii="Arial" w:hAnsi="Arial" w:cs="Arial"/>
          <w:sz w:val="24"/>
          <w:szCs w:val="24"/>
        </w:rPr>
        <w:t xml:space="preserve"> -16 60" e de outro lado macho fixo NPTF 3/4” -14. Para redes e galerias de esgoto, resistente a abrasão e intempéries.</w:t>
      </w:r>
    </w:p>
    <w:p w:rsidR="00245856" w:rsidRDefault="00245856" w:rsidP="00245856">
      <w:pPr>
        <w:spacing w:before="120" w:line="360" w:lineRule="auto"/>
        <w:rPr>
          <w:rFonts w:ascii="Arial" w:hAnsi="Arial" w:cs="Arial"/>
          <w:sz w:val="24"/>
          <w:szCs w:val="24"/>
        </w:rPr>
      </w:pPr>
      <w:r>
        <w:rPr>
          <w:rFonts w:ascii="Arial" w:hAnsi="Arial" w:cs="Arial"/>
          <w:b/>
          <w:sz w:val="24"/>
          <w:szCs w:val="24"/>
        </w:rPr>
        <w:t>Quantidade:</w:t>
      </w:r>
      <w:r>
        <w:rPr>
          <w:rFonts w:ascii="Arial" w:hAnsi="Arial" w:cs="Arial"/>
          <w:sz w:val="24"/>
          <w:szCs w:val="24"/>
        </w:rPr>
        <w:t xml:space="preserve"> 300</w:t>
      </w:r>
    </w:p>
    <w:p w:rsidR="00245856" w:rsidRDefault="00245856" w:rsidP="00245856">
      <w:pPr>
        <w:spacing w:before="120" w:line="360" w:lineRule="auto"/>
        <w:rPr>
          <w:rFonts w:ascii="Arial" w:hAnsi="Arial" w:cs="Arial"/>
          <w:sz w:val="24"/>
          <w:szCs w:val="24"/>
        </w:rPr>
      </w:pPr>
      <w:r>
        <w:rPr>
          <w:rFonts w:ascii="Arial" w:hAnsi="Arial" w:cs="Arial"/>
          <w:b/>
          <w:sz w:val="24"/>
          <w:szCs w:val="24"/>
        </w:rPr>
        <w:t>Unidade:</w:t>
      </w:r>
      <w:r>
        <w:rPr>
          <w:rFonts w:ascii="Arial" w:hAnsi="Arial" w:cs="Arial"/>
          <w:sz w:val="24"/>
          <w:szCs w:val="24"/>
        </w:rPr>
        <w:t xml:space="preserve"> Metro</w:t>
      </w:r>
    </w:p>
    <w:p w:rsidR="00245856" w:rsidRDefault="00245856" w:rsidP="00245856">
      <w:pPr>
        <w:spacing w:before="120" w:line="360" w:lineRule="auto"/>
        <w:rPr>
          <w:rFonts w:ascii="Arial" w:hAnsi="Arial" w:cs="Arial"/>
          <w:b/>
          <w:sz w:val="24"/>
          <w:szCs w:val="24"/>
        </w:rPr>
      </w:pPr>
      <w:r>
        <w:rPr>
          <w:noProof/>
          <w:lang w:eastAsia="pt-BR"/>
        </w:rPr>
        <w:drawing>
          <wp:inline distT="0" distB="0" distL="0" distR="0">
            <wp:extent cx="2362200" cy="1685925"/>
            <wp:effectExtent l="0" t="0" r="0"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62200" cy="1685925"/>
                    </a:xfrm>
                    <a:prstGeom prst="rect">
                      <a:avLst/>
                    </a:prstGeom>
                    <a:noFill/>
                    <a:ln>
                      <a:noFill/>
                    </a:ln>
                  </pic:spPr>
                </pic:pic>
              </a:graphicData>
            </a:graphic>
          </wp:inline>
        </w:drawing>
      </w:r>
    </w:p>
    <w:p w:rsidR="00245856" w:rsidRDefault="00245856" w:rsidP="00245856">
      <w:pPr>
        <w:spacing w:before="120" w:line="360" w:lineRule="auto"/>
        <w:rPr>
          <w:rFonts w:ascii="Arial" w:hAnsi="Arial" w:cs="Arial"/>
          <w:sz w:val="24"/>
          <w:szCs w:val="24"/>
        </w:rPr>
      </w:pPr>
    </w:p>
    <w:p w:rsidR="00ED04E1" w:rsidRPr="002A70D9" w:rsidRDefault="00ED04E1" w:rsidP="00ED04E1">
      <w:pPr>
        <w:spacing w:after="240" w:line="360" w:lineRule="auto"/>
        <w:rPr>
          <w:rFonts w:ascii="Arial" w:hAnsi="Arial" w:cs="Arial"/>
          <w:b/>
          <w:bCs/>
          <w:i/>
          <w:iCs/>
          <w:sz w:val="24"/>
          <w:szCs w:val="24"/>
        </w:rPr>
      </w:pPr>
      <w:r w:rsidRPr="002A70D9">
        <w:rPr>
          <w:rFonts w:ascii="Arial" w:hAnsi="Arial" w:cs="Arial"/>
          <w:b/>
          <w:bCs/>
          <w:i/>
          <w:iCs/>
          <w:sz w:val="24"/>
          <w:szCs w:val="24"/>
        </w:rPr>
        <w:t>*Obs.: Image</w:t>
      </w:r>
      <w:r w:rsidR="00245856">
        <w:rPr>
          <w:rFonts w:ascii="Arial" w:hAnsi="Arial" w:cs="Arial"/>
          <w:b/>
          <w:bCs/>
          <w:i/>
          <w:iCs/>
          <w:sz w:val="24"/>
          <w:szCs w:val="24"/>
        </w:rPr>
        <w:t>ns</w:t>
      </w:r>
      <w:r w:rsidRPr="002A70D9">
        <w:rPr>
          <w:rFonts w:ascii="Arial" w:hAnsi="Arial" w:cs="Arial"/>
          <w:b/>
          <w:bCs/>
          <w:i/>
          <w:iCs/>
          <w:sz w:val="24"/>
          <w:szCs w:val="24"/>
        </w:rPr>
        <w:t xml:space="preserve"> meramente ilustrativa</w:t>
      </w:r>
      <w:r w:rsidR="00245856">
        <w:rPr>
          <w:rFonts w:ascii="Arial" w:hAnsi="Arial" w:cs="Arial"/>
          <w:b/>
          <w:bCs/>
          <w:i/>
          <w:iCs/>
          <w:sz w:val="24"/>
          <w:szCs w:val="24"/>
        </w:rPr>
        <w:t>s</w:t>
      </w:r>
    </w:p>
    <w:p w:rsidR="004B326F" w:rsidRPr="006F4049" w:rsidRDefault="004B326F"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D2115">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5.1</w:t>
      </w:r>
      <w:r w:rsidR="00DD2115">
        <w:rPr>
          <w:rFonts w:ascii="Arial" w:hAnsi="Arial" w:cs="Arial"/>
          <w:sz w:val="24"/>
          <w:szCs w:val="24"/>
        </w:rPr>
        <w:t xml:space="preserve"> </w:t>
      </w:r>
      <w:r w:rsidRPr="00BD2377">
        <w:rPr>
          <w:rFonts w:ascii="Arial" w:hAnsi="Arial" w:cs="Arial"/>
          <w:sz w:val="24"/>
          <w:szCs w:val="24"/>
        </w:rPr>
        <w:t xml:space="preserve">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rsidR="00FD63FF" w:rsidRDefault="00FD63FF" w:rsidP="00A07C94">
      <w:pPr>
        <w:spacing w:line="360" w:lineRule="auto"/>
        <w:jc w:val="both"/>
        <w:rPr>
          <w:rFonts w:ascii="Arial" w:hAnsi="Arial" w:cs="Arial"/>
          <w:sz w:val="24"/>
          <w:szCs w:val="24"/>
        </w:rPr>
      </w:pPr>
      <w:r w:rsidRPr="00FD63FF">
        <w:rPr>
          <w:rFonts w:ascii="Arial" w:hAnsi="Arial" w:cs="Arial"/>
          <w:sz w:val="24"/>
          <w:szCs w:val="24"/>
        </w:rPr>
        <w:t>Pesquisa Direta, Banco de Preços</w:t>
      </w:r>
      <w:r w:rsidR="005E4EA0">
        <w:rPr>
          <w:rFonts w:ascii="Arial" w:hAnsi="Arial" w:cs="Arial"/>
          <w:sz w:val="24"/>
          <w:szCs w:val="24"/>
        </w:rPr>
        <w:t>, sítios eletrônicos</w:t>
      </w:r>
      <w:r w:rsidRPr="00FD63FF">
        <w:rPr>
          <w:rFonts w:ascii="Arial" w:hAnsi="Arial" w:cs="Arial"/>
          <w:sz w:val="24"/>
          <w:szCs w:val="24"/>
        </w:rPr>
        <w:t xml:space="preserve"> e Último Custo (</w:t>
      </w:r>
      <w:r w:rsidR="0005310A" w:rsidRPr="0005310A">
        <w:rPr>
          <w:rFonts w:ascii="Arial" w:hAnsi="Arial" w:cs="Arial"/>
          <w:sz w:val="24"/>
          <w:szCs w:val="24"/>
        </w:rPr>
        <w:t>contrato anterior conforme PE SRP 86/23 com vigência até 03/12/2024</w:t>
      </w:r>
      <w:r w:rsidRPr="00FD63FF">
        <w:rPr>
          <w:rFonts w:ascii="Arial" w:hAnsi="Arial" w:cs="Arial"/>
          <w:sz w:val="24"/>
          <w:szCs w:val="24"/>
        </w:rPr>
        <w:t>) devidamente corrigido pelo IPCA acumulado no período</w:t>
      </w:r>
      <w:r>
        <w:rPr>
          <w:rFonts w:ascii="Arial" w:hAnsi="Arial" w:cs="Arial"/>
          <w:sz w:val="24"/>
          <w:szCs w:val="24"/>
        </w:rPr>
        <w:t>, utilizados de forma combinada conforme art. 23 do Manual de Planejamento das Contratações.</w:t>
      </w:r>
    </w:p>
    <w:p w:rsidR="006B3E78" w:rsidRPr="00626B08" w:rsidRDefault="0074602A" w:rsidP="0074602A">
      <w:pPr>
        <w:spacing w:before="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9F48B4">
        <w:rPr>
          <w:rFonts w:ascii="Arial" w:hAnsi="Arial" w:cs="Arial"/>
          <w:sz w:val="24"/>
          <w:szCs w:val="24"/>
        </w:rPr>
        <w:t>média</w:t>
      </w:r>
      <w:r w:rsidR="0005310A">
        <w:rPr>
          <w:rFonts w:ascii="Arial" w:hAnsi="Arial" w:cs="Arial"/>
          <w:sz w:val="24"/>
          <w:szCs w:val="24"/>
        </w:rPr>
        <w:t xml:space="preserve"> ou mediana</w:t>
      </w:r>
      <w:r w:rsidR="00DD2115">
        <w:rPr>
          <w:rFonts w:ascii="Arial" w:hAnsi="Arial" w:cs="Arial"/>
          <w:sz w:val="24"/>
          <w:szCs w:val="24"/>
        </w:rPr>
        <w:t xml:space="preserve">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rsidR="00AE0768" w:rsidRDefault="0005310A" w:rsidP="004B326F">
      <w:pPr>
        <w:spacing w:after="0" w:line="360" w:lineRule="auto"/>
        <w:ind w:left="142" w:hanging="142"/>
        <w:jc w:val="both"/>
        <w:rPr>
          <w:rFonts w:ascii="Arial" w:hAnsi="Arial" w:cs="Arial"/>
          <w:bCs/>
          <w:color w:val="FF0000"/>
          <w:sz w:val="24"/>
          <w:szCs w:val="24"/>
        </w:rPr>
      </w:pPr>
      <w:r w:rsidRPr="0005310A">
        <w:rPr>
          <w:rFonts w:ascii="Arial" w:hAnsi="Arial" w:cs="Arial"/>
          <w:bCs/>
          <w:noProof/>
          <w:color w:val="FF0000"/>
          <w:sz w:val="24"/>
          <w:szCs w:val="24"/>
          <w:lang w:eastAsia="pt-BR"/>
        </w:rPr>
        <w:lastRenderedPageBreak/>
        <w:drawing>
          <wp:inline distT="0" distB="0" distL="0" distR="0">
            <wp:extent cx="5400040" cy="23431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0040" cy="2343150"/>
                    </a:xfrm>
                    <a:prstGeom prst="rect">
                      <a:avLst/>
                    </a:prstGeom>
                  </pic:spPr>
                </pic:pic>
              </a:graphicData>
            </a:graphic>
          </wp:inline>
        </w:drawing>
      </w:r>
    </w:p>
    <w:p w:rsidR="00AE0768" w:rsidRPr="00B81948" w:rsidRDefault="0005310A" w:rsidP="005E4EA0">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9F14AB" w:rsidRDefault="0005310A"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541EA3" w:rsidRPr="009F14AB">
        <w:rPr>
          <w:rFonts w:ascii="Arial" w:hAnsi="Arial" w:cs="Arial"/>
          <w:sz w:val="24"/>
          <w:szCs w:val="24"/>
        </w:rPr>
        <w:t xml:space="preserve">A entrega será realizada de acordo com as necessidades da CESAMA, no prazo máximo de </w:t>
      </w:r>
      <w:r w:rsidR="005E00DD">
        <w:rPr>
          <w:rFonts w:ascii="Arial" w:hAnsi="Arial" w:cs="Arial"/>
          <w:b/>
          <w:bCs/>
          <w:sz w:val="24"/>
          <w:szCs w:val="24"/>
        </w:rPr>
        <w:t>30</w:t>
      </w:r>
      <w:r w:rsidR="00541EA3" w:rsidRPr="00672E27">
        <w:rPr>
          <w:rFonts w:ascii="Arial" w:hAnsi="Arial" w:cs="Arial"/>
          <w:b/>
          <w:bCs/>
          <w:sz w:val="24"/>
          <w:szCs w:val="24"/>
        </w:rPr>
        <w:t xml:space="preserve"> (</w:t>
      </w:r>
      <w:r w:rsidR="005E00DD">
        <w:rPr>
          <w:rFonts w:ascii="Arial" w:hAnsi="Arial" w:cs="Arial"/>
          <w:b/>
          <w:bCs/>
          <w:sz w:val="24"/>
          <w:szCs w:val="24"/>
        </w:rPr>
        <w:t>trinta</w:t>
      </w:r>
      <w:r w:rsidR="00541EA3" w:rsidRPr="00672E27">
        <w:rPr>
          <w:rFonts w:ascii="Arial" w:hAnsi="Arial" w:cs="Arial"/>
          <w:b/>
          <w:bCs/>
          <w:sz w:val="24"/>
          <w:szCs w:val="24"/>
        </w:rPr>
        <w:t xml:space="preserve">) </w:t>
      </w:r>
      <w:r w:rsidR="00654998">
        <w:rPr>
          <w:rFonts w:ascii="Arial" w:hAnsi="Arial" w:cs="Arial"/>
          <w:b/>
          <w:bCs/>
          <w:sz w:val="24"/>
          <w:szCs w:val="24"/>
        </w:rPr>
        <w:t>dias</w:t>
      </w:r>
      <w:r w:rsidR="00DD2115">
        <w:rPr>
          <w:rFonts w:ascii="Arial" w:hAnsi="Arial" w:cs="Arial"/>
          <w:b/>
          <w:bCs/>
          <w:sz w:val="24"/>
          <w:szCs w:val="24"/>
        </w:rPr>
        <w:t xml:space="preserve"> </w:t>
      </w:r>
      <w:r w:rsidR="00541EA3" w:rsidRPr="009F14AB">
        <w:rPr>
          <w:rFonts w:ascii="Arial" w:hAnsi="Arial" w:cs="Arial"/>
          <w:sz w:val="24"/>
          <w:szCs w:val="24"/>
        </w:rPr>
        <w:t xml:space="preserve">contados a partir do recebimento da solicitação, feita através da </w:t>
      </w:r>
      <w:r w:rsidR="00541EA3" w:rsidRPr="00672E27">
        <w:rPr>
          <w:rFonts w:ascii="Arial" w:hAnsi="Arial" w:cs="Arial"/>
          <w:sz w:val="24"/>
          <w:szCs w:val="24"/>
        </w:rPr>
        <w:t>Ordem de Compra</w:t>
      </w:r>
      <w:r w:rsidR="00C03E3F" w:rsidRPr="00C03E3F">
        <w:rPr>
          <w:rFonts w:ascii="Arial" w:hAnsi="Arial" w:cs="Arial"/>
          <w:sz w:val="24"/>
          <w:szCs w:val="24"/>
        </w:rPr>
        <w:t>.</w:t>
      </w:r>
    </w:p>
    <w:p w:rsidR="00AE0768" w:rsidRPr="009F14AB" w:rsidRDefault="0005310A"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proofErr w:type="gramStart"/>
      <w:r w:rsidR="00AE0768" w:rsidRPr="00C03E3F">
        <w:rPr>
          <w:rFonts w:ascii="Arial" w:hAnsi="Arial" w:cs="Arial"/>
          <w:bCs/>
          <w:sz w:val="24"/>
          <w:szCs w:val="24"/>
        </w:rPr>
        <w:t>08:00</w:t>
      </w:r>
      <w:proofErr w:type="gramEnd"/>
      <w:r w:rsidR="00AE0768" w:rsidRPr="00C03E3F">
        <w:rPr>
          <w:rFonts w:ascii="Arial" w:hAnsi="Arial" w:cs="Arial"/>
          <w:bCs/>
          <w:sz w:val="24"/>
          <w:szCs w:val="24"/>
        </w:rPr>
        <w:t>h às 11:30h e de 14:00h as 17:00h</w:t>
      </w:r>
      <w:r w:rsidR="00AE0768" w:rsidRPr="00C03E3F">
        <w:rPr>
          <w:rFonts w:ascii="Arial" w:hAnsi="Arial" w:cs="Arial"/>
          <w:sz w:val="24"/>
          <w:szCs w:val="24"/>
        </w:rPr>
        <w:t>.</w:t>
      </w:r>
    </w:p>
    <w:p w:rsidR="00AE0768" w:rsidRPr="009F14AB" w:rsidRDefault="0005310A"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05310A"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C03E3F" w:rsidRPr="009F14AB" w:rsidRDefault="0005310A" w:rsidP="00AE0768">
      <w:pPr>
        <w:suppressAutoHyphens/>
        <w:spacing w:before="120" w:after="0" w:line="360" w:lineRule="auto"/>
        <w:jc w:val="both"/>
        <w:rPr>
          <w:rFonts w:ascii="Arial" w:hAnsi="Arial" w:cs="Arial"/>
          <w:sz w:val="24"/>
          <w:szCs w:val="24"/>
        </w:rPr>
      </w:pPr>
      <w:r>
        <w:rPr>
          <w:rFonts w:ascii="Arial" w:hAnsi="Arial" w:cs="Arial"/>
          <w:bCs/>
          <w:sz w:val="24"/>
          <w:szCs w:val="24"/>
        </w:rPr>
        <w:lastRenderedPageBreak/>
        <w:t>6</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w:t>
      </w:r>
      <w:proofErr w:type="gramStart"/>
      <w:r w:rsidR="00AE0768" w:rsidRPr="00C03E3F">
        <w:rPr>
          <w:rFonts w:ascii="Arial" w:hAnsi="Arial" w:cs="Arial"/>
          <w:bCs/>
          <w:sz w:val="24"/>
          <w:szCs w:val="24"/>
        </w:rPr>
        <w:t>a para-choque, e altura máxima de 4 metros</w:t>
      </w:r>
      <w:proofErr w:type="gramEnd"/>
      <w:r w:rsidR="00AE0768" w:rsidRPr="00C03E3F">
        <w:rPr>
          <w:rFonts w:ascii="Arial" w:hAnsi="Arial" w:cs="Arial"/>
          <w:bCs/>
          <w:sz w:val="24"/>
          <w:szCs w:val="24"/>
        </w:rPr>
        <w:t xml:space="preserve">. </w:t>
      </w:r>
    </w:p>
    <w:p w:rsidR="00AE0768" w:rsidRPr="009F14AB" w:rsidRDefault="0005310A"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rsidR="00AE0768" w:rsidRPr="009F14AB" w:rsidRDefault="0005310A"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.2</w:t>
      </w:r>
      <w:r w:rsidR="00AE0768" w:rsidRPr="00C03E3F">
        <w:rPr>
          <w:rFonts w:ascii="Arial" w:hAnsi="Arial" w:cs="Arial"/>
          <w:sz w:val="24"/>
          <w:szCs w:val="24"/>
        </w:rPr>
        <w:t>.</w:t>
      </w:r>
    </w:p>
    <w:p w:rsidR="00AE0768" w:rsidRPr="009F14AB" w:rsidRDefault="0005310A"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rsidR="00AE0768" w:rsidRPr="009F14AB" w:rsidRDefault="0005310A"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Pr>
          <w:rFonts w:ascii="Arial" w:hAnsi="Arial" w:cs="Arial"/>
          <w:b/>
          <w:sz w:val="24"/>
          <w:szCs w:val="24"/>
        </w:rPr>
        <w:t>6</w:t>
      </w:r>
      <w:r w:rsidR="00AE0768" w:rsidRPr="00C03E3F">
        <w:rPr>
          <w:rFonts w:ascii="Arial" w:hAnsi="Arial" w:cs="Arial"/>
          <w:b/>
          <w:sz w:val="24"/>
          <w:szCs w:val="24"/>
        </w:rPr>
        <w:t>.8</w:t>
      </w:r>
      <w:r w:rsidR="00DD2115">
        <w:rPr>
          <w:rFonts w:ascii="Arial" w:hAnsi="Arial" w:cs="Arial"/>
          <w:b/>
          <w:sz w:val="24"/>
          <w:szCs w:val="24"/>
        </w:rPr>
        <w:t xml:space="preserve"> </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05310A"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00C03E3F" w:rsidRPr="00C03E3F">
        <w:rPr>
          <w:rFonts w:ascii="Arial" w:hAnsi="Arial" w:cs="Arial"/>
          <w:sz w:val="24"/>
          <w:szCs w:val="24"/>
        </w:rPr>
        <w:t>.</w:t>
      </w:r>
    </w:p>
    <w:p w:rsidR="00B00CAB" w:rsidRDefault="0005310A"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B00CAB" w:rsidRDefault="00B00CAB" w:rsidP="00B00CAB">
      <w:pPr>
        <w:suppressAutoHyphens/>
        <w:autoSpaceDE w:val="0"/>
        <w:autoSpaceDN w:val="0"/>
        <w:adjustRightInd w:val="0"/>
        <w:spacing w:before="120" w:after="0" w:line="360" w:lineRule="auto"/>
        <w:jc w:val="both"/>
        <w:rPr>
          <w:rFonts w:ascii="Arial" w:hAnsi="Arial" w:cs="Arial"/>
          <w:sz w:val="24"/>
          <w:szCs w:val="24"/>
        </w:rPr>
      </w:pPr>
    </w:p>
    <w:p w:rsidR="003D784D" w:rsidRPr="00996792" w:rsidRDefault="0005310A"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rsidR="003D784D" w:rsidRPr="00996792" w:rsidRDefault="003D784D" w:rsidP="00996792">
      <w:pPr>
        <w:pStyle w:val="Corpodetexto"/>
        <w:spacing w:before="10"/>
        <w:jc w:val="left"/>
        <w:rPr>
          <w:rFonts w:cs="Arial"/>
          <w:sz w:val="24"/>
          <w:szCs w:val="24"/>
        </w:rPr>
      </w:pPr>
    </w:p>
    <w:p w:rsidR="003D784D" w:rsidRPr="00996792" w:rsidRDefault="0005310A"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3D784D" w:rsidRPr="00996792">
        <w:rPr>
          <w:rFonts w:ascii="Arial" w:hAnsi="Arial" w:cs="Arial"/>
          <w:sz w:val="24"/>
          <w:szCs w:val="24"/>
        </w:rPr>
        <w:t xml:space="preserve">obedecerão às disposições da Lei Federal nº 13.303 de 30/06/2016 e alterações posteriores, </w:t>
      </w:r>
      <w:r w:rsidR="003D784D" w:rsidRPr="00996792">
        <w:rPr>
          <w:rFonts w:ascii="Arial" w:hAnsi="Arial" w:cs="Arial"/>
          <w:sz w:val="24"/>
          <w:szCs w:val="24"/>
        </w:rPr>
        <w:lastRenderedPageBreak/>
        <w:t>bem como as disposições do edital e preceitos do direito privado, no que concerne à sua execução, alteração, inexecução ou rescisão.</w:t>
      </w:r>
    </w:p>
    <w:p w:rsidR="003D784D" w:rsidRPr="00996792" w:rsidRDefault="003D784D" w:rsidP="00996792">
      <w:pPr>
        <w:pStyle w:val="Corpodetexto"/>
        <w:spacing w:before="2"/>
        <w:jc w:val="left"/>
        <w:rPr>
          <w:rFonts w:cs="Arial"/>
          <w:sz w:val="24"/>
          <w:szCs w:val="24"/>
        </w:rPr>
      </w:pPr>
    </w:p>
    <w:p w:rsidR="003D784D" w:rsidRPr="00996792" w:rsidRDefault="0005310A" w:rsidP="002F2B35">
      <w:pPr>
        <w:widowControl w:val="0"/>
        <w:tabs>
          <w:tab w:val="left" w:pos="1302"/>
        </w:tabs>
        <w:spacing w:after="0" w:line="350" w:lineRule="auto"/>
        <w:ind w:right="203"/>
        <w:jc w:val="both"/>
        <w:rPr>
          <w:rFonts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rsidR="003D784D" w:rsidRPr="00996792" w:rsidRDefault="003D784D" w:rsidP="00996792">
      <w:pPr>
        <w:pStyle w:val="Corpodetexto"/>
        <w:spacing w:before="8"/>
        <w:jc w:val="left"/>
        <w:rPr>
          <w:rFonts w:cs="Arial"/>
          <w:sz w:val="24"/>
          <w:szCs w:val="24"/>
        </w:rPr>
      </w:pPr>
    </w:p>
    <w:p w:rsidR="003D784D" w:rsidRDefault="0005310A"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rsidR="007D1178" w:rsidRDefault="007D1178" w:rsidP="00996792">
      <w:pPr>
        <w:widowControl w:val="0"/>
        <w:tabs>
          <w:tab w:val="left" w:pos="1302"/>
        </w:tabs>
        <w:spacing w:after="0" w:line="350" w:lineRule="auto"/>
        <w:ind w:right="203"/>
        <w:jc w:val="both"/>
        <w:rPr>
          <w:rFonts w:ascii="Arial" w:hAnsi="Arial" w:cs="Arial"/>
          <w:sz w:val="24"/>
          <w:szCs w:val="24"/>
        </w:rPr>
      </w:pPr>
    </w:p>
    <w:p w:rsidR="007D1178" w:rsidRDefault="0005310A"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 xml:space="preserve">A CONTRATADA poderá aceitar, nas mesmas condições contratuais, os acréscimos ou </w:t>
      </w:r>
      <w:proofErr w:type="gramStart"/>
      <w:r w:rsidR="007D1178" w:rsidRPr="007D1178">
        <w:rPr>
          <w:rFonts w:ascii="Arial" w:eastAsia="Arial Unicode MS" w:hAnsi="Arial" w:cs="Arial"/>
          <w:sz w:val="24"/>
          <w:szCs w:val="24"/>
        </w:rPr>
        <w:t>supressões no Contrato estabelecidos no art. 81, §1º da Lei Federal</w:t>
      </w:r>
      <w:proofErr w:type="gramEnd"/>
      <w:r w:rsidR="007D1178" w:rsidRPr="007D1178">
        <w:rPr>
          <w:rFonts w:ascii="Arial" w:eastAsia="Arial Unicode MS" w:hAnsi="Arial" w:cs="Arial"/>
          <w:sz w:val="24"/>
          <w:szCs w:val="24"/>
        </w:rPr>
        <w:t xml:space="preserve"> nº 13.303/16</w:t>
      </w:r>
      <w:r w:rsidR="007D1178" w:rsidRPr="007D1178">
        <w:rPr>
          <w:rFonts w:ascii="Arial" w:hAnsi="Arial" w:cs="Arial"/>
          <w:sz w:val="24"/>
          <w:szCs w:val="24"/>
        </w:rPr>
        <w:t xml:space="preserve">. </w:t>
      </w:r>
    </w:p>
    <w:p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rsidR="007D1178" w:rsidRDefault="0005310A"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rsidR="005B4659" w:rsidRDefault="0005310A" w:rsidP="000C7DD5">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rsidR="0005310A" w:rsidRPr="0048727B" w:rsidRDefault="0005310A" w:rsidP="000C7DD5">
      <w:pPr>
        <w:suppressAutoHyphens/>
        <w:autoSpaceDE w:val="0"/>
        <w:autoSpaceDN w:val="0"/>
        <w:adjustRightInd w:val="0"/>
        <w:spacing w:after="0" w:line="360" w:lineRule="auto"/>
        <w:jc w:val="both"/>
        <w:rPr>
          <w:rFonts w:ascii="Arial" w:hAnsi="Arial" w:cs="Arial"/>
          <w:color w:val="FF0000"/>
          <w:sz w:val="24"/>
          <w:szCs w:val="24"/>
        </w:rPr>
      </w:pPr>
    </w:p>
    <w:p w:rsidR="00996792" w:rsidRDefault="0005310A"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rsidR="00996792" w:rsidRPr="002201A1" w:rsidRDefault="00996792" w:rsidP="00996792">
      <w:pPr>
        <w:suppressAutoHyphens/>
        <w:spacing w:after="0" w:line="360" w:lineRule="auto"/>
        <w:jc w:val="both"/>
        <w:rPr>
          <w:rFonts w:ascii="Arial" w:hAnsi="Arial" w:cs="Arial"/>
          <w:b/>
          <w:bCs/>
          <w:sz w:val="24"/>
          <w:szCs w:val="24"/>
        </w:rPr>
      </w:pPr>
    </w:p>
    <w:p w:rsidR="00996792" w:rsidRDefault="0005310A"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rsidR="00996792" w:rsidRPr="00A17582" w:rsidRDefault="0005310A"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8</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rsidR="00996792" w:rsidRPr="00A17582" w:rsidRDefault="0005310A"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DD2115">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rsidR="00996792" w:rsidRPr="00A17582" w:rsidRDefault="0005310A"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996792" w:rsidRPr="00A15C1A" w:rsidRDefault="0005310A"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8</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2F2B35">
        <w:rPr>
          <w:rFonts w:ascii="Arial" w:hAnsi="Arial" w:cs="Arial"/>
          <w:b/>
          <w:sz w:val="24"/>
          <w:szCs w:val="24"/>
        </w:rPr>
        <w:t>10</w:t>
      </w:r>
      <w:r w:rsidR="00996792" w:rsidRPr="00C03E3F">
        <w:rPr>
          <w:rFonts w:ascii="Arial" w:hAnsi="Arial" w:cs="Arial"/>
          <w:b/>
          <w:sz w:val="24"/>
          <w:szCs w:val="24"/>
        </w:rPr>
        <w:t xml:space="preserve"> (</w:t>
      </w:r>
      <w:r w:rsidR="002F2B35">
        <w:rPr>
          <w:rFonts w:ascii="Arial" w:hAnsi="Arial" w:cs="Arial"/>
          <w:b/>
          <w:sz w:val="24"/>
          <w:szCs w:val="24"/>
        </w:rPr>
        <w:t>dez</w:t>
      </w:r>
      <w:r w:rsidR="00996792" w:rsidRPr="00C03E3F">
        <w:rPr>
          <w:rFonts w:ascii="Arial" w:hAnsi="Arial" w:cs="Arial"/>
          <w:b/>
          <w:sz w:val="24"/>
          <w:szCs w:val="24"/>
        </w:rPr>
        <w:t>) dias</w:t>
      </w:r>
      <w:r w:rsidR="00996792" w:rsidRPr="00C03E3F">
        <w:rPr>
          <w:rFonts w:ascii="Arial" w:hAnsi="Arial" w:cs="Arial"/>
          <w:sz w:val="24"/>
          <w:szCs w:val="24"/>
        </w:rPr>
        <w:t xml:space="preserve">. </w:t>
      </w:r>
    </w:p>
    <w:p w:rsidR="00996792" w:rsidRPr="00A17582" w:rsidRDefault="0005310A"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devolução</w:t>
      </w:r>
      <w:proofErr w:type="gramEnd"/>
      <w:r w:rsidRPr="00A17582">
        <w:rPr>
          <w:rFonts w:ascii="Arial" w:hAnsi="Arial" w:cs="Arial"/>
          <w:sz w:val="24"/>
          <w:szCs w:val="24"/>
        </w:rPr>
        <w:t xml:space="preserve"> da garantia</w:t>
      </w:r>
      <w:r>
        <w:rPr>
          <w:rFonts w:ascii="Arial" w:hAnsi="Arial" w:cs="Arial"/>
          <w:sz w:val="24"/>
          <w:szCs w:val="24"/>
        </w:rPr>
        <w:t>, quando houver</w:t>
      </w:r>
      <w:r w:rsidRPr="00A17582">
        <w:rPr>
          <w:rFonts w:ascii="Arial" w:hAnsi="Arial" w:cs="Arial"/>
          <w:sz w:val="24"/>
          <w:szCs w:val="24"/>
        </w:rPr>
        <w:t xml:space="preserve">;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pagamentos</w:t>
      </w:r>
      <w:proofErr w:type="gramEnd"/>
      <w:r w:rsidRPr="00A17582">
        <w:rPr>
          <w:rFonts w:ascii="Arial" w:hAnsi="Arial" w:cs="Arial"/>
          <w:sz w:val="24"/>
          <w:szCs w:val="24"/>
        </w:rPr>
        <w:t xml:space="preserve">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w:t>
      </w:r>
      <w:proofErr w:type="gramStart"/>
      <w:r w:rsidRPr="00A17582">
        <w:rPr>
          <w:rFonts w:ascii="Arial" w:hAnsi="Arial" w:cs="Arial"/>
          <w:sz w:val="24"/>
          <w:szCs w:val="24"/>
        </w:rPr>
        <w:t>pagamento</w:t>
      </w:r>
      <w:proofErr w:type="gramEnd"/>
      <w:r w:rsidRPr="00A17582">
        <w:rPr>
          <w:rFonts w:ascii="Arial" w:hAnsi="Arial" w:cs="Arial"/>
          <w:sz w:val="24"/>
          <w:szCs w:val="24"/>
        </w:rPr>
        <w:t xml:space="preserve"> do custo da desmobilização</w:t>
      </w:r>
      <w:r>
        <w:rPr>
          <w:rFonts w:ascii="Arial" w:hAnsi="Arial" w:cs="Arial"/>
          <w:sz w:val="24"/>
          <w:szCs w:val="24"/>
        </w:rPr>
        <w:t>, quando houver</w:t>
      </w:r>
      <w:r w:rsidRPr="00A17582">
        <w:rPr>
          <w:rFonts w:ascii="Arial" w:hAnsi="Arial" w:cs="Arial"/>
          <w:sz w:val="24"/>
          <w:szCs w:val="24"/>
        </w:rPr>
        <w:t>.</w:t>
      </w:r>
    </w:p>
    <w:p w:rsidR="00715E39" w:rsidRDefault="0005310A" w:rsidP="000C7DD5">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9</w:t>
      </w:r>
      <w:r w:rsidR="00C57439" w:rsidRPr="00C57439">
        <w:rPr>
          <w:rFonts w:ascii="Arial" w:hAnsi="Arial" w:cs="Arial"/>
          <w:b/>
          <w:bCs/>
          <w:sz w:val="24"/>
          <w:szCs w:val="24"/>
        </w:rPr>
        <w:t>.</w:t>
      </w:r>
      <w:r w:rsidR="00DD2115">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rsidR="00B749C0" w:rsidRDefault="0005310A"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DD2115">
        <w:rPr>
          <w:rFonts w:ascii="Arial" w:hAnsi="Arial" w:cs="Arial"/>
          <w:b/>
          <w:sz w:val="24"/>
          <w:szCs w:val="24"/>
        </w:rPr>
        <w:t xml:space="preserve"> </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rsidR="0086504B" w:rsidRPr="00F53871" w:rsidRDefault="0005310A" w:rsidP="0086504B">
      <w:pPr>
        <w:spacing w:before="120" w:after="0" w:line="360" w:lineRule="auto"/>
        <w:jc w:val="both"/>
        <w:rPr>
          <w:rFonts w:ascii="Arial" w:hAnsi="Arial" w:cs="Arial"/>
          <w:sz w:val="24"/>
          <w:szCs w:val="24"/>
        </w:rPr>
      </w:pPr>
      <w:r>
        <w:rPr>
          <w:rFonts w:ascii="Arial" w:hAnsi="Arial" w:cs="Arial"/>
          <w:sz w:val="24"/>
          <w:szCs w:val="24"/>
        </w:rPr>
        <w:t>9</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w:t>
      </w:r>
      <w:r w:rsidR="0086504B" w:rsidRPr="00F53871">
        <w:rPr>
          <w:rFonts w:ascii="Arial" w:hAnsi="Arial" w:cs="Arial"/>
          <w:sz w:val="24"/>
          <w:szCs w:val="24"/>
        </w:rPr>
        <w:lastRenderedPageBreak/>
        <w:t xml:space="preserve">por acordo entre as partes, mediante Termo Aditivo, observada a oportunidade e vantajosidade. </w:t>
      </w:r>
    </w:p>
    <w:p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rsidR="0086504B" w:rsidRDefault="0005310A"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rsidR="00436972" w:rsidRPr="00F53871" w:rsidRDefault="00436972" w:rsidP="0086504B">
      <w:pPr>
        <w:suppressAutoHyphens/>
        <w:autoSpaceDE w:val="0"/>
        <w:autoSpaceDN w:val="0"/>
        <w:adjustRightInd w:val="0"/>
        <w:spacing w:after="0" w:line="360" w:lineRule="auto"/>
        <w:jc w:val="both"/>
        <w:rPr>
          <w:rFonts w:ascii="Arial" w:hAnsi="Arial" w:cs="Arial"/>
          <w:sz w:val="24"/>
          <w:szCs w:val="24"/>
        </w:rPr>
      </w:pPr>
    </w:p>
    <w:p w:rsidR="007E3020" w:rsidRDefault="0005310A"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w:t>
      </w:r>
      <w:proofErr w:type="gramStart"/>
      <w:r w:rsidR="007E3020" w:rsidRPr="007E3020">
        <w:rPr>
          <w:rFonts w:ascii="Arial" w:hAnsi="Arial" w:cs="Arial"/>
          <w:color w:val="000000" w:themeColor="text1"/>
          <w:sz w:val="24"/>
          <w:szCs w:val="24"/>
        </w:rPr>
        <w:t>Poderá aderir</w:t>
      </w:r>
      <w:proofErr w:type="gramEnd"/>
      <w:r w:rsidR="007E3020" w:rsidRPr="007E3020">
        <w:rPr>
          <w:rFonts w:ascii="Arial" w:hAnsi="Arial" w:cs="Arial"/>
          <w:color w:val="000000" w:themeColor="text1"/>
          <w:sz w:val="24"/>
          <w:szCs w:val="24"/>
        </w:rPr>
        <w:t xml:space="preserve"> a </w:t>
      </w:r>
      <w:r w:rsidR="0011088D" w:rsidRPr="007E3020">
        <w:rPr>
          <w:rFonts w:ascii="Arial" w:hAnsi="Arial" w:cs="Arial"/>
          <w:sz w:val="24"/>
          <w:szCs w:val="24"/>
        </w:rPr>
        <w:t>Ata de Registro de Preços</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rsidR="00C93E9C" w:rsidRPr="007E3020" w:rsidRDefault="00C93E9C" w:rsidP="0086504B">
      <w:pPr>
        <w:suppressAutoHyphens/>
        <w:autoSpaceDE w:val="0"/>
        <w:autoSpaceDN w:val="0"/>
        <w:adjustRightInd w:val="0"/>
        <w:spacing w:after="0" w:line="360" w:lineRule="auto"/>
        <w:jc w:val="both"/>
        <w:rPr>
          <w:rFonts w:ascii="Arial" w:hAnsi="Arial" w:cs="Arial"/>
          <w:sz w:val="24"/>
          <w:szCs w:val="24"/>
        </w:rPr>
      </w:pPr>
    </w:p>
    <w:p w:rsidR="007E3020" w:rsidRDefault="0005310A"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05310A"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rsidR="0011088D" w:rsidRPr="003D784D" w:rsidRDefault="0005310A"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w:t>
      </w:r>
      <w:proofErr w:type="gramStart"/>
      <w:r w:rsidR="0011088D" w:rsidRPr="003D784D">
        <w:rPr>
          <w:rFonts w:ascii="Arial" w:eastAsia="Arial" w:hAnsi="Arial" w:cs="Arial"/>
          <w:color w:val="000000" w:themeColor="text1"/>
          <w:sz w:val="24"/>
          <w:szCs w:val="24"/>
        </w:rPr>
        <w:t>à</w:t>
      </w:r>
      <w:r w:rsidR="0011088D" w:rsidRPr="003D784D">
        <w:rPr>
          <w:rFonts w:ascii="Arial" w:hAnsi="Arial" w:cs="Arial"/>
          <w:color w:val="000000" w:themeColor="text1"/>
          <w:sz w:val="24"/>
          <w:szCs w:val="24"/>
        </w:rPr>
        <w:t>Ata</w:t>
      </w:r>
      <w:proofErr w:type="gramEnd"/>
      <w:r w:rsidR="0011088D" w:rsidRPr="003D784D">
        <w:rPr>
          <w:rFonts w:ascii="Arial" w:hAnsi="Arial" w:cs="Arial"/>
          <w:color w:val="000000" w:themeColor="text1"/>
          <w:sz w:val="24"/>
          <w:szCs w:val="24"/>
        </w:rPr>
        <w:t xml:space="preserve">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rsidR="0011088D" w:rsidRDefault="0011088D" w:rsidP="007E3020">
      <w:pPr>
        <w:suppressAutoHyphens/>
        <w:autoSpaceDE w:val="0"/>
        <w:autoSpaceDN w:val="0"/>
        <w:adjustRightInd w:val="0"/>
        <w:spacing w:after="0" w:line="360" w:lineRule="auto"/>
        <w:jc w:val="both"/>
        <w:rPr>
          <w:rFonts w:ascii="Arial" w:hAnsi="Arial" w:cs="Arial"/>
          <w:sz w:val="24"/>
          <w:szCs w:val="24"/>
        </w:rPr>
      </w:pPr>
    </w:p>
    <w:p w:rsidR="007E3020" w:rsidRDefault="0005310A" w:rsidP="007E302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.4</w:t>
      </w:r>
      <w:r w:rsidR="00DD2115">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DD2115">
        <w:rPr>
          <w:rFonts w:ascii="Arial" w:hAnsi="Arial" w:cs="Arial"/>
          <w:sz w:val="24"/>
          <w:szCs w:val="24"/>
        </w:rPr>
        <w:t xml:space="preserve"> </w:t>
      </w:r>
      <w:r w:rsidR="0011088D" w:rsidRPr="007E3020">
        <w:rPr>
          <w:rFonts w:ascii="Arial" w:hAnsi="Arial" w:cs="Arial"/>
          <w:sz w:val="24"/>
          <w:szCs w:val="24"/>
        </w:rPr>
        <w:t>Ata de Registro de Preços</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rsidR="002F2B35" w:rsidRPr="007E3020"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05310A">
        <w:rPr>
          <w:rFonts w:ascii="Arial" w:hAnsi="Arial" w:cs="Arial"/>
          <w:b/>
          <w:bCs/>
          <w:sz w:val="24"/>
          <w:szCs w:val="24"/>
        </w:rPr>
        <w:t>0</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rsidR="00D321C6" w:rsidRPr="00A17582" w:rsidRDefault="007D1178" w:rsidP="00D321C6">
      <w:pPr>
        <w:pStyle w:val="Corpodetexto"/>
        <w:spacing w:before="120" w:line="360" w:lineRule="auto"/>
        <w:rPr>
          <w:rFonts w:cs="Arial"/>
          <w:sz w:val="24"/>
          <w:szCs w:val="24"/>
        </w:rPr>
      </w:pPr>
      <w:r>
        <w:rPr>
          <w:rFonts w:cs="Arial"/>
          <w:sz w:val="24"/>
          <w:szCs w:val="24"/>
        </w:rPr>
        <w:lastRenderedPageBreak/>
        <w:t>1</w:t>
      </w:r>
      <w:r w:rsidR="0005310A">
        <w:rPr>
          <w:rFonts w:cs="Arial"/>
          <w:sz w:val="24"/>
          <w:szCs w:val="24"/>
        </w:rPr>
        <w:t>0</w:t>
      </w:r>
      <w:r>
        <w:rPr>
          <w:rFonts w:cs="Arial"/>
          <w:sz w:val="24"/>
          <w:szCs w:val="24"/>
        </w:rPr>
        <w:t>.</w:t>
      </w:r>
      <w:r w:rsidR="00F53871">
        <w:rPr>
          <w:rFonts w:cs="Arial"/>
          <w:sz w:val="24"/>
          <w:szCs w:val="24"/>
        </w:rPr>
        <w:t>1</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D321C6" w:rsidRPr="00A17582">
        <w:rPr>
          <w:rFonts w:cs="Arial"/>
          <w:sz w:val="24"/>
          <w:szCs w:val="24"/>
        </w:rPr>
        <w:t>juntamente com a apresentação e aceitação da Nota Fiscal / Fatura pelo departamento competente.</w:t>
      </w:r>
    </w:p>
    <w:p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05310A">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05310A">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7D1178" w:rsidP="00D321C6">
      <w:pPr>
        <w:pStyle w:val="Corpodetexto"/>
        <w:spacing w:before="120" w:line="360" w:lineRule="auto"/>
        <w:rPr>
          <w:rFonts w:cs="Arial"/>
          <w:color w:val="FF0000"/>
          <w:sz w:val="24"/>
          <w:szCs w:val="24"/>
        </w:rPr>
      </w:pPr>
      <w:r>
        <w:rPr>
          <w:rFonts w:cs="Arial"/>
          <w:sz w:val="24"/>
          <w:szCs w:val="24"/>
        </w:rPr>
        <w:t>1</w:t>
      </w:r>
      <w:r w:rsidR="0005310A">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D321C6" w:rsidRPr="00A17582">
        <w:rPr>
          <w:rFonts w:cs="Arial"/>
          <w:sz w:val="24"/>
          <w:szCs w:val="24"/>
        </w:rPr>
        <w:t xml:space="preserve">A Nota Fiscal Eletrônica – NF-e – deverá ser enviada para o e-mail </w:t>
      </w:r>
      <w:hyperlink r:id="rId14"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5" w:history="1">
        <w:r w:rsidR="00F53871" w:rsidRPr="00A568CA">
          <w:rPr>
            <w:rStyle w:val="Hyperlink"/>
            <w:rFonts w:cs="Arial"/>
            <w:sz w:val="24"/>
            <w:szCs w:val="24"/>
          </w:rPr>
          <w:t>fmesquita@cesama.com.br</w:t>
        </w:r>
      </w:hyperlink>
      <w:r w:rsidR="0086504B">
        <w:rPr>
          <w:rFonts w:cs="Arial"/>
          <w:color w:val="FF0000"/>
          <w:sz w:val="24"/>
          <w:szCs w:val="24"/>
        </w:rPr>
        <w:t>.</w:t>
      </w:r>
    </w:p>
    <w:p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05310A">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05310A">
        <w:rPr>
          <w:rFonts w:eastAsia="Arial Unicode MS" w:cs="Arial"/>
          <w:iCs/>
          <w:sz w:val="24"/>
          <w:szCs w:val="24"/>
        </w:rPr>
        <w:t>0</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05310A">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7D1178" w:rsidP="00D321C6">
      <w:pPr>
        <w:pStyle w:val="Corpodetexto2"/>
        <w:spacing w:before="120" w:line="360" w:lineRule="auto"/>
        <w:rPr>
          <w:b/>
          <w:sz w:val="24"/>
          <w:szCs w:val="24"/>
        </w:rPr>
      </w:pPr>
      <w:r>
        <w:rPr>
          <w:sz w:val="24"/>
          <w:szCs w:val="24"/>
        </w:rPr>
        <w:t>1</w:t>
      </w:r>
      <w:r w:rsidR="0005310A">
        <w:rPr>
          <w:sz w:val="24"/>
          <w:szCs w:val="24"/>
        </w:rPr>
        <w:t>0</w:t>
      </w:r>
      <w:r>
        <w:rPr>
          <w:sz w:val="24"/>
          <w:szCs w:val="24"/>
        </w:rPr>
        <w:t>.</w:t>
      </w:r>
      <w:r w:rsidR="00F53871">
        <w:rPr>
          <w:sz w:val="24"/>
          <w:szCs w:val="24"/>
        </w:rPr>
        <w:t>1</w:t>
      </w:r>
      <w:r w:rsidR="00D321C6">
        <w:rPr>
          <w:sz w:val="24"/>
          <w:szCs w:val="24"/>
        </w:rPr>
        <w:t>.</w:t>
      </w:r>
      <w:r w:rsidR="00F53871">
        <w:rPr>
          <w:sz w:val="24"/>
          <w:szCs w:val="24"/>
        </w:rPr>
        <w:t>7</w:t>
      </w:r>
      <w:r w:rsidR="00D321C6" w:rsidRPr="00A17582">
        <w:rPr>
          <w:sz w:val="24"/>
          <w:szCs w:val="24"/>
        </w:rPr>
        <w:t xml:space="preserve">Na Nota Fiscal / </w:t>
      </w:r>
      <w:proofErr w:type="gramStart"/>
      <w:r w:rsidR="00D321C6" w:rsidRPr="00A17582">
        <w:rPr>
          <w:sz w:val="24"/>
          <w:szCs w:val="24"/>
        </w:rPr>
        <w:t>Fatura deverão ser</w:t>
      </w:r>
      <w:proofErr w:type="gramEnd"/>
      <w:r w:rsidR="00D321C6" w:rsidRPr="00A17582">
        <w:rPr>
          <w:sz w:val="24"/>
          <w:szCs w:val="24"/>
        </w:rPr>
        <w:t xml:space="preserve"> anexadas as certidões atualizadas de regularidade junto ao INSS, ao FGTS e à Justiça do Trabalho.</w:t>
      </w:r>
    </w:p>
    <w:p w:rsidR="00D321C6" w:rsidRPr="00A17582" w:rsidRDefault="007D1178" w:rsidP="00D321C6">
      <w:pPr>
        <w:pStyle w:val="Corpodetexto2"/>
        <w:spacing w:before="120" w:line="360" w:lineRule="auto"/>
        <w:rPr>
          <w:b/>
          <w:sz w:val="24"/>
          <w:szCs w:val="24"/>
        </w:rPr>
      </w:pPr>
      <w:r>
        <w:rPr>
          <w:sz w:val="24"/>
          <w:szCs w:val="24"/>
        </w:rPr>
        <w:t>1</w:t>
      </w:r>
      <w:r w:rsidR="0005310A">
        <w:rPr>
          <w:sz w:val="24"/>
          <w:szCs w:val="24"/>
        </w:rPr>
        <w:t>0</w:t>
      </w:r>
      <w:r>
        <w:rPr>
          <w:sz w:val="24"/>
          <w:szCs w:val="24"/>
        </w:rPr>
        <w:t>.</w:t>
      </w:r>
      <w:r w:rsidR="00F53871">
        <w:rPr>
          <w:sz w:val="24"/>
          <w:szCs w:val="24"/>
        </w:rPr>
        <w:t>1</w:t>
      </w:r>
      <w:r w:rsidR="00D321C6">
        <w:rPr>
          <w:sz w:val="24"/>
          <w:szCs w:val="24"/>
        </w:rPr>
        <w:t>.</w:t>
      </w:r>
      <w:r w:rsidR="00F53871">
        <w:rPr>
          <w:sz w:val="24"/>
          <w:szCs w:val="24"/>
        </w:rPr>
        <w:t>8</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05310A">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lastRenderedPageBreak/>
        <w:t>1</w:t>
      </w:r>
      <w:r w:rsidR="0005310A">
        <w:rPr>
          <w:rFonts w:ascii="Arial" w:hAnsi="Arial" w:cs="Arial"/>
          <w:iCs/>
          <w:sz w:val="24"/>
          <w:szCs w:val="24"/>
        </w:rPr>
        <w:t>0</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05310A">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05310A">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4271F1">
        <w:rPr>
          <w:rFonts w:ascii="Arial" w:hAnsi="Arial" w:cs="Arial"/>
          <w:color w:val="000000"/>
          <w:sz w:val="24"/>
          <w:szCs w:val="24"/>
        </w:rPr>
        <w:t>0</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4271F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w:t>
      </w:r>
      <w:r w:rsidR="00654998" w:rsidRPr="005269F4">
        <w:rPr>
          <w:rFonts w:ascii="Arial" w:hAnsi="Arial" w:cs="Arial"/>
          <w:sz w:val="24"/>
          <w:szCs w:val="24"/>
        </w:rPr>
        <w:t>o</w:t>
      </w:r>
      <w:r w:rsidR="00654998" w:rsidRPr="00F53871">
        <w:rPr>
          <w:rFonts w:ascii="Arial" w:hAnsi="Arial" w:cs="Arial"/>
          <w:sz w:val="24"/>
          <w:szCs w:val="24"/>
        </w:rPr>
        <w:t>bjeto</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4271F1">
        <w:rPr>
          <w:sz w:val="24"/>
          <w:szCs w:val="24"/>
        </w:rPr>
        <w:t>0</w:t>
      </w:r>
      <w:r>
        <w:rPr>
          <w:sz w:val="24"/>
          <w:szCs w:val="24"/>
        </w:rPr>
        <w:t>.</w:t>
      </w:r>
      <w:r w:rsidR="00F53871">
        <w:rPr>
          <w:sz w:val="24"/>
          <w:szCs w:val="24"/>
        </w:rPr>
        <w:t>1</w:t>
      </w:r>
      <w:r w:rsidR="00B06ADB">
        <w:rPr>
          <w:sz w:val="24"/>
          <w:szCs w:val="24"/>
        </w:rPr>
        <w:t>.1</w:t>
      </w:r>
      <w:r w:rsidR="00F53871">
        <w:rPr>
          <w:sz w:val="24"/>
          <w:szCs w:val="24"/>
        </w:rPr>
        <w:t>5</w:t>
      </w:r>
      <w:r w:rsidR="00B06ADB" w:rsidRPr="00A17582">
        <w:rPr>
          <w:sz w:val="24"/>
          <w:szCs w:val="24"/>
        </w:rPr>
        <w:t>A Cesama poderá realizar o pagamento antes do prazo definido no</w:t>
      </w:r>
      <w:r w:rsidR="00B06ADB" w:rsidRPr="00F53871">
        <w:rPr>
          <w:b/>
          <w:color w:val="auto"/>
          <w:sz w:val="24"/>
          <w:szCs w:val="24"/>
        </w:rPr>
        <w:t xml:space="preserve">item </w:t>
      </w:r>
      <w:r w:rsidRPr="00F53871">
        <w:rPr>
          <w:b/>
          <w:color w:val="auto"/>
          <w:sz w:val="24"/>
          <w:szCs w:val="24"/>
        </w:rPr>
        <w:t>1</w:t>
      </w:r>
      <w:r w:rsidR="004271F1">
        <w:rPr>
          <w:b/>
          <w:color w:val="auto"/>
          <w:sz w:val="24"/>
          <w:szCs w:val="24"/>
        </w:rPr>
        <w:t>0</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4271F1">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proofErr w:type="gramStart"/>
      <w:r>
        <w:rPr>
          <w:rFonts w:ascii="Arial" w:hAnsi="Arial" w:cs="Arial"/>
          <w:bCs/>
          <w:sz w:val="24"/>
          <w:szCs w:val="24"/>
        </w:rPr>
        <w:t>1</w:t>
      </w:r>
      <w:r w:rsidR="004271F1">
        <w:rPr>
          <w:rFonts w:ascii="Arial" w:hAnsi="Arial" w:cs="Arial"/>
          <w:bCs/>
          <w:sz w:val="24"/>
          <w:szCs w:val="24"/>
        </w:rPr>
        <w:t>1</w:t>
      </w:r>
      <w:r w:rsidR="00E8195B" w:rsidRPr="00E8195B">
        <w:rPr>
          <w:rFonts w:ascii="Arial" w:hAnsi="Arial" w:cs="Arial"/>
          <w:bCs/>
          <w:sz w:val="24"/>
          <w:szCs w:val="24"/>
        </w:rPr>
        <w:t>.1.</w:t>
      </w:r>
      <w:proofErr w:type="gramEnd"/>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proofErr w:type="gramStart"/>
      <w:r>
        <w:rPr>
          <w:rFonts w:ascii="Arial" w:hAnsi="Arial" w:cs="Arial"/>
          <w:bCs/>
          <w:sz w:val="24"/>
          <w:szCs w:val="24"/>
        </w:rPr>
        <w:t>1</w:t>
      </w:r>
      <w:r w:rsidR="004271F1">
        <w:rPr>
          <w:rFonts w:ascii="Arial" w:hAnsi="Arial" w:cs="Arial"/>
          <w:bCs/>
          <w:sz w:val="24"/>
          <w:szCs w:val="24"/>
        </w:rPr>
        <w:t>1</w:t>
      </w:r>
      <w:r w:rsidR="00E8195B" w:rsidRPr="00E8195B">
        <w:rPr>
          <w:rFonts w:ascii="Arial" w:hAnsi="Arial" w:cs="Arial"/>
          <w:bCs/>
          <w:sz w:val="24"/>
          <w:szCs w:val="24"/>
        </w:rPr>
        <w:t>.2.</w:t>
      </w:r>
      <w:proofErr w:type="gramEnd"/>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4271F1">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4271F1">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4271F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4271F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4271F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4271F1">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Providenciar</w:t>
      </w:r>
      <w:r w:rsidR="00DD2115">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4271F1">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4271F1">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4271F1">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C15538">
        <w:rPr>
          <w:rFonts w:ascii="Arial" w:hAnsi="Arial" w:cs="Arial"/>
          <w:sz w:val="24"/>
          <w:szCs w:val="24"/>
        </w:rPr>
        <w:t xml:space="preserve"> </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4271F1">
        <w:rPr>
          <w:rFonts w:ascii="Arial" w:hAnsi="Arial" w:cs="Arial"/>
          <w:sz w:val="24"/>
          <w:szCs w:val="24"/>
        </w:rPr>
        <w:t>2</w:t>
      </w:r>
      <w:r w:rsidR="00D321C6">
        <w:rPr>
          <w:rFonts w:ascii="Arial" w:hAnsi="Arial" w:cs="Arial"/>
          <w:sz w:val="24"/>
          <w:szCs w:val="24"/>
        </w:rPr>
        <w:t>.2</w:t>
      </w:r>
      <w:r w:rsidR="00E8195B" w:rsidRPr="00A17582">
        <w:rPr>
          <w:rFonts w:ascii="Arial" w:hAnsi="Arial" w:cs="Arial"/>
          <w:sz w:val="24"/>
          <w:szCs w:val="24"/>
        </w:rPr>
        <w:t>Efetuar todos os pagamentos devidos à Contratada, nas condições estabelecidas.</w:t>
      </w:r>
    </w:p>
    <w:p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4271F1">
        <w:rPr>
          <w:rFonts w:ascii="Arial" w:hAnsi="Arial" w:cs="Arial"/>
          <w:sz w:val="24"/>
          <w:szCs w:val="24"/>
        </w:rPr>
        <w:t>2</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4271F1">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w:t>
      </w:r>
      <w:r w:rsidR="004271F1">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4271F1">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4271F1">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4271F1">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4271F1">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4271F1">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4271F1">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4271F1">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4271F1">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4271F1">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w:t>
      </w:r>
      <w:r w:rsidR="00A9690B">
        <w:rPr>
          <w:rFonts w:ascii="Arial" w:hAnsi="Arial" w:cs="Arial"/>
          <w:sz w:val="24"/>
          <w:szCs w:val="24"/>
          <w:lang w:eastAsia="pt-BR"/>
        </w:rPr>
        <w:t>%</w:t>
      </w:r>
      <w:r w:rsidR="00C54ED6">
        <w:rPr>
          <w:rFonts w:ascii="Arial" w:hAnsi="Arial" w:cs="Arial"/>
          <w:sz w:val="24"/>
          <w:szCs w:val="24"/>
          <w:lang w:eastAsia="pt-BR"/>
        </w:rPr>
        <w:t xml:space="preserve"> (zero vírgula cinco por </w:t>
      </w:r>
      <w:r w:rsidR="00C54ED6">
        <w:rPr>
          <w:rFonts w:ascii="Arial" w:hAnsi="Arial" w:cs="Arial"/>
          <w:sz w:val="24"/>
          <w:szCs w:val="24"/>
          <w:lang w:eastAsia="pt-BR"/>
        </w:rPr>
        <w:lastRenderedPageBreak/>
        <w:t>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4271F1">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4271F1">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 xml:space="preserve">sobre o valor </w:t>
      </w:r>
      <w:proofErr w:type="gramStart"/>
      <w:r w:rsidRPr="00AD3218">
        <w:rPr>
          <w:rFonts w:ascii="Arial" w:eastAsia="Arial Unicode MS" w:hAnsi="Arial" w:cs="Arial"/>
          <w:bCs/>
          <w:sz w:val="24"/>
          <w:szCs w:val="24"/>
        </w:rPr>
        <w:t>d</w:t>
      </w:r>
      <w:r>
        <w:rPr>
          <w:rFonts w:ascii="Arial" w:eastAsia="Arial Unicode MS" w:hAnsi="Arial" w:cs="Arial"/>
          <w:bCs/>
          <w:sz w:val="24"/>
          <w:szCs w:val="24"/>
        </w:rPr>
        <w:t>aContratação</w:t>
      </w:r>
      <w:proofErr w:type="gramEnd"/>
      <w:r w:rsidRPr="00AD3218">
        <w:rPr>
          <w:rFonts w:ascii="Arial" w:eastAsia="Arial Unicode MS" w:hAnsi="Arial" w:cs="Arial"/>
          <w:bCs/>
          <w:sz w:val="24"/>
          <w:szCs w:val="24"/>
        </w:rPr>
        <w:t>;</w:t>
      </w:r>
    </w:p>
    <w:p w:rsidR="00D321C6" w:rsidRDefault="00EC1898" w:rsidP="002F2B35">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654998" w:rsidRDefault="00654998" w:rsidP="002F2B35">
      <w:pPr>
        <w:tabs>
          <w:tab w:val="num" w:pos="0"/>
          <w:tab w:val="left" w:pos="567"/>
        </w:tabs>
        <w:suppressAutoHyphens/>
        <w:spacing w:before="120" w:after="0" w:line="360" w:lineRule="auto"/>
        <w:jc w:val="both"/>
        <w:rPr>
          <w:rFonts w:ascii="Arial" w:eastAsia="Arial Unicode MS" w:hAnsi="Arial" w:cs="Arial"/>
          <w:bCs/>
          <w:sz w:val="24"/>
          <w:szCs w:val="24"/>
        </w:rPr>
      </w:pPr>
    </w:p>
    <w:p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4271F1">
        <w:rPr>
          <w:rFonts w:ascii="Arial" w:hAnsi="Arial" w:cs="Arial"/>
          <w:b/>
          <w:sz w:val="24"/>
          <w:szCs w:val="24"/>
        </w:rPr>
        <w:t>5</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4271F1">
        <w:rPr>
          <w:rFonts w:ascii="Arial" w:hAnsi="Arial" w:cs="Arial"/>
          <w:bCs/>
          <w:sz w:val="24"/>
          <w:szCs w:val="24"/>
        </w:rPr>
        <w:t>5</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4271F1">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271F1">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 xml:space="preserve">egulamento Interno </w:t>
      </w:r>
      <w:r w:rsidR="00473A61">
        <w:rPr>
          <w:rFonts w:ascii="Arial" w:hAnsi="Arial" w:cs="Arial"/>
          <w:bCs/>
          <w:sz w:val="24"/>
          <w:szCs w:val="24"/>
        </w:rPr>
        <w:lastRenderedPageBreak/>
        <w:t>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7D1178"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4271F1">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271F1">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271F1">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4271F1">
        <w:rPr>
          <w:rFonts w:ascii="Arial" w:hAnsi="Arial" w:cs="Arial"/>
          <w:bCs/>
          <w:sz w:val="24"/>
          <w:szCs w:val="24"/>
        </w:rPr>
        <w:t>5</w:t>
      </w:r>
      <w:r w:rsidR="00354919">
        <w:rPr>
          <w:rFonts w:ascii="Arial" w:hAnsi="Arial" w:cs="Arial"/>
          <w:bCs/>
          <w:sz w:val="24"/>
          <w:szCs w:val="24"/>
        </w:rPr>
        <w:t>.</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Pr="000D7C8B" w:rsidRDefault="007D1178" w:rsidP="00C93E9C">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4271F1">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4271F1">
        <w:rPr>
          <w:rFonts w:ascii="Arial" w:hAnsi="Arial" w:cs="Arial"/>
          <w:bCs/>
          <w:sz w:val="24"/>
          <w:szCs w:val="24"/>
        </w:rPr>
        <w:t>5</w:t>
      </w:r>
      <w:r>
        <w:rPr>
          <w:rFonts w:ascii="Arial" w:hAnsi="Arial" w:cs="Arial"/>
          <w:bCs/>
          <w:sz w:val="24"/>
          <w:szCs w:val="24"/>
        </w:rPr>
        <w:t xml:space="preserve">.9 </w:t>
      </w:r>
      <w:proofErr w:type="gramStart"/>
      <w:r>
        <w:rPr>
          <w:rFonts w:ascii="Arial" w:hAnsi="Arial" w:cs="Arial"/>
          <w:bCs/>
          <w:sz w:val="24"/>
          <w:szCs w:val="24"/>
        </w:rPr>
        <w:t>Aplica-se</w:t>
      </w:r>
      <w:proofErr w:type="gramEnd"/>
      <w:r>
        <w:rPr>
          <w:rFonts w:ascii="Arial" w:hAnsi="Arial" w:cs="Arial"/>
          <w:bCs/>
          <w:sz w:val="24"/>
          <w:szCs w:val="24"/>
        </w:rPr>
        <w:t xml:space="preserve"> a</w:t>
      </w:r>
      <w:r w:rsidR="00E67984">
        <w:rPr>
          <w:rFonts w:ascii="Arial" w:hAnsi="Arial" w:cs="Arial"/>
          <w:bCs/>
          <w:sz w:val="24"/>
          <w:szCs w:val="24"/>
        </w:rPr>
        <w:t xml:space="preserve"> esta contratação a Lei Federal 13.303 de 30 de junho de 2016, e alterações posteriores, inclusive aos casos omissos, bem como a Lei nº </w:t>
      </w:r>
      <w:r w:rsidR="00E67984">
        <w:rPr>
          <w:rFonts w:ascii="Arial" w:hAnsi="Arial" w:cs="Arial"/>
          <w:bCs/>
          <w:sz w:val="24"/>
          <w:szCs w:val="24"/>
        </w:rPr>
        <w:lastRenderedPageBreak/>
        <w:t>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0C7DD5" w:rsidRDefault="000C7DD5"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4271F1">
        <w:rPr>
          <w:rFonts w:ascii="Arial" w:hAnsi="Arial" w:cs="Arial"/>
          <w:bCs/>
          <w:sz w:val="24"/>
          <w:szCs w:val="24"/>
        </w:rPr>
        <w:t>5</w:t>
      </w:r>
      <w:r>
        <w:rPr>
          <w:rFonts w:ascii="Arial" w:hAnsi="Arial" w:cs="Arial"/>
          <w:bCs/>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0C7DD5"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4271F1">
        <w:rPr>
          <w:rFonts w:ascii="Arial" w:hAnsi="Arial" w:cs="Arial"/>
          <w:bCs/>
          <w:sz w:val="24"/>
          <w:szCs w:val="24"/>
        </w:rPr>
        <w:t>5</w:t>
      </w:r>
      <w:r w:rsidR="00366C4E">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0C7DD5" w:rsidRDefault="000C7DD5" w:rsidP="0083157A">
      <w:pPr>
        <w:suppressAutoHyphens/>
        <w:spacing w:before="120" w:after="0" w:line="360" w:lineRule="auto"/>
        <w:jc w:val="both"/>
        <w:rPr>
          <w:rFonts w:ascii="Arial" w:hAnsi="Arial" w:cs="Arial"/>
          <w:bCs/>
          <w:sz w:val="24"/>
          <w:szCs w:val="24"/>
        </w:rPr>
      </w:pPr>
    </w:p>
    <w:p w:rsidR="00354919" w:rsidRPr="00C31F7A" w:rsidRDefault="0094225E" w:rsidP="00897047">
      <w:pPr>
        <w:spacing w:before="120"/>
        <w:ind w:left="2268"/>
        <w:jc w:val="both"/>
        <w:rPr>
          <w:rFonts w:ascii="Arial" w:hAnsi="Arial" w:cs="Arial"/>
          <w:bCs/>
          <w:sz w:val="20"/>
          <w:szCs w:val="20"/>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rsidR="00750C26" w:rsidRDefault="00D76882" w:rsidP="0094225E">
      <w:pPr>
        <w:spacing w:before="120"/>
        <w:ind w:left="2268"/>
        <w:rPr>
          <w:rFonts w:ascii="Arial" w:hAnsi="Arial" w:cs="Arial"/>
          <w:bCs/>
          <w:sz w:val="24"/>
          <w:szCs w:val="24"/>
        </w:rPr>
      </w:pPr>
      <w:r>
        <w:rPr>
          <w:rFonts w:ascii="Arial" w:hAnsi="Arial" w:cs="Arial"/>
          <w:bCs/>
          <w:sz w:val="24"/>
          <w:szCs w:val="24"/>
        </w:rPr>
        <w:t xml:space="preserve">        ASSINADO NO ORIGINAL</w:t>
      </w:r>
    </w:p>
    <w:p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Suprimentos</w:t>
      </w:r>
    </w:p>
    <w:p w:rsidR="000160E9" w:rsidRDefault="000160E9" w:rsidP="000160E9">
      <w:pPr>
        <w:spacing w:before="120"/>
        <w:ind w:left="2268"/>
        <w:rPr>
          <w:rFonts w:ascii="Arial" w:hAnsi="Arial" w:cs="Arial"/>
          <w:bCs/>
          <w:sz w:val="24"/>
          <w:szCs w:val="24"/>
        </w:rPr>
      </w:pPr>
    </w:p>
    <w:p w:rsidR="00295378" w:rsidRDefault="00295378" w:rsidP="000160E9">
      <w:pPr>
        <w:jc w:val="center"/>
        <w:rPr>
          <w:rFonts w:ascii="Arial" w:eastAsia="Arial" w:hAnsi="Arial" w:cs="Arial"/>
          <w:sz w:val="24"/>
        </w:rPr>
      </w:pPr>
      <w:bookmarkStart w:id="3" w:name="_Hlk156573008"/>
      <w:r>
        <w:rPr>
          <w:rFonts w:ascii="Arial" w:hAnsi="Arial" w:cs="Arial"/>
          <w:bCs/>
          <w:sz w:val="24"/>
          <w:szCs w:val="24"/>
        </w:rPr>
        <w:t>Autorizado/Aprovado por</w:t>
      </w:r>
      <w:bookmarkEnd w:id="3"/>
    </w:p>
    <w:p w:rsidR="000160E9" w:rsidRDefault="00354919"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rsidR="000160E9" w:rsidRDefault="00D76882" w:rsidP="000160E9">
      <w:pPr>
        <w:jc w:val="center"/>
        <w:rPr>
          <w:rFonts w:ascii="Arial" w:eastAsia="Arial" w:hAnsi="Arial" w:cs="Arial"/>
        </w:rPr>
      </w:pPr>
      <w:r>
        <w:rPr>
          <w:rFonts w:ascii="Arial" w:eastAsia="Arial" w:hAnsi="Arial" w:cs="Arial"/>
        </w:rPr>
        <w:t>ASSINADO NO ORIGINAL</w:t>
      </w:r>
    </w:p>
    <w:p w:rsidR="000160E9" w:rsidRDefault="000160E9" w:rsidP="000160E9">
      <w:pPr>
        <w:jc w:val="center"/>
        <w:rPr>
          <w:rFonts w:ascii="Arial" w:eastAsia="Arial" w:hAnsi="Arial" w:cs="Arial"/>
        </w:rPr>
      </w:pPr>
      <w:r>
        <w:rPr>
          <w:rFonts w:ascii="Arial" w:eastAsia="Arial" w:hAnsi="Arial" w:cs="Arial"/>
        </w:rPr>
        <w:t>______________________</w:t>
      </w:r>
    </w:p>
    <w:p w:rsidR="000160E9" w:rsidRDefault="00354919" w:rsidP="000160E9">
      <w:pPr>
        <w:jc w:val="center"/>
        <w:rPr>
          <w:rFonts w:ascii="Arial" w:eastAsia="Arial" w:hAnsi="Arial" w:cs="Arial"/>
          <w:sz w:val="24"/>
        </w:rPr>
      </w:pPr>
      <w:r>
        <w:rPr>
          <w:rFonts w:ascii="Arial" w:eastAsia="Arial" w:hAnsi="Arial" w:cs="Arial"/>
        </w:rPr>
        <w:t>Rafaela Medina Cury</w:t>
      </w:r>
    </w:p>
    <w:p w:rsidR="0094225E" w:rsidRPr="00A17582" w:rsidRDefault="000160E9" w:rsidP="00F874D0">
      <w:pPr>
        <w:jc w:val="center"/>
        <w:rPr>
          <w:rFonts w:ascii="Arial" w:hAnsi="Arial" w:cs="Arial"/>
          <w:bCs/>
          <w:sz w:val="24"/>
          <w:szCs w:val="24"/>
        </w:rPr>
      </w:pPr>
      <w:r>
        <w:rPr>
          <w:rFonts w:ascii="Arial" w:eastAsia="Arial" w:hAnsi="Arial" w:cs="Arial"/>
          <w:sz w:val="24"/>
        </w:rPr>
        <w:t>Diretor</w:t>
      </w:r>
      <w:r w:rsidR="00354919">
        <w:rPr>
          <w:rFonts w:ascii="Arial" w:eastAsia="Arial" w:hAnsi="Arial" w:cs="Arial"/>
          <w:sz w:val="24"/>
        </w:rPr>
        <w:t>a</w:t>
      </w:r>
      <w:r w:rsidR="00D76882">
        <w:rPr>
          <w:rFonts w:ascii="Arial" w:eastAsia="Arial" w:hAnsi="Arial" w:cs="Arial"/>
          <w:sz w:val="24"/>
        </w:rPr>
        <w:t xml:space="preserve"> </w:t>
      </w:r>
      <w:r w:rsidR="00354919">
        <w:rPr>
          <w:rFonts w:ascii="Arial" w:eastAsia="Arial" w:hAnsi="Arial" w:cs="Arial"/>
          <w:sz w:val="24"/>
        </w:rPr>
        <w:t>Financeira e Administrativa</w:t>
      </w:r>
    </w:p>
    <w:sectPr w:rsidR="0094225E" w:rsidRPr="00A17582" w:rsidSect="005D2C8C">
      <w:headerReference w:type="default" r:id="rId16"/>
      <w:footerReference w:type="even"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E17" w:rsidRDefault="003E2E17" w:rsidP="00912249">
      <w:pPr>
        <w:spacing w:after="0" w:line="240" w:lineRule="auto"/>
      </w:pPr>
      <w:r>
        <w:separator/>
      </w:r>
    </w:p>
  </w:endnote>
  <w:endnote w:type="continuationSeparator" w:id="1">
    <w:p w:rsidR="003E2E17" w:rsidRDefault="003E2E1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Default="00B578A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p>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E17" w:rsidRDefault="003E2E17" w:rsidP="00912249">
      <w:pPr>
        <w:spacing w:after="0" w:line="240" w:lineRule="auto"/>
      </w:pPr>
      <w:r>
        <w:separator/>
      </w:r>
    </w:p>
  </w:footnote>
  <w:footnote w:type="continuationSeparator" w:id="1">
    <w:p w:rsidR="003E2E17" w:rsidRDefault="003E2E1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D76882" w:rsidP="00D7507E">
    <w:pPr>
      <w:pStyle w:val="Cabealho"/>
      <w:jc w:val="both"/>
      <w:rPr>
        <w:sz w:val="16"/>
        <w:szCs w:val="16"/>
      </w:rPr>
    </w:pPr>
    <w:r w:rsidRPr="00D76882">
      <w:rPr>
        <w:noProof/>
        <w:sz w:val="16"/>
        <w:szCs w:val="16"/>
        <w:lang w:eastAsia="pt-BR"/>
      </w:rPr>
      <w:drawing>
        <wp:inline distT="0" distB="0" distL="0" distR="0">
          <wp:extent cx="5400040" cy="678180"/>
          <wp:effectExtent l="19050" t="0" r="0" b="0"/>
          <wp:docPr id="2"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DA44EA6"/>
    <w:multiLevelType w:val="multilevel"/>
    <w:tmpl w:val="CB2E49F8"/>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EF07A4D"/>
    <w:multiLevelType w:val="multilevel"/>
    <w:tmpl w:val="40068B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9A64896"/>
    <w:multiLevelType w:val="hybridMultilevel"/>
    <w:tmpl w:val="F67E085A"/>
    <w:lvl w:ilvl="0" w:tplc="CCE86A4A">
      <w:start w:val="6"/>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3">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5">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24"/>
  </w:num>
  <w:num w:numId="4">
    <w:abstractNumId w:val="13"/>
  </w:num>
  <w:num w:numId="5">
    <w:abstractNumId w:val="10"/>
  </w:num>
  <w:num w:numId="6">
    <w:abstractNumId w:val="18"/>
  </w:num>
  <w:num w:numId="7">
    <w:abstractNumId w:val="2"/>
  </w:num>
  <w:num w:numId="8">
    <w:abstractNumId w:val="3"/>
  </w:num>
  <w:num w:numId="9">
    <w:abstractNumId w:val="16"/>
  </w:num>
  <w:num w:numId="10">
    <w:abstractNumId w:val="7"/>
  </w:num>
  <w:num w:numId="11">
    <w:abstractNumId w:val="25"/>
  </w:num>
  <w:num w:numId="12">
    <w:abstractNumId w:val="23"/>
  </w:num>
  <w:num w:numId="13">
    <w:abstractNumId w:val="21"/>
  </w:num>
  <w:num w:numId="14">
    <w:abstractNumId w:val="1"/>
  </w:num>
  <w:num w:numId="15">
    <w:abstractNumId w:val="4"/>
  </w:num>
  <w:num w:numId="16">
    <w:abstractNumId w:val="0"/>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8"/>
  </w:num>
  <w:num w:numId="21">
    <w:abstractNumId w:val="15"/>
  </w:num>
  <w:num w:numId="22">
    <w:abstractNumId w:val="11"/>
  </w:num>
  <w:num w:numId="23">
    <w:abstractNumId w:val="17"/>
  </w:num>
  <w:num w:numId="24">
    <w:abstractNumId w:val="19"/>
  </w:num>
  <w:num w:numId="25">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2529"/>
  </w:hdrShapeDefaults>
  <w:footnotePr>
    <w:footnote w:id="0"/>
    <w:footnote w:id="1"/>
  </w:footnotePr>
  <w:endnotePr>
    <w:endnote w:id="0"/>
    <w:endnote w:id="1"/>
  </w:endnotePr>
  <w:compat/>
  <w:rsids>
    <w:rsidRoot w:val="00912249"/>
    <w:rsid w:val="00001A11"/>
    <w:rsid w:val="00013676"/>
    <w:rsid w:val="000154B7"/>
    <w:rsid w:val="000160E9"/>
    <w:rsid w:val="000235E4"/>
    <w:rsid w:val="00025CEB"/>
    <w:rsid w:val="0005310A"/>
    <w:rsid w:val="0005325E"/>
    <w:rsid w:val="00060CE6"/>
    <w:rsid w:val="00070AAE"/>
    <w:rsid w:val="0008769F"/>
    <w:rsid w:val="00096BB7"/>
    <w:rsid w:val="000B7DA7"/>
    <w:rsid w:val="000C6408"/>
    <w:rsid w:val="000C6DE1"/>
    <w:rsid w:val="000C7DD5"/>
    <w:rsid w:val="000D0DFF"/>
    <w:rsid w:val="00100B1A"/>
    <w:rsid w:val="0011088D"/>
    <w:rsid w:val="00114CC7"/>
    <w:rsid w:val="00115336"/>
    <w:rsid w:val="00131CAD"/>
    <w:rsid w:val="0013419A"/>
    <w:rsid w:val="00153A72"/>
    <w:rsid w:val="0016403A"/>
    <w:rsid w:val="00165580"/>
    <w:rsid w:val="0017142B"/>
    <w:rsid w:val="00180317"/>
    <w:rsid w:val="00184B13"/>
    <w:rsid w:val="001A7473"/>
    <w:rsid w:val="001B58EC"/>
    <w:rsid w:val="001C46F8"/>
    <w:rsid w:val="001D1C5E"/>
    <w:rsid w:val="001F5B11"/>
    <w:rsid w:val="00207631"/>
    <w:rsid w:val="00213791"/>
    <w:rsid w:val="002201A1"/>
    <w:rsid w:val="002333E6"/>
    <w:rsid w:val="00245425"/>
    <w:rsid w:val="00245856"/>
    <w:rsid w:val="00251F00"/>
    <w:rsid w:val="002543AB"/>
    <w:rsid w:val="0025451B"/>
    <w:rsid w:val="00254F71"/>
    <w:rsid w:val="00256705"/>
    <w:rsid w:val="00262B4E"/>
    <w:rsid w:val="00295378"/>
    <w:rsid w:val="002C7A88"/>
    <w:rsid w:val="002D42AF"/>
    <w:rsid w:val="002F15AB"/>
    <w:rsid w:val="002F2B35"/>
    <w:rsid w:val="002F38DD"/>
    <w:rsid w:val="002F47B3"/>
    <w:rsid w:val="00307D85"/>
    <w:rsid w:val="00311171"/>
    <w:rsid w:val="0032174C"/>
    <w:rsid w:val="0032621D"/>
    <w:rsid w:val="0033543C"/>
    <w:rsid w:val="00354919"/>
    <w:rsid w:val="00366C4E"/>
    <w:rsid w:val="00370922"/>
    <w:rsid w:val="00372BAD"/>
    <w:rsid w:val="003750DA"/>
    <w:rsid w:val="00383143"/>
    <w:rsid w:val="00394BAC"/>
    <w:rsid w:val="003B02EC"/>
    <w:rsid w:val="003B5BEE"/>
    <w:rsid w:val="003B65F1"/>
    <w:rsid w:val="003D2405"/>
    <w:rsid w:val="003D4AF6"/>
    <w:rsid w:val="003D58D3"/>
    <w:rsid w:val="003D784D"/>
    <w:rsid w:val="003E2E17"/>
    <w:rsid w:val="003F7F11"/>
    <w:rsid w:val="00400506"/>
    <w:rsid w:val="00401C01"/>
    <w:rsid w:val="00404DA9"/>
    <w:rsid w:val="00416B69"/>
    <w:rsid w:val="004175CF"/>
    <w:rsid w:val="00425A34"/>
    <w:rsid w:val="004271F1"/>
    <w:rsid w:val="0043424B"/>
    <w:rsid w:val="00434C9A"/>
    <w:rsid w:val="00436972"/>
    <w:rsid w:val="0045236C"/>
    <w:rsid w:val="00473A61"/>
    <w:rsid w:val="00475FF6"/>
    <w:rsid w:val="0047728C"/>
    <w:rsid w:val="004849DA"/>
    <w:rsid w:val="0048727B"/>
    <w:rsid w:val="00492877"/>
    <w:rsid w:val="00496B4E"/>
    <w:rsid w:val="004970FC"/>
    <w:rsid w:val="004A23D4"/>
    <w:rsid w:val="004B326F"/>
    <w:rsid w:val="004C7A8A"/>
    <w:rsid w:val="004F4B41"/>
    <w:rsid w:val="004F6378"/>
    <w:rsid w:val="00522964"/>
    <w:rsid w:val="005269F4"/>
    <w:rsid w:val="00530880"/>
    <w:rsid w:val="00531994"/>
    <w:rsid w:val="00535F37"/>
    <w:rsid w:val="00540C93"/>
    <w:rsid w:val="00541EA3"/>
    <w:rsid w:val="00550F78"/>
    <w:rsid w:val="005568B5"/>
    <w:rsid w:val="00557E84"/>
    <w:rsid w:val="005672EB"/>
    <w:rsid w:val="005940DB"/>
    <w:rsid w:val="00594C46"/>
    <w:rsid w:val="005B4659"/>
    <w:rsid w:val="005B4DE6"/>
    <w:rsid w:val="005B5064"/>
    <w:rsid w:val="005B7B8C"/>
    <w:rsid w:val="005C4F76"/>
    <w:rsid w:val="005D2C8C"/>
    <w:rsid w:val="005E00DD"/>
    <w:rsid w:val="005E2FA1"/>
    <w:rsid w:val="005E418A"/>
    <w:rsid w:val="005E4EA0"/>
    <w:rsid w:val="005F2110"/>
    <w:rsid w:val="005F2844"/>
    <w:rsid w:val="00605DD6"/>
    <w:rsid w:val="00611969"/>
    <w:rsid w:val="00625400"/>
    <w:rsid w:val="00626B08"/>
    <w:rsid w:val="006505CB"/>
    <w:rsid w:val="00650DC7"/>
    <w:rsid w:val="00654998"/>
    <w:rsid w:val="006740B9"/>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A7BDA"/>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6A21"/>
    <w:rsid w:val="009473B3"/>
    <w:rsid w:val="00971290"/>
    <w:rsid w:val="00982FA6"/>
    <w:rsid w:val="00996792"/>
    <w:rsid w:val="00996CF5"/>
    <w:rsid w:val="009A5C36"/>
    <w:rsid w:val="009A764C"/>
    <w:rsid w:val="009C22AA"/>
    <w:rsid w:val="009C6DFA"/>
    <w:rsid w:val="009C7EB9"/>
    <w:rsid w:val="009E5679"/>
    <w:rsid w:val="009F48B4"/>
    <w:rsid w:val="00A02FAB"/>
    <w:rsid w:val="00A07C94"/>
    <w:rsid w:val="00A37599"/>
    <w:rsid w:val="00A50C10"/>
    <w:rsid w:val="00A56638"/>
    <w:rsid w:val="00A61659"/>
    <w:rsid w:val="00A67B10"/>
    <w:rsid w:val="00A67E8C"/>
    <w:rsid w:val="00A8002B"/>
    <w:rsid w:val="00A8121D"/>
    <w:rsid w:val="00A8400B"/>
    <w:rsid w:val="00A968CF"/>
    <w:rsid w:val="00A9690B"/>
    <w:rsid w:val="00AA1FD7"/>
    <w:rsid w:val="00AD4667"/>
    <w:rsid w:val="00AE0768"/>
    <w:rsid w:val="00B00CAB"/>
    <w:rsid w:val="00B00E72"/>
    <w:rsid w:val="00B06ADB"/>
    <w:rsid w:val="00B22057"/>
    <w:rsid w:val="00B235F5"/>
    <w:rsid w:val="00B243F7"/>
    <w:rsid w:val="00B247F0"/>
    <w:rsid w:val="00B46C0E"/>
    <w:rsid w:val="00B508D9"/>
    <w:rsid w:val="00B5310C"/>
    <w:rsid w:val="00B5786C"/>
    <w:rsid w:val="00B578A0"/>
    <w:rsid w:val="00B62492"/>
    <w:rsid w:val="00B62884"/>
    <w:rsid w:val="00B63DFD"/>
    <w:rsid w:val="00B6501D"/>
    <w:rsid w:val="00B749C0"/>
    <w:rsid w:val="00B81948"/>
    <w:rsid w:val="00B8389A"/>
    <w:rsid w:val="00BB145B"/>
    <w:rsid w:val="00BD00E5"/>
    <w:rsid w:val="00BD2377"/>
    <w:rsid w:val="00BD4F0D"/>
    <w:rsid w:val="00BE553C"/>
    <w:rsid w:val="00BE7C56"/>
    <w:rsid w:val="00C03E3F"/>
    <w:rsid w:val="00C132AC"/>
    <w:rsid w:val="00C15538"/>
    <w:rsid w:val="00C306F2"/>
    <w:rsid w:val="00C31F7A"/>
    <w:rsid w:val="00C44494"/>
    <w:rsid w:val="00C45988"/>
    <w:rsid w:val="00C54ED6"/>
    <w:rsid w:val="00C57439"/>
    <w:rsid w:val="00C606E7"/>
    <w:rsid w:val="00C7132F"/>
    <w:rsid w:val="00C71F4D"/>
    <w:rsid w:val="00C8004A"/>
    <w:rsid w:val="00C863C8"/>
    <w:rsid w:val="00C90613"/>
    <w:rsid w:val="00C93E9C"/>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6882"/>
    <w:rsid w:val="00D774D5"/>
    <w:rsid w:val="00D949F1"/>
    <w:rsid w:val="00DC08CD"/>
    <w:rsid w:val="00DD2115"/>
    <w:rsid w:val="00E20B0C"/>
    <w:rsid w:val="00E33D91"/>
    <w:rsid w:val="00E43653"/>
    <w:rsid w:val="00E44C04"/>
    <w:rsid w:val="00E67984"/>
    <w:rsid w:val="00E8195B"/>
    <w:rsid w:val="00EA1B39"/>
    <w:rsid w:val="00EB1C46"/>
    <w:rsid w:val="00EC1898"/>
    <w:rsid w:val="00ED0263"/>
    <w:rsid w:val="00ED04E1"/>
    <w:rsid w:val="00ED4D0D"/>
    <w:rsid w:val="00ED5F0D"/>
    <w:rsid w:val="00EE5B80"/>
    <w:rsid w:val="00F00CE5"/>
    <w:rsid w:val="00F034C0"/>
    <w:rsid w:val="00F3067A"/>
    <w:rsid w:val="00F53871"/>
    <w:rsid w:val="00F55CF3"/>
    <w:rsid w:val="00F60D8A"/>
    <w:rsid w:val="00F67254"/>
    <w:rsid w:val="00F8553B"/>
    <w:rsid w:val="00F86486"/>
    <w:rsid w:val="00F874D0"/>
    <w:rsid w:val="00FB07BA"/>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paragraph" w:customStyle="1" w:styleId="Padr">
    <w:name w:val="Padr縊"/>
    <w:rsid w:val="005568B5"/>
    <w:pPr>
      <w:widowControl w:val="0"/>
      <w:autoSpaceDE w:val="0"/>
      <w:autoSpaceDN w:val="0"/>
      <w:adjustRightInd w:val="0"/>
    </w:pPr>
    <w:rPr>
      <w:rFonts w:ascii="Arial" w:eastAsiaTheme="minorEastAsia" w:hAnsi="Arial" w:cs="Arial"/>
      <w:sz w:val="24"/>
      <w:szCs w:val="24"/>
      <w:lang w:eastAsia="zh-CN" w:bidi="hi-IN"/>
    </w:rPr>
  </w:style>
  <w:style w:type="paragraph" w:styleId="Recuodecorpodetexto3">
    <w:name w:val="Body Text Indent 3"/>
    <w:basedOn w:val="Normal"/>
    <w:link w:val="Recuodecorpodetexto3Char"/>
    <w:uiPriority w:val="99"/>
    <w:semiHidden/>
    <w:unhideWhenUsed/>
    <w:rsid w:val="004C7A8A"/>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C7A8A"/>
    <w:rPr>
      <w:sz w:val="16"/>
      <w:szCs w:val="16"/>
      <w:lang w:eastAsia="en-US"/>
    </w:rPr>
  </w:style>
  <w:style w:type="character" w:styleId="Forte">
    <w:name w:val="Strong"/>
    <w:basedOn w:val="Fontepargpadro"/>
    <w:uiPriority w:val="22"/>
    <w:qFormat/>
    <w:rsid w:val="004B326F"/>
    <w:rPr>
      <w:b/>
      <w:bC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3343142">
      <w:bodyDiv w:val="1"/>
      <w:marLeft w:val="0"/>
      <w:marRight w:val="0"/>
      <w:marTop w:val="0"/>
      <w:marBottom w:val="0"/>
      <w:divBdr>
        <w:top w:val="none" w:sz="0" w:space="0" w:color="auto"/>
        <w:left w:val="none" w:sz="0" w:space="0" w:color="auto"/>
        <w:bottom w:val="none" w:sz="0" w:space="0" w:color="auto"/>
        <w:right w:val="none" w:sz="0" w:space="0" w:color="auto"/>
      </w:divBdr>
    </w:div>
    <w:div w:id="28593851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267418683">
      <w:bodyDiv w:val="1"/>
      <w:marLeft w:val="0"/>
      <w:marRight w:val="0"/>
      <w:marTop w:val="0"/>
      <w:marBottom w:val="0"/>
      <w:divBdr>
        <w:top w:val="none" w:sz="0" w:space="0" w:color="auto"/>
        <w:left w:val="none" w:sz="0" w:space="0" w:color="auto"/>
        <w:bottom w:val="none" w:sz="0" w:space="0" w:color="auto"/>
        <w:right w:val="none" w:sz="0" w:space="0" w:color="auto"/>
      </w:divBdr>
    </w:div>
    <w:div w:id="144495945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841584317">
      <w:bodyDiv w:val="1"/>
      <w:marLeft w:val="0"/>
      <w:marRight w:val="0"/>
      <w:marTop w:val="0"/>
      <w:marBottom w:val="0"/>
      <w:divBdr>
        <w:top w:val="none" w:sz="0" w:space="0" w:color="auto"/>
        <w:left w:val="none" w:sz="0" w:space="0" w:color="auto"/>
        <w:bottom w:val="none" w:sz="0" w:space="0" w:color="auto"/>
        <w:right w:val="none" w:sz="0" w:space="0" w:color="auto"/>
      </w:divBdr>
    </w:div>
    <w:div w:id="190017055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890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fmesquita@cesama.com.b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fe@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45ED8F-5F65-48DA-9550-8EDA654DC37B}">
  <ds:schemaRefs>
    <ds:schemaRef ds:uri="http://schemas.openxmlformats.org/officeDocument/2006/bibliography"/>
  </ds:schemaRefs>
</ds:datastoreItem>
</file>

<file path=customXml/itemProps3.xml><?xml version="1.0" encoding="utf-8"?>
<ds:datastoreItem xmlns:ds="http://schemas.openxmlformats.org/officeDocument/2006/customXml" ds:itemID="{028A9AC6-9536-4341-BFBB-F0AE853D1B5E}">
  <ds:schemaRefs>
    <ds:schemaRef ds:uri="http://schemas.microsoft.com/sharepoint/v3/contenttype/forms"/>
  </ds:schemaRefs>
</ds:datastoreItem>
</file>

<file path=customXml/itemProps4.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3869</Words>
  <Characters>20893</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rfrancisquini</cp:lastModifiedBy>
  <cp:revision>8</cp:revision>
  <cp:lastPrinted>2024-05-16T17:20:00Z</cp:lastPrinted>
  <dcterms:created xsi:type="dcterms:W3CDTF">2024-07-02T13:45:00Z</dcterms:created>
  <dcterms:modified xsi:type="dcterms:W3CDTF">2024-07-19T19:33:00Z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