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574E3" w14:textId="77777777" w:rsidR="00955F0E" w:rsidRPr="00493696" w:rsidRDefault="00955F0E" w:rsidP="00A2387F">
      <w:pPr>
        <w:spacing w:after="0" w:line="360" w:lineRule="auto"/>
        <w:jc w:val="center"/>
        <w:rPr>
          <w:rFonts w:ascii="Arial" w:hAnsi="Arial" w:cs="Arial"/>
          <w:b/>
          <w:bCs/>
          <w:sz w:val="24"/>
          <w:szCs w:val="24"/>
        </w:rPr>
      </w:pPr>
    </w:p>
    <w:p w14:paraId="7841F1E4" w14:textId="77777777" w:rsidR="00937A31" w:rsidRPr="00493696" w:rsidRDefault="00937A31" w:rsidP="00A2387F">
      <w:pPr>
        <w:spacing w:after="0" w:line="360" w:lineRule="auto"/>
        <w:jc w:val="center"/>
        <w:rPr>
          <w:rFonts w:ascii="Arial" w:hAnsi="Arial" w:cs="Arial"/>
          <w:b/>
          <w:bCs/>
          <w:sz w:val="24"/>
          <w:szCs w:val="24"/>
        </w:rPr>
      </w:pPr>
      <w:r w:rsidRPr="00493696">
        <w:rPr>
          <w:rFonts w:ascii="Arial" w:hAnsi="Arial" w:cs="Arial"/>
          <w:b/>
          <w:bCs/>
          <w:sz w:val="24"/>
          <w:szCs w:val="24"/>
        </w:rPr>
        <w:t>TERMO DE REFERÊNCIA</w:t>
      </w:r>
    </w:p>
    <w:p w14:paraId="14E9B855" w14:textId="77777777" w:rsidR="00BB0232" w:rsidRPr="00493696" w:rsidRDefault="00BB0232" w:rsidP="00A2387F">
      <w:pPr>
        <w:spacing w:after="0" w:line="360" w:lineRule="auto"/>
        <w:jc w:val="both"/>
        <w:rPr>
          <w:rFonts w:ascii="Arial" w:hAnsi="Arial" w:cs="Arial"/>
          <w:b/>
          <w:bCs/>
          <w:sz w:val="24"/>
          <w:szCs w:val="24"/>
        </w:rPr>
      </w:pPr>
    </w:p>
    <w:p w14:paraId="65515C22" w14:textId="77777777" w:rsidR="00B458DC" w:rsidRPr="00A2387F" w:rsidRDefault="00937A31" w:rsidP="00F56F11">
      <w:pPr>
        <w:pStyle w:val="PargrafodaLista"/>
        <w:numPr>
          <w:ilvl w:val="0"/>
          <w:numId w:val="11"/>
        </w:numPr>
        <w:spacing w:after="0" w:line="360" w:lineRule="auto"/>
        <w:ind w:hanging="720"/>
        <w:jc w:val="both"/>
        <w:rPr>
          <w:rFonts w:ascii="Arial" w:hAnsi="Arial" w:cs="Arial"/>
          <w:b/>
          <w:bCs/>
          <w:sz w:val="24"/>
          <w:szCs w:val="24"/>
        </w:rPr>
      </w:pPr>
      <w:r w:rsidRPr="00A2387F">
        <w:rPr>
          <w:rFonts w:ascii="Arial" w:hAnsi="Arial" w:cs="Arial"/>
          <w:b/>
          <w:bCs/>
          <w:sz w:val="24"/>
          <w:szCs w:val="24"/>
        </w:rPr>
        <w:t>OBJETO</w:t>
      </w:r>
      <w:bookmarkStart w:id="0" w:name="_Hlk104995986"/>
      <w:bookmarkStart w:id="1" w:name="_Hlk104996300"/>
    </w:p>
    <w:p w14:paraId="7D487A96" w14:textId="77777777" w:rsidR="00B458DC" w:rsidRPr="00493696" w:rsidRDefault="00B458DC" w:rsidP="00A2387F">
      <w:pPr>
        <w:spacing w:after="0" w:line="360" w:lineRule="auto"/>
        <w:jc w:val="both"/>
        <w:rPr>
          <w:rFonts w:ascii="Arial" w:hAnsi="Arial" w:cs="Arial"/>
          <w:sz w:val="24"/>
          <w:szCs w:val="24"/>
        </w:rPr>
      </w:pPr>
      <w:r w:rsidRPr="00493696">
        <w:rPr>
          <w:rFonts w:ascii="Arial" w:hAnsi="Arial" w:cs="Arial"/>
          <w:sz w:val="24"/>
          <w:szCs w:val="24"/>
        </w:rPr>
        <w:t>Contratação de empresa para prestação de serviço de consultoria em apoio a Auditoria em Contratos, com escopo em processos administrativo/financeiro que deram origem aos contratos da Cesama</w:t>
      </w:r>
      <w:bookmarkEnd w:id="0"/>
      <w:r w:rsidRPr="00493696">
        <w:rPr>
          <w:rFonts w:ascii="Arial" w:hAnsi="Arial" w:cs="Arial"/>
          <w:sz w:val="24"/>
          <w:szCs w:val="24"/>
        </w:rPr>
        <w:t>.</w:t>
      </w:r>
    </w:p>
    <w:bookmarkEnd w:id="1"/>
    <w:p w14:paraId="6093BE75" w14:textId="77777777" w:rsidR="00B458DC" w:rsidRPr="00493696" w:rsidRDefault="00B458DC" w:rsidP="00F56F11">
      <w:pPr>
        <w:numPr>
          <w:ilvl w:val="1"/>
          <w:numId w:val="1"/>
        </w:numPr>
        <w:suppressAutoHyphens/>
        <w:spacing w:after="0" w:line="360" w:lineRule="auto"/>
        <w:ind w:left="0" w:firstLine="0"/>
        <w:jc w:val="both"/>
        <w:rPr>
          <w:rFonts w:ascii="Arial" w:hAnsi="Arial" w:cs="Arial"/>
          <w:sz w:val="24"/>
          <w:szCs w:val="24"/>
        </w:rPr>
      </w:pPr>
      <w:r w:rsidRPr="00493696">
        <w:rPr>
          <w:rFonts w:ascii="Arial" w:hAnsi="Arial" w:cs="Arial"/>
          <w:b/>
          <w:sz w:val="24"/>
          <w:szCs w:val="24"/>
        </w:rPr>
        <w:t>PRODUTOS</w:t>
      </w:r>
    </w:p>
    <w:p w14:paraId="1EFE72FC" w14:textId="77777777" w:rsidR="00B458DC" w:rsidRPr="00493696" w:rsidRDefault="00B458DC" w:rsidP="00A2387F">
      <w:pPr>
        <w:spacing w:after="0" w:line="360" w:lineRule="auto"/>
        <w:jc w:val="both"/>
        <w:rPr>
          <w:rFonts w:ascii="Arial" w:hAnsi="Arial" w:cs="Arial"/>
          <w:sz w:val="24"/>
          <w:szCs w:val="24"/>
        </w:rPr>
      </w:pPr>
      <w:r w:rsidRPr="00493696">
        <w:rPr>
          <w:rFonts w:ascii="Arial" w:hAnsi="Arial" w:cs="Arial"/>
          <w:sz w:val="24"/>
          <w:szCs w:val="24"/>
        </w:rPr>
        <w:t xml:space="preserve">A Contratada deverá apresentar os seguintes produtos: </w:t>
      </w:r>
    </w:p>
    <w:p w14:paraId="228DF747" w14:textId="77777777" w:rsidR="000D5BFF" w:rsidRPr="00493696" w:rsidRDefault="00B458DC" w:rsidP="00A2387F">
      <w:pPr>
        <w:spacing w:after="0" w:line="360" w:lineRule="auto"/>
        <w:jc w:val="both"/>
        <w:rPr>
          <w:rFonts w:ascii="Arial" w:hAnsi="Arial" w:cs="Arial"/>
          <w:sz w:val="24"/>
          <w:szCs w:val="24"/>
        </w:rPr>
      </w:pPr>
      <w:r w:rsidRPr="00493696">
        <w:rPr>
          <w:rFonts w:ascii="Arial" w:hAnsi="Arial" w:cs="Arial"/>
          <w:b/>
          <w:bCs/>
          <w:sz w:val="24"/>
          <w:szCs w:val="24"/>
        </w:rPr>
        <w:t>Relatório Parcial por processo analisado</w:t>
      </w:r>
      <w:r w:rsidR="000D5BFF" w:rsidRPr="00493696">
        <w:rPr>
          <w:rFonts w:ascii="Arial" w:hAnsi="Arial" w:cs="Arial"/>
          <w:b/>
          <w:bCs/>
          <w:sz w:val="24"/>
          <w:szCs w:val="24"/>
        </w:rPr>
        <w:t>:</w:t>
      </w:r>
      <w:r w:rsidRPr="00493696">
        <w:rPr>
          <w:rFonts w:ascii="Arial" w:hAnsi="Arial" w:cs="Arial"/>
          <w:sz w:val="24"/>
          <w:szCs w:val="24"/>
        </w:rPr>
        <w:t xml:space="preserve"> Relatório </w:t>
      </w:r>
      <w:r w:rsidR="00265EEF" w:rsidRPr="00493696">
        <w:rPr>
          <w:rFonts w:ascii="Arial" w:hAnsi="Arial" w:cs="Arial"/>
          <w:sz w:val="24"/>
          <w:szCs w:val="24"/>
        </w:rPr>
        <w:t xml:space="preserve">mensal </w:t>
      </w:r>
      <w:r w:rsidRPr="00493696">
        <w:rPr>
          <w:rFonts w:ascii="Arial" w:hAnsi="Arial" w:cs="Arial"/>
          <w:sz w:val="24"/>
          <w:szCs w:val="24"/>
        </w:rPr>
        <w:t>contendo o relato do alcance dos exames, evidências, análises realizadas</w:t>
      </w:r>
      <w:r w:rsidR="00265EEF" w:rsidRPr="00493696">
        <w:rPr>
          <w:rFonts w:ascii="Arial" w:hAnsi="Arial" w:cs="Arial"/>
          <w:sz w:val="24"/>
          <w:szCs w:val="24"/>
        </w:rPr>
        <w:t xml:space="preserve"> no período</w:t>
      </w:r>
      <w:r w:rsidRPr="00493696">
        <w:rPr>
          <w:rFonts w:ascii="Arial" w:hAnsi="Arial" w:cs="Arial"/>
          <w:sz w:val="24"/>
          <w:szCs w:val="24"/>
        </w:rPr>
        <w:t>, e recomendações propostas</w:t>
      </w:r>
      <w:r w:rsidR="000D5BFF" w:rsidRPr="00493696">
        <w:rPr>
          <w:rFonts w:ascii="Arial" w:hAnsi="Arial" w:cs="Arial"/>
          <w:sz w:val="24"/>
          <w:szCs w:val="24"/>
        </w:rPr>
        <w:t xml:space="preserve"> por cada processo anali</w:t>
      </w:r>
      <w:r w:rsidR="00265EEF" w:rsidRPr="00493696">
        <w:rPr>
          <w:rFonts w:ascii="Arial" w:hAnsi="Arial" w:cs="Arial"/>
          <w:sz w:val="24"/>
          <w:szCs w:val="24"/>
        </w:rPr>
        <w:t>sado;</w:t>
      </w:r>
    </w:p>
    <w:p w14:paraId="3B542E71" w14:textId="77777777" w:rsidR="00B458DC" w:rsidRPr="00493696" w:rsidRDefault="00B458DC" w:rsidP="00A2387F">
      <w:pPr>
        <w:spacing w:after="0" w:line="360" w:lineRule="auto"/>
        <w:jc w:val="both"/>
        <w:rPr>
          <w:rFonts w:ascii="Arial" w:hAnsi="Arial" w:cs="Arial"/>
          <w:sz w:val="24"/>
          <w:szCs w:val="24"/>
        </w:rPr>
      </w:pPr>
      <w:r w:rsidRPr="00493696">
        <w:rPr>
          <w:rFonts w:ascii="Arial" w:hAnsi="Arial" w:cs="Arial"/>
          <w:b/>
          <w:bCs/>
          <w:sz w:val="24"/>
          <w:szCs w:val="24"/>
        </w:rPr>
        <w:t>Relatório Final</w:t>
      </w:r>
      <w:r w:rsidR="00265EEF" w:rsidRPr="00493696">
        <w:rPr>
          <w:rFonts w:ascii="Arial" w:hAnsi="Arial" w:cs="Arial"/>
          <w:b/>
          <w:bCs/>
          <w:sz w:val="24"/>
          <w:szCs w:val="24"/>
        </w:rPr>
        <w:t>:</w:t>
      </w:r>
      <w:r w:rsidRPr="00493696">
        <w:rPr>
          <w:rFonts w:ascii="Arial" w:hAnsi="Arial" w:cs="Arial"/>
          <w:sz w:val="24"/>
          <w:szCs w:val="24"/>
        </w:rPr>
        <w:t xml:space="preserve"> Relatório de consolidação final de todos os processos analisados, contendo o relato das discussões, das proposições de melhorias e recomendações, além de uma análise dos pontos fortes e fracos identificados durante a consultoria.</w:t>
      </w:r>
    </w:p>
    <w:p w14:paraId="2786821D" w14:textId="77777777" w:rsidR="000D5BFF" w:rsidRPr="00493696" w:rsidRDefault="00265EEF" w:rsidP="00A2387F">
      <w:pPr>
        <w:spacing w:after="0" w:line="360" w:lineRule="auto"/>
        <w:jc w:val="both"/>
        <w:rPr>
          <w:rFonts w:ascii="Arial" w:hAnsi="Arial" w:cs="Arial"/>
          <w:sz w:val="24"/>
          <w:szCs w:val="24"/>
        </w:rPr>
      </w:pPr>
      <w:r w:rsidRPr="00493696">
        <w:rPr>
          <w:rFonts w:ascii="Arial" w:hAnsi="Arial" w:cs="Arial"/>
          <w:b/>
          <w:bCs/>
          <w:sz w:val="24"/>
          <w:szCs w:val="24"/>
        </w:rPr>
        <w:t>Relatório Partes Relacionadas</w:t>
      </w:r>
      <w:r w:rsidRPr="00493696">
        <w:rPr>
          <w:rFonts w:ascii="Arial" w:hAnsi="Arial" w:cs="Arial"/>
          <w:sz w:val="24"/>
          <w:szCs w:val="24"/>
        </w:rPr>
        <w:t xml:space="preserve">: </w:t>
      </w:r>
      <w:r w:rsidR="000D5BFF" w:rsidRPr="00493696">
        <w:rPr>
          <w:rFonts w:ascii="Arial" w:hAnsi="Arial" w:cs="Arial"/>
          <w:sz w:val="24"/>
          <w:szCs w:val="24"/>
        </w:rPr>
        <w:t xml:space="preserve">Relatório específico para os </w:t>
      </w:r>
      <w:r w:rsidRPr="00493696">
        <w:rPr>
          <w:rFonts w:ascii="Arial" w:hAnsi="Arial" w:cs="Arial"/>
          <w:sz w:val="24"/>
          <w:szCs w:val="24"/>
        </w:rPr>
        <w:t>c</w:t>
      </w:r>
      <w:r w:rsidR="000D5BFF" w:rsidRPr="00493696">
        <w:rPr>
          <w:rFonts w:ascii="Arial" w:hAnsi="Arial" w:cs="Arial"/>
          <w:sz w:val="24"/>
          <w:szCs w:val="24"/>
        </w:rPr>
        <w:t xml:space="preserve">ontratos com </w:t>
      </w:r>
      <w:r w:rsidRPr="00493696">
        <w:rPr>
          <w:rFonts w:ascii="Arial" w:hAnsi="Arial" w:cs="Arial"/>
          <w:sz w:val="24"/>
          <w:szCs w:val="24"/>
        </w:rPr>
        <w:t>p</w:t>
      </w:r>
      <w:r w:rsidR="000D5BFF" w:rsidRPr="00493696">
        <w:rPr>
          <w:rFonts w:ascii="Arial" w:hAnsi="Arial" w:cs="Arial"/>
          <w:sz w:val="24"/>
          <w:szCs w:val="24"/>
        </w:rPr>
        <w:t xml:space="preserve">artes </w:t>
      </w:r>
      <w:r w:rsidRPr="00493696">
        <w:rPr>
          <w:rFonts w:ascii="Arial" w:hAnsi="Arial" w:cs="Arial"/>
          <w:sz w:val="24"/>
          <w:szCs w:val="24"/>
        </w:rPr>
        <w:t>r</w:t>
      </w:r>
      <w:r w:rsidR="000D5BFF" w:rsidRPr="00493696">
        <w:rPr>
          <w:rFonts w:ascii="Arial" w:hAnsi="Arial" w:cs="Arial"/>
          <w:sz w:val="24"/>
          <w:szCs w:val="24"/>
        </w:rPr>
        <w:t>elacionadas</w:t>
      </w:r>
      <w:r w:rsidRPr="00493696">
        <w:rPr>
          <w:rFonts w:ascii="Arial" w:hAnsi="Arial" w:cs="Arial"/>
          <w:sz w:val="24"/>
          <w:szCs w:val="24"/>
        </w:rPr>
        <w:t xml:space="preserve"> contendo o relato do alcance dos exames, evidências, análises realizadas, e recomendações propostas por cada processo analisado.</w:t>
      </w:r>
    </w:p>
    <w:p w14:paraId="6E3A5CF0" w14:textId="77777777" w:rsidR="00B458DC" w:rsidRPr="00493696" w:rsidRDefault="00B458DC" w:rsidP="00F56F11">
      <w:pPr>
        <w:pStyle w:val="PargrafodaLista"/>
        <w:numPr>
          <w:ilvl w:val="2"/>
          <w:numId w:val="1"/>
        </w:numPr>
        <w:suppressAutoHyphens/>
        <w:spacing w:after="0" w:line="360" w:lineRule="auto"/>
        <w:ind w:left="709" w:hanging="709"/>
        <w:jc w:val="both"/>
        <w:rPr>
          <w:rFonts w:ascii="Arial" w:hAnsi="Arial" w:cs="Arial"/>
          <w:sz w:val="24"/>
          <w:szCs w:val="24"/>
        </w:rPr>
      </w:pPr>
      <w:r w:rsidRPr="00493696">
        <w:rPr>
          <w:rFonts w:ascii="Arial" w:hAnsi="Arial" w:cs="Arial"/>
          <w:b/>
          <w:sz w:val="24"/>
          <w:szCs w:val="24"/>
        </w:rPr>
        <w:t>FORMA DE APRESENTAÇÃO</w:t>
      </w:r>
    </w:p>
    <w:p w14:paraId="500C4B30" w14:textId="77777777" w:rsidR="00B458DC" w:rsidRPr="00493696" w:rsidRDefault="00B458DC" w:rsidP="00A2387F">
      <w:pPr>
        <w:spacing w:after="0" w:line="360" w:lineRule="auto"/>
        <w:jc w:val="both"/>
        <w:rPr>
          <w:rFonts w:ascii="Arial" w:hAnsi="Arial" w:cs="Arial"/>
          <w:sz w:val="24"/>
          <w:szCs w:val="24"/>
        </w:rPr>
      </w:pPr>
      <w:r w:rsidRPr="00493696">
        <w:rPr>
          <w:rFonts w:ascii="Arial" w:hAnsi="Arial" w:cs="Arial"/>
          <w:sz w:val="24"/>
          <w:szCs w:val="24"/>
        </w:rPr>
        <w:t xml:space="preserve">Os relatórios deverão ser objetivos, em linguagem clara para perfeita compreensão, fazendo referência às atividades realizadas em consonância com o Termo de Referência e cronograma de trabalho estabelecido no contrato, de maneira que possa ser avaliado. Os relatórios deverão ser apresentados em 1 (uma) via, sob a forma de minuta e, uma vez aprovados pela </w:t>
      </w:r>
      <w:r w:rsidR="00081873" w:rsidRPr="00493696">
        <w:rPr>
          <w:rFonts w:ascii="Arial" w:hAnsi="Arial" w:cs="Arial"/>
          <w:sz w:val="24"/>
          <w:szCs w:val="24"/>
        </w:rPr>
        <w:t>Auditoria Interna da Cesama (</w:t>
      </w:r>
      <w:r w:rsidRPr="00493696">
        <w:rPr>
          <w:rFonts w:ascii="Arial" w:hAnsi="Arial" w:cs="Arial"/>
          <w:sz w:val="24"/>
          <w:szCs w:val="24"/>
        </w:rPr>
        <w:t>AUD</w:t>
      </w:r>
      <w:r w:rsidR="00081873" w:rsidRPr="00493696">
        <w:rPr>
          <w:rFonts w:ascii="Arial" w:hAnsi="Arial" w:cs="Arial"/>
          <w:sz w:val="24"/>
          <w:szCs w:val="24"/>
        </w:rPr>
        <w:t>)</w:t>
      </w:r>
      <w:r w:rsidRPr="00493696">
        <w:rPr>
          <w:rFonts w:ascii="Arial" w:hAnsi="Arial" w:cs="Arial"/>
          <w:sz w:val="24"/>
          <w:szCs w:val="24"/>
        </w:rPr>
        <w:t xml:space="preserve"> deverão ser apresentados em sua forma definitiva. O prazo de análise dos documentos, pela </w:t>
      </w:r>
      <w:r w:rsidR="00081873" w:rsidRPr="00493696">
        <w:rPr>
          <w:rFonts w:ascii="Arial" w:hAnsi="Arial" w:cs="Arial"/>
          <w:sz w:val="24"/>
          <w:szCs w:val="24"/>
        </w:rPr>
        <w:t>Cesama</w:t>
      </w:r>
      <w:r w:rsidRPr="00493696">
        <w:rPr>
          <w:rFonts w:ascii="Arial" w:hAnsi="Arial" w:cs="Arial"/>
          <w:sz w:val="24"/>
          <w:szCs w:val="24"/>
        </w:rPr>
        <w:t>, será de até 05 dias úteis após a entrega do produto.</w:t>
      </w:r>
    </w:p>
    <w:p w14:paraId="02AD4EC7" w14:textId="77777777" w:rsidR="00075EB0" w:rsidRDefault="00B458DC" w:rsidP="00A2387F">
      <w:pPr>
        <w:spacing w:after="0" w:line="360" w:lineRule="auto"/>
        <w:jc w:val="both"/>
        <w:rPr>
          <w:rFonts w:ascii="Arial" w:hAnsi="Arial" w:cs="Arial"/>
          <w:sz w:val="24"/>
          <w:szCs w:val="24"/>
        </w:rPr>
      </w:pPr>
      <w:r w:rsidRPr="00493696">
        <w:rPr>
          <w:rFonts w:ascii="Arial" w:hAnsi="Arial" w:cs="Arial"/>
          <w:sz w:val="24"/>
          <w:szCs w:val="24"/>
        </w:rPr>
        <w:t>Será definido na reunião preparatória em conjunto com a AUD, o padrão a ser adotado para confecção dos relatórios e modelo d</w:t>
      </w:r>
      <w:r w:rsidR="00161B7E" w:rsidRPr="00493696">
        <w:rPr>
          <w:rFonts w:ascii="Arial" w:hAnsi="Arial" w:cs="Arial"/>
          <w:sz w:val="24"/>
          <w:szCs w:val="24"/>
        </w:rPr>
        <w:t>o</w:t>
      </w:r>
      <w:r w:rsidR="00E34E3F">
        <w:rPr>
          <w:rFonts w:ascii="Arial" w:hAnsi="Arial" w:cs="Arial"/>
          <w:sz w:val="24"/>
          <w:szCs w:val="24"/>
        </w:rPr>
        <w:t xml:space="preserve"> </w:t>
      </w:r>
      <w:proofErr w:type="gramStart"/>
      <w:r w:rsidR="009574A9" w:rsidRPr="00493696">
        <w:rPr>
          <w:rFonts w:ascii="Arial" w:hAnsi="Arial" w:cs="Arial"/>
          <w:sz w:val="24"/>
          <w:szCs w:val="24"/>
        </w:rPr>
        <w:t>produto final</w:t>
      </w:r>
      <w:proofErr w:type="gramEnd"/>
      <w:r w:rsidRPr="00493696">
        <w:rPr>
          <w:rFonts w:ascii="Arial" w:hAnsi="Arial" w:cs="Arial"/>
          <w:sz w:val="24"/>
          <w:szCs w:val="24"/>
        </w:rPr>
        <w:t>.</w:t>
      </w:r>
      <w:r w:rsidR="00C4168E" w:rsidRPr="00493696">
        <w:rPr>
          <w:rFonts w:ascii="Arial" w:hAnsi="Arial" w:cs="Arial"/>
          <w:sz w:val="24"/>
          <w:szCs w:val="24"/>
        </w:rPr>
        <w:t xml:space="preserve"> Nesta reunião a empresa deverá apresentar um</w:t>
      </w:r>
      <w:r w:rsidR="00161B7E" w:rsidRPr="00493696">
        <w:rPr>
          <w:rFonts w:ascii="Arial" w:hAnsi="Arial" w:cs="Arial"/>
          <w:sz w:val="24"/>
          <w:szCs w:val="24"/>
        </w:rPr>
        <w:t>a proposta de</w:t>
      </w:r>
      <w:r w:rsidR="00C4168E" w:rsidRPr="00493696">
        <w:rPr>
          <w:rFonts w:ascii="Arial" w:hAnsi="Arial" w:cs="Arial"/>
          <w:sz w:val="24"/>
          <w:szCs w:val="24"/>
        </w:rPr>
        <w:t xml:space="preserve"> modelo de relatório</w:t>
      </w:r>
      <w:r w:rsidR="00161B7E" w:rsidRPr="00493696">
        <w:rPr>
          <w:rFonts w:ascii="Arial" w:hAnsi="Arial" w:cs="Arial"/>
          <w:sz w:val="24"/>
          <w:szCs w:val="24"/>
        </w:rPr>
        <w:t xml:space="preserve"> parcial que será avaliada.  </w:t>
      </w:r>
    </w:p>
    <w:p w14:paraId="4DB3CFB4" w14:textId="77777777" w:rsidR="00A2387F" w:rsidRPr="00493696" w:rsidRDefault="00A2387F" w:rsidP="00A2387F">
      <w:pPr>
        <w:spacing w:after="0" w:line="360" w:lineRule="auto"/>
        <w:jc w:val="both"/>
        <w:rPr>
          <w:rFonts w:ascii="Arial" w:hAnsi="Arial" w:cs="Arial"/>
          <w:sz w:val="24"/>
          <w:szCs w:val="24"/>
        </w:rPr>
      </w:pPr>
    </w:p>
    <w:p w14:paraId="06341B11" w14:textId="77777777" w:rsidR="00937A31" w:rsidRPr="00493696" w:rsidRDefault="00955F0E" w:rsidP="00F56F11">
      <w:pPr>
        <w:pStyle w:val="PargrafodaLista"/>
        <w:numPr>
          <w:ilvl w:val="0"/>
          <w:numId w:val="1"/>
        </w:numPr>
        <w:tabs>
          <w:tab w:val="left" w:pos="709"/>
        </w:tabs>
        <w:spacing w:after="0" w:line="360" w:lineRule="auto"/>
        <w:ind w:left="0" w:firstLine="0"/>
        <w:contextualSpacing w:val="0"/>
        <w:jc w:val="both"/>
        <w:rPr>
          <w:rFonts w:ascii="Arial" w:hAnsi="Arial" w:cs="Arial"/>
          <w:b/>
          <w:bCs/>
          <w:sz w:val="24"/>
          <w:szCs w:val="24"/>
        </w:rPr>
      </w:pPr>
      <w:r w:rsidRPr="00493696">
        <w:rPr>
          <w:rFonts w:ascii="Arial" w:hAnsi="Arial" w:cs="Arial"/>
          <w:b/>
          <w:bCs/>
          <w:sz w:val="24"/>
          <w:szCs w:val="24"/>
        </w:rPr>
        <w:t>J</w:t>
      </w:r>
      <w:r w:rsidR="00937A31" w:rsidRPr="00493696">
        <w:rPr>
          <w:rFonts w:ascii="Arial" w:hAnsi="Arial" w:cs="Arial"/>
          <w:b/>
          <w:bCs/>
          <w:sz w:val="24"/>
          <w:szCs w:val="24"/>
        </w:rPr>
        <w:t>USTIFICATIVAS</w:t>
      </w:r>
    </w:p>
    <w:p w14:paraId="17FF0A29" w14:textId="77777777" w:rsidR="00B458DC" w:rsidRPr="00493696" w:rsidRDefault="00B458DC" w:rsidP="00F56F11">
      <w:pPr>
        <w:numPr>
          <w:ilvl w:val="1"/>
          <w:numId w:val="1"/>
        </w:numPr>
        <w:suppressAutoHyphens/>
        <w:spacing w:after="0" w:line="360" w:lineRule="auto"/>
        <w:ind w:left="0" w:firstLine="0"/>
        <w:jc w:val="both"/>
        <w:rPr>
          <w:rFonts w:ascii="Arial" w:hAnsi="Arial" w:cs="Arial"/>
          <w:sz w:val="24"/>
          <w:szCs w:val="24"/>
        </w:rPr>
      </w:pPr>
      <w:r w:rsidRPr="00493696">
        <w:rPr>
          <w:rFonts w:ascii="Arial" w:hAnsi="Arial" w:cs="Arial"/>
          <w:sz w:val="24"/>
          <w:szCs w:val="24"/>
        </w:rPr>
        <w:t>O objetivo geral desta consultoria é assegurar o bom andamento e o alcance dos objetivos delineados no PAINT/202</w:t>
      </w:r>
      <w:r w:rsidR="00A52B44" w:rsidRPr="00493696">
        <w:rPr>
          <w:rFonts w:ascii="Arial" w:hAnsi="Arial" w:cs="Arial"/>
          <w:sz w:val="24"/>
          <w:szCs w:val="24"/>
        </w:rPr>
        <w:t>4</w:t>
      </w:r>
      <w:r w:rsidRPr="00493696">
        <w:rPr>
          <w:rFonts w:ascii="Arial" w:hAnsi="Arial" w:cs="Arial"/>
          <w:sz w:val="24"/>
          <w:szCs w:val="24"/>
        </w:rPr>
        <w:t xml:space="preserve"> (Plano Anual de Auditoria Interna) </w:t>
      </w:r>
      <w:r w:rsidR="00E619AB" w:rsidRPr="00493696">
        <w:rPr>
          <w:rFonts w:ascii="Arial" w:hAnsi="Arial" w:cs="Arial"/>
          <w:sz w:val="24"/>
          <w:szCs w:val="24"/>
        </w:rPr>
        <w:t>para a auditoria em contratos</w:t>
      </w:r>
      <w:r w:rsidR="00A52B44" w:rsidRPr="00493696">
        <w:rPr>
          <w:rFonts w:ascii="Arial" w:hAnsi="Arial" w:cs="Arial"/>
          <w:sz w:val="24"/>
          <w:szCs w:val="24"/>
        </w:rPr>
        <w:t xml:space="preserve"> e contratos com partes relacionadas</w:t>
      </w:r>
      <w:r w:rsidR="00E619AB" w:rsidRPr="00493696">
        <w:rPr>
          <w:rFonts w:ascii="Arial" w:hAnsi="Arial" w:cs="Arial"/>
          <w:sz w:val="24"/>
          <w:szCs w:val="24"/>
        </w:rPr>
        <w:t xml:space="preserve">, </w:t>
      </w:r>
      <w:r w:rsidR="00161B7E" w:rsidRPr="00493696">
        <w:rPr>
          <w:rFonts w:ascii="Arial" w:hAnsi="Arial" w:cs="Arial"/>
          <w:sz w:val="24"/>
          <w:szCs w:val="24"/>
        </w:rPr>
        <w:t>aprovado</w:t>
      </w:r>
      <w:r w:rsidR="00E34E3F">
        <w:rPr>
          <w:rFonts w:ascii="Arial" w:hAnsi="Arial" w:cs="Arial"/>
          <w:sz w:val="24"/>
          <w:szCs w:val="24"/>
        </w:rPr>
        <w:t xml:space="preserve"> </w:t>
      </w:r>
      <w:r w:rsidR="00E619AB" w:rsidRPr="00493696">
        <w:rPr>
          <w:rFonts w:ascii="Arial" w:hAnsi="Arial" w:cs="Arial"/>
          <w:sz w:val="24"/>
          <w:szCs w:val="24"/>
        </w:rPr>
        <w:t xml:space="preserve">pela Diretoria Executiva </w:t>
      </w:r>
      <w:r w:rsidR="005914FD" w:rsidRPr="00493696">
        <w:rPr>
          <w:rFonts w:ascii="Arial" w:hAnsi="Arial" w:cs="Arial"/>
          <w:sz w:val="24"/>
          <w:szCs w:val="24"/>
        </w:rPr>
        <w:t xml:space="preserve">através da deliberação </w:t>
      </w:r>
      <w:r w:rsidR="00E619AB" w:rsidRPr="00493696">
        <w:rPr>
          <w:rFonts w:ascii="Arial" w:hAnsi="Arial" w:cs="Arial"/>
          <w:sz w:val="24"/>
          <w:szCs w:val="24"/>
        </w:rPr>
        <w:t>n.</w:t>
      </w:r>
      <w:r w:rsidR="00736361" w:rsidRPr="00493696">
        <w:rPr>
          <w:rFonts w:ascii="Arial" w:hAnsi="Arial" w:cs="Arial"/>
          <w:sz w:val="24"/>
          <w:szCs w:val="24"/>
        </w:rPr>
        <w:t>353</w:t>
      </w:r>
      <w:r w:rsidR="005914FD" w:rsidRPr="00493696">
        <w:rPr>
          <w:rFonts w:ascii="Arial" w:hAnsi="Arial" w:cs="Arial"/>
          <w:sz w:val="24"/>
          <w:szCs w:val="24"/>
        </w:rPr>
        <w:t>/2</w:t>
      </w:r>
      <w:r w:rsidR="00736361" w:rsidRPr="00493696">
        <w:rPr>
          <w:rFonts w:ascii="Arial" w:hAnsi="Arial" w:cs="Arial"/>
          <w:sz w:val="24"/>
          <w:szCs w:val="24"/>
        </w:rPr>
        <w:t>3</w:t>
      </w:r>
      <w:r w:rsidR="00E619AB" w:rsidRPr="00493696">
        <w:rPr>
          <w:rFonts w:ascii="Arial" w:hAnsi="Arial" w:cs="Arial"/>
          <w:sz w:val="24"/>
          <w:szCs w:val="24"/>
        </w:rPr>
        <w:t xml:space="preserve"> e </w:t>
      </w:r>
      <w:r w:rsidRPr="00493696">
        <w:rPr>
          <w:rFonts w:ascii="Arial" w:hAnsi="Arial" w:cs="Arial"/>
          <w:sz w:val="24"/>
          <w:szCs w:val="24"/>
        </w:rPr>
        <w:t>pelo Comitê de Auditoria Estatutário</w:t>
      </w:r>
      <w:r w:rsidR="00E619AB" w:rsidRPr="00493696">
        <w:rPr>
          <w:rFonts w:ascii="Arial" w:hAnsi="Arial" w:cs="Arial"/>
          <w:sz w:val="24"/>
          <w:szCs w:val="24"/>
        </w:rPr>
        <w:t xml:space="preserve"> em </w:t>
      </w:r>
      <w:r w:rsidR="00705355" w:rsidRPr="00493696">
        <w:rPr>
          <w:rFonts w:ascii="Arial" w:hAnsi="Arial" w:cs="Arial"/>
          <w:sz w:val="24"/>
          <w:szCs w:val="24"/>
        </w:rPr>
        <w:t xml:space="preserve">reunião realizada em </w:t>
      </w:r>
      <w:r w:rsidR="00E7606C" w:rsidRPr="00493696">
        <w:rPr>
          <w:rFonts w:ascii="Arial" w:hAnsi="Arial" w:cs="Arial"/>
          <w:sz w:val="24"/>
          <w:szCs w:val="24"/>
        </w:rPr>
        <w:t>29</w:t>
      </w:r>
      <w:r w:rsidR="00E619AB" w:rsidRPr="00493696">
        <w:rPr>
          <w:rFonts w:ascii="Arial" w:hAnsi="Arial" w:cs="Arial"/>
          <w:sz w:val="24"/>
          <w:szCs w:val="24"/>
        </w:rPr>
        <w:t>/1</w:t>
      </w:r>
      <w:r w:rsidR="00E7606C" w:rsidRPr="00493696">
        <w:rPr>
          <w:rFonts w:ascii="Arial" w:hAnsi="Arial" w:cs="Arial"/>
          <w:sz w:val="24"/>
          <w:szCs w:val="24"/>
        </w:rPr>
        <w:t>1</w:t>
      </w:r>
      <w:r w:rsidR="00E619AB" w:rsidRPr="00493696">
        <w:rPr>
          <w:rFonts w:ascii="Arial" w:hAnsi="Arial" w:cs="Arial"/>
          <w:sz w:val="24"/>
          <w:szCs w:val="24"/>
        </w:rPr>
        <w:t>/202</w:t>
      </w:r>
      <w:r w:rsidR="00E7606C" w:rsidRPr="00493696">
        <w:rPr>
          <w:rFonts w:ascii="Arial" w:hAnsi="Arial" w:cs="Arial"/>
          <w:sz w:val="24"/>
          <w:szCs w:val="24"/>
        </w:rPr>
        <w:t>3</w:t>
      </w:r>
      <w:r w:rsidRPr="00493696">
        <w:rPr>
          <w:rFonts w:ascii="Arial" w:hAnsi="Arial" w:cs="Arial"/>
          <w:sz w:val="24"/>
          <w:szCs w:val="24"/>
        </w:rPr>
        <w:t xml:space="preserve">, em conformidade com a Resolução CA </w:t>
      </w:r>
      <w:r w:rsidR="00515887" w:rsidRPr="00493696">
        <w:rPr>
          <w:rFonts w:ascii="Arial" w:hAnsi="Arial" w:cs="Arial"/>
          <w:sz w:val="24"/>
          <w:szCs w:val="24"/>
        </w:rPr>
        <w:t>0</w:t>
      </w:r>
      <w:r w:rsidR="00161B7E" w:rsidRPr="00493696">
        <w:rPr>
          <w:rFonts w:ascii="Arial" w:hAnsi="Arial" w:cs="Arial"/>
          <w:sz w:val="24"/>
          <w:szCs w:val="24"/>
        </w:rPr>
        <w:t>13</w:t>
      </w:r>
      <w:r w:rsidRPr="00493696">
        <w:rPr>
          <w:rFonts w:ascii="Arial" w:hAnsi="Arial" w:cs="Arial"/>
          <w:sz w:val="24"/>
          <w:szCs w:val="24"/>
        </w:rPr>
        <w:t>/2</w:t>
      </w:r>
      <w:r w:rsidR="00161B7E" w:rsidRPr="00493696">
        <w:rPr>
          <w:rFonts w:ascii="Arial" w:hAnsi="Arial" w:cs="Arial"/>
          <w:sz w:val="24"/>
          <w:szCs w:val="24"/>
        </w:rPr>
        <w:t>4</w:t>
      </w:r>
      <w:r w:rsidRPr="00493696">
        <w:rPr>
          <w:rFonts w:ascii="Arial" w:hAnsi="Arial" w:cs="Arial"/>
          <w:sz w:val="24"/>
          <w:szCs w:val="24"/>
        </w:rPr>
        <w:t xml:space="preserve"> do Conselho de Administração, que </w:t>
      </w:r>
      <w:r w:rsidR="00E619AB" w:rsidRPr="00493696">
        <w:rPr>
          <w:rFonts w:ascii="Arial" w:hAnsi="Arial" w:cs="Arial"/>
          <w:color w:val="000000"/>
          <w:sz w:val="24"/>
          <w:szCs w:val="24"/>
        </w:rPr>
        <w:t>aprovou a dotação orçamentária do CAE, para o projeto de contratação de consultoria externa em apoio à auditoria de contratos.</w:t>
      </w:r>
    </w:p>
    <w:p w14:paraId="2E35761A" w14:textId="77777777" w:rsidR="00B458DC" w:rsidRPr="00493696" w:rsidRDefault="00B458DC" w:rsidP="00F56F11">
      <w:pPr>
        <w:numPr>
          <w:ilvl w:val="1"/>
          <w:numId w:val="1"/>
        </w:numPr>
        <w:suppressAutoHyphens/>
        <w:spacing w:after="0" w:line="360" w:lineRule="auto"/>
        <w:ind w:left="0" w:firstLine="0"/>
        <w:jc w:val="both"/>
        <w:rPr>
          <w:rFonts w:ascii="Arial" w:hAnsi="Arial" w:cs="Arial"/>
          <w:sz w:val="24"/>
          <w:szCs w:val="24"/>
        </w:rPr>
      </w:pPr>
      <w:r w:rsidRPr="00493696">
        <w:rPr>
          <w:rFonts w:ascii="Arial" w:hAnsi="Arial" w:cs="Arial"/>
          <w:sz w:val="24"/>
          <w:szCs w:val="24"/>
        </w:rPr>
        <w:t>A contratação de consultoria para desenvolver as tarefas especificadas neste Termo de Referência permitirá o aprofundamento da análise d</w:t>
      </w:r>
      <w:r w:rsidR="00323003" w:rsidRPr="00493696">
        <w:rPr>
          <w:rFonts w:ascii="Arial" w:hAnsi="Arial" w:cs="Arial"/>
          <w:sz w:val="24"/>
          <w:szCs w:val="24"/>
        </w:rPr>
        <w:t xml:space="preserve">os </w:t>
      </w:r>
      <w:r w:rsidRPr="00493696">
        <w:rPr>
          <w:rFonts w:ascii="Arial" w:hAnsi="Arial" w:cs="Arial"/>
          <w:sz w:val="24"/>
          <w:szCs w:val="24"/>
        </w:rPr>
        <w:t xml:space="preserve">contratos </w:t>
      </w:r>
      <w:r w:rsidR="00323003" w:rsidRPr="00493696">
        <w:rPr>
          <w:rFonts w:ascii="Arial" w:hAnsi="Arial" w:cs="Arial"/>
          <w:sz w:val="24"/>
          <w:szCs w:val="24"/>
        </w:rPr>
        <w:t xml:space="preserve">vigentes </w:t>
      </w:r>
      <w:r w:rsidRPr="00493696">
        <w:rPr>
          <w:rFonts w:ascii="Arial" w:hAnsi="Arial" w:cs="Arial"/>
          <w:sz w:val="24"/>
          <w:szCs w:val="24"/>
        </w:rPr>
        <w:t xml:space="preserve">da Cesama em conjunto com a equipe de Auditoria Interna, com registro de forma sistematizada das recomendações decorrentes dos processos analisados e consolidação dos resultados finais, contribuindo para o alcance de </w:t>
      </w:r>
      <w:proofErr w:type="gramStart"/>
      <w:r w:rsidRPr="00493696">
        <w:rPr>
          <w:rFonts w:ascii="Arial" w:hAnsi="Arial" w:cs="Arial"/>
          <w:sz w:val="24"/>
          <w:szCs w:val="24"/>
        </w:rPr>
        <w:t>melhores</w:t>
      </w:r>
      <w:proofErr w:type="gramEnd"/>
      <w:r w:rsidRPr="00493696">
        <w:rPr>
          <w:rFonts w:ascii="Arial" w:hAnsi="Arial" w:cs="Arial"/>
          <w:sz w:val="24"/>
          <w:szCs w:val="24"/>
        </w:rPr>
        <w:t xml:space="preserve"> resultados para a Cesama.</w:t>
      </w:r>
    </w:p>
    <w:p w14:paraId="5400878E" w14:textId="77777777" w:rsidR="00B458DC" w:rsidRPr="00493696" w:rsidRDefault="00B458DC" w:rsidP="00F56F11">
      <w:pPr>
        <w:numPr>
          <w:ilvl w:val="1"/>
          <w:numId w:val="1"/>
        </w:numPr>
        <w:suppressAutoHyphens/>
        <w:spacing w:after="0" w:line="360" w:lineRule="auto"/>
        <w:ind w:left="0" w:firstLine="0"/>
        <w:jc w:val="both"/>
        <w:rPr>
          <w:rFonts w:ascii="Arial" w:hAnsi="Arial" w:cs="Arial"/>
          <w:sz w:val="24"/>
          <w:szCs w:val="24"/>
        </w:rPr>
      </w:pPr>
      <w:r w:rsidRPr="00493696">
        <w:rPr>
          <w:rFonts w:ascii="Arial" w:hAnsi="Arial" w:cs="Arial"/>
          <w:sz w:val="24"/>
          <w:szCs w:val="24"/>
        </w:rPr>
        <w:t xml:space="preserve">Para alcance de nossos objetivos, a empresa Contratada deve realizar exames, análises, avaliações, levantamentos e </w:t>
      </w:r>
      <w:r w:rsidR="00A00558" w:rsidRPr="00493696">
        <w:rPr>
          <w:rFonts w:ascii="Arial" w:hAnsi="Arial" w:cs="Arial"/>
          <w:sz w:val="24"/>
          <w:szCs w:val="24"/>
        </w:rPr>
        <w:t>comprovações, metodologicamente</w:t>
      </w:r>
      <w:r w:rsidRPr="00493696">
        <w:rPr>
          <w:rFonts w:ascii="Arial" w:hAnsi="Arial" w:cs="Arial"/>
          <w:sz w:val="24"/>
          <w:szCs w:val="24"/>
        </w:rPr>
        <w:t xml:space="preserve"> estruturados para a avaliação de integridade, adequação, eficácia, eficiência e economicidade dos processos, com vistas a assistir à Cesama no cumprimento de seus objetivos legais e institucionais.</w:t>
      </w:r>
      <w:bookmarkStart w:id="2" w:name="_Hlk104564915"/>
    </w:p>
    <w:p w14:paraId="335D30B2" w14:textId="77777777" w:rsidR="007A4F7B" w:rsidRPr="00493696" w:rsidRDefault="007A4F7B" w:rsidP="00F56F11">
      <w:pPr>
        <w:pStyle w:val="PargrafodaLista"/>
        <w:numPr>
          <w:ilvl w:val="1"/>
          <w:numId w:val="1"/>
        </w:numPr>
        <w:spacing w:after="0" w:line="360" w:lineRule="auto"/>
        <w:ind w:left="0" w:firstLine="0"/>
        <w:contextualSpacing w:val="0"/>
        <w:jc w:val="both"/>
        <w:rPr>
          <w:rFonts w:ascii="Arial" w:hAnsi="Arial" w:cs="Arial"/>
          <w:color w:val="000000"/>
          <w:sz w:val="24"/>
          <w:szCs w:val="24"/>
        </w:rPr>
      </w:pPr>
      <w:r w:rsidRPr="00493696">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921FBE7" w14:textId="77777777" w:rsidR="00CE5DA9" w:rsidRDefault="007A4F7B" w:rsidP="00F56F11">
      <w:pPr>
        <w:pStyle w:val="PargrafodaLista"/>
        <w:numPr>
          <w:ilvl w:val="1"/>
          <w:numId w:val="1"/>
        </w:numPr>
        <w:spacing w:after="0" w:line="360" w:lineRule="auto"/>
        <w:ind w:left="0" w:firstLine="0"/>
        <w:contextualSpacing w:val="0"/>
        <w:jc w:val="both"/>
        <w:rPr>
          <w:rFonts w:ascii="Arial" w:hAnsi="Arial" w:cs="Arial"/>
          <w:color w:val="000000"/>
          <w:sz w:val="24"/>
          <w:szCs w:val="24"/>
        </w:rPr>
      </w:pPr>
      <w:r w:rsidRPr="00493696">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E34E3F">
        <w:rPr>
          <w:rFonts w:ascii="Arial" w:hAnsi="Arial" w:cs="Arial"/>
          <w:b/>
          <w:sz w:val="24"/>
          <w:szCs w:val="24"/>
        </w:rPr>
        <w:t>vedação</w:t>
      </w:r>
      <w:r w:rsidRPr="00493696">
        <w:rPr>
          <w:rFonts w:ascii="Arial" w:hAnsi="Arial" w:cs="Arial"/>
          <w:sz w:val="24"/>
          <w:szCs w:val="24"/>
        </w:rPr>
        <w:t xml:space="preserve"> </w:t>
      </w:r>
      <w:r w:rsidRPr="00493696">
        <w:rPr>
          <w:rFonts w:ascii="Arial" w:hAnsi="Arial" w:cs="Arial"/>
          <w:color w:val="000000"/>
          <w:sz w:val="24"/>
          <w:szCs w:val="24"/>
        </w:rPr>
        <w:t>de participação de empresas em “consórcio” neste certame.</w:t>
      </w:r>
    </w:p>
    <w:p w14:paraId="47C97B39" w14:textId="77777777" w:rsidR="00A2387F" w:rsidRDefault="00A2387F" w:rsidP="00A2387F">
      <w:pPr>
        <w:pStyle w:val="PargrafodaLista"/>
        <w:spacing w:after="0" w:line="360" w:lineRule="auto"/>
        <w:ind w:left="0"/>
        <w:contextualSpacing w:val="0"/>
        <w:jc w:val="both"/>
        <w:rPr>
          <w:rFonts w:ascii="Arial" w:hAnsi="Arial" w:cs="Arial"/>
          <w:color w:val="000000"/>
          <w:sz w:val="24"/>
          <w:szCs w:val="24"/>
        </w:rPr>
      </w:pPr>
    </w:p>
    <w:p w14:paraId="17891D4A" w14:textId="77777777" w:rsidR="00A2387F" w:rsidRPr="00493696" w:rsidRDefault="00A2387F" w:rsidP="00A2387F">
      <w:pPr>
        <w:pStyle w:val="PargrafodaLista"/>
        <w:spacing w:after="0" w:line="360" w:lineRule="auto"/>
        <w:ind w:left="0"/>
        <w:contextualSpacing w:val="0"/>
        <w:jc w:val="both"/>
        <w:rPr>
          <w:rFonts w:ascii="Arial" w:hAnsi="Arial" w:cs="Arial"/>
          <w:color w:val="000000"/>
          <w:sz w:val="24"/>
          <w:szCs w:val="24"/>
        </w:rPr>
      </w:pPr>
    </w:p>
    <w:bookmarkEnd w:id="2"/>
    <w:p w14:paraId="023562B9" w14:textId="77777777" w:rsidR="00801193" w:rsidRPr="00493696" w:rsidRDefault="00801193" w:rsidP="00F56F11">
      <w:pPr>
        <w:pStyle w:val="PargrafodaLista"/>
        <w:numPr>
          <w:ilvl w:val="0"/>
          <w:numId w:val="1"/>
        </w:numPr>
        <w:suppressAutoHyphens/>
        <w:spacing w:after="0" w:line="360" w:lineRule="auto"/>
        <w:ind w:left="0" w:firstLine="0"/>
        <w:contextualSpacing w:val="0"/>
        <w:jc w:val="both"/>
        <w:rPr>
          <w:rFonts w:ascii="Arial" w:hAnsi="Arial" w:cs="Arial"/>
          <w:b/>
          <w:sz w:val="24"/>
          <w:szCs w:val="24"/>
        </w:rPr>
      </w:pPr>
      <w:r w:rsidRPr="00493696">
        <w:rPr>
          <w:rFonts w:ascii="Arial" w:hAnsi="Arial" w:cs="Arial"/>
          <w:b/>
          <w:sz w:val="24"/>
          <w:szCs w:val="24"/>
        </w:rPr>
        <w:t>RECURSOS FINANCEIROS</w:t>
      </w:r>
    </w:p>
    <w:p w14:paraId="55190795" w14:textId="77777777" w:rsidR="00B458DC" w:rsidRPr="00A2387F" w:rsidRDefault="00B458DC" w:rsidP="00F56F11">
      <w:pPr>
        <w:numPr>
          <w:ilvl w:val="1"/>
          <w:numId w:val="1"/>
        </w:numPr>
        <w:spacing w:after="0" w:line="360" w:lineRule="auto"/>
        <w:ind w:left="0" w:firstLine="0"/>
        <w:jc w:val="both"/>
        <w:rPr>
          <w:rFonts w:ascii="Arial" w:hAnsi="Arial" w:cs="Arial"/>
          <w:b/>
          <w:bCs/>
          <w:sz w:val="24"/>
          <w:szCs w:val="24"/>
        </w:rPr>
      </w:pPr>
      <w:r w:rsidRPr="00493696">
        <w:rPr>
          <w:rFonts w:ascii="Arial" w:hAnsi="Arial" w:cs="Arial"/>
          <w:sz w:val="24"/>
          <w:szCs w:val="24"/>
        </w:rPr>
        <w:t xml:space="preserve">Os recursos financeiros necessários aos pagamentos do objeto desta </w:t>
      </w:r>
      <w:r w:rsidR="007A4F7B" w:rsidRPr="00493696">
        <w:rPr>
          <w:rFonts w:ascii="Arial" w:hAnsi="Arial" w:cs="Arial"/>
          <w:sz w:val="24"/>
          <w:szCs w:val="24"/>
        </w:rPr>
        <w:t xml:space="preserve">licitação </w:t>
      </w:r>
      <w:r w:rsidRPr="00493696">
        <w:rPr>
          <w:rFonts w:ascii="Arial" w:hAnsi="Arial" w:cs="Arial"/>
          <w:sz w:val="24"/>
          <w:szCs w:val="24"/>
        </w:rPr>
        <w:t>são oriundos da Cesama.</w:t>
      </w:r>
    </w:p>
    <w:p w14:paraId="3C44B7B2" w14:textId="77777777" w:rsidR="00A2387F" w:rsidRPr="00493696" w:rsidRDefault="00A2387F" w:rsidP="00A2387F">
      <w:pPr>
        <w:spacing w:after="0" w:line="360" w:lineRule="auto"/>
        <w:jc w:val="both"/>
        <w:rPr>
          <w:rFonts w:ascii="Arial" w:hAnsi="Arial" w:cs="Arial"/>
          <w:b/>
          <w:bCs/>
          <w:sz w:val="24"/>
          <w:szCs w:val="24"/>
        </w:rPr>
      </w:pPr>
    </w:p>
    <w:p w14:paraId="33480CF8" w14:textId="77777777" w:rsidR="006B3E78" w:rsidRPr="00493696" w:rsidRDefault="006B3E78" w:rsidP="00F56F11">
      <w:pPr>
        <w:pStyle w:val="PargrafodaLista"/>
        <w:numPr>
          <w:ilvl w:val="0"/>
          <w:numId w:val="1"/>
        </w:numPr>
        <w:suppressAutoHyphens/>
        <w:spacing w:after="0" w:line="360" w:lineRule="auto"/>
        <w:ind w:left="0" w:firstLine="0"/>
        <w:contextualSpacing w:val="0"/>
        <w:jc w:val="both"/>
        <w:rPr>
          <w:rFonts w:ascii="Arial" w:hAnsi="Arial" w:cs="Arial"/>
          <w:b/>
          <w:bCs/>
          <w:sz w:val="24"/>
          <w:szCs w:val="24"/>
        </w:rPr>
      </w:pPr>
      <w:r w:rsidRPr="00493696">
        <w:rPr>
          <w:rFonts w:ascii="Arial" w:hAnsi="Arial" w:cs="Arial"/>
          <w:b/>
          <w:bCs/>
          <w:sz w:val="24"/>
          <w:szCs w:val="24"/>
        </w:rPr>
        <w:t xml:space="preserve">ESPECIFICAÇÃO DO OBJETO </w:t>
      </w:r>
    </w:p>
    <w:p w14:paraId="6E264FBF" w14:textId="77777777" w:rsidR="00E766D8" w:rsidRPr="00493696" w:rsidRDefault="00F378F9" w:rsidP="00A2387F">
      <w:pPr>
        <w:pStyle w:val="PargrafodaLista"/>
        <w:spacing w:after="0" w:line="360" w:lineRule="auto"/>
        <w:ind w:left="0"/>
        <w:contextualSpacing w:val="0"/>
        <w:jc w:val="both"/>
        <w:rPr>
          <w:rFonts w:ascii="Arial" w:hAnsi="Arial" w:cs="Arial"/>
          <w:sz w:val="24"/>
          <w:szCs w:val="24"/>
        </w:rPr>
      </w:pPr>
      <w:r w:rsidRPr="00493696">
        <w:rPr>
          <w:rFonts w:ascii="Arial" w:hAnsi="Arial" w:cs="Arial"/>
          <w:sz w:val="24"/>
          <w:szCs w:val="24"/>
        </w:rPr>
        <w:t>Serão analisado</w:t>
      </w:r>
      <w:r w:rsidR="00E766D8" w:rsidRPr="00493696">
        <w:rPr>
          <w:rFonts w:ascii="Arial" w:hAnsi="Arial" w:cs="Arial"/>
          <w:sz w:val="24"/>
          <w:szCs w:val="24"/>
        </w:rPr>
        <w:t xml:space="preserve">s pela Contratada, </w:t>
      </w:r>
      <w:r w:rsidR="009574A9" w:rsidRPr="00493696">
        <w:rPr>
          <w:rFonts w:ascii="Arial" w:hAnsi="Arial" w:cs="Arial"/>
          <w:b/>
          <w:bCs/>
          <w:sz w:val="24"/>
          <w:szCs w:val="24"/>
        </w:rPr>
        <w:t>100</w:t>
      </w:r>
      <w:r w:rsidR="00E34E3F">
        <w:rPr>
          <w:rFonts w:ascii="Arial" w:hAnsi="Arial" w:cs="Arial"/>
          <w:b/>
          <w:bCs/>
          <w:sz w:val="24"/>
          <w:szCs w:val="24"/>
        </w:rPr>
        <w:t xml:space="preserve"> </w:t>
      </w:r>
      <w:r w:rsidR="00E766D8" w:rsidRPr="00493696">
        <w:rPr>
          <w:rFonts w:ascii="Arial" w:hAnsi="Arial" w:cs="Arial"/>
          <w:sz w:val="24"/>
          <w:szCs w:val="24"/>
        </w:rPr>
        <w:t xml:space="preserve">processos que deram origem aos contratos vigentes à época da contratação. A consultoria será realizada com base na listagem atualizada desses processos </w:t>
      </w:r>
      <w:r w:rsidR="00A12F0F" w:rsidRPr="00493696">
        <w:rPr>
          <w:rFonts w:ascii="Arial" w:hAnsi="Arial" w:cs="Arial"/>
          <w:sz w:val="24"/>
          <w:szCs w:val="24"/>
        </w:rPr>
        <w:t>(</w:t>
      </w:r>
      <w:proofErr w:type="spellStart"/>
      <w:r w:rsidR="00E766D8" w:rsidRPr="00493696">
        <w:rPr>
          <w:rFonts w:ascii="Arial" w:hAnsi="Arial" w:cs="Arial"/>
          <w:sz w:val="24"/>
          <w:szCs w:val="24"/>
        </w:rPr>
        <w:t>contratosvigentes</w:t>
      </w:r>
      <w:proofErr w:type="spellEnd"/>
      <w:r w:rsidR="00E766D8" w:rsidRPr="00493696">
        <w:rPr>
          <w:rFonts w:ascii="Arial" w:hAnsi="Arial" w:cs="Arial"/>
          <w:sz w:val="24"/>
          <w:szCs w:val="24"/>
        </w:rPr>
        <w:t>). Os processos a serem analisados, serão distribuídos, a critério da Auditoria Interna.</w:t>
      </w:r>
    </w:p>
    <w:p w14:paraId="4ECE416E" w14:textId="77777777" w:rsidR="00B06BB0" w:rsidRPr="00493696" w:rsidRDefault="00B06BB0" w:rsidP="00A2387F">
      <w:pPr>
        <w:pStyle w:val="PargrafodaLista"/>
        <w:spacing w:after="0" w:line="360" w:lineRule="auto"/>
        <w:ind w:left="0"/>
        <w:contextualSpacing w:val="0"/>
        <w:jc w:val="both"/>
        <w:rPr>
          <w:rFonts w:ascii="Arial" w:hAnsi="Arial" w:cs="Arial"/>
          <w:sz w:val="24"/>
          <w:szCs w:val="24"/>
        </w:rPr>
      </w:pPr>
      <w:bookmarkStart w:id="3" w:name="_Hlk134002026"/>
      <w:r w:rsidRPr="00493696">
        <w:rPr>
          <w:rFonts w:ascii="Arial" w:hAnsi="Arial" w:cs="Arial"/>
          <w:sz w:val="24"/>
          <w:szCs w:val="24"/>
        </w:rPr>
        <w:t>O desenvolvimento dos trabalhos poderá ser realizado de forma remota ou presencial, conforme a escolha da Contratada, porém a Contratada deverá designar e manter presencialmente</w:t>
      </w:r>
      <w:r w:rsidR="009574A9" w:rsidRPr="00493696">
        <w:rPr>
          <w:rFonts w:ascii="Arial" w:hAnsi="Arial" w:cs="Arial"/>
          <w:sz w:val="24"/>
          <w:szCs w:val="24"/>
        </w:rPr>
        <w:t>,</w:t>
      </w:r>
      <w:r w:rsidRPr="00493696">
        <w:rPr>
          <w:rFonts w:ascii="Arial" w:hAnsi="Arial" w:cs="Arial"/>
          <w:sz w:val="24"/>
          <w:szCs w:val="24"/>
        </w:rPr>
        <w:t xml:space="preserve"> no mínimo</w:t>
      </w:r>
      <w:r w:rsidR="009574A9" w:rsidRPr="00493696">
        <w:rPr>
          <w:rFonts w:ascii="Arial" w:hAnsi="Arial" w:cs="Arial"/>
          <w:sz w:val="24"/>
          <w:szCs w:val="24"/>
        </w:rPr>
        <w:t>,</w:t>
      </w:r>
      <w:r w:rsidRPr="00493696">
        <w:rPr>
          <w:rFonts w:ascii="Arial" w:hAnsi="Arial" w:cs="Arial"/>
          <w:sz w:val="24"/>
          <w:szCs w:val="24"/>
        </w:rPr>
        <w:t xml:space="preserve"> um representante autorizado na sede da Cesama em Juiz de Fora - MG, de 2ª a 6ª feira, no horário das 8:00 às 18:00h, para dar suporte, conduzir as tratativas e resolver quaisquer questões relacionadas a este contrato.</w:t>
      </w:r>
    </w:p>
    <w:p w14:paraId="59B0FA4B" w14:textId="77777777" w:rsidR="00B06BB0" w:rsidRPr="00493696" w:rsidRDefault="00B06BB0" w:rsidP="00A2387F">
      <w:pPr>
        <w:pStyle w:val="PargrafodaLista"/>
        <w:spacing w:after="0" w:line="360" w:lineRule="auto"/>
        <w:ind w:left="0"/>
        <w:contextualSpacing w:val="0"/>
        <w:jc w:val="both"/>
        <w:rPr>
          <w:rFonts w:ascii="Arial" w:hAnsi="Arial" w:cs="Arial"/>
          <w:sz w:val="24"/>
          <w:szCs w:val="24"/>
        </w:rPr>
      </w:pPr>
      <w:r w:rsidRPr="00493696">
        <w:rPr>
          <w:rFonts w:ascii="Arial" w:hAnsi="Arial" w:cs="Arial"/>
          <w:sz w:val="24"/>
          <w:szCs w:val="24"/>
        </w:rPr>
        <w:t xml:space="preserve">A análise dos processos será realizada de forma eletrônica, utilizando o sistema </w:t>
      </w:r>
      <w:proofErr w:type="spellStart"/>
      <w:r w:rsidRPr="00493696">
        <w:rPr>
          <w:rFonts w:ascii="Arial" w:hAnsi="Arial" w:cs="Arial"/>
          <w:sz w:val="24"/>
          <w:szCs w:val="24"/>
        </w:rPr>
        <w:t>Dataged</w:t>
      </w:r>
      <w:proofErr w:type="spellEnd"/>
      <w:r w:rsidRPr="00493696">
        <w:rPr>
          <w:rFonts w:ascii="Arial" w:hAnsi="Arial" w:cs="Arial"/>
          <w:sz w:val="24"/>
          <w:szCs w:val="24"/>
        </w:rPr>
        <w:t xml:space="preserve"> em uso pela Cesama. Será disponibilizado o manual de uso do sistema </w:t>
      </w:r>
      <w:proofErr w:type="spellStart"/>
      <w:r w:rsidRPr="00493696">
        <w:rPr>
          <w:rFonts w:ascii="Arial" w:hAnsi="Arial" w:cs="Arial"/>
          <w:sz w:val="24"/>
          <w:szCs w:val="24"/>
        </w:rPr>
        <w:t>Dataged</w:t>
      </w:r>
      <w:proofErr w:type="spellEnd"/>
      <w:r w:rsidRPr="00493696">
        <w:rPr>
          <w:rFonts w:ascii="Arial" w:hAnsi="Arial" w:cs="Arial"/>
          <w:sz w:val="24"/>
          <w:szCs w:val="24"/>
        </w:rPr>
        <w:t xml:space="preserve">. Consultas internas </w:t>
      </w:r>
      <w:r w:rsidR="007A7679" w:rsidRPr="00493696">
        <w:rPr>
          <w:rFonts w:ascii="Arial" w:hAnsi="Arial" w:cs="Arial"/>
          <w:sz w:val="24"/>
          <w:szCs w:val="24"/>
        </w:rPr>
        <w:t xml:space="preserve">complementares, </w:t>
      </w:r>
      <w:r w:rsidRPr="00493696">
        <w:rPr>
          <w:rFonts w:ascii="Arial" w:hAnsi="Arial" w:cs="Arial"/>
          <w:sz w:val="24"/>
          <w:szCs w:val="24"/>
        </w:rPr>
        <w:t>físicas ou eletrônicas, que só poderão ser acessadas através de sistemas internos</w:t>
      </w:r>
      <w:r w:rsidR="007A7679" w:rsidRPr="00493696">
        <w:rPr>
          <w:rFonts w:ascii="Arial" w:hAnsi="Arial" w:cs="Arial"/>
          <w:sz w:val="24"/>
          <w:szCs w:val="24"/>
        </w:rPr>
        <w:t>,</w:t>
      </w:r>
      <w:r w:rsidRPr="00493696">
        <w:rPr>
          <w:rFonts w:ascii="Arial" w:hAnsi="Arial" w:cs="Arial"/>
          <w:sz w:val="24"/>
          <w:szCs w:val="24"/>
        </w:rPr>
        <w:t xml:space="preserve"> como o sistema </w:t>
      </w:r>
      <w:proofErr w:type="spellStart"/>
      <w:r w:rsidRPr="00493696">
        <w:rPr>
          <w:rFonts w:ascii="Arial" w:hAnsi="Arial" w:cs="Arial"/>
          <w:sz w:val="24"/>
          <w:szCs w:val="24"/>
        </w:rPr>
        <w:t>Benner</w:t>
      </w:r>
      <w:proofErr w:type="spellEnd"/>
      <w:r w:rsidR="007A7679" w:rsidRPr="00493696">
        <w:rPr>
          <w:rFonts w:ascii="Arial" w:hAnsi="Arial" w:cs="Arial"/>
          <w:sz w:val="24"/>
          <w:szCs w:val="24"/>
        </w:rPr>
        <w:t xml:space="preserve"> (sistema contábil e financeiro), </w:t>
      </w:r>
      <w:r w:rsidRPr="00493696">
        <w:rPr>
          <w:rFonts w:ascii="Arial" w:hAnsi="Arial" w:cs="Arial"/>
          <w:sz w:val="24"/>
          <w:szCs w:val="24"/>
        </w:rPr>
        <w:t xml:space="preserve">serão realizadas exclusivamente </w:t>
      </w:r>
      <w:r w:rsidR="007A7679" w:rsidRPr="00493696">
        <w:rPr>
          <w:rFonts w:ascii="Arial" w:hAnsi="Arial" w:cs="Arial"/>
          <w:sz w:val="24"/>
          <w:szCs w:val="24"/>
        </w:rPr>
        <w:t xml:space="preserve">na sala da Auditoria Interna, </w:t>
      </w:r>
      <w:r w:rsidRPr="00493696">
        <w:rPr>
          <w:rFonts w:ascii="Arial" w:hAnsi="Arial" w:cs="Arial"/>
          <w:sz w:val="24"/>
          <w:szCs w:val="24"/>
        </w:rPr>
        <w:t>pelo representante presencial designado pela Contratada.</w:t>
      </w:r>
    </w:p>
    <w:p w14:paraId="757EE735" w14:textId="77777777" w:rsidR="007A7679" w:rsidRPr="00493696" w:rsidRDefault="00B06BB0" w:rsidP="00A2387F">
      <w:pPr>
        <w:pStyle w:val="PargrafodaLista"/>
        <w:spacing w:after="0" w:line="360" w:lineRule="auto"/>
        <w:ind w:left="0"/>
        <w:contextualSpacing w:val="0"/>
        <w:jc w:val="both"/>
        <w:rPr>
          <w:rFonts w:ascii="Arial" w:hAnsi="Arial" w:cs="Arial"/>
          <w:sz w:val="24"/>
          <w:szCs w:val="24"/>
        </w:rPr>
      </w:pPr>
      <w:r w:rsidRPr="00493696">
        <w:rPr>
          <w:rFonts w:ascii="Arial" w:hAnsi="Arial" w:cs="Arial"/>
          <w:sz w:val="24"/>
          <w:szCs w:val="24"/>
        </w:rPr>
        <w:t xml:space="preserve">Caso a opção seja pelo trabalho presencial, a Contratada deverá trazer seus próprios notebooks, sendo a Cesama responsável por disponibilizar o acesso à internet para utilização do </w:t>
      </w:r>
      <w:proofErr w:type="spellStart"/>
      <w:r w:rsidRPr="00493696">
        <w:rPr>
          <w:rFonts w:ascii="Arial" w:hAnsi="Arial" w:cs="Arial"/>
          <w:sz w:val="24"/>
          <w:szCs w:val="24"/>
        </w:rPr>
        <w:t>Dataged</w:t>
      </w:r>
      <w:proofErr w:type="spellEnd"/>
      <w:r w:rsidRPr="00493696">
        <w:rPr>
          <w:rFonts w:ascii="Arial" w:hAnsi="Arial" w:cs="Arial"/>
          <w:sz w:val="24"/>
          <w:szCs w:val="24"/>
        </w:rPr>
        <w:t xml:space="preserve"> e local adequado para a realização dos trabalhos, com capacidade máxima </w:t>
      </w:r>
      <w:r w:rsidR="009574A9" w:rsidRPr="00493696">
        <w:rPr>
          <w:rFonts w:ascii="Arial" w:hAnsi="Arial" w:cs="Arial"/>
          <w:sz w:val="24"/>
          <w:szCs w:val="24"/>
        </w:rPr>
        <w:t>para</w:t>
      </w:r>
      <w:r w:rsidR="00E34E3F">
        <w:rPr>
          <w:rFonts w:ascii="Arial" w:hAnsi="Arial" w:cs="Arial"/>
          <w:sz w:val="24"/>
          <w:szCs w:val="24"/>
        </w:rPr>
        <w:t xml:space="preserve"> </w:t>
      </w:r>
      <w:r w:rsidR="007A7679" w:rsidRPr="00493696">
        <w:rPr>
          <w:rFonts w:ascii="Arial" w:hAnsi="Arial" w:cs="Arial"/>
          <w:sz w:val="24"/>
          <w:szCs w:val="24"/>
        </w:rPr>
        <w:t>04</w:t>
      </w:r>
      <w:r w:rsidRPr="00493696">
        <w:rPr>
          <w:rFonts w:ascii="Arial" w:hAnsi="Arial" w:cs="Arial"/>
          <w:sz w:val="24"/>
          <w:szCs w:val="24"/>
        </w:rPr>
        <w:t xml:space="preserve"> funcionários. </w:t>
      </w:r>
    </w:p>
    <w:p w14:paraId="2078E5E6" w14:textId="77777777" w:rsidR="00B06BB0" w:rsidRPr="00493696" w:rsidRDefault="00B06BB0" w:rsidP="00A2387F">
      <w:pPr>
        <w:pStyle w:val="PargrafodaLista"/>
        <w:spacing w:after="0" w:line="360" w:lineRule="auto"/>
        <w:ind w:left="0"/>
        <w:contextualSpacing w:val="0"/>
        <w:jc w:val="both"/>
        <w:rPr>
          <w:rFonts w:ascii="Arial" w:hAnsi="Arial" w:cs="Arial"/>
          <w:sz w:val="24"/>
          <w:szCs w:val="24"/>
        </w:rPr>
      </w:pPr>
      <w:r w:rsidRPr="00493696">
        <w:rPr>
          <w:rFonts w:ascii="Arial" w:hAnsi="Arial" w:cs="Arial"/>
          <w:sz w:val="24"/>
          <w:szCs w:val="24"/>
        </w:rPr>
        <w:t>Todos os custos diretos e indiretos, incluindo transporte, hospedagem, alimentação, e outros, serão de responsabilidade da Contratada.</w:t>
      </w:r>
    </w:p>
    <w:p w14:paraId="591875F4" w14:textId="77777777" w:rsidR="00B06BB0" w:rsidRPr="00493696" w:rsidRDefault="00B06BB0" w:rsidP="00A2387F">
      <w:pPr>
        <w:pStyle w:val="PargrafodaLista"/>
        <w:spacing w:after="0" w:line="360" w:lineRule="auto"/>
        <w:ind w:left="0"/>
        <w:contextualSpacing w:val="0"/>
        <w:jc w:val="both"/>
        <w:rPr>
          <w:rFonts w:ascii="Arial" w:hAnsi="Arial" w:cs="Arial"/>
          <w:sz w:val="24"/>
          <w:szCs w:val="24"/>
        </w:rPr>
      </w:pPr>
      <w:r w:rsidRPr="00493696">
        <w:rPr>
          <w:rFonts w:ascii="Arial" w:hAnsi="Arial" w:cs="Arial"/>
          <w:sz w:val="24"/>
          <w:szCs w:val="24"/>
        </w:rPr>
        <w:lastRenderedPageBreak/>
        <w:t xml:space="preserve">A Cesama disponibilizará uma pasta compartilhada no OneDrive, onde todos os arquivos que a Cesama ou a Contratada solicitarem serão armazenados. </w:t>
      </w:r>
      <w:r w:rsidR="0013593A" w:rsidRPr="00493696">
        <w:rPr>
          <w:rFonts w:ascii="Arial" w:hAnsi="Arial" w:cs="Arial"/>
          <w:sz w:val="24"/>
          <w:szCs w:val="24"/>
        </w:rPr>
        <w:t>F</w:t>
      </w:r>
      <w:r w:rsidRPr="00493696">
        <w:rPr>
          <w:rFonts w:ascii="Arial" w:hAnsi="Arial" w:cs="Arial"/>
          <w:sz w:val="24"/>
          <w:szCs w:val="24"/>
        </w:rPr>
        <w:t>acilita</w:t>
      </w:r>
      <w:r w:rsidR="0013593A" w:rsidRPr="00493696">
        <w:rPr>
          <w:rFonts w:ascii="Arial" w:hAnsi="Arial" w:cs="Arial"/>
          <w:sz w:val="24"/>
          <w:szCs w:val="24"/>
        </w:rPr>
        <w:t>ndo</w:t>
      </w:r>
      <w:r w:rsidRPr="00493696">
        <w:rPr>
          <w:rFonts w:ascii="Arial" w:hAnsi="Arial" w:cs="Arial"/>
          <w:sz w:val="24"/>
          <w:szCs w:val="24"/>
        </w:rPr>
        <w:t xml:space="preserve"> o acesso e a troca de informações de maneira segura e organizada.</w:t>
      </w:r>
    </w:p>
    <w:bookmarkEnd w:id="3"/>
    <w:p w14:paraId="1A7203D5" w14:textId="77777777" w:rsidR="00B458DC" w:rsidRPr="00493696" w:rsidRDefault="00B458DC" w:rsidP="00A2387F">
      <w:pPr>
        <w:pStyle w:val="PargrafodaLista"/>
        <w:spacing w:after="0" w:line="360" w:lineRule="auto"/>
        <w:ind w:left="0"/>
        <w:contextualSpacing w:val="0"/>
        <w:jc w:val="both"/>
        <w:rPr>
          <w:rFonts w:ascii="Arial" w:hAnsi="Arial" w:cs="Arial"/>
          <w:sz w:val="24"/>
          <w:szCs w:val="24"/>
        </w:rPr>
      </w:pPr>
      <w:r w:rsidRPr="00493696">
        <w:rPr>
          <w:rFonts w:ascii="Arial" w:hAnsi="Arial" w:cs="Arial"/>
          <w:sz w:val="24"/>
          <w:szCs w:val="24"/>
        </w:rPr>
        <w:t>Atividades a serem desenvolvidas pela Contratada:</w:t>
      </w:r>
    </w:p>
    <w:p w14:paraId="2309D554" w14:textId="77777777" w:rsidR="00B458DC" w:rsidRPr="00493696" w:rsidRDefault="00B458DC" w:rsidP="00A2387F">
      <w:pPr>
        <w:tabs>
          <w:tab w:val="left" w:pos="284"/>
        </w:tabs>
        <w:spacing w:after="0" w:line="360" w:lineRule="auto"/>
        <w:ind w:left="284" w:hanging="284"/>
        <w:jc w:val="both"/>
        <w:rPr>
          <w:rFonts w:ascii="Arial" w:hAnsi="Arial" w:cs="Arial"/>
          <w:sz w:val="24"/>
          <w:szCs w:val="24"/>
        </w:rPr>
      </w:pPr>
      <w:r w:rsidRPr="00493696">
        <w:rPr>
          <w:rFonts w:ascii="Arial" w:hAnsi="Arial" w:cs="Arial"/>
          <w:sz w:val="24"/>
          <w:szCs w:val="24"/>
        </w:rPr>
        <w:t xml:space="preserve">• </w:t>
      </w:r>
      <w:r w:rsidR="00E91383" w:rsidRPr="00493696">
        <w:rPr>
          <w:rFonts w:ascii="Arial" w:hAnsi="Arial" w:cs="Arial"/>
          <w:sz w:val="24"/>
          <w:szCs w:val="24"/>
        </w:rPr>
        <w:tab/>
      </w:r>
      <w:r w:rsidRPr="00493696">
        <w:rPr>
          <w:rFonts w:ascii="Arial" w:hAnsi="Arial" w:cs="Arial"/>
          <w:sz w:val="24"/>
          <w:szCs w:val="24"/>
        </w:rPr>
        <w:t>Participar de reunião preparatória com a equipe da Auditoria Interna;</w:t>
      </w:r>
    </w:p>
    <w:p w14:paraId="4B49ADEA"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t>Coletar informações: a Contratada deve coletar informações suficientes, fidedignas, pertinentes e úteis para o alcance dos objetivos do trabalho nos processos com contratos em vigência, definidos pela AUD, em conformidade</w:t>
      </w:r>
      <w:r w:rsidR="00E34E3F">
        <w:rPr>
          <w:rFonts w:ascii="Arial" w:hAnsi="Arial" w:cs="Arial"/>
          <w:sz w:val="24"/>
          <w:szCs w:val="24"/>
        </w:rPr>
        <w:t xml:space="preserve"> </w:t>
      </w:r>
      <w:r w:rsidR="00976DD8" w:rsidRPr="00493696">
        <w:rPr>
          <w:rFonts w:ascii="Arial" w:hAnsi="Arial" w:cs="Arial"/>
          <w:sz w:val="24"/>
          <w:szCs w:val="24"/>
        </w:rPr>
        <w:t xml:space="preserve">no </w:t>
      </w:r>
      <w:r w:rsidR="00791CA0" w:rsidRPr="00493696">
        <w:rPr>
          <w:rFonts w:ascii="Arial" w:hAnsi="Arial" w:cs="Arial"/>
          <w:sz w:val="24"/>
          <w:szCs w:val="24"/>
        </w:rPr>
        <w:t>mínim</w:t>
      </w:r>
      <w:r w:rsidR="00976DD8" w:rsidRPr="00493696">
        <w:rPr>
          <w:rFonts w:ascii="Arial" w:hAnsi="Arial" w:cs="Arial"/>
          <w:sz w:val="24"/>
          <w:szCs w:val="24"/>
        </w:rPr>
        <w:t>o,</w:t>
      </w:r>
      <w:r w:rsidRPr="00493696">
        <w:rPr>
          <w:rFonts w:ascii="Arial" w:hAnsi="Arial" w:cs="Arial"/>
          <w:sz w:val="24"/>
          <w:szCs w:val="24"/>
        </w:rPr>
        <w:t xml:space="preserve"> com o </w:t>
      </w:r>
      <w:r w:rsidR="00976DD8" w:rsidRPr="00493696">
        <w:rPr>
          <w:rFonts w:ascii="Arial" w:hAnsi="Arial" w:cs="Arial"/>
          <w:sz w:val="24"/>
          <w:szCs w:val="24"/>
        </w:rPr>
        <w:t xml:space="preserve">descrito no </w:t>
      </w:r>
      <w:r w:rsidR="00463D62" w:rsidRPr="00493696">
        <w:rPr>
          <w:rFonts w:ascii="Arial" w:hAnsi="Arial" w:cs="Arial"/>
          <w:sz w:val="24"/>
          <w:szCs w:val="24"/>
        </w:rPr>
        <w:t>Checklist</w:t>
      </w:r>
      <w:r w:rsidRPr="00493696">
        <w:rPr>
          <w:rFonts w:ascii="Arial" w:hAnsi="Arial" w:cs="Arial"/>
          <w:sz w:val="24"/>
          <w:szCs w:val="24"/>
        </w:rPr>
        <w:t xml:space="preserve"> (Anexo I);</w:t>
      </w:r>
    </w:p>
    <w:p w14:paraId="64A1BEE6"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t>Abrir e organizar papéis de trabalho por processo analisado;</w:t>
      </w:r>
    </w:p>
    <w:p w14:paraId="2C25760A"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t>Analisar e Avaliar: a Contratada deve</w:t>
      </w:r>
      <w:r w:rsidR="00081873" w:rsidRPr="00493696">
        <w:rPr>
          <w:rFonts w:ascii="Arial" w:hAnsi="Arial" w:cs="Arial"/>
          <w:sz w:val="24"/>
          <w:szCs w:val="24"/>
        </w:rPr>
        <w:t>rá</w:t>
      </w:r>
      <w:r w:rsidRPr="00493696">
        <w:rPr>
          <w:rFonts w:ascii="Arial" w:hAnsi="Arial" w:cs="Arial"/>
          <w:sz w:val="24"/>
          <w:szCs w:val="24"/>
        </w:rPr>
        <w:t xml:space="preserve"> considerar todos os requisitos definidos no edital e </w:t>
      </w:r>
      <w:r w:rsidR="009574A9" w:rsidRPr="00493696">
        <w:rPr>
          <w:rFonts w:ascii="Arial" w:hAnsi="Arial" w:cs="Arial"/>
          <w:sz w:val="24"/>
          <w:szCs w:val="24"/>
        </w:rPr>
        <w:t>no termo de referência, para em</w:t>
      </w:r>
      <w:r w:rsidRPr="00493696">
        <w:rPr>
          <w:rFonts w:ascii="Arial" w:hAnsi="Arial" w:cs="Arial"/>
          <w:sz w:val="24"/>
          <w:szCs w:val="24"/>
        </w:rPr>
        <w:t>basar suas conclusões nos resultados da execução dos trabalhos</w:t>
      </w:r>
      <w:r w:rsidR="009574A9" w:rsidRPr="00493696">
        <w:rPr>
          <w:rFonts w:ascii="Arial" w:hAnsi="Arial" w:cs="Arial"/>
          <w:sz w:val="24"/>
          <w:szCs w:val="24"/>
        </w:rPr>
        <w:t xml:space="preserve">, </w:t>
      </w:r>
      <w:r w:rsidRPr="00493696">
        <w:rPr>
          <w:rFonts w:ascii="Arial" w:hAnsi="Arial" w:cs="Arial"/>
          <w:sz w:val="24"/>
          <w:szCs w:val="24"/>
        </w:rPr>
        <w:t xml:space="preserve">análises e avaliações apropriadas; </w:t>
      </w:r>
    </w:p>
    <w:p w14:paraId="342E3A78"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t xml:space="preserve">Registrar as Informações: a Contratada deve registrar informações relevantes como suporte das conclusões e dos resultados da execução dos trabalhos; </w:t>
      </w:r>
    </w:p>
    <w:p w14:paraId="6C85E974"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t>Realizar diligências e testes, se for o caso, incluindo acompanhamento in loco;</w:t>
      </w:r>
    </w:p>
    <w:p w14:paraId="6859FB81"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t>Elaborar ofícios de esclarecimentos e pedidos de informações para o gestor da área auditada em conjunto com a AUD, sendo concedida ao auditado a oportunidade para manifestação e providências cabíveis prévias ao relatório parcial;</w:t>
      </w:r>
    </w:p>
    <w:p w14:paraId="5F126126"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 xml:space="preserve">• </w:t>
      </w:r>
      <w:r w:rsidR="00E91383" w:rsidRPr="00493696">
        <w:rPr>
          <w:rFonts w:ascii="Arial" w:hAnsi="Arial" w:cs="Arial"/>
          <w:sz w:val="24"/>
          <w:szCs w:val="24"/>
        </w:rPr>
        <w:tab/>
      </w:r>
      <w:r w:rsidRPr="00493696">
        <w:rPr>
          <w:rFonts w:ascii="Arial" w:hAnsi="Arial" w:cs="Arial"/>
          <w:sz w:val="24"/>
          <w:szCs w:val="24"/>
        </w:rPr>
        <w:t xml:space="preserve">Analisar as respostas recebidas </w:t>
      </w:r>
      <w:r w:rsidR="00E83128" w:rsidRPr="00493696">
        <w:rPr>
          <w:rFonts w:ascii="Arial" w:hAnsi="Arial" w:cs="Arial"/>
          <w:sz w:val="24"/>
          <w:szCs w:val="24"/>
        </w:rPr>
        <w:t>dos ofícios encaminhados e</w:t>
      </w:r>
      <w:r w:rsidRPr="00493696">
        <w:rPr>
          <w:rFonts w:ascii="Arial" w:hAnsi="Arial" w:cs="Arial"/>
          <w:sz w:val="24"/>
          <w:szCs w:val="24"/>
        </w:rPr>
        <w:t xml:space="preserve"> avaliar sua efetividade;</w:t>
      </w:r>
    </w:p>
    <w:p w14:paraId="5F25CE1D"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 xml:space="preserve">• </w:t>
      </w:r>
      <w:r w:rsidR="00E91383" w:rsidRPr="00493696">
        <w:rPr>
          <w:rFonts w:ascii="Arial" w:hAnsi="Arial" w:cs="Arial"/>
          <w:sz w:val="24"/>
          <w:szCs w:val="24"/>
        </w:rPr>
        <w:tab/>
      </w:r>
      <w:r w:rsidRPr="00493696">
        <w:rPr>
          <w:rFonts w:ascii="Arial" w:hAnsi="Arial" w:cs="Arial"/>
          <w:sz w:val="24"/>
          <w:szCs w:val="24"/>
        </w:rPr>
        <w:t>Elaborar o relatório/parecer parcial d</w:t>
      </w:r>
      <w:r w:rsidR="00E83128" w:rsidRPr="00493696">
        <w:rPr>
          <w:rFonts w:ascii="Arial" w:hAnsi="Arial" w:cs="Arial"/>
          <w:sz w:val="24"/>
          <w:szCs w:val="24"/>
        </w:rPr>
        <w:t>os</w:t>
      </w:r>
      <w:r w:rsidRPr="00493696">
        <w:rPr>
          <w:rFonts w:ascii="Arial" w:hAnsi="Arial" w:cs="Arial"/>
          <w:sz w:val="24"/>
          <w:szCs w:val="24"/>
        </w:rPr>
        <w:t xml:space="preserve"> processo</w:t>
      </w:r>
      <w:r w:rsidR="00E83128" w:rsidRPr="00493696">
        <w:rPr>
          <w:rFonts w:ascii="Arial" w:hAnsi="Arial" w:cs="Arial"/>
          <w:sz w:val="24"/>
          <w:szCs w:val="24"/>
        </w:rPr>
        <w:t>s</w:t>
      </w:r>
      <w:r w:rsidRPr="00493696">
        <w:rPr>
          <w:rFonts w:ascii="Arial" w:hAnsi="Arial" w:cs="Arial"/>
          <w:sz w:val="24"/>
          <w:szCs w:val="24"/>
        </w:rPr>
        <w:t xml:space="preserve"> analisado</w:t>
      </w:r>
      <w:r w:rsidR="00E83128" w:rsidRPr="00493696">
        <w:rPr>
          <w:rFonts w:ascii="Arial" w:hAnsi="Arial" w:cs="Arial"/>
          <w:sz w:val="24"/>
          <w:szCs w:val="24"/>
        </w:rPr>
        <w:t>s no período medido</w:t>
      </w:r>
      <w:r w:rsidRPr="00493696">
        <w:rPr>
          <w:rFonts w:ascii="Arial" w:hAnsi="Arial" w:cs="Arial"/>
          <w:sz w:val="24"/>
          <w:szCs w:val="24"/>
        </w:rPr>
        <w:t>;</w:t>
      </w:r>
    </w:p>
    <w:p w14:paraId="48610A2C" w14:textId="77777777" w:rsidR="00B458DC"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t xml:space="preserve">Consolidar os </w:t>
      </w:r>
      <w:proofErr w:type="gramStart"/>
      <w:r w:rsidRPr="00493696">
        <w:rPr>
          <w:rFonts w:ascii="Arial" w:hAnsi="Arial" w:cs="Arial"/>
          <w:sz w:val="24"/>
          <w:szCs w:val="24"/>
        </w:rPr>
        <w:t>resultados finais</w:t>
      </w:r>
      <w:proofErr w:type="gramEnd"/>
      <w:r w:rsidRPr="00493696">
        <w:rPr>
          <w:rFonts w:ascii="Arial" w:hAnsi="Arial" w:cs="Arial"/>
          <w:sz w:val="24"/>
          <w:szCs w:val="24"/>
        </w:rPr>
        <w:t>;</w:t>
      </w:r>
    </w:p>
    <w:p w14:paraId="4DD01971" w14:textId="77777777" w:rsidR="00976DD8" w:rsidRPr="00493696" w:rsidRDefault="00B458DC"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t xml:space="preserve">Elaborar o relatório final: que deve conter, de forma concisa, os critérios e percentuais de amostragem aplicados, os apontamentos e as recomendações relativas a cada caso e/ou fortalecimento dos controles internos, decorrentes de constatações, inclusive indicando os fatos relevantes identificados através dos testes e/ou exames efetuados. </w:t>
      </w:r>
    </w:p>
    <w:p w14:paraId="436CEDA0" w14:textId="77777777" w:rsidR="00976DD8" w:rsidRPr="00493696" w:rsidRDefault="00976DD8"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lastRenderedPageBreak/>
        <w:t>•</w:t>
      </w:r>
      <w:r w:rsidRPr="00493696">
        <w:rPr>
          <w:rFonts w:ascii="Arial" w:hAnsi="Arial" w:cs="Arial"/>
          <w:sz w:val="24"/>
          <w:szCs w:val="24"/>
        </w:rPr>
        <w:tab/>
        <w:t>Elaborar o relatório específico das análises realizadas nos contratos com partes relacionadas.</w:t>
      </w:r>
    </w:p>
    <w:p w14:paraId="44E4EA57" w14:textId="77777777" w:rsidR="00430FB4" w:rsidRDefault="00976DD8"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w:t>
      </w:r>
      <w:r w:rsidRPr="00493696">
        <w:rPr>
          <w:rFonts w:ascii="Arial" w:hAnsi="Arial" w:cs="Arial"/>
          <w:sz w:val="24"/>
          <w:szCs w:val="24"/>
        </w:rPr>
        <w:tab/>
      </w:r>
      <w:r w:rsidR="00B458DC" w:rsidRPr="00493696">
        <w:rPr>
          <w:rFonts w:ascii="Arial" w:hAnsi="Arial" w:cs="Arial"/>
          <w:sz w:val="24"/>
          <w:szCs w:val="24"/>
        </w:rPr>
        <w:t xml:space="preserve">Participar de reunião de encerramento: </w:t>
      </w:r>
      <w:r w:rsidR="00D937ED" w:rsidRPr="00493696">
        <w:rPr>
          <w:rFonts w:ascii="Arial" w:hAnsi="Arial" w:cs="Arial"/>
          <w:sz w:val="24"/>
          <w:szCs w:val="24"/>
        </w:rPr>
        <w:t>a</w:t>
      </w:r>
      <w:r w:rsidR="00B458DC" w:rsidRPr="00493696">
        <w:rPr>
          <w:rFonts w:ascii="Arial" w:hAnsi="Arial" w:cs="Arial"/>
          <w:sz w:val="24"/>
          <w:szCs w:val="24"/>
        </w:rPr>
        <w:t xml:space="preserve">o final dos trabalhos será realizada reunião de encerramento, com a participação da Contratada, da equipe de Auditoria Interna </w:t>
      </w:r>
      <w:r w:rsidRPr="00493696">
        <w:rPr>
          <w:rFonts w:ascii="Arial" w:hAnsi="Arial" w:cs="Arial"/>
          <w:sz w:val="24"/>
          <w:szCs w:val="24"/>
        </w:rPr>
        <w:t>junto ao</w:t>
      </w:r>
      <w:r w:rsidR="00B458DC" w:rsidRPr="00493696">
        <w:rPr>
          <w:rFonts w:ascii="Arial" w:hAnsi="Arial" w:cs="Arial"/>
          <w:sz w:val="24"/>
          <w:szCs w:val="24"/>
        </w:rPr>
        <w:t xml:space="preserve"> Comitê de Auditoria Estatutário, com exposição, pela Contratada, dos </w:t>
      </w:r>
      <w:proofErr w:type="spellStart"/>
      <w:r w:rsidR="00AE0384" w:rsidRPr="00493696">
        <w:rPr>
          <w:rFonts w:ascii="Arial" w:hAnsi="Arial" w:cs="Arial"/>
          <w:sz w:val="24"/>
          <w:szCs w:val="24"/>
        </w:rPr>
        <w:t>tópicosrelevantes</w:t>
      </w:r>
      <w:proofErr w:type="spellEnd"/>
      <w:r w:rsidR="00B458DC" w:rsidRPr="00493696">
        <w:rPr>
          <w:rFonts w:ascii="Arial" w:hAnsi="Arial" w:cs="Arial"/>
          <w:sz w:val="24"/>
          <w:szCs w:val="24"/>
        </w:rPr>
        <w:t xml:space="preserve"> que integram o relatório final.</w:t>
      </w:r>
    </w:p>
    <w:p w14:paraId="1CFEF5EE" w14:textId="77777777" w:rsidR="00A2387F" w:rsidRPr="00493696" w:rsidRDefault="00A2387F" w:rsidP="00A2387F">
      <w:pPr>
        <w:tabs>
          <w:tab w:val="left" w:pos="284"/>
        </w:tabs>
        <w:spacing w:after="0" w:line="360" w:lineRule="auto"/>
        <w:jc w:val="both"/>
        <w:rPr>
          <w:rFonts w:ascii="Arial" w:hAnsi="Arial" w:cs="Arial"/>
          <w:sz w:val="24"/>
          <w:szCs w:val="24"/>
        </w:rPr>
      </w:pPr>
    </w:p>
    <w:p w14:paraId="7C2D7BA2" w14:textId="77777777" w:rsidR="00EC1271" w:rsidRPr="00493696" w:rsidRDefault="00EC1271" w:rsidP="00F56F11">
      <w:pPr>
        <w:pStyle w:val="PargrafodaLista"/>
        <w:numPr>
          <w:ilvl w:val="1"/>
          <w:numId w:val="1"/>
        </w:numPr>
        <w:tabs>
          <w:tab w:val="left" w:pos="284"/>
        </w:tabs>
        <w:spacing w:after="0" w:line="360" w:lineRule="auto"/>
        <w:jc w:val="both"/>
        <w:rPr>
          <w:rFonts w:ascii="Arial" w:hAnsi="Arial" w:cs="Arial"/>
          <w:sz w:val="24"/>
          <w:szCs w:val="24"/>
        </w:rPr>
      </w:pPr>
      <w:r w:rsidRPr="00493696">
        <w:rPr>
          <w:rFonts w:ascii="Arial" w:hAnsi="Arial" w:cs="Arial"/>
          <w:b/>
          <w:bCs/>
          <w:sz w:val="24"/>
          <w:szCs w:val="24"/>
        </w:rPr>
        <w:t>Controle e Gestão da Emissão de Ofícios</w:t>
      </w:r>
    </w:p>
    <w:p w14:paraId="77ECDD53" w14:textId="77777777" w:rsidR="00EC1271" w:rsidRPr="00493696" w:rsidRDefault="00EC1271"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 xml:space="preserve">Está prevista a análise de </w:t>
      </w:r>
      <w:r w:rsidR="00D937ED" w:rsidRPr="00493696">
        <w:rPr>
          <w:rFonts w:ascii="Arial" w:hAnsi="Arial" w:cs="Arial"/>
          <w:sz w:val="24"/>
          <w:szCs w:val="24"/>
        </w:rPr>
        <w:t>1</w:t>
      </w:r>
      <w:r w:rsidR="00066761" w:rsidRPr="00493696">
        <w:rPr>
          <w:rFonts w:ascii="Arial" w:hAnsi="Arial" w:cs="Arial"/>
          <w:sz w:val="24"/>
          <w:szCs w:val="24"/>
        </w:rPr>
        <w:t>00</w:t>
      </w:r>
      <w:r w:rsidRPr="00493696">
        <w:rPr>
          <w:rFonts w:ascii="Arial" w:hAnsi="Arial" w:cs="Arial"/>
          <w:sz w:val="24"/>
          <w:szCs w:val="24"/>
        </w:rPr>
        <w:t xml:space="preserve"> contratos no prazo de até </w:t>
      </w:r>
      <w:r w:rsidR="00430FB4" w:rsidRPr="00265DA3">
        <w:rPr>
          <w:rFonts w:ascii="Arial" w:hAnsi="Arial" w:cs="Arial"/>
          <w:sz w:val="24"/>
          <w:szCs w:val="24"/>
        </w:rPr>
        <w:t>0</w:t>
      </w:r>
      <w:r w:rsidR="00265DA3" w:rsidRPr="00265DA3">
        <w:rPr>
          <w:rFonts w:ascii="Arial" w:hAnsi="Arial" w:cs="Arial"/>
          <w:sz w:val="24"/>
          <w:szCs w:val="24"/>
        </w:rPr>
        <w:t>4</w:t>
      </w:r>
      <w:r w:rsidRPr="00493696">
        <w:rPr>
          <w:rFonts w:ascii="Arial" w:hAnsi="Arial" w:cs="Arial"/>
          <w:sz w:val="24"/>
          <w:szCs w:val="24"/>
        </w:rPr>
        <w:t xml:space="preserve"> meses. A Contratada poderá concluir os trabalhos em um prazo menor; contudo, a Cesama terá o mesmo prazo estabelecido </w:t>
      </w:r>
      <w:r w:rsidRPr="00265DA3">
        <w:rPr>
          <w:rFonts w:ascii="Arial" w:hAnsi="Arial" w:cs="Arial"/>
          <w:sz w:val="24"/>
          <w:szCs w:val="24"/>
        </w:rPr>
        <w:t xml:space="preserve">de </w:t>
      </w:r>
      <w:r w:rsidR="00430FB4" w:rsidRPr="00265DA3">
        <w:rPr>
          <w:rFonts w:ascii="Arial" w:hAnsi="Arial" w:cs="Arial"/>
          <w:sz w:val="24"/>
          <w:szCs w:val="24"/>
        </w:rPr>
        <w:t>0</w:t>
      </w:r>
      <w:r w:rsidR="00265DA3" w:rsidRPr="00265DA3">
        <w:rPr>
          <w:rFonts w:ascii="Arial" w:hAnsi="Arial" w:cs="Arial"/>
          <w:sz w:val="24"/>
          <w:szCs w:val="24"/>
        </w:rPr>
        <w:t>4</w:t>
      </w:r>
      <w:r w:rsidRPr="00493696">
        <w:rPr>
          <w:rFonts w:ascii="Arial" w:hAnsi="Arial" w:cs="Arial"/>
          <w:sz w:val="24"/>
          <w:szCs w:val="24"/>
        </w:rPr>
        <w:t xml:space="preserve"> meses para finalizar o contrato. Isso ocorre porque a análise de cada processo poderá gerar ofícios que serão encaminhados aos gestores dos contratos. Esses ofícios necessitam de prazos adequados para que a Auditoria Interna (AUD) possa revisar e analisar antes de enviá-los, e para que os gestores dos contratos possam responder de forma adequada.</w:t>
      </w:r>
    </w:p>
    <w:p w14:paraId="54F3B382" w14:textId="77777777" w:rsidR="00EC1271" w:rsidRPr="00493696" w:rsidRDefault="00EC1271"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 xml:space="preserve">Para garantir a fluidez e a eficiência no processo de auditoria e evitar possíveis congestionamentos no fluxo de trabalho, é essencial estabelecer diretrizes claras sobre a emissão e o gerenciamento dos ofícios decorrentes da análise dos contratos. </w:t>
      </w:r>
    </w:p>
    <w:p w14:paraId="243A73E5" w14:textId="77777777" w:rsidR="00EC1271" w:rsidRPr="00493696" w:rsidRDefault="00EC1271"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Para evitar o acúmulo excessivo de ofícios, que pode sobrecarregar a equipe da AUD e retardar o processo de revisão e resposta, a Contratada deve observar as seguintes diretrizes:</w:t>
      </w:r>
    </w:p>
    <w:p w14:paraId="717CE0B8" w14:textId="77777777" w:rsidR="00EC1271" w:rsidRPr="00493696" w:rsidRDefault="00EC1271" w:rsidP="00F56F11">
      <w:pPr>
        <w:pStyle w:val="PargrafodaLista"/>
        <w:numPr>
          <w:ilvl w:val="0"/>
          <w:numId w:val="10"/>
        </w:numPr>
        <w:tabs>
          <w:tab w:val="left" w:pos="284"/>
        </w:tabs>
        <w:spacing w:after="0" w:line="360" w:lineRule="auto"/>
        <w:ind w:left="0" w:firstLine="0"/>
        <w:jc w:val="both"/>
        <w:rPr>
          <w:rFonts w:ascii="Arial" w:hAnsi="Arial" w:cs="Arial"/>
          <w:sz w:val="24"/>
          <w:szCs w:val="24"/>
        </w:rPr>
      </w:pPr>
      <w:r w:rsidRPr="00493696">
        <w:rPr>
          <w:rFonts w:ascii="Arial" w:hAnsi="Arial" w:cs="Arial"/>
          <w:sz w:val="24"/>
          <w:szCs w:val="24"/>
        </w:rPr>
        <w:t>Emissão Gradual de Ofícios: A Contratada deverá emitir os ofícios de maneira gradual e contínua, evitando a emissão de um grande volume de ofícios de uma só vez. Isso permitirá que a AUD possa processar, revisar e encaminhar os ofícios aos gestores de maneira ordenada e eficiente.</w:t>
      </w:r>
    </w:p>
    <w:p w14:paraId="5EC5EC73" w14:textId="77777777" w:rsidR="00EC1271" w:rsidRPr="00493696" w:rsidRDefault="00EC1271" w:rsidP="00F56F11">
      <w:pPr>
        <w:pStyle w:val="PargrafodaLista"/>
        <w:numPr>
          <w:ilvl w:val="0"/>
          <w:numId w:val="10"/>
        </w:numPr>
        <w:tabs>
          <w:tab w:val="left" w:pos="284"/>
        </w:tabs>
        <w:spacing w:after="0" w:line="360" w:lineRule="auto"/>
        <w:ind w:left="0" w:firstLine="0"/>
        <w:jc w:val="both"/>
        <w:rPr>
          <w:rFonts w:ascii="Arial" w:hAnsi="Arial" w:cs="Arial"/>
          <w:sz w:val="24"/>
          <w:szCs w:val="24"/>
        </w:rPr>
      </w:pPr>
      <w:r w:rsidRPr="00493696">
        <w:rPr>
          <w:rFonts w:ascii="Arial" w:hAnsi="Arial" w:cs="Arial"/>
          <w:sz w:val="24"/>
          <w:szCs w:val="24"/>
        </w:rPr>
        <w:t>Limite Semanal de Ofícios: Recomenda-se estabelecer um limite semanal para a emissão de ofícios. Este número pode ser ajustado conforme a capacidade de processamento da AUD, a fim de manter um fluxo de trabalho gerenciável e evitar gargalos.</w:t>
      </w:r>
    </w:p>
    <w:p w14:paraId="6A0CF07C" w14:textId="77777777" w:rsidR="00EC1271" w:rsidRPr="00493696" w:rsidRDefault="00EC1271" w:rsidP="00F56F11">
      <w:pPr>
        <w:pStyle w:val="PargrafodaLista"/>
        <w:numPr>
          <w:ilvl w:val="0"/>
          <w:numId w:val="10"/>
        </w:numPr>
        <w:tabs>
          <w:tab w:val="left" w:pos="284"/>
        </w:tabs>
        <w:spacing w:after="0" w:line="360" w:lineRule="auto"/>
        <w:ind w:left="0" w:firstLine="0"/>
        <w:jc w:val="both"/>
        <w:rPr>
          <w:rFonts w:ascii="Arial" w:hAnsi="Arial" w:cs="Arial"/>
          <w:sz w:val="24"/>
          <w:szCs w:val="24"/>
        </w:rPr>
      </w:pPr>
      <w:r w:rsidRPr="00493696">
        <w:rPr>
          <w:rFonts w:ascii="Arial" w:hAnsi="Arial" w:cs="Arial"/>
          <w:sz w:val="24"/>
          <w:szCs w:val="24"/>
        </w:rPr>
        <w:lastRenderedPageBreak/>
        <w:t>Prioridade e Urgência: Ofícios que exigem respostas mais urgentes devem ser claramente identificados e priorizados. A Contratada deve trabalhar em conjunto com a AUD para determinar a ordem de prioridade dos ofícios, garantindo que os mais críticos sejam tratados primeiro.</w:t>
      </w:r>
    </w:p>
    <w:p w14:paraId="0D72B6CB" w14:textId="77777777" w:rsidR="00EC1271" w:rsidRPr="00493696" w:rsidRDefault="00EC1271" w:rsidP="00F56F11">
      <w:pPr>
        <w:pStyle w:val="PargrafodaLista"/>
        <w:numPr>
          <w:ilvl w:val="0"/>
          <w:numId w:val="10"/>
        </w:numPr>
        <w:tabs>
          <w:tab w:val="left" w:pos="284"/>
        </w:tabs>
        <w:spacing w:after="0" w:line="360" w:lineRule="auto"/>
        <w:ind w:left="0" w:firstLine="0"/>
        <w:jc w:val="both"/>
        <w:rPr>
          <w:rFonts w:ascii="Arial" w:hAnsi="Arial" w:cs="Arial"/>
          <w:sz w:val="24"/>
          <w:szCs w:val="24"/>
        </w:rPr>
      </w:pPr>
      <w:r w:rsidRPr="00493696">
        <w:rPr>
          <w:rFonts w:ascii="Arial" w:hAnsi="Arial" w:cs="Arial"/>
          <w:sz w:val="24"/>
          <w:szCs w:val="24"/>
        </w:rPr>
        <w:t>Monitoramento e Feedback: A Contratada e a AUD devem manter uma comunicação contínua para monitorar o andamento do fluxo de ofícios. Feedback regular permitirá ajustes rápidos nas diretrizes de emissão, caso se verifique um acúmulo ou atraso.</w:t>
      </w:r>
    </w:p>
    <w:p w14:paraId="04DB32E3" w14:textId="77777777" w:rsidR="00EC1271" w:rsidRPr="00493696" w:rsidRDefault="00EC1271" w:rsidP="00F56F11">
      <w:pPr>
        <w:pStyle w:val="PargrafodaLista"/>
        <w:numPr>
          <w:ilvl w:val="0"/>
          <w:numId w:val="10"/>
        </w:numPr>
        <w:tabs>
          <w:tab w:val="left" w:pos="284"/>
        </w:tabs>
        <w:spacing w:after="0" w:line="360" w:lineRule="auto"/>
        <w:ind w:left="0" w:firstLine="0"/>
        <w:jc w:val="both"/>
        <w:rPr>
          <w:rFonts w:ascii="Arial" w:hAnsi="Arial" w:cs="Arial"/>
          <w:sz w:val="24"/>
          <w:szCs w:val="24"/>
        </w:rPr>
      </w:pPr>
      <w:r w:rsidRPr="00493696">
        <w:rPr>
          <w:rFonts w:ascii="Arial" w:hAnsi="Arial" w:cs="Arial"/>
          <w:sz w:val="24"/>
          <w:szCs w:val="24"/>
        </w:rPr>
        <w:t>Prazos de Resposta: Os prazos de resposta para os gestores dos contratos devem ser definidos de maneira realista, levando em consideração o tempo necessário para a revisão inicial pela AUD e o volume de ofícios em circulação. Estes prazos devem ser claramente comunicados a todos os envolvidos.</w:t>
      </w:r>
    </w:p>
    <w:p w14:paraId="683BD739" w14:textId="77777777" w:rsidR="00EC1271" w:rsidRPr="00493696" w:rsidRDefault="00EC1271" w:rsidP="00F56F11">
      <w:pPr>
        <w:pStyle w:val="PargrafodaLista"/>
        <w:numPr>
          <w:ilvl w:val="0"/>
          <w:numId w:val="10"/>
        </w:numPr>
        <w:tabs>
          <w:tab w:val="left" w:pos="284"/>
        </w:tabs>
        <w:spacing w:after="0" w:line="360" w:lineRule="auto"/>
        <w:ind w:left="0" w:firstLine="0"/>
        <w:jc w:val="both"/>
        <w:rPr>
          <w:rFonts w:ascii="Arial" w:hAnsi="Arial" w:cs="Arial"/>
          <w:sz w:val="24"/>
          <w:szCs w:val="24"/>
        </w:rPr>
      </w:pPr>
      <w:r w:rsidRPr="00493696">
        <w:rPr>
          <w:rFonts w:ascii="Arial" w:hAnsi="Arial" w:cs="Arial"/>
          <w:sz w:val="24"/>
          <w:szCs w:val="24"/>
        </w:rPr>
        <w:t>Capacitação e Suporte: A Cesama se compromete a fornecer o suporte necessário para que a Contratada entenda plenamente o processo de emissão e gestão de ofícios, incluindo treinamentos sobre o uso dos sistemas de auditoria e plataformas de comunicação.</w:t>
      </w:r>
    </w:p>
    <w:p w14:paraId="5ABC9EB7" w14:textId="77777777" w:rsidR="00EC1271" w:rsidRPr="00493696" w:rsidRDefault="00EC1271" w:rsidP="00A2387F">
      <w:pPr>
        <w:tabs>
          <w:tab w:val="left" w:pos="284"/>
        </w:tabs>
        <w:spacing w:after="0" w:line="360" w:lineRule="auto"/>
        <w:jc w:val="both"/>
        <w:rPr>
          <w:rFonts w:ascii="Arial" w:hAnsi="Arial" w:cs="Arial"/>
          <w:sz w:val="24"/>
          <w:szCs w:val="24"/>
        </w:rPr>
      </w:pPr>
      <w:r w:rsidRPr="00493696">
        <w:rPr>
          <w:rFonts w:ascii="Arial" w:hAnsi="Arial" w:cs="Arial"/>
          <w:sz w:val="24"/>
          <w:szCs w:val="24"/>
        </w:rPr>
        <w:t>Ao seguir estas diretrizes, a Contratada poderá realizar suas análises de forma eficaz, contribuindo para a eficiência do processo de auditoria e minimizando o risco de atrasos e congestionamentos. Essa abordagem colaborativa garantirá que tanto a Contratada quanto a Cesama possam cumprir seus prazos e responsabilidades de maneira organizada e produtiva, mantendo um fluxo de trabalho equilibrado e sustentável ao longo do período contratual.</w:t>
      </w:r>
    </w:p>
    <w:p w14:paraId="1121B9BC" w14:textId="77777777" w:rsidR="00B458DC" w:rsidRPr="00493696" w:rsidRDefault="00B458DC" w:rsidP="00F56F11">
      <w:pPr>
        <w:numPr>
          <w:ilvl w:val="1"/>
          <w:numId w:val="1"/>
        </w:numPr>
        <w:suppressAutoHyphens/>
        <w:spacing w:after="0" w:line="360" w:lineRule="auto"/>
        <w:ind w:left="0" w:firstLine="0"/>
        <w:jc w:val="both"/>
        <w:rPr>
          <w:rFonts w:ascii="Arial" w:hAnsi="Arial" w:cs="Arial"/>
          <w:b/>
          <w:bCs/>
          <w:sz w:val="24"/>
          <w:szCs w:val="24"/>
        </w:rPr>
      </w:pPr>
      <w:r w:rsidRPr="00493696">
        <w:rPr>
          <w:rFonts w:ascii="Arial" w:hAnsi="Arial" w:cs="Arial"/>
          <w:b/>
          <w:bCs/>
          <w:sz w:val="24"/>
          <w:szCs w:val="24"/>
        </w:rPr>
        <w:t>Controle da execução dos serviços:</w:t>
      </w:r>
    </w:p>
    <w:p w14:paraId="55DF2050" w14:textId="77777777" w:rsidR="00430FB4" w:rsidRPr="00493696" w:rsidRDefault="00430FB4" w:rsidP="00F56F11">
      <w:pPr>
        <w:pStyle w:val="PargrafodaLista"/>
        <w:numPr>
          <w:ilvl w:val="0"/>
          <w:numId w:val="9"/>
        </w:numPr>
        <w:spacing w:after="0" w:line="360" w:lineRule="auto"/>
        <w:jc w:val="both"/>
        <w:rPr>
          <w:rFonts w:ascii="Arial" w:hAnsi="Arial" w:cs="Arial"/>
          <w:vanish/>
          <w:sz w:val="24"/>
          <w:szCs w:val="24"/>
        </w:rPr>
      </w:pPr>
    </w:p>
    <w:p w14:paraId="6BE76DAF" w14:textId="77777777" w:rsidR="00430FB4" w:rsidRPr="00493696" w:rsidRDefault="00430FB4" w:rsidP="00F56F11">
      <w:pPr>
        <w:pStyle w:val="PargrafodaLista"/>
        <w:numPr>
          <w:ilvl w:val="1"/>
          <w:numId w:val="9"/>
        </w:numPr>
        <w:spacing w:after="0" w:line="360" w:lineRule="auto"/>
        <w:jc w:val="both"/>
        <w:rPr>
          <w:rFonts w:ascii="Arial" w:hAnsi="Arial" w:cs="Arial"/>
          <w:vanish/>
          <w:sz w:val="24"/>
          <w:szCs w:val="24"/>
        </w:rPr>
      </w:pPr>
    </w:p>
    <w:p w14:paraId="2867BD80" w14:textId="77777777" w:rsidR="00AE0384" w:rsidRPr="00493696" w:rsidRDefault="00B458DC" w:rsidP="00F56F11">
      <w:pPr>
        <w:pStyle w:val="PargrafodaLista"/>
        <w:numPr>
          <w:ilvl w:val="2"/>
          <w:numId w:val="1"/>
        </w:numPr>
        <w:spacing w:after="0" w:line="360" w:lineRule="auto"/>
        <w:ind w:left="0" w:firstLine="0"/>
        <w:jc w:val="both"/>
        <w:rPr>
          <w:rFonts w:ascii="Arial" w:hAnsi="Arial" w:cs="Arial"/>
          <w:sz w:val="24"/>
          <w:szCs w:val="24"/>
        </w:rPr>
      </w:pPr>
      <w:r w:rsidRPr="00493696">
        <w:rPr>
          <w:rFonts w:ascii="Arial" w:hAnsi="Arial" w:cs="Arial"/>
          <w:sz w:val="24"/>
          <w:szCs w:val="24"/>
        </w:rPr>
        <w:t>A execução dos serviços será acompanhada pela Auditora Interna a quem competirá acompanhar e fiscalizar, bem como dirimir ou endereçar ao profissional responsável pelos esclarecimentos de quaisquer dúvidas em relação à concretização dos serviços objeto do presente Termo de Referência e, ainda, determinar o que for necessário à regularização das faltas, falhas, problemas ou defeitos observados, em decorrência da prestação dos serviços contratados.</w:t>
      </w:r>
    </w:p>
    <w:p w14:paraId="2EDD92C5" w14:textId="77777777" w:rsidR="00AE0384" w:rsidRPr="00493696" w:rsidRDefault="00B458DC" w:rsidP="00F56F11">
      <w:pPr>
        <w:pStyle w:val="PargrafodaLista"/>
        <w:numPr>
          <w:ilvl w:val="2"/>
          <w:numId w:val="1"/>
        </w:numPr>
        <w:spacing w:after="0" w:line="360" w:lineRule="auto"/>
        <w:ind w:left="0" w:firstLine="0"/>
        <w:jc w:val="both"/>
        <w:rPr>
          <w:rFonts w:ascii="Arial" w:hAnsi="Arial" w:cs="Arial"/>
          <w:sz w:val="24"/>
          <w:szCs w:val="24"/>
        </w:rPr>
      </w:pPr>
      <w:r w:rsidRPr="00493696">
        <w:rPr>
          <w:rFonts w:ascii="Arial" w:hAnsi="Arial" w:cs="Arial"/>
          <w:sz w:val="24"/>
          <w:szCs w:val="24"/>
        </w:rPr>
        <w:t>A Contratada deverá disponibilizar computador/notebook para seu uso durante a execução dos trabalhos</w:t>
      </w:r>
      <w:r w:rsidR="00E83128" w:rsidRPr="00493696">
        <w:rPr>
          <w:rFonts w:ascii="Arial" w:hAnsi="Arial" w:cs="Arial"/>
          <w:sz w:val="24"/>
          <w:szCs w:val="24"/>
        </w:rPr>
        <w:t>.</w:t>
      </w:r>
    </w:p>
    <w:p w14:paraId="05545D0C" w14:textId="77777777" w:rsidR="00AE0384" w:rsidRPr="00493696" w:rsidRDefault="00B458DC" w:rsidP="00F56F11">
      <w:pPr>
        <w:pStyle w:val="PargrafodaLista"/>
        <w:numPr>
          <w:ilvl w:val="2"/>
          <w:numId w:val="1"/>
        </w:numPr>
        <w:spacing w:after="0" w:line="360" w:lineRule="auto"/>
        <w:ind w:left="0" w:firstLine="0"/>
        <w:jc w:val="both"/>
        <w:rPr>
          <w:rFonts w:ascii="Arial" w:hAnsi="Arial" w:cs="Arial"/>
          <w:sz w:val="24"/>
          <w:szCs w:val="24"/>
        </w:rPr>
      </w:pPr>
      <w:r w:rsidRPr="00493696">
        <w:rPr>
          <w:rFonts w:ascii="Arial" w:hAnsi="Arial" w:cs="Arial"/>
          <w:sz w:val="24"/>
          <w:szCs w:val="24"/>
        </w:rPr>
        <w:lastRenderedPageBreak/>
        <w:t>Para permitir a consecução dos objetivos do trabalho de que trata este Termo de Referência, a Cesama facilitará o acesso da Contratada às informações disponíveis e de seu interesse e poderá ser fornecido apoio logístico para a realização dos trabalhos em outras unidades da empresa (todas em Juiz de Fora), bem como acesso às suas instalações para a realização de reuniões de trabalho.</w:t>
      </w:r>
    </w:p>
    <w:p w14:paraId="108241CC" w14:textId="77777777" w:rsidR="00AE0384" w:rsidRPr="00493696" w:rsidRDefault="00B458DC" w:rsidP="00F56F11">
      <w:pPr>
        <w:pStyle w:val="PargrafodaLista"/>
        <w:numPr>
          <w:ilvl w:val="2"/>
          <w:numId w:val="1"/>
        </w:numPr>
        <w:spacing w:after="0" w:line="360" w:lineRule="auto"/>
        <w:ind w:left="0" w:firstLine="0"/>
        <w:jc w:val="both"/>
        <w:rPr>
          <w:rFonts w:ascii="Arial" w:hAnsi="Arial" w:cs="Arial"/>
          <w:sz w:val="24"/>
          <w:szCs w:val="24"/>
        </w:rPr>
      </w:pPr>
      <w:r w:rsidRPr="00493696">
        <w:rPr>
          <w:rFonts w:ascii="Arial" w:hAnsi="Arial" w:cs="Arial"/>
          <w:sz w:val="24"/>
          <w:szCs w:val="24"/>
        </w:rPr>
        <w:t>Deverá ser previsto acompanhamento por amostragem, da execução e/ou fiscalização de serviços e obras in loco.</w:t>
      </w:r>
    </w:p>
    <w:p w14:paraId="7022D791" w14:textId="77777777" w:rsidR="00AE0384" w:rsidRPr="00493696" w:rsidRDefault="00F378F9" w:rsidP="00F56F11">
      <w:pPr>
        <w:pStyle w:val="PargrafodaLista"/>
        <w:numPr>
          <w:ilvl w:val="2"/>
          <w:numId w:val="1"/>
        </w:numPr>
        <w:spacing w:after="0" w:line="360" w:lineRule="auto"/>
        <w:ind w:left="0" w:firstLine="0"/>
        <w:jc w:val="both"/>
        <w:rPr>
          <w:rFonts w:ascii="Arial" w:hAnsi="Arial" w:cs="Arial"/>
          <w:sz w:val="24"/>
          <w:szCs w:val="24"/>
        </w:rPr>
      </w:pPr>
      <w:r w:rsidRPr="00493696">
        <w:rPr>
          <w:rFonts w:ascii="Arial" w:hAnsi="Arial" w:cs="Arial"/>
          <w:sz w:val="24"/>
          <w:szCs w:val="24"/>
        </w:rPr>
        <w:t>A</w:t>
      </w:r>
      <w:r w:rsidR="00B458DC" w:rsidRPr="00493696">
        <w:rPr>
          <w:rFonts w:ascii="Arial" w:hAnsi="Arial" w:cs="Arial"/>
          <w:sz w:val="24"/>
          <w:szCs w:val="24"/>
        </w:rPr>
        <w:t xml:space="preserve"> Contratad</w:t>
      </w:r>
      <w:r w:rsidRPr="00493696">
        <w:rPr>
          <w:rFonts w:ascii="Arial" w:hAnsi="Arial" w:cs="Arial"/>
          <w:sz w:val="24"/>
          <w:szCs w:val="24"/>
        </w:rPr>
        <w:t>a</w:t>
      </w:r>
      <w:r w:rsidR="00B458DC" w:rsidRPr="00493696">
        <w:rPr>
          <w:rFonts w:ascii="Arial" w:hAnsi="Arial" w:cs="Arial"/>
          <w:sz w:val="24"/>
          <w:szCs w:val="24"/>
        </w:rPr>
        <w:t xml:space="preserve"> deverá executar as atividades constantes neste Termo de Referência, de acordo com os mais elevados padrões de competência e integridade profissional e ética.</w:t>
      </w:r>
    </w:p>
    <w:p w14:paraId="03B4D92E" w14:textId="77777777" w:rsidR="00AA328D" w:rsidRDefault="00B458DC" w:rsidP="00F56F11">
      <w:pPr>
        <w:pStyle w:val="PargrafodaLista"/>
        <w:numPr>
          <w:ilvl w:val="2"/>
          <w:numId w:val="1"/>
        </w:numPr>
        <w:spacing w:after="0" w:line="360" w:lineRule="auto"/>
        <w:ind w:left="0" w:firstLine="0"/>
        <w:jc w:val="both"/>
        <w:rPr>
          <w:rFonts w:ascii="Arial" w:hAnsi="Arial" w:cs="Arial"/>
          <w:sz w:val="24"/>
          <w:szCs w:val="24"/>
        </w:rPr>
      </w:pPr>
      <w:r w:rsidRPr="00493696">
        <w:rPr>
          <w:rFonts w:ascii="Arial" w:hAnsi="Arial" w:cs="Arial"/>
          <w:sz w:val="24"/>
          <w:szCs w:val="24"/>
        </w:rPr>
        <w:t xml:space="preserve">Será vedado a Contratada </w:t>
      </w:r>
      <w:r w:rsidR="00AA328D" w:rsidRPr="00493696">
        <w:rPr>
          <w:rFonts w:ascii="Arial" w:hAnsi="Arial" w:cs="Arial"/>
          <w:sz w:val="24"/>
          <w:szCs w:val="24"/>
        </w:rPr>
        <w:t>ceder, transferir ou compartilhar quaisquer informações e/ou documentos relacionados a este Contrato, incluindo dados pessoais, a terceiros sem prévia autorização expressa e por escrito da Cesama, salvo nos casos em que a legislação aplicável assim o exija ou autorize.</w:t>
      </w:r>
    </w:p>
    <w:p w14:paraId="4BFC64CB" w14:textId="77777777" w:rsidR="00A2387F" w:rsidRPr="00493696" w:rsidRDefault="00A2387F" w:rsidP="00A2387F">
      <w:pPr>
        <w:pStyle w:val="PargrafodaLista"/>
        <w:spacing w:after="0" w:line="360" w:lineRule="auto"/>
        <w:ind w:left="0"/>
        <w:jc w:val="both"/>
        <w:rPr>
          <w:rFonts w:ascii="Arial" w:hAnsi="Arial" w:cs="Arial"/>
          <w:sz w:val="24"/>
          <w:szCs w:val="24"/>
        </w:rPr>
      </w:pPr>
    </w:p>
    <w:p w14:paraId="2CB3AA98" w14:textId="77777777" w:rsidR="006B3E78" w:rsidRPr="00493696" w:rsidRDefault="00D152B0" w:rsidP="00F56F11">
      <w:pPr>
        <w:pStyle w:val="PargrafodaLista"/>
        <w:numPr>
          <w:ilvl w:val="0"/>
          <w:numId w:val="1"/>
        </w:numPr>
        <w:autoSpaceDE w:val="0"/>
        <w:autoSpaceDN w:val="0"/>
        <w:adjustRightInd w:val="0"/>
        <w:spacing w:after="0" w:line="360" w:lineRule="auto"/>
        <w:ind w:left="0" w:firstLine="0"/>
        <w:contextualSpacing w:val="0"/>
        <w:jc w:val="both"/>
        <w:rPr>
          <w:rFonts w:ascii="Arial" w:hAnsi="Arial" w:cs="Arial"/>
          <w:b/>
          <w:bCs/>
          <w:sz w:val="24"/>
          <w:szCs w:val="24"/>
        </w:rPr>
      </w:pPr>
      <w:r w:rsidRPr="00493696">
        <w:rPr>
          <w:rStyle w:val="markedcontent"/>
          <w:rFonts w:ascii="Arial" w:hAnsi="Arial" w:cs="Arial"/>
          <w:b/>
          <w:bCs/>
          <w:sz w:val="24"/>
          <w:szCs w:val="24"/>
        </w:rPr>
        <w:t>VALORES MÁXIMOS ACEITÁVEIS</w:t>
      </w:r>
    </w:p>
    <w:p w14:paraId="03A463D0" w14:textId="77777777" w:rsidR="00D152B0" w:rsidRPr="00493696" w:rsidRDefault="00D152B0" w:rsidP="00F56F11">
      <w:pPr>
        <w:pStyle w:val="PargrafodaLista"/>
        <w:numPr>
          <w:ilvl w:val="1"/>
          <w:numId w:val="1"/>
        </w:numPr>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 xml:space="preserve">A estimativa do valor do objeto da contratação de serviços </w:t>
      </w:r>
      <w:r w:rsidR="00A71BBC" w:rsidRPr="00493696">
        <w:rPr>
          <w:rFonts w:ascii="Arial" w:hAnsi="Arial" w:cs="Arial"/>
          <w:sz w:val="24"/>
          <w:szCs w:val="24"/>
        </w:rPr>
        <w:t>foi</w:t>
      </w:r>
      <w:r w:rsidRPr="00493696">
        <w:rPr>
          <w:rFonts w:ascii="Arial" w:hAnsi="Arial" w:cs="Arial"/>
          <w:sz w:val="24"/>
          <w:szCs w:val="24"/>
        </w:rPr>
        <w:t xml:space="preserve"> realizada a partir do seguinte critério:</w:t>
      </w:r>
      <w:r w:rsidR="00BD4729" w:rsidRPr="00493696">
        <w:rPr>
          <w:rFonts w:ascii="Arial" w:hAnsi="Arial" w:cs="Arial"/>
          <w:sz w:val="24"/>
          <w:szCs w:val="24"/>
        </w:rPr>
        <w:t xml:space="preserve"> cotação de mercado.</w:t>
      </w:r>
    </w:p>
    <w:p w14:paraId="5495C6D4" w14:textId="77777777" w:rsidR="0074602A" w:rsidRPr="00493696" w:rsidRDefault="0074602A" w:rsidP="00A2387F">
      <w:pPr>
        <w:spacing w:after="0" w:line="360" w:lineRule="auto"/>
        <w:jc w:val="both"/>
        <w:rPr>
          <w:rFonts w:ascii="Arial" w:hAnsi="Arial" w:cs="Arial"/>
          <w:sz w:val="24"/>
          <w:szCs w:val="24"/>
        </w:rPr>
      </w:pPr>
      <w:r w:rsidRPr="00493696">
        <w:rPr>
          <w:rFonts w:ascii="Arial" w:hAnsi="Arial" w:cs="Arial"/>
          <w:sz w:val="24"/>
          <w:szCs w:val="24"/>
        </w:rPr>
        <w:t>Foi utilizada como metodologia para obtenção do preço de referência para a contratação</w:t>
      </w:r>
      <w:r w:rsidR="009E2ACD" w:rsidRPr="00493696">
        <w:rPr>
          <w:rFonts w:ascii="Arial" w:hAnsi="Arial" w:cs="Arial"/>
          <w:sz w:val="24"/>
          <w:szCs w:val="24"/>
        </w:rPr>
        <w:t>,</w:t>
      </w:r>
      <w:r w:rsidR="00D74A56" w:rsidRPr="00493696">
        <w:rPr>
          <w:rFonts w:ascii="Arial" w:hAnsi="Arial" w:cs="Arial"/>
          <w:sz w:val="24"/>
          <w:szCs w:val="24"/>
        </w:rPr>
        <w:t xml:space="preserve"> </w:t>
      </w:r>
      <w:proofErr w:type="spellStart"/>
      <w:r w:rsidR="00D74A56" w:rsidRPr="00493696">
        <w:rPr>
          <w:rFonts w:ascii="Arial" w:hAnsi="Arial" w:cs="Arial"/>
          <w:sz w:val="24"/>
          <w:szCs w:val="24"/>
        </w:rPr>
        <w:t>apesquisa</w:t>
      </w:r>
      <w:proofErr w:type="spellEnd"/>
      <w:r w:rsidR="00D74A56" w:rsidRPr="00493696">
        <w:rPr>
          <w:rFonts w:ascii="Arial" w:hAnsi="Arial" w:cs="Arial"/>
          <w:sz w:val="24"/>
          <w:szCs w:val="24"/>
        </w:rPr>
        <w:t xml:space="preserve"> direta a </w:t>
      </w:r>
      <w:r w:rsidR="003B381D">
        <w:rPr>
          <w:rFonts w:ascii="Arial" w:hAnsi="Arial" w:cs="Arial"/>
          <w:sz w:val="24"/>
          <w:szCs w:val="24"/>
        </w:rPr>
        <w:t>05</w:t>
      </w:r>
      <w:r w:rsidR="00E34E3F">
        <w:rPr>
          <w:rFonts w:ascii="Arial" w:hAnsi="Arial" w:cs="Arial"/>
          <w:sz w:val="24"/>
          <w:szCs w:val="24"/>
        </w:rPr>
        <w:t xml:space="preserve"> </w:t>
      </w:r>
      <w:r w:rsidR="00D74A56" w:rsidRPr="00493696">
        <w:rPr>
          <w:rFonts w:ascii="Arial" w:hAnsi="Arial" w:cs="Arial"/>
          <w:sz w:val="24"/>
          <w:szCs w:val="24"/>
        </w:rPr>
        <w:t>fornecedores</w:t>
      </w:r>
      <w:r w:rsidR="009E2ACD" w:rsidRPr="00493696">
        <w:rPr>
          <w:rFonts w:ascii="Arial" w:hAnsi="Arial" w:cs="Arial"/>
          <w:sz w:val="24"/>
          <w:szCs w:val="24"/>
        </w:rPr>
        <w:t>,</w:t>
      </w:r>
      <w:r w:rsidR="00E34E3F">
        <w:rPr>
          <w:rFonts w:ascii="Arial" w:hAnsi="Arial" w:cs="Arial"/>
          <w:sz w:val="24"/>
          <w:szCs w:val="24"/>
        </w:rPr>
        <w:t xml:space="preserve"> </w:t>
      </w:r>
      <w:r w:rsidR="009E2ACD" w:rsidRPr="00493696">
        <w:rPr>
          <w:rFonts w:ascii="Arial" w:hAnsi="Arial" w:cs="Arial"/>
          <w:sz w:val="24"/>
          <w:szCs w:val="24"/>
        </w:rPr>
        <w:t xml:space="preserve">mediante solicitação formal de cotação por e-mail, </w:t>
      </w:r>
      <w:r w:rsidR="00B06ADB" w:rsidRPr="00493696">
        <w:rPr>
          <w:rFonts w:ascii="Arial" w:hAnsi="Arial" w:cs="Arial"/>
          <w:sz w:val="24"/>
          <w:szCs w:val="24"/>
        </w:rPr>
        <w:t>em conformidade</w:t>
      </w:r>
      <w:r w:rsidR="00240635" w:rsidRPr="00493696">
        <w:rPr>
          <w:rFonts w:ascii="Arial" w:hAnsi="Arial" w:cs="Arial"/>
          <w:sz w:val="24"/>
          <w:szCs w:val="24"/>
        </w:rPr>
        <w:t xml:space="preserve"> com o </w:t>
      </w:r>
      <w:r w:rsidR="00B06ADB" w:rsidRPr="00493696">
        <w:rPr>
          <w:rFonts w:ascii="Arial" w:hAnsi="Arial" w:cs="Arial"/>
          <w:sz w:val="24"/>
          <w:szCs w:val="24"/>
        </w:rPr>
        <w:t xml:space="preserve">Manual de Planejamento das Contratações, </w:t>
      </w:r>
      <w:proofErr w:type="spellStart"/>
      <w:r w:rsidR="00B06ADB" w:rsidRPr="00493696">
        <w:rPr>
          <w:rFonts w:ascii="Arial" w:hAnsi="Arial" w:cs="Arial"/>
          <w:sz w:val="24"/>
          <w:szCs w:val="24"/>
        </w:rPr>
        <w:t>parteintegrante</w:t>
      </w:r>
      <w:proofErr w:type="spellEnd"/>
      <w:r w:rsidR="00B06ADB" w:rsidRPr="00493696">
        <w:rPr>
          <w:rFonts w:ascii="Arial" w:hAnsi="Arial" w:cs="Arial"/>
          <w:sz w:val="24"/>
          <w:szCs w:val="24"/>
        </w:rPr>
        <w:t xml:space="preserve"> do R</w:t>
      </w:r>
      <w:r w:rsidR="00473A61" w:rsidRPr="00493696">
        <w:rPr>
          <w:rFonts w:ascii="Arial" w:hAnsi="Arial" w:cs="Arial"/>
          <w:sz w:val="24"/>
          <w:szCs w:val="24"/>
        </w:rPr>
        <w:t>egulamento Interno de Licitações, Contratos e Convênios da Cesama (RILC)</w:t>
      </w:r>
      <w:r w:rsidR="00E760CF" w:rsidRPr="00493696">
        <w:rPr>
          <w:rFonts w:ascii="Arial" w:hAnsi="Arial" w:cs="Arial"/>
          <w:sz w:val="24"/>
          <w:szCs w:val="24"/>
        </w:rPr>
        <w:t>.</w:t>
      </w:r>
      <w:r w:rsidR="00E34E3F">
        <w:rPr>
          <w:rFonts w:ascii="Arial" w:hAnsi="Arial" w:cs="Arial"/>
          <w:sz w:val="24"/>
          <w:szCs w:val="24"/>
        </w:rPr>
        <w:t xml:space="preserve"> </w:t>
      </w:r>
      <w:r w:rsidR="00FA6582" w:rsidRPr="00FA6582">
        <w:rPr>
          <w:rFonts w:ascii="Arial" w:hAnsi="Arial" w:cs="Arial"/>
          <w:sz w:val="24"/>
          <w:szCs w:val="24"/>
        </w:rPr>
        <w:t>Após a análise d</w:t>
      </w:r>
      <w:r w:rsidR="00FA6582">
        <w:rPr>
          <w:rFonts w:ascii="Arial" w:hAnsi="Arial" w:cs="Arial"/>
          <w:sz w:val="24"/>
          <w:szCs w:val="24"/>
        </w:rPr>
        <w:t>o</w:t>
      </w:r>
      <w:r w:rsidR="00FA6582" w:rsidRPr="00FA6582">
        <w:rPr>
          <w:rFonts w:ascii="Arial" w:hAnsi="Arial" w:cs="Arial"/>
          <w:sz w:val="24"/>
          <w:szCs w:val="24"/>
        </w:rPr>
        <w:t xml:space="preserve"> orçamentista foram desconsiderados os valores elevados do praticado no mercado visando a economicidade </w:t>
      </w:r>
      <w:r w:rsidR="00FA6582">
        <w:rPr>
          <w:rFonts w:ascii="Arial" w:hAnsi="Arial" w:cs="Arial"/>
          <w:sz w:val="24"/>
          <w:szCs w:val="24"/>
        </w:rPr>
        <w:t xml:space="preserve">e </w:t>
      </w:r>
      <w:r w:rsidR="00FA6582" w:rsidRPr="00FA6582">
        <w:rPr>
          <w:rFonts w:ascii="Arial" w:hAnsi="Arial" w:cs="Arial"/>
          <w:sz w:val="24"/>
          <w:szCs w:val="24"/>
        </w:rPr>
        <w:t>a ampla concorrência</w:t>
      </w:r>
      <w:r w:rsidR="00FA6582">
        <w:t>.</w:t>
      </w:r>
      <w:r w:rsidR="00E34E3F">
        <w:t xml:space="preserve"> </w:t>
      </w:r>
      <w:r w:rsidR="003B381D">
        <w:rPr>
          <w:rFonts w:ascii="Arial" w:hAnsi="Arial" w:cs="Arial"/>
          <w:sz w:val="24"/>
          <w:szCs w:val="24"/>
        </w:rPr>
        <w:t>Foi adotada a média simples, sendo que duas cotações foram desconsideradas por preço excessivamente elevado (mais de 30% da média dos demais valores).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4"/>
        <w:gridCol w:w="1276"/>
        <w:gridCol w:w="1418"/>
        <w:gridCol w:w="1752"/>
      </w:tblGrid>
      <w:tr w:rsidR="00FF0B2D" w:rsidRPr="00493696" w14:paraId="50F76641" w14:textId="77777777" w:rsidTr="003B381D">
        <w:trPr>
          <w:trHeight w:val="307"/>
          <w:jc w:val="center"/>
        </w:trPr>
        <w:tc>
          <w:tcPr>
            <w:tcW w:w="3964" w:type="dxa"/>
            <w:vAlign w:val="center"/>
          </w:tcPr>
          <w:p w14:paraId="10F98990" w14:textId="77777777" w:rsidR="00FF0B2D" w:rsidRPr="00A2387F" w:rsidRDefault="00FF0B2D" w:rsidP="00A2387F">
            <w:pPr>
              <w:spacing w:after="0" w:line="360" w:lineRule="auto"/>
              <w:jc w:val="center"/>
              <w:rPr>
                <w:rFonts w:ascii="Arial" w:hAnsi="Arial" w:cs="Arial"/>
                <w:b/>
                <w:sz w:val="18"/>
                <w:szCs w:val="18"/>
              </w:rPr>
            </w:pPr>
            <w:r w:rsidRPr="00A2387F">
              <w:rPr>
                <w:rFonts w:ascii="Arial" w:hAnsi="Arial" w:cs="Arial"/>
                <w:b/>
                <w:sz w:val="18"/>
                <w:szCs w:val="18"/>
              </w:rPr>
              <w:t>Descrição</w:t>
            </w:r>
          </w:p>
        </w:tc>
        <w:tc>
          <w:tcPr>
            <w:tcW w:w="1276" w:type="dxa"/>
            <w:vAlign w:val="center"/>
          </w:tcPr>
          <w:p w14:paraId="501F04EC" w14:textId="77777777" w:rsidR="00FF0B2D" w:rsidRPr="00A2387F" w:rsidRDefault="00FF0B2D" w:rsidP="00A2387F">
            <w:pPr>
              <w:spacing w:after="0" w:line="240" w:lineRule="auto"/>
              <w:jc w:val="center"/>
              <w:rPr>
                <w:rFonts w:ascii="Arial" w:hAnsi="Arial" w:cs="Arial"/>
                <w:b/>
                <w:sz w:val="18"/>
                <w:szCs w:val="18"/>
              </w:rPr>
            </w:pPr>
            <w:r w:rsidRPr="00A2387F">
              <w:rPr>
                <w:rFonts w:ascii="Arial" w:hAnsi="Arial" w:cs="Arial"/>
                <w:b/>
                <w:sz w:val="18"/>
                <w:szCs w:val="18"/>
              </w:rPr>
              <w:t>Quantidade estimada</w:t>
            </w:r>
          </w:p>
        </w:tc>
        <w:tc>
          <w:tcPr>
            <w:tcW w:w="1418" w:type="dxa"/>
          </w:tcPr>
          <w:p w14:paraId="510CA0A2" w14:textId="77777777" w:rsidR="00FF0B2D" w:rsidRPr="00A2387F" w:rsidRDefault="00FF0B2D" w:rsidP="00A2387F">
            <w:pPr>
              <w:spacing w:after="0" w:line="240" w:lineRule="auto"/>
              <w:jc w:val="center"/>
              <w:rPr>
                <w:rFonts w:ascii="Arial" w:hAnsi="Arial" w:cs="Arial"/>
                <w:b/>
                <w:sz w:val="18"/>
                <w:szCs w:val="18"/>
              </w:rPr>
            </w:pPr>
            <w:r w:rsidRPr="00A2387F">
              <w:rPr>
                <w:rFonts w:ascii="Arial" w:hAnsi="Arial" w:cs="Arial"/>
                <w:b/>
                <w:sz w:val="18"/>
                <w:szCs w:val="18"/>
              </w:rPr>
              <w:t>Preço Unitário</w:t>
            </w:r>
          </w:p>
        </w:tc>
        <w:tc>
          <w:tcPr>
            <w:tcW w:w="1752" w:type="dxa"/>
            <w:vAlign w:val="center"/>
          </w:tcPr>
          <w:p w14:paraId="6C7B4AF4" w14:textId="77777777" w:rsidR="00FF0B2D" w:rsidRPr="00A2387F" w:rsidRDefault="00FF0B2D" w:rsidP="00A2387F">
            <w:pPr>
              <w:spacing w:after="0" w:line="240" w:lineRule="auto"/>
              <w:jc w:val="center"/>
              <w:rPr>
                <w:rFonts w:ascii="Arial" w:hAnsi="Arial" w:cs="Arial"/>
                <w:b/>
                <w:sz w:val="18"/>
                <w:szCs w:val="18"/>
              </w:rPr>
            </w:pPr>
            <w:r w:rsidRPr="00A2387F">
              <w:rPr>
                <w:rFonts w:ascii="Arial" w:hAnsi="Arial" w:cs="Arial"/>
                <w:b/>
                <w:sz w:val="18"/>
                <w:szCs w:val="18"/>
              </w:rPr>
              <w:t>Preço Total estimado</w:t>
            </w:r>
          </w:p>
        </w:tc>
      </w:tr>
      <w:tr w:rsidR="00FF0B2D" w:rsidRPr="00493696" w14:paraId="6E4CE85F" w14:textId="77777777" w:rsidTr="003B381D">
        <w:trPr>
          <w:jc w:val="center"/>
        </w:trPr>
        <w:tc>
          <w:tcPr>
            <w:tcW w:w="3964" w:type="dxa"/>
            <w:shd w:val="clear" w:color="auto" w:fill="auto"/>
          </w:tcPr>
          <w:p w14:paraId="3E1AAFF1" w14:textId="77777777" w:rsidR="008C5E07" w:rsidRPr="00A2387F" w:rsidRDefault="00FB2D66" w:rsidP="00A2387F">
            <w:pPr>
              <w:spacing w:after="0" w:line="360" w:lineRule="auto"/>
              <w:rPr>
                <w:rFonts w:ascii="Arial" w:hAnsi="Arial" w:cs="Arial"/>
                <w:sz w:val="18"/>
                <w:szCs w:val="18"/>
              </w:rPr>
            </w:pPr>
            <w:r w:rsidRPr="00A2387F">
              <w:rPr>
                <w:rFonts w:ascii="Arial" w:hAnsi="Arial" w:cs="Arial"/>
                <w:sz w:val="18"/>
                <w:szCs w:val="18"/>
              </w:rPr>
              <w:t xml:space="preserve">Análise dos contratos </w:t>
            </w:r>
          </w:p>
          <w:p w14:paraId="20DC92B6" w14:textId="77777777" w:rsidR="00FF0B2D" w:rsidRPr="00A2387F" w:rsidRDefault="00FB2D66" w:rsidP="00A2387F">
            <w:pPr>
              <w:spacing w:after="0" w:line="360" w:lineRule="auto"/>
              <w:rPr>
                <w:rFonts w:ascii="Arial" w:hAnsi="Arial" w:cs="Arial"/>
                <w:sz w:val="18"/>
                <w:szCs w:val="18"/>
              </w:rPr>
            </w:pPr>
            <w:r w:rsidRPr="00A2387F">
              <w:rPr>
                <w:rFonts w:ascii="Arial" w:hAnsi="Arial" w:cs="Arial"/>
                <w:sz w:val="18"/>
                <w:szCs w:val="18"/>
              </w:rPr>
              <w:t xml:space="preserve">(70% do valor global ofertado dividido </w:t>
            </w:r>
            <w:r w:rsidR="008C5E07" w:rsidRPr="00A2387F">
              <w:rPr>
                <w:rFonts w:ascii="Arial" w:hAnsi="Arial" w:cs="Arial"/>
                <w:sz w:val="18"/>
                <w:szCs w:val="18"/>
              </w:rPr>
              <w:t>por 100)</w:t>
            </w:r>
          </w:p>
        </w:tc>
        <w:tc>
          <w:tcPr>
            <w:tcW w:w="1276" w:type="dxa"/>
            <w:vAlign w:val="center"/>
          </w:tcPr>
          <w:p w14:paraId="48F501A5" w14:textId="77777777" w:rsidR="00FF0B2D" w:rsidRPr="00A2387F" w:rsidRDefault="00066761" w:rsidP="00A2387F">
            <w:pPr>
              <w:spacing w:after="0" w:line="360" w:lineRule="auto"/>
              <w:jc w:val="center"/>
              <w:rPr>
                <w:rFonts w:ascii="Arial" w:hAnsi="Arial" w:cs="Arial"/>
                <w:bCs/>
                <w:sz w:val="18"/>
                <w:szCs w:val="18"/>
              </w:rPr>
            </w:pPr>
            <w:r w:rsidRPr="00A2387F">
              <w:rPr>
                <w:rFonts w:ascii="Arial" w:hAnsi="Arial" w:cs="Arial"/>
                <w:bCs/>
                <w:sz w:val="18"/>
                <w:szCs w:val="18"/>
              </w:rPr>
              <w:t>100</w:t>
            </w:r>
          </w:p>
        </w:tc>
        <w:tc>
          <w:tcPr>
            <w:tcW w:w="1418" w:type="dxa"/>
            <w:shd w:val="clear" w:color="auto" w:fill="auto"/>
            <w:vAlign w:val="center"/>
          </w:tcPr>
          <w:p w14:paraId="7A4CF340" w14:textId="77777777" w:rsidR="00FF0B2D" w:rsidRPr="003B381D" w:rsidRDefault="00FF0B2D" w:rsidP="00A2387F">
            <w:pPr>
              <w:spacing w:after="0" w:line="360" w:lineRule="auto"/>
              <w:jc w:val="center"/>
              <w:rPr>
                <w:rFonts w:ascii="Arial" w:hAnsi="Arial" w:cs="Arial"/>
                <w:b/>
                <w:sz w:val="18"/>
                <w:szCs w:val="18"/>
              </w:rPr>
            </w:pPr>
            <w:r w:rsidRPr="003B381D">
              <w:rPr>
                <w:rFonts w:ascii="Arial" w:hAnsi="Arial" w:cs="Arial"/>
                <w:sz w:val="18"/>
                <w:szCs w:val="18"/>
              </w:rPr>
              <w:t>R$</w:t>
            </w:r>
            <w:r w:rsidR="003B381D" w:rsidRPr="003B381D">
              <w:rPr>
                <w:rFonts w:ascii="Arial" w:hAnsi="Arial" w:cs="Arial"/>
                <w:sz w:val="18"/>
                <w:szCs w:val="18"/>
              </w:rPr>
              <w:t>571,43</w:t>
            </w:r>
          </w:p>
        </w:tc>
        <w:tc>
          <w:tcPr>
            <w:tcW w:w="1752" w:type="dxa"/>
            <w:shd w:val="clear" w:color="auto" w:fill="auto"/>
            <w:vAlign w:val="center"/>
          </w:tcPr>
          <w:p w14:paraId="751CD60F" w14:textId="77777777" w:rsidR="00FF0B2D" w:rsidRPr="003B381D" w:rsidRDefault="00FF0B2D" w:rsidP="00A2387F">
            <w:pPr>
              <w:spacing w:after="0" w:line="360" w:lineRule="auto"/>
              <w:jc w:val="center"/>
              <w:rPr>
                <w:rFonts w:ascii="Arial" w:hAnsi="Arial" w:cs="Arial"/>
                <w:b/>
                <w:sz w:val="18"/>
                <w:szCs w:val="18"/>
              </w:rPr>
            </w:pPr>
            <w:r w:rsidRPr="003B381D">
              <w:rPr>
                <w:rFonts w:ascii="Arial" w:hAnsi="Arial" w:cs="Arial"/>
                <w:sz w:val="18"/>
                <w:szCs w:val="18"/>
              </w:rPr>
              <w:t>R$</w:t>
            </w:r>
            <w:r w:rsidR="003B381D" w:rsidRPr="003B381D">
              <w:rPr>
                <w:rFonts w:ascii="Arial" w:hAnsi="Arial" w:cs="Arial"/>
                <w:sz w:val="18"/>
                <w:szCs w:val="18"/>
              </w:rPr>
              <w:t>57.143,33</w:t>
            </w:r>
          </w:p>
        </w:tc>
      </w:tr>
      <w:tr w:rsidR="00FB2D66" w:rsidRPr="00493696" w14:paraId="0BEC1A7F" w14:textId="77777777" w:rsidTr="003B381D">
        <w:trPr>
          <w:jc w:val="center"/>
        </w:trPr>
        <w:tc>
          <w:tcPr>
            <w:tcW w:w="3964" w:type="dxa"/>
            <w:shd w:val="clear" w:color="auto" w:fill="auto"/>
          </w:tcPr>
          <w:p w14:paraId="177B6625" w14:textId="77777777" w:rsidR="00FB2D66" w:rsidRPr="00A2387F" w:rsidRDefault="00FB2D66" w:rsidP="00A2387F">
            <w:pPr>
              <w:spacing w:after="0" w:line="360" w:lineRule="auto"/>
              <w:rPr>
                <w:rFonts w:ascii="Arial" w:hAnsi="Arial" w:cs="Arial"/>
                <w:sz w:val="18"/>
                <w:szCs w:val="18"/>
              </w:rPr>
            </w:pPr>
            <w:r w:rsidRPr="00A2387F">
              <w:rPr>
                <w:rFonts w:ascii="Arial" w:hAnsi="Arial" w:cs="Arial"/>
                <w:sz w:val="18"/>
                <w:szCs w:val="18"/>
              </w:rPr>
              <w:lastRenderedPageBreak/>
              <w:t>Relatório final (30% do valor global ofertado)</w:t>
            </w:r>
          </w:p>
        </w:tc>
        <w:tc>
          <w:tcPr>
            <w:tcW w:w="1276" w:type="dxa"/>
            <w:vAlign w:val="center"/>
          </w:tcPr>
          <w:p w14:paraId="740A66FD" w14:textId="77777777" w:rsidR="00FB2D66" w:rsidRPr="00A2387F" w:rsidRDefault="00066761" w:rsidP="00A2387F">
            <w:pPr>
              <w:spacing w:after="0" w:line="360" w:lineRule="auto"/>
              <w:jc w:val="center"/>
              <w:rPr>
                <w:rFonts w:ascii="Arial" w:hAnsi="Arial" w:cs="Arial"/>
                <w:bCs/>
                <w:sz w:val="18"/>
                <w:szCs w:val="18"/>
              </w:rPr>
            </w:pPr>
            <w:r w:rsidRPr="00A2387F">
              <w:rPr>
                <w:rFonts w:ascii="Arial" w:hAnsi="Arial" w:cs="Arial"/>
                <w:bCs/>
                <w:sz w:val="18"/>
                <w:szCs w:val="18"/>
              </w:rPr>
              <w:t>01</w:t>
            </w:r>
          </w:p>
        </w:tc>
        <w:tc>
          <w:tcPr>
            <w:tcW w:w="1418" w:type="dxa"/>
            <w:shd w:val="clear" w:color="auto" w:fill="auto"/>
            <w:vAlign w:val="center"/>
          </w:tcPr>
          <w:p w14:paraId="4E1DF809" w14:textId="77777777" w:rsidR="00FB2D66" w:rsidRPr="003B381D" w:rsidRDefault="00FB2D66" w:rsidP="00A2387F">
            <w:pPr>
              <w:spacing w:after="0" w:line="360" w:lineRule="auto"/>
              <w:jc w:val="center"/>
              <w:rPr>
                <w:rFonts w:ascii="Arial" w:hAnsi="Arial" w:cs="Arial"/>
                <w:sz w:val="18"/>
                <w:szCs w:val="18"/>
              </w:rPr>
            </w:pPr>
            <w:r w:rsidRPr="003B381D">
              <w:rPr>
                <w:rFonts w:ascii="Arial" w:hAnsi="Arial" w:cs="Arial"/>
                <w:sz w:val="18"/>
                <w:szCs w:val="18"/>
              </w:rPr>
              <w:t xml:space="preserve">R$ </w:t>
            </w:r>
            <w:r w:rsidR="003B381D" w:rsidRPr="003B381D">
              <w:rPr>
                <w:rFonts w:ascii="Arial" w:hAnsi="Arial" w:cs="Arial"/>
                <w:sz w:val="18"/>
                <w:szCs w:val="18"/>
              </w:rPr>
              <w:t>24.490,00</w:t>
            </w:r>
          </w:p>
        </w:tc>
        <w:tc>
          <w:tcPr>
            <w:tcW w:w="1752" w:type="dxa"/>
            <w:shd w:val="clear" w:color="auto" w:fill="auto"/>
            <w:vAlign w:val="center"/>
          </w:tcPr>
          <w:p w14:paraId="6EC1627C" w14:textId="77777777" w:rsidR="00FB2D66" w:rsidRPr="003B381D" w:rsidRDefault="00FB2D66" w:rsidP="00A2387F">
            <w:pPr>
              <w:spacing w:after="0" w:line="360" w:lineRule="auto"/>
              <w:jc w:val="center"/>
              <w:rPr>
                <w:rFonts w:ascii="Arial" w:hAnsi="Arial" w:cs="Arial"/>
                <w:sz w:val="18"/>
                <w:szCs w:val="18"/>
              </w:rPr>
            </w:pPr>
            <w:r w:rsidRPr="003B381D">
              <w:rPr>
                <w:rFonts w:ascii="Arial" w:hAnsi="Arial" w:cs="Arial"/>
                <w:sz w:val="18"/>
                <w:szCs w:val="18"/>
              </w:rPr>
              <w:t xml:space="preserve">R$ </w:t>
            </w:r>
            <w:r w:rsidR="003B381D" w:rsidRPr="003B381D">
              <w:rPr>
                <w:rFonts w:ascii="Arial" w:hAnsi="Arial" w:cs="Arial"/>
                <w:sz w:val="18"/>
                <w:szCs w:val="18"/>
              </w:rPr>
              <w:t>24.490,00</w:t>
            </w:r>
          </w:p>
        </w:tc>
      </w:tr>
      <w:tr w:rsidR="008C5E07" w:rsidRPr="00493696" w14:paraId="536E339D" w14:textId="77777777" w:rsidTr="003B381D">
        <w:trPr>
          <w:jc w:val="center"/>
        </w:trPr>
        <w:tc>
          <w:tcPr>
            <w:tcW w:w="6658" w:type="dxa"/>
            <w:gridSpan w:val="3"/>
            <w:shd w:val="clear" w:color="auto" w:fill="auto"/>
          </w:tcPr>
          <w:p w14:paraId="7BC13FE4" w14:textId="77777777" w:rsidR="008C5E07" w:rsidRPr="003B381D" w:rsidRDefault="008C5E07" w:rsidP="00A2387F">
            <w:pPr>
              <w:spacing w:after="0" w:line="360" w:lineRule="auto"/>
              <w:jc w:val="center"/>
              <w:rPr>
                <w:rFonts w:ascii="Arial" w:hAnsi="Arial" w:cs="Arial"/>
                <w:b/>
                <w:bCs/>
                <w:sz w:val="18"/>
                <w:szCs w:val="18"/>
              </w:rPr>
            </w:pPr>
            <w:r w:rsidRPr="003B381D">
              <w:rPr>
                <w:rFonts w:ascii="Arial" w:hAnsi="Arial" w:cs="Arial"/>
                <w:b/>
                <w:bCs/>
                <w:sz w:val="18"/>
                <w:szCs w:val="18"/>
              </w:rPr>
              <w:t>Valor Total</w:t>
            </w:r>
          </w:p>
        </w:tc>
        <w:tc>
          <w:tcPr>
            <w:tcW w:w="1752" w:type="dxa"/>
            <w:shd w:val="clear" w:color="auto" w:fill="auto"/>
            <w:vAlign w:val="center"/>
          </w:tcPr>
          <w:p w14:paraId="3FBD1227" w14:textId="77777777" w:rsidR="008C5E07" w:rsidRPr="003B381D" w:rsidRDefault="008F3F81" w:rsidP="00A2387F">
            <w:pPr>
              <w:spacing w:after="0" w:line="360" w:lineRule="auto"/>
              <w:jc w:val="center"/>
              <w:rPr>
                <w:rFonts w:ascii="Arial" w:hAnsi="Arial" w:cs="Arial"/>
                <w:b/>
                <w:bCs/>
                <w:sz w:val="18"/>
                <w:szCs w:val="18"/>
              </w:rPr>
            </w:pPr>
            <w:r w:rsidRPr="003B381D">
              <w:rPr>
                <w:rFonts w:ascii="Arial" w:hAnsi="Arial" w:cs="Arial"/>
                <w:sz w:val="18"/>
                <w:szCs w:val="18"/>
              </w:rPr>
              <w:t xml:space="preserve">R$ </w:t>
            </w:r>
            <w:r w:rsidR="003B381D" w:rsidRPr="003B381D">
              <w:rPr>
                <w:rFonts w:ascii="Arial" w:hAnsi="Arial" w:cs="Arial"/>
                <w:sz w:val="18"/>
                <w:szCs w:val="18"/>
              </w:rPr>
              <w:t>81.633,33</w:t>
            </w:r>
          </w:p>
        </w:tc>
      </w:tr>
    </w:tbl>
    <w:p w14:paraId="45BEF8E2" w14:textId="77777777" w:rsidR="003B381D" w:rsidRPr="003B381D" w:rsidRDefault="003B381D" w:rsidP="003B381D">
      <w:pPr>
        <w:pStyle w:val="PargrafodaLista"/>
        <w:tabs>
          <w:tab w:val="left" w:pos="0"/>
        </w:tabs>
        <w:spacing w:after="0" w:line="360" w:lineRule="auto"/>
        <w:ind w:left="0"/>
        <w:jc w:val="both"/>
        <w:rPr>
          <w:rFonts w:ascii="Arial" w:hAnsi="Arial" w:cs="Arial"/>
          <w:sz w:val="10"/>
          <w:szCs w:val="10"/>
        </w:rPr>
      </w:pPr>
    </w:p>
    <w:p w14:paraId="4A5ED0B1" w14:textId="77777777" w:rsidR="00CE5DA9" w:rsidRDefault="0033305A" w:rsidP="00F56F11">
      <w:pPr>
        <w:pStyle w:val="PargrafodaLista"/>
        <w:numPr>
          <w:ilvl w:val="1"/>
          <w:numId w:val="1"/>
        </w:numPr>
        <w:tabs>
          <w:tab w:val="left" w:pos="0"/>
        </w:tabs>
        <w:spacing w:after="0" w:line="360" w:lineRule="auto"/>
        <w:ind w:left="0" w:firstLine="0"/>
        <w:jc w:val="both"/>
        <w:rPr>
          <w:rFonts w:ascii="Arial" w:hAnsi="Arial" w:cs="Arial"/>
          <w:sz w:val="24"/>
          <w:szCs w:val="24"/>
        </w:rPr>
      </w:pPr>
      <w:r w:rsidRPr="00493696">
        <w:rPr>
          <w:rFonts w:ascii="Arial" w:hAnsi="Arial" w:cs="Arial"/>
          <w:sz w:val="24"/>
          <w:szCs w:val="24"/>
        </w:rPr>
        <w:t>O pagamento será efetuado de acordo com o quantitativo efetivamente executado mensalmente, não restando para a CESAMA a obrigação de executar ou pagar pela quantidade estimada na planilha de referência da contratação.</w:t>
      </w:r>
    </w:p>
    <w:p w14:paraId="3278E0EE" w14:textId="77777777" w:rsidR="00A2387F" w:rsidRPr="00493696" w:rsidRDefault="00A2387F" w:rsidP="00A2387F">
      <w:pPr>
        <w:pStyle w:val="PargrafodaLista"/>
        <w:tabs>
          <w:tab w:val="left" w:pos="0"/>
        </w:tabs>
        <w:spacing w:after="0" w:line="360" w:lineRule="auto"/>
        <w:ind w:left="0"/>
        <w:jc w:val="both"/>
        <w:rPr>
          <w:rFonts w:ascii="Arial" w:hAnsi="Arial" w:cs="Arial"/>
          <w:sz w:val="24"/>
          <w:szCs w:val="24"/>
        </w:rPr>
      </w:pPr>
    </w:p>
    <w:p w14:paraId="6259E100" w14:textId="77777777" w:rsidR="00B06ADB" w:rsidRPr="00493696" w:rsidRDefault="00B06ADB" w:rsidP="00F56F11">
      <w:pPr>
        <w:pStyle w:val="PargrafodaLista"/>
        <w:numPr>
          <w:ilvl w:val="0"/>
          <w:numId w:val="1"/>
        </w:numPr>
        <w:spacing w:after="0" w:line="360" w:lineRule="auto"/>
        <w:ind w:left="0" w:firstLine="0"/>
        <w:contextualSpacing w:val="0"/>
        <w:jc w:val="both"/>
        <w:rPr>
          <w:rFonts w:ascii="Arial" w:hAnsi="Arial" w:cs="Arial"/>
          <w:sz w:val="24"/>
          <w:szCs w:val="24"/>
        </w:rPr>
      </w:pPr>
      <w:r w:rsidRPr="00493696">
        <w:rPr>
          <w:rFonts w:ascii="Arial" w:hAnsi="Arial" w:cs="Arial"/>
          <w:b/>
          <w:sz w:val="24"/>
          <w:szCs w:val="24"/>
        </w:rPr>
        <w:t>MEDIÇÕES E PAGAMENTO</w:t>
      </w:r>
    </w:p>
    <w:p w14:paraId="2D19B556" w14:textId="77777777" w:rsidR="00774DCD" w:rsidRPr="00493696" w:rsidRDefault="00774DCD" w:rsidP="00F56F11">
      <w:pPr>
        <w:numPr>
          <w:ilvl w:val="1"/>
          <w:numId w:val="1"/>
        </w:numPr>
        <w:suppressAutoHyphens/>
        <w:autoSpaceDE w:val="0"/>
        <w:autoSpaceDN w:val="0"/>
        <w:adjustRightInd w:val="0"/>
        <w:spacing w:after="0" w:line="360" w:lineRule="auto"/>
        <w:ind w:left="0" w:firstLine="0"/>
        <w:jc w:val="both"/>
        <w:rPr>
          <w:rFonts w:ascii="Arial" w:hAnsi="Arial" w:cs="Arial"/>
          <w:b/>
          <w:sz w:val="24"/>
          <w:szCs w:val="24"/>
        </w:rPr>
      </w:pPr>
      <w:r w:rsidRPr="00493696">
        <w:rPr>
          <w:rFonts w:ascii="Arial" w:hAnsi="Arial" w:cs="Arial"/>
          <w:b/>
          <w:sz w:val="24"/>
          <w:szCs w:val="24"/>
        </w:rPr>
        <w:t>Medições</w:t>
      </w:r>
    </w:p>
    <w:p w14:paraId="4E4E7324" w14:textId="77777777" w:rsidR="003128BA" w:rsidRPr="00493696" w:rsidRDefault="00E0635A" w:rsidP="00A2387F">
      <w:pPr>
        <w:pStyle w:val="PargrafodaLista"/>
        <w:tabs>
          <w:tab w:val="left" w:pos="709"/>
        </w:tabs>
        <w:suppressAutoHyphens/>
        <w:autoSpaceDE w:val="0"/>
        <w:autoSpaceDN w:val="0"/>
        <w:adjustRightInd w:val="0"/>
        <w:spacing w:after="0" w:line="360" w:lineRule="auto"/>
        <w:ind w:left="0"/>
        <w:contextualSpacing w:val="0"/>
        <w:jc w:val="both"/>
        <w:rPr>
          <w:rFonts w:ascii="Arial" w:hAnsi="Arial" w:cs="Arial"/>
          <w:bCs/>
          <w:sz w:val="24"/>
          <w:szCs w:val="24"/>
        </w:rPr>
      </w:pPr>
      <w:r w:rsidRPr="00493696">
        <w:rPr>
          <w:rFonts w:ascii="Arial" w:hAnsi="Arial" w:cs="Arial"/>
          <w:b/>
          <w:sz w:val="24"/>
          <w:szCs w:val="24"/>
        </w:rPr>
        <w:t>6</w:t>
      </w:r>
      <w:r w:rsidR="003128BA" w:rsidRPr="00493696">
        <w:rPr>
          <w:rFonts w:ascii="Arial" w:hAnsi="Arial" w:cs="Arial"/>
          <w:b/>
          <w:sz w:val="24"/>
          <w:szCs w:val="24"/>
        </w:rPr>
        <w:t>.1.1</w:t>
      </w:r>
      <w:r w:rsidR="008C422B" w:rsidRPr="00493696">
        <w:rPr>
          <w:rFonts w:ascii="Arial" w:hAnsi="Arial" w:cs="Arial"/>
          <w:b/>
          <w:sz w:val="24"/>
          <w:szCs w:val="24"/>
        </w:rPr>
        <w:t>.</w:t>
      </w:r>
      <w:r w:rsidR="008C422B" w:rsidRPr="00493696">
        <w:rPr>
          <w:rFonts w:ascii="Arial" w:hAnsi="Arial" w:cs="Arial"/>
          <w:bCs/>
          <w:sz w:val="24"/>
          <w:szCs w:val="24"/>
        </w:rPr>
        <w:tab/>
      </w:r>
      <w:r w:rsidR="003128BA" w:rsidRPr="00493696">
        <w:rPr>
          <w:rFonts w:ascii="Arial" w:hAnsi="Arial" w:cs="Arial"/>
          <w:color w:val="000000"/>
          <w:sz w:val="24"/>
          <w:szCs w:val="24"/>
        </w:rPr>
        <w:t>As medições serão elaboradas mensalmente pelo gestor</w:t>
      </w:r>
      <w:r w:rsidR="008E44F6" w:rsidRPr="00493696">
        <w:rPr>
          <w:rFonts w:ascii="Arial" w:hAnsi="Arial" w:cs="Arial"/>
          <w:color w:val="000000"/>
          <w:sz w:val="24"/>
          <w:szCs w:val="24"/>
        </w:rPr>
        <w:t>/fiscal</w:t>
      </w:r>
      <w:r w:rsidR="003128BA" w:rsidRPr="00493696">
        <w:rPr>
          <w:rFonts w:ascii="Arial" w:hAnsi="Arial" w:cs="Arial"/>
          <w:color w:val="000000"/>
          <w:sz w:val="24"/>
          <w:szCs w:val="24"/>
        </w:rPr>
        <w:t xml:space="preserve"> do contrato designado pela Cesama, e deter-se-ão sobre os serviços executados no período correspondente ao dia 1º a 30 ou 31 de cada mês, para fins de registro contábil e pagamento, ou em outro período determinado pela fiscalização da Cesama.</w:t>
      </w:r>
    </w:p>
    <w:p w14:paraId="32A4102F" w14:textId="77777777" w:rsidR="003128BA" w:rsidRPr="00493696" w:rsidRDefault="00E0635A" w:rsidP="00A2387F">
      <w:pPr>
        <w:pStyle w:val="PargrafodaLista"/>
        <w:tabs>
          <w:tab w:val="left" w:pos="709"/>
        </w:tabs>
        <w:suppressAutoHyphens/>
        <w:autoSpaceDE w:val="0"/>
        <w:autoSpaceDN w:val="0"/>
        <w:adjustRightInd w:val="0"/>
        <w:spacing w:after="0" w:line="360" w:lineRule="auto"/>
        <w:ind w:left="0"/>
        <w:contextualSpacing w:val="0"/>
        <w:jc w:val="both"/>
        <w:rPr>
          <w:rFonts w:ascii="Arial" w:hAnsi="Arial" w:cs="Arial"/>
          <w:color w:val="000000"/>
          <w:sz w:val="24"/>
          <w:szCs w:val="24"/>
        </w:rPr>
      </w:pPr>
      <w:r w:rsidRPr="00493696">
        <w:rPr>
          <w:rFonts w:ascii="Arial" w:hAnsi="Arial" w:cs="Arial"/>
          <w:b/>
          <w:sz w:val="24"/>
          <w:szCs w:val="24"/>
        </w:rPr>
        <w:t>6</w:t>
      </w:r>
      <w:r w:rsidR="003128BA" w:rsidRPr="00493696">
        <w:rPr>
          <w:rFonts w:ascii="Arial" w:hAnsi="Arial" w:cs="Arial"/>
          <w:b/>
          <w:sz w:val="24"/>
          <w:szCs w:val="24"/>
        </w:rPr>
        <w:t>.1.2</w:t>
      </w:r>
      <w:r w:rsidR="008C422B" w:rsidRPr="00493696">
        <w:rPr>
          <w:rFonts w:ascii="Arial" w:hAnsi="Arial" w:cs="Arial"/>
          <w:b/>
          <w:sz w:val="24"/>
          <w:szCs w:val="24"/>
        </w:rPr>
        <w:t>.</w:t>
      </w:r>
      <w:r w:rsidR="00CA3B4F" w:rsidRPr="00493696">
        <w:rPr>
          <w:rFonts w:ascii="Arial" w:hAnsi="Arial" w:cs="Arial"/>
          <w:bCs/>
          <w:sz w:val="24"/>
          <w:szCs w:val="24"/>
        </w:rPr>
        <w:tab/>
      </w:r>
      <w:r w:rsidR="003128BA" w:rsidRPr="00493696">
        <w:rPr>
          <w:rFonts w:ascii="Arial" w:hAnsi="Arial" w:cs="Arial"/>
          <w:color w:val="000000"/>
          <w:sz w:val="24"/>
          <w:szCs w:val="24"/>
        </w:rPr>
        <w:t>As medições somente serão efetuadas se ocorrerem serviços no período</w:t>
      </w:r>
      <w:r w:rsidR="003128BA" w:rsidRPr="00493696">
        <w:rPr>
          <w:rFonts w:ascii="Arial" w:hAnsi="Arial" w:cs="Arial"/>
          <w:color w:val="000000"/>
          <w:sz w:val="24"/>
          <w:szCs w:val="24"/>
        </w:rPr>
        <w:br/>
        <w:t>supramencionado.</w:t>
      </w:r>
    </w:p>
    <w:p w14:paraId="5B0DA853" w14:textId="77777777" w:rsidR="003128BA" w:rsidRPr="00493696" w:rsidRDefault="00E0635A" w:rsidP="00A2387F">
      <w:pPr>
        <w:pStyle w:val="PargrafodaLista"/>
        <w:tabs>
          <w:tab w:val="left" w:pos="709"/>
        </w:tabs>
        <w:suppressAutoHyphens/>
        <w:autoSpaceDE w:val="0"/>
        <w:autoSpaceDN w:val="0"/>
        <w:adjustRightInd w:val="0"/>
        <w:spacing w:after="0" w:line="360" w:lineRule="auto"/>
        <w:ind w:left="0"/>
        <w:contextualSpacing w:val="0"/>
        <w:jc w:val="both"/>
        <w:rPr>
          <w:rFonts w:ascii="Arial" w:hAnsi="Arial" w:cs="Arial"/>
          <w:color w:val="000000"/>
          <w:sz w:val="24"/>
          <w:szCs w:val="24"/>
        </w:rPr>
      </w:pPr>
      <w:r w:rsidRPr="00493696">
        <w:rPr>
          <w:rFonts w:ascii="Arial" w:hAnsi="Arial" w:cs="Arial"/>
          <w:b/>
          <w:bCs/>
          <w:color w:val="000000"/>
          <w:sz w:val="24"/>
          <w:szCs w:val="24"/>
        </w:rPr>
        <w:t>6</w:t>
      </w:r>
      <w:r w:rsidR="003128BA" w:rsidRPr="00493696">
        <w:rPr>
          <w:rFonts w:ascii="Arial" w:hAnsi="Arial" w:cs="Arial"/>
          <w:b/>
          <w:bCs/>
          <w:color w:val="000000"/>
          <w:sz w:val="24"/>
          <w:szCs w:val="24"/>
        </w:rPr>
        <w:t>.1.3</w:t>
      </w:r>
      <w:r w:rsidR="008C422B" w:rsidRPr="00493696">
        <w:rPr>
          <w:rFonts w:ascii="Arial" w:hAnsi="Arial" w:cs="Arial"/>
          <w:b/>
          <w:bCs/>
          <w:color w:val="000000"/>
          <w:sz w:val="24"/>
          <w:szCs w:val="24"/>
        </w:rPr>
        <w:t>.</w:t>
      </w:r>
      <w:r w:rsidR="008C422B" w:rsidRPr="00493696">
        <w:rPr>
          <w:rFonts w:ascii="Arial" w:hAnsi="Arial" w:cs="Arial"/>
          <w:color w:val="000000"/>
          <w:sz w:val="24"/>
          <w:szCs w:val="24"/>
        </w:rPr>
        <w:tab/>
      </w:r>
      <w:r w:rsidR="003128BA" w:rsidRPr="00493696">
        <w:rPr>
          <w:rFonts w:ascii="Arial" w:hAnsi="Arial" w:cs="Arial"/>
          <w:color w:val="000000"/>
          <w:sz w:val="24"/>
          <w:szCs w:val="24"/>
        </w:rPr>
        <w:t xml:space="preserve">As medições poderão ser efetivadas até 10 (dez) dias do mês subsequente ao período considerado </w:t>
      </w:r>
      <w:r w:rsidR="003128BA" w:rsidRPr="00493696">
        <w:rPr>
          <w:rFonts w:ascii="Arial" w:hAnsi="Arial" w:cs="Arial"/>
          <w:sz w:val="24"/>
          <w:szCs w:val="24"/>
        </w:rPr>
        <w:t xml:space="preserve">no </w:t>
      </w:r>
      <w:r w:rsidR="003128BA" w:rsidRPr="00493696">
        <w:rPr>
          <w:rFonts w:ascii="Arial" w:hAnsi="Arial" w:cs="Arial"/>
          <w:b/>
          <w:sz w:val="24"/>
          <w:szCs w:val="24"/>
        </w:rPr>
        <w:t xml:space="preserve">item </w:t>
      </w:r>
      <w:r w:rsidR="002821DA" w:rsidRPr="00493696">
        <w:rPr>
          <w:rFonts w:ascii="Arial" w:hAnsi="Arial" w:cs="Arial"/>
          <w:b/>
          <w:sz w:val="24"/>
          <w:szCs w:val="24"/>
        </w:rPr>
        <w:t>6</w:t>
      </w:r>
      <w:r w:rsidR="003128BA" w:rsidRPr="00493696">
        <w:rPr>
          <w:rFonts w:ascii="Arial" w:hAnsi="Arial" w:cs="Arial"/>
          <w:b/>
          <w:sz w:val="24"/>
          <w:szCs w:val="24"/>
        </w:rPr>
        <w:t>.1.1</w:t>
      </w:r>
      <w:r w:rsidR="003128BA" w:rsidRPr="00493696">
        <w:rPr>
          <w:rFonts w:ascii="Arial" w:hAnsi="Arial" w:cs="Arial"/>
          <w:sz w:val="24"/>
          <w:szCs w:val="24"/>
        </w:rPr>
        <w:t>, data</w:t>
      </w:r>
      <w:r w:rsidR="003128BA" w:rsidRPr="00493696">
        <w:rPr>
          <w:rFonts w:ascii="Arial" w:hAnsi="Arial" w:cs="Arial"/>
          <w:color w:val="000000"/>
          <w:sz w:val="24"/>
          <w:szCs w:val="24"/>
        </w:rPr>
        <w:t xml:space="preserve"> limite para emissão pela Cesama da ordem de faturamento.</w:t>
      </w:r>
    </w:p>
    <w:p w14:paraId="35FF5C68" w14:textId="77777777" w:rsidR="00AF488F" w:rsidRPr="00493696" w:rsidRDefault="00E0635A" w:rsidP="00A2387F">
      <w:pPr>
        <w:suppressAutoHyphens/>
        <w:autoSpaceDE w:val="0"/>
        <w:autoSpaceDN w:val="0"/>
        <w:adjustRightInd w:val="0"/>
        <w:spacing w:after="0" w:line="360" w:lineRule="auto"/>
        <w:ind w:left="709" w:hanging="709"/>
        <w:jc w:val="both"/>
        <w:rPr>
          <w:rFonts w:ascii="Arial" w:hAnsi="Arial" w:cs="Arial"/>
          <w:b/>
          <w:bCs/>
          <w:sz w:val="24"/>
          <w:szCs w:val="24"/>
        </w:rPr>
      </w:pPr>
      <w:r w:rsidRPr="00493696">
        <w:rPr>
          <w:rFonts w:ascii="Arial" w:hAnsi="Arial" w:cs="Arial"/>
          <w:b/>
          <w:bCs/>
          <w:sz w:val="24"/>
          <w:szCs w:val="24"/>
        </w:rPr>
        <w:t>6</w:t>
      </w:r>
      <w:r w:rsidR="003128BA" w:rsidRPr="00493696">
        <w:rPr>
          <w:rFonts w:ascii="Arial" w:hAnsi="Arial" w:cs="Arial"/>
          <w:b/>
          <w:bCs/>
          <w:sz w:val="24"/>
          <w:szCs w:val="24"/>
        </w:rPr>
        <w:t xml:space="preserve">.2. </w:t>
      </w:r>
      <w:r w:rsidR="00CA3B4F" w:rsidRPr="00493696">
        <w:rPr>
          <w:rFonts w:ascii="Arial" w:hAnsi="Arial" w:cs="Arial"/>
          <w:b/>
          <w:bCs/>
          <w:sz w:val="24"/>
          <w:szCs w:val="24"/>
        </w:rPr>
        <w:tab/>
      </w:r>
      <w:r w:rsidR="00774DCD" w:rsidRPr="00493696">
        <w:rPr>
          <w:rFonts w:ascii="Arial" w:hAnsi="Arial" w:cs="Arial"/>
          <w:b/>
          <w:bCs/>
          <w:sz w:val="24"/>
          <w:szCs w:val="24"/>
        </w:rPr>
        <w:t>Pagamento</w:t>
      </w:r>
    </w:p>
    <w:p w14:paraId="2088DCF9" w14:textId="77777777" w:rsidR="00AF488F" w:rsidRPr="00493696" w:rsidRDefault="00E0635A" w:rsidP="00A2387F">
      <w:pPr>
        <w:tabs>
          <w:tab w:val="left" w:pos="709"/>
        </w:tabs>
        <w:suppressAutoHyphens/>
        <w:autoSpaceDE w:val="0"/>
        <w:autoSpaceDN w:val="0"/>
        <w:adjustRightInd w:val="0"/>
        <w:spacing w:after="0" w:line="360" w:lineRule="auto"/>
        <w:jc w:val="both"/>
        <w:rPr>
          <w:rFonts w:ascii="Arial" w:hAnsi="Arial" w:cs="Arial"/>
          <w:sz w:val="24"/>
          <w:szCs w:val="24"/>
        </w:rPr>
      </w:pPr>
      <w:r w:rsidRPr="00493696">
        <w:rPr>
          <w:rFonts w:ascii="Arial" w:hAnsi="Arial" w:cs="Arial"/>
          <w:b/>
          <w:bCs/>
          <w:sz w:val="24"/>
          <w:szCs w:val="24"/>
        </w:rPr>
        <w:t>6</w:t>
      </w:r>
      <w:r w:rsidR="00AF488F" w:rsidRPr="00493696">
        <w:rPr>
          <w:rFonts w:ascii="Arial" w:hAnsi="Arial" w:cs="Arial"/>
          <w:b/>
          <w:bCs/>
          <w:sz w:val="24"/>
          <w:szCs w:val="24"/>
        </w:rPr>
        <w:t>.2.1</w:t>
      </w:r>
      <w:r w:rsidR="008C422B" w:rsidRPr="00493696">
        <w:rPr>
          <w:rFonts w:ascii="Arial" w:hAnsi="Arial" w:cs="Arial"/>
          <w:b/>
          <w:bCs/>
          <w:sz w:val="24"/>
          <w:szCs w:val="24"/>
        </w:rPr>
        <w:t>.</w:t>
      </w:r>
      <w:r w:rsidR="008C422B" w:rsidRPr="00493696">
        <w:rPr>
          <w:rFonts w:ascii="Arial" w:hAnsi="Arial" w:cs="Arial"/>
          <w:b/>
          <w:bCs/>
          <w:sz w:val="24"/>
          <w:szCs w:val="24"/>
        </w:rPr>
        <w:tab/>
      </w:r>
      <w:r w:rsidR="00AF488F" w:rsidRPr="00493696">
        <w:rPr>
          <w:rFonts w:ascii="Arial" w:hAnsi="Arial" w:cs="Arial"/>
          <w:sz w:val="24"/>
          <w:szCs w:val="24"/>
        </w:rPr>
        <w:t xml:space="preserve">A CESAMA efetuará os pagamentos relativos aos compromissos assumidos, através de medições mensais, 30 (trinta) dias após a execução dos </w:t>
      </w:r>
      <w:proofErr w:type="spellStart"/>
      <w:r w:rsidR="00AF488F" w:rsidRPr="00493696">
        <w:rPr>
          <w:rFonts w:ascii="Arial" w:hAnsi="Arial" w:cs="Arial"/>
          <w:sz w:val="24"/>
          <w:szCs w:val="24"/>
        </w:rPr>
        <w:t>serviçosou</w:t>
      </w:r>
      <w:proofErr w:type="spellEnd"/>
      <w:r w:rsidR="00AF488F" w:rsidRPr="00493696">
        <w:rPr>
          <w:rFonts w:ascii="Arial" w:hAnsi="Arial" w:cs="Arial"/>
          <w:sz w:val="24"/>
          <w:szCs w:val="24"/>
        </w:rPr>
        <w:t xml:space="preserve"> da etapa deste</w:t>
      </w:r>
      <w:r w:rsidR="00E34E3F">
        <w:rPr>
          <w:rFonts w:ascii="Arial" w:hAnsi="Arial" w:cs="Arial"/>
          <w:sz w:val="24"/>
          <w:szCs w:val="24"/>
        </w:rPr>
        <w:t xml:space="preserve"> </w:t>
      </w:r>
      <w:r w:rsidR="00AF488F" w:rsidRPr="00493696">
        <w:rPr>
          <w:rFonts w:ascii="Arial" w:hAnsi="Arial" w:cs="Arial"/>
          <w:sz w:val="24"/>
          <w:szCs w:val="24"/>
        </w:rPr>
        <w:t>com a apresentação e aceitação da Nota Fiscal pelo departamento competente da CESAMA.</w:t>
      </w:r>
    </w:p>
    <w:p w14:paraId="3D91F21B" w14:textId="77777777" w:rsidR="00C368D6" w:rsidRPr="00493696" w:rsidRDefault="00C368D6" w:rsidP="00F56F11">
      <w:pPr>
        <w:pStyle w:val="Corpodetexto"/>
        <w:numPr>
          <w:ilvl w:val="3"/>
          <w:numId w:val="6"/>
        </w:numPr>
        <w:tabs>
          <w:tab w:val="left" w:pos="-3261"/>
          <w:tab w:val="left" w:pos="851"/>
        </w:tabs>
        <w:spacing w:line="360" w:lineRule="auto"/>
        <w:ind w:left="0" w:firstLine="0"/>
        <w:rPr>
          <w:rFonts w:cs="Arial"/>
          <w:sz w:val="24"/>
          <w:szCs w:val="24"/>
        </w:rPr>
      </w:pPr>
      <w:r w:rsidRPr="00493696">
        <w:rPr>
          <w:rFonts w:cs="Arial"/>
          <w:sz w:val="24"/>
          <w:szCs w:val="24"/>
        </w:rPr>
        <w:t>O relatório final aprovado corresponderá a 30% do valor contratado e será pago na última medição. Os relatórios parciais serão pagos por unidade aprovada pela AUD, sendo composto pelo somatório dos valores unitários dos contratos analisados, apurados através de 70% do valor contratado dividido por 100 processos a serem analisados.</w:t>
      </w:r>
    </w:p>
    <w:p w14:paraId="2301D1BF" w14:textId="77777777" w:rsidR="00287F52" w:rsidRPr="00493696" w:rsidRDefault="00287F52" w:rsidP="00F56F11">
      <w:pPr>
        <w:pStyle w:val="Corpodetexto"/>
        <w:numPr>
          <w:ilvl w:val="3"/>
          <w:numId w:val="6"/>
        </w:numPr>
        <w:tabs>
          <w:tab w:val="left" w:pos="-3261"/>
          <w:tab w:val="left" w:pos="851"/>
        </w:tabs>
        <w:spacing w:line="360" w:lineRule="auto"/>
        <w:ind w:left="0" w:firstLine="0"/>
        <w:rPr>
          <w:rFonts w:cs="Arial"/>
          <w:sz w:val="24"/>
          <w:szCs w:val="24"/>
        </w:rPr>
      </w:pPr>
      <w:r w:rsidRPr="00493696">
        <w:rPr>
          <w:rFonts w:cs="Arial"/>
          <w:sz w:val="24"/>
          <w:szCs w:val="24"/>
        </w:rPr>
        <w:t xml:space="preserve">O relatório com partes relacionadas não será remunerado devendo seu custo ser diluído nas análises </w:t>
      </w:r>
      <w:r w:rsidR="00583908" w:rsidRPr="00493696">
        <w:rPr>
          <w:rFonts w:cs="Arial"/>
          <w:sz w:val="24"/>
          <w:szCs w:val="24"/>
        </w:rPr>
        <w:t>realizadas n</w:t>
      </w:r>
      <w:r w:rsidR="006153D3" w:rsidRPr="00493696">
        <w:rPr>
          <w:rFonts w:cs="Arial"/>
          <w:sz w:val="24"/>
          <w:szCs w:val="24"/>
        </w:rPr>
        <w:t>os contratos</w:t>
      </w:r>
      <w:r w:rsidRPr="00493696">
        <w:rPr>
          <w:rFonts w:cs="Arial"/>
          <w:sz w:val="24"/>
          <w:szCs w:val="24"/>
        </w:rPr>
        <w:t>.</w:t>
      </w:r>
    </w:p>
    <w:p w14:paraId="17D8615C" w14:textId="77777777" w:rsidR="00AF488F" w:rsidRPr="00493696" w:rsidRDefault="00E0635A" w:rsidP="00A2387F">
      <w:pPr>
        <w:pStyle w:val="Corpodetexto"/>
        <w:tabs>
          <w:tab w:val="left" w:pos="709"/>
        </w:tabs>
        <w:spacing w:line="360" w:lineRule="auto"/>
        <w:rPr>
          <w:rFonts w:cs="Arial"/>
          <w:sz w:val="24"/>
          <w:szCs w:val="24"/>
        </w:rPr>
      </w:pPr>
      <w:r w:rsidRPr="00493696">
        <w:rPr>
          <w:rFonts w:cs="Arial"/>
          <w:b/>
          <w:bCs/>
          <w:sz w:val="24"/>
          <w:szCs w:val="24"/>
        </w:rPr>
        <w:lastRenderedPageBreak/>
        <w:t>6</w:t>
      </w:r>
      <w:r w:rsidR="00AF488F" w:rsidRPr="00493696">
        <w:rPr>
          <w:rFonts w:cs="Arial"/>
          <w:b/>
          <w:bCs/>
          <w:sz w:val="24"/>
          <w:szCs w:val="24"/>
        </w:rPr>
        <w:t>.2.2</w:t>
      </w:r>
      <w:r w:rsidR="008C422B" w:rsidRPr="00493696">
        <w:rPr>
          <w:rFonts w:cs="Arial"/>
          <w:b/>
          <w:bCs/>
          <w:sz w:val="24"/>
          <w:szCs w:val="24"/>
        </w:rPr>
        <w:t>.</w:t>
      </w:r>
      <w:r w:rsidR="008C422B" w:rsidRPr="00493696">
        <w:rPr>
          <w:rFonts w:cs="Arial"/>
          <w:b/>
          <w:bCs/>
          <w:sz w:val="24"/>
          <w:szCs w:val="24"/>
        </w:rPr>
        <w:tab/>
      </w:r>
      <w:r w:rsidR="00AF488F" w:rsidRPr="00493696">
        <w:rPr>
          <w:rFonts w:cs="Arial"/>
          <w:sz w:val="24"/>
          <w:szCs w:val="24"/>
        </w:rPr>
        <w:t xml:space="preserve">Caso o vencimento ocorra no sábado, domingo, feriado ou ponto facultativo para a Cesama, o pagamento será realizado no primeiro dia subsequente. </w:t>
      </w:r>
    </w:p>
    <w:p w14:paraId="631BB926" w14:textId="77777777" w:rsidR="00AF488F" w:rsidRPr="00493696" w:rsidRDefault="00E0635A" w:rsidP="00A2387F">
      <w:pPr>
        <w:pStyle w:val="Corpodetexto"/>
        <w:tabs>
          <w:tab w:val="left" w:pos="709"/>
        </w:tabs>
        <w:spacing w:line="360" w:lineRule="auto"/>
        <w:rPr>
          <w:rFonts w:cs="Arial"/>
          <w:sz w:val="24"/>
          <w:szCs w:val="24"/>
        </w:rPr>
      </w:pPr>
      <w:r w:rsidRPr="00493696">
        <w:rPr>
          <w:rFonts w:cs="Arial"/>
          <w:b/>
          <w:bCs/>
          <w:sz w:val="24"/>
          <w:szCs w:val="24"/>
        </w:rPr>
        <w:t>6</w:t>
      </w:r>
      <w:r w:rsidR="00AF488F" w:rsidRPr="00493696">
        <w:rPr>
          <w:rFonts w:cs="Arial"/>
          <w:b/>
          <w:bCs/>
          <w:sz w:val="24"/>
          <w:szCs w:val="24"/>
        </w:rPr>
        <w:t>.2.3</w:t>
      </w:r>
      <w:r w:rsidR="008C422B" w:rsidRPr="00493696">
        <w:rPr>
          <w:rFonts w:cs="Arial"/>
          <w:sz w:val="24"/>
          <w:szCs w:val="24"/>
        </w:rPr>
        <w:t>.</w:t>
      </w:r>
      <w:r w:rsidR="00675EA0" w:rsidRPr="00493696">
        <w:rPr>
          <w:rFonts w:cs="Arial"/>
          <w:sz w:val="24"/>
          <w:szCs w:val="24"/>
        </w:rPr>
        <w:tab/>
      </w:r>
      <w:r w:rsidR="00AF488F" w:rsidRPr="00493696">
        <w:rPr>
          <w:rFonts w:cs="Arial"/>
          <w:sz w:val="24"/>
          <w:szCs w:val="24"/>
        </w:rPr>
        <w:t xml:space="preserve">O pagamento será efetuado através de depósito em conta bancária ou via </w:t>
      </w:r>
      <w:r w:rsidR="00AF488F" w:rsidRPr="00493696">
        <w:rPr>
          <w:rFonts w:cs="Arial"/>
          <w:b/>
          <w:bCs/>
          <w:sz w:val="24"/>
          <w:szCs w:val="24"/>
        </w:rPr>
        <w:t>TED</w:t>
      </w:r>
      <w:r w:rsidR="00AF488F" w:rsidRPr="00493696">
        <w:rPr>
          <w:rFonts w:cs="Arial"/>
          <w:sz w:val="24"/>
          <w:szCs w:val="24"/>
        </w:rPr>
        <w:t xml:space="preserve"> (transferência eletrônica disponível), cujas tarifas extras correrão por conta da </w:t>
      </w:r>
      <w:r w:rsidR="00AF488F" w:rsidRPr="00493696">
        <w:rPr>
          <w:rFonts w:cs="Arial"/>
          <w:bCs/>
          <w:sz w:val="24"/>
          <w:szCs w:val="24"/>
        </w:rPr>
        <w:t>Contratada</w:t>
      </w:r>
      <w:r w:rsidR="00AF488F" w:rsidRPr="00493696">
        <w:rPr>
          <w:rFonts w:cs="Arial"/>
          <w:sz w:val="24"/>
          <w:szCs w:val="24"/>
        </w:rPr>
        <w:t>.</w:t>
      </w:r>
    </w:p>
    <w:p w14:paraId="399ABF85" w14:textId="77777777" w:rsidR="00AF488F" w:rsidRPr="00493696" w:rsidRDefault="00E0635A" w:rsidP="00A2387F">
      <w:pPr>
        <w:pStyle w:val="Corpodetexto"/>
        <w:tabs>
          <w:tab w:val="left" w:pos="709"/>
        </w:tabs>
        <w:spacing w:line="360" w:lineRule="auto"/>
        <w:rPr>
          <w:rFonts w:cs="Arial"/>
          <w:sz w:val="24"/>
          <w:szCs w:val="24"/>
        </w:rPr>
      </w:pPr>
      <w:r w:rsidRPr="00493696">
        <w:rPr>
          <w:rFonts w:cs="Arial"/>
          <w:b/>
          <w:bCs/>
          <w:sz w:val="24"/>
          <w:szCs w:val="24"/>
        </w:rPr>
        <w:t>6</w:t>
      </w:r>
      <w:r w:rsidR="00AF488F" w:rsidRPr="00493696">
        <w:rPr>
          <w:rFonts w:cs="Arial"/>
          <w:b/>
          <w:bCs/>
          <w:sz w:val="24"/>
          <w:szCs w:val="24"/>
        </w:rPr>
        <w:t>.2.4</w:t>
      </w:r>
      <w:r w:rsidR="008C422B" w:rsidRPr="00493696">
        <w:rPr>
          <w:rFonts w:cs="Arial"/>
          <w:b/>
          <w:bCs/>
          <w:sz w:val="24"/>
          <w:szCs w:val="24"/>
        </w:rPr>
        <w:t>.</w:t>
      </w:r>
      <w:r w:rsidR="00675EA0" w:rsidRPr="00493696">
        <w:rPr>
          <w:rFonts w:cs="Arial"/>
          <w:sz w:val="24"/>
          <w:szCs w:val="24"/>
        </w:rPr>
        <w:tab/>
      </w:r>
      <w:r w:rsidR="00AF488F" w:rsidRPr="00493696">
        <w:rPr>
          <w:rFonts w:cs="Arial"/>
          <w:sz w:val="24"/>
          <w:szCs w:val="24"/>
        </w:rPr>
        <w:t xml:space="preserve">A Nota Fiscal Eletrônica – NF-e – deverá ser enviada para o e-mail </w:t>
      </w:r>
      <w:hyperlink r:id="rId8" w:history="1">
        <w:r w:rsidR="00AF488F" w:rsidRPr="00493696">
          <w:rPr>
            <w:rStyle w:val="Hyperlink"/>
            <w:rFonts w:eastAsia="Calibri" w:cs="Arial"/>
            <w:sz w:val="24"/>
            <w:szCs w:val="24"/>
          </w:rPr>
          <w:t>nfe@cesama.com.br</w:t>
        </w:r>
      </w:hyperlink>
      <w:r w:rsidR="00AF488F" w:rsidRPr="00493696">
        <w:rPr>
          <w:rFonts w:cs="Arial"/>
          <w:sz w:val="24"/>
          <w:szCs w:val="24"/>
        </w:rPr>
        <w:t xml:space="preserve"> e </w:t>
      </w:r>
      <w:hyperlink r:id="rId9" w:history="1">
        <w:r w:rsidR="00AF488F" w:rsidRPr="00493696">
          <w:rPr>
            <w:rStyle w:val="Hyperlink"/>
            <w:rFonts w:cs="Arial"/>
            <w:sz w:val="24"/>
            <w:szCs w:val="24"/>
          </w:rPr>
          <w:t>carla@cesama.com.br</w:t>
        </w:r>
      </w:hyperlink>
      <w:r w:rsidR="00AF488F" w:rsidRPr="00493696">
        <w:rPr>
          <w:rFonts w:cs="Arial"/>
          <w:sz w:val="24"/>
          <w:szCs w:val="24"/>
        </w:rPr>
        <w:t xml:space="preserve"> .</w:t>
      </w:r>
    </w:p>
    <w:p w14:paraId="00B22D8F" w14:textId="77777777" w:rsidR="00AF488F" w:rsidRPr="00493696" w:rsidRDefault="00E0635A" w:rsidP="00A2387F">
      <w:pPr>
        <w:pStyle w:val="Corpodetexto"/>
        <w:tabs>
          <w:tab w:val="left" w:pos="709"/>
        </w:tabs>
        <w:spacing w:line="360" w:lineRule="auto"/>
        <w:rPr>
          <w:rFonts w:cs="Arial"/>
          <w:sz w:val="24"/>
          <w:szCs w:val="24"/>
        </w:rPr>
      </w:pPr>
      <w:r w:rsidRPr="00493696">
        <w:rPr>
          <w:rFonts w:cs="Arial"/>
          <w:b/>
          <w:bCs/>
          <w:sz w:val="24"/>
          <w:szCs w:val="24"/>
        </w:rPr>
        <w:t>6</w:t>
      </w:r>
      <w:r w:rsidR="00AF488F" w:rsidRPr="00493696">
        <w:rPr>
          <w:rFonts w:cs="Arial"/>
          <w:b/>
          <w:bCs/>
          <w:sz w:val="24"/>
          <w:szCs w:val="24"/>
        </w:rPr>
        <w:t>.2.5</w:t>
      </w:r>
      <w:r w:rsidR="008C422B" w:rsidRPr="00493696">
        <w:rPr>
          <w:rFonts w:cs="Arial"/>
          <w:b/>
          <w:bCs/>
          <w:sz w:val="24"/>
          <w:szCs w:val="24"/>
        </w:rPr>
        <w:t>.</w:t>
      </w:r>
      <w:r w:rsidR="00675EA0" w:rsidRPr="00493696">
        <w:rPr>
          <w:rFonts w:cs="Arial"/>
          <w:sz w:val="24"/>
          <w:szCs w:val="24"/>
        </w:rPr>
        <w:tab/>
      </w:r>
      <w:r w:rsidR="00AF488F" w:rsidRPr="00493696">
        <w:rPr>
          <w:rFonts w:cs="Arial"/>
          <w:sz w:val="24"/>
          <w:szCs w:val="24"/>
        </w:rPr>
        <w:t xml:space="preserve">O pagamento só poderá ser realizado em nome do fornecedor e os boletos não poderão, em hipótese nenhuma, ser pagos em nome de outro beneficiário. </w:t>
      </w:r>
    </w:p>
    <w:p w14:paraId="4E8A6B10" w14:textId="77777777" w:rsidR="00AF488F" w:rsidRPr="00493696" w:rsidRDefault="00E0635A" w:rsidP="00A2387F">
      <w:pPr>
        <w:pStyle w:val="Corpodetexto"/>
        <w:tabs>
          <w:tab w:val="left" w:pos="709"/>
        </w:tabs>
        <w:spacing w:line="360" w:lineRule="auto"/>
        <w:rPr>
          <w:rFonts w:cs="Arial"/>
          <w:sz w:val="24"/>
          <w:szCs w:val="24"/>
        </w:rPr>
      </w:pPr>
      <w:r w:rsidRPr="00493696">
        <w:rPr>
          <w:rFonts w:eastAsia="Arial Unicode MS" w:cs="Arial"/>
          <w:b/>
          <w:bCs/>
          <w:iCs/>
          <w:sz w:val="24"/>
          <w:szCs w:val="24"/>
        </w:rPr>
        <w:t>6</w:t>
      </w:r>
      <w:r w:rsidR="00AF488F" w:rsidRPr="00493696">
        <w:rPr>
          <w:rFonts w:eastAsia="Arial Unicode MS" w:cs="Arial"/>
          <w:b/>
          <w:bCs/>
          <w:iCs/>
          <w:sz w:val="24"/>
          <w:szCs w:val="24"/>
        </w:rPr>
        <w:t>.2.6</w:t>
      </w:r>
      <w:r w:rsidR="008C422B" w:rsidRPr="00493696">
        <w:rPr>
          <w:rFonts w:eastAsia="Arial Unicode MS" w:cs="Arial"/>
          <w:iCs/>
          <w:sz w:val="24"/>
          <w:szCs w:val="24"/>
        </w:rPr>
        <w:t>.</w:t>
      </w:r>
      <w:r w:rsidR="00675EA0" w:rsidRPr="00493696">
        <w:rPr>
          <w:rFonts w:eastAsia="Arial Unicode MS" w:cs="Arial"/>
          <w:iCs/>
          <w:sz w:val="24"/>
          <w:szCs w:val="24"/>
        </w:rPr>
        <w:tab/>
      </w:r>
      <w:r w:rsidR="00AF488F" w:rsidRPr="00493696">
        <w:rPr>
          <w:rFonts w:eastAsia="Arial Unicode MS" w:cs="Arial"/>
          <w:iCs/>
          <w:sz w:val="24"/>
          <w:szCs w:val="24"/>
        </w:rPr>
        <w:t xml:space="preserve">Deverá constar na descrição da </w:t>
      </w:r>
      <w:r w:rsidR="00AF488F" w:rsidRPr="00493696">
        <w:rPr>
          <w:rFonts w:cs="Arial"/>
          <w:sz w:val="24"/>
          <w:szCs w:val="24"/>
        </w:rPr>
        <w:t>Nota Fiscal / Fatura</w:t>
      </w:r>
      <w:r w:rsidR="00AF488F" w:rsidRPr="00493696">
        <w:rPr>
          <w:rFonts w:eastAsia="Arial Unicode MS" w:cs="Arial"/>
          <w:iCs/>
          <w:sz w:val="24"/>
          <w:szCs w:val="24"/>
        </w:rPr>
        <w:t xml:space="preserve"> o número da licitação e número do contrato.</w:t>
      </w:r>
    </w:p>
    <w:p w14:paraId="2F3A33C9" w14:textId="77777777" w:rsidR="00AF488F" w:rsidRPr="00493696" w:rsidRDefault="00E0635A" w:rsidP="00A2387F">
      <w:pPr>
        <w:pStyle w:val="WW-Recuodecorpodetexto2"/>
        <w:tabs>
          <w:tab w:val="left" w:pos="709"/>
        </w:tabs>
        <w:spacing w:line="360" w:lineRule="auto"/>
        <w:ind w:left="0"/>
        <w:rPr>
          <w:rFonts w:cs="Arial"/>
          <w:sz w:val="24"/>
          <w:szCs w:val="24"/>
        </w:rPr>
      </w:pPr>
      <w:r w:rsidRPr="00493696">
        <w:rPr>
          <w:rFonts w:cs="Arial"/>
          <w:b/>
          <w:bCs/>
          <w:sz w:val="24"/>
          <w:szCs w:val="24"/>
        </w:rPr>
        <w:t>6</w:t>
      </w:r>
      <w:r w:rsidR="00AF488F" w:rsidRPr="00493696">
        <w:rPr>
          <w:rFonts w:cs="Arial"/>
          <w:b/>
          <w:bCs/>
          <w:sz w:val="24"/>
          <w:szCs w:val="24"/>
        </w:rPr>
        <w:t>.2.7</w:t>
      </w:r>
      <w:r w:rsidR="008C422B" w:rsidRPr="00493696">
        <w:rPr>
          <w:rFonts w:cs="Arial"/>
          <w:b/>
          <w:bCs/>
          <w:sz w:val="24"/>
          <w:szCs w:val="24"/>
        </w:rPr>
        <w:t>.</w:t>
      </w:r>
      <w:r w:rsidR="00675EA0" w:rsidRPr="00493696">
        <w:rPr>
          <w:rFonts w:cs="Arial"/>
          <w:sz w:val="24"/>
          <w:szCs w:val="24"/>
        </w:rPr>
        <w:tab/>
      </w:r>
      <w:r w:rsidR="00AF488F" w:rsidRPr="00493696">
        <w:rPr>
          <w:rFonts w:cs="Arial"/>
          <w:sz w:val="24"/>
          <w:szCs w:val="24"/>
        </w:rPr>
        <w:t xml:space="preserve">O pagamento </w:t>
      </w:r>
      <w:r w:rsidR="00AF488F" w:rsidRPr="00493696">
        <w:rPr>
          <w:rFonts w:cs="Arial"/>
          <w:b/>
          <w:bCs/>
          <w:sz w:val="24"/>
          <w:szCs w:val="24"/>
        </w:rPr>
        <w:t>SOMENTE</w:t>
      </w:r>
      <w:r w:rsidR="00AF488F" w:rsidRPr="00493696">
        <w:rPr>
          <w:rFonts w:cs="Arial"/>
          <w:sz w:val="24"/>
          <w:szCs w:val="24"/>
        </w:rPr>
        <w:t xml:space="preserve"> será efetuado:</w:t>
      </w:r>
    </w:p>
    <w:p w14:paraId="66E16555" w14:textId="77777777" w:rsidR="00AF488F" w:rsidRPr="00493696" w:rsidRDefault="00AF488F" w:rsidP="00F56F11">
      <w:pPr>
        <w:pStyle w:val="WW-Recuodecorpodetexto2"/>
        <w:numPr>
          <w:ilvl w:val="0"/>
          <w:numId w:val="4"/>
        </w:numPr>
        <w:spacing w:line="360" w:lineRule="auto"/>
        <w:ind w:left="0" w:firstLine="0"/>
        <w:rPr>
          <w:rFonts w:cs="Arial"/>
          <w:sz w:val="24"/>
          <w:szCs w:val="24"/>
        </w:rPr>
      </w:pPr>
      <w:r w:rsidRPr="00493696">
        <w:rPr>
          <w:rFonts w:cs="Arial"/>
          <w:sz w:val="24"/>
          <w:szCs w:val="24"/>
        </w:rPr>
        <w:t>Após a aceitação da Nota Fiscal / Fatura.</w:t>
      </w:r>
    </w:p>
    <w:p w14:paraId="6FF95A5F" w14:textId="77777777" w:rsidR="00AF488F" w:rsidRPr="00493696" w:rsidRDefault="00AF488F" w:rsidP="00F56F11">
      <w:pPr>
        <w:pStyle w:val="WW-Recuodecorpodetexto2"/>
        <w:numPr>
          <w:ilvl w:val="0"/>
          <w:numId w:val="4"/>
        </w:numPr>
        <w:spacing w:line="360" w:lineRule="auto"/>
        <w:ind w:left="0" w:firstLine="0"/>
        <w:rPr>
          <w:rFonts w:cs="Arial"/>
          <w:sz w:val="24"/>
          <w:szCs w:val="24"/>
        </w:rPr>
      </w:pPr>
      <w:r w:rsidRPr="00493696">
        <w:rPr>
          <w:rFonts w:cs="Arial"/>
          <w:sz w:val="24"/>
          <w:szCs w:val="24"/>
        </w:rPr>
        <w:t xml:space="preserve">Após o recolhimento pela </w:t>
      </w:r>
      <w:r w:rsidR="00147815" w:rsidRPr="00493696">
        <w:rPr>
          <w:rFonts w:cs="Arial"/>
          <w:sz w:val="24"/>
          <w:szCs w:val="24"/>
        </w:rPr>
        <w:t>contratada</w:t>
      </w:r>
      <w:r w:rsidRPr="00493696">
        <w:rPr>
          <w:rFonts w:cs="Arial"/>
          <w:sz w:val="24"/>
          <w:szCs w:val="24"/>
        </w:rPr>
        <w:t xml:space="preserve"> de quaisquer multas que lhe tenham sido impostas em decorrência de inadimplemento contratual.</w:t>
      </w:r>
    </w:p>
    <w:p w14:paraId="4C0CEF50" w14:textId="77777777" w:rsidR="00AF488F" w:rsidRPr="00493696" w:rsidRDefault="00E0635A" w:rsidP="00A2387F">
      <w:pPr>
        <w:pStyle w:val="Corpodetexto2"/>
        <w:tabs>
          <w:tab w:val="left" w:pos="709"/>
        </w:tabs>
        <w:spacing w:line="360" w:lineRule="auto"/>
        <w:rPr>
          <w:b/>
          <w:sz w:val="24"/>
          <w:szCs w:val="24"/>
        </w:rPr>
      </w:pPr>
      <w:r w:rsidRPr="00493696">
        <w:rPr>
          <w:b/>
          <w:bCs/>
          <w:sz w:val="24"/>
          <w:szCs w:val="24"/>
        </w:rPr>
        <w:t>6</w:t>
      </w:r>
      <w:r w:rsidR="00AF488F" w:rsidRPr="00493696">
        <w:rPr>
          <w:b/>
          <w:bCs/>
          <w:sz w:val="24"/>
          <w:szCs w:val="24"/>
        </w:rPr>
        <w:t>.2.8</w:t>
      </w:r>
      <w:r w:rsidR="008C422B" w:rsidRPr="00493696">
        <w:rPr>
          <w:b/>
          <w:bCs/>
          <w:sz w:val="24"/>
          <w:szCs w:val="24"/>
        </w:rPr>
        <w:t>.</w:t>
      </w:r>
      <w:r w:rsidR="008C422B" w:rsidRPr="00493696">
        <w:rPr>
          <w:b/>
          <w:bCs/>
          <w:sz w:val="24"/>
          <w:szCs w:val="24"/>
        </w:rPr>
        <w:tab/>
      </w:r>
      <w:r w:rsidR="00AF488F" w:rsidRPr="00493696">
        <w:rPr>
          <w:sz w:val="24"/>
          <w:szCs w:val="24"/>
        </w:rPr>
        <w:t>Na Nota Fiscal / Fatura deverão ser anexadas as certidões atualizadas de regularidade junto ao INSS, ao FGTS e à Justiça do Trabalho.</w:t>
      </w:r>
    </w:p>
    <w:p w14:paraId="2745B332" w14:textId="77777777" w:rsidR="00AF488F" w:rsidRPr="00493696" w:rsidRDefault="00E0635A" w:rsidP="00A2387F">
      <w:pPr>
        <w:pStyle w:val="Corpodetexto2"/>
        <w:tabs>
          <w:tab w:val="left" w:pos="709"/>
        </w:tabs>
        <w:spacing w:line="360" w:lineRule="auto"/>
        <w:rPr>
          <w:b/>
          <w:sz w:val="24"/>
          <w:szCs w:val="24"/>
        </w:rPr>
      </w:pPr>
      <w:r w:rsidRPr="00493696">
        <w:rPr>
          <w:b/>
          <w:bCs/>
          <w:sz w:val="24"/>
          <w:szCs w:val="24"/>
        </w:rPr>
        <w:t>6</w:t>
      </w:r>
      <w:r w:rsidR="00AF488F" w:rsidRPr="00493696">
        <w:rPr>
          <w:b/>
          <w:bCs/>
          <w:sz w:val="24"/>
          <w:szCs w:val="24"/>
        </w:rPr>
        <w:t>.2.9</w:t>
      </w:r>
      <w:r w:rsidR="008C422B" w:rsidRPr="00493696">
        <w:rPr>
          <w:b/>
          <w:bCs/>
          <w:sz w:val="24"/>
          <w:szCs w:val="24"/>
        </w:rPr>
        <w:t>.</w:t>
      </w:r>
      <w:r w:rsidR="00675EA0" w:rsidRPr="00493696">
        <w:rPr>
          <w:sz w:val="24"/>
          <w:szCs w:val="24"/>
        </w:rPr>
        <w:tab/>
      </w:r>
      <w:r w:rsidR="00AF488F" w:rsidRPr="00493696">
        <w:rPr>
          <w:sz w:val="24"/>
          <w:szCs w:val="24"/>
        </w:rPr>
        <w:t>Na eventualidade de aplicação de multas, estas deverão ser liquidadas simultaneamente com parcela vinculada ao evento cujo descumprimento der origem à aplicação da penalidade.</w:t>
      </w:r>
    </w:p>
    <w:p w14:paraId="37F8448E" w14:textId="77777777" w:rsidR="00AF488F" w:rsidRPr="00493696" w:rsidRDefault="00E0635A" w:rsidP="00A2387F">
      <w:pPr>
        <w:tabs>
          <w:tab w:val="left" w:pos="709"/>
        </w:tabs>
        <w:suppressAutoHyphens/>
        <w:spacing w:after="0" w:line="360" w:lineRule="auto"/>
        <w:jc w:val="both"/>
        <w:rPr>
          <w:rFonts w:ascii="Arial" w:hAnsi="Arial" w:cs="Arial"/>
          <w:sz w:val="24"/>
          <w:szCs w:val="24"/>
        </w:rPr>
      </w:pPr>
      <w:r w:rsidRPr="00493696">
        <w:rPr>
          <w:rFonts w:ascii="Arial" w:hAnsi="Arial" w:cs="Arial"/>
          <w:b/>
          <w:bCs/>
          <w:sz w:val="24"/>
          <w:szCs w:val="24"/>
        </w:rPr>
        <w:t>6</w:t>
      </w:r>
      <w:r w:rsidR="00AF488F" w:rsidRPr="00493696">
        <w:rPr>
          <w:rFonts w:ascii="Arial" w:hAnsi="Arial" w:cs="Arial"/>
          <w:b/>
          <w:bCs/>
          <w:sz w:val="24"/>
          <w:szCs w:val="24"/>
        </w:rPr>
        <w:t>.2.10</w:t>
      </w:r>
      <w:r w:rsidR="008C422B" w:rsidRPr="00493696">
        <w:rPr>
          <w:rFonts w:ascii="Arial" w:hAnsi="Arial" w:cs="Arial"/>
          <w:b/>
          <w:bCs/>
          <w:sz w:val="24"/>
          <w:szCs w:val="24"/>
        </w:rPr>
        <w:t>.</w:t>
      </w:r>
      <w:r w:rsidR="00AF488F" w:rsidRPr="00493696">
        <w:rPr>
          <w:rFonts w:ascii="Arial" w:hAnsi="Arial" w:cs="Arial"/>
          <w:sz w:val="24"/>
          <w:szCs w:val="24"/>
        </w:rPr>
        <w:t xml:space="preserve"> O CNPJ da Contratada constante da Nota Fiscal / Fatura deverá ser o mesmo da documentação apresentada no processo.</w:t>
      </w:r>
    </w:p>
    <w:p w14:paraId="4A6AC8B0" w14:textId="77777777" w:rsidR="00AF488F" w:rsidRPr="00493696" w:rsidRDefault="00E0635A" w:rsidP="00A2387F">
      <w:pPr>
        <w:suppressAutoHyphens/>
        <w:spacing w:after="0" w:line="360" w:lineRule="auto"/>
        <w:jc w:val="both"/>
        <w:rPr>
          <w:rFonts w:ascii="Arial" w:hAnsi="Arial" w:cs="Arial"/>
          <w:sz w:val="24"/>
          <w:szCs w:val="24"/>
          <w:lang w:val="de-DE"/>
        </w:rPr>
      </w:pPr>
      <w:r w:rsidRPr="00493696">
        <w:rPr>
          <w:rFonts w:ascii="Arial" w:hAnsi="Arial" w:cs="Arial"/>
          <w:b/>
          <w:bCs/>
          <w:iCs/>
          <w:sz w:val="24"/>
          <w:szCs w:val="24"/>
        </w:rPr>
        <w:t>6</w:t>
      </w:r>
      <w:r w:rsidR="00AF488F" w:rsidRPr="00493696">
        <w:rPr>
          <w:rFonts w:ascii="Arial" w:hAnsi="Arial" w:cs="Arial"/>
          <w:b/>
          <w:bCs/>
          <w:iCs/>
          <w:sz w:val="24"/>
          <w:szCs w:val="24"/>
        </w:rPr>
        <w:t>.2.11</w:t>
      </w:r>
      <w:r w:rsidR="008C422B" w:rsidRPr="00493696">
        <w:rPr>
          <w:rFonts w:ascii="Arial" w:hAnsi="Arial" w:cs="Arial"/>
          <w:b/>
          <w:bCs/>
          <w:iCs/>
          <w:sz w:val="24"/>
          <w:szCs w:val="24"/>
        </w:rPr>
        <w:t>.</w:t>
      </w:r>
      <w:r w:rsidR="00AF488F" w:rsidRPr="00493696">
        <w:rPr>
          <w:rFonts w:ascii="Arial" w:hAnsi="Arial" w:cs="Arial"/>
          <w:iCs/>
          <w:sz w:val="24"/>
          <w:szCs w:val="24"/>
        </w:rPr>
        <w:t xml:space="preserve"> Será utilizado o </w:t>
      </w:r>
      <w:r w:rsidR="00940AC5" w:rsidRPr="00493696">
        <w:rPr>
          <w:rFonts w:ascii="Arial" w:hAnsi="Arial" w:cs="Arial"/>
          <w:iCs/>
          <w:sz w:val="24"/>
          <w:szCs w:val="24"/>
        </w:rPr>
        <w:t>Índice Nacional de Preços ao Consumidor – INPC</w:t>
      </w:r>
      <w:r w:rsidR="00E34E3F">
        <w:rPr>
          <w:rFonts w:ascii="Arial" w:hAnsi="Arial" w:cs="Arial"/>
          <w:iCs/>
          <w:sz w:val="24"/>
          <w:szCs w:val="24"/>
        </w:rPr>
        <w:t xml:space="preserve"> </w:t>
      </w:r>
      <w:r w:rsidR="00AF488F" w:rsidRPr="00493696">
        <w:rPr>
          <w:rFonts w:ascii="Arial" w:hAnsi="Arial" w:cs="Arial"/>
          <w:iCs/>
          <w:sz w:val="24"/>
          <w:szCs w:val="24"/>
        </w:rPr>
        <w:t>como índice para reajuste de preços, quando couber, e o marco inicial para concessão do reajuste será a data da apresentação da proposta comercial.</w:t>
      </w:r>
    </w:p>
    <w:p w14:paraId="7DA1DE40" w14:textId="77777777" w:rsidR="00AF488F" w:rsidRPr="00BD5B53" w:rsidRDefault="00E0635A" w:rsidP="00A2387F">
      <w:pPr>
        <w:tabs>
          <w:tab w:val="left" w:pos="1134"/>
        </w:tabs>
        <w:suppressAutoHyphens/>
        <w:spacing w:after="0" w:line="360" w:lineRule="auto"/>
        <w:jc w:val="both"/>
        <w:rPr>
          <w:rFonts w:ascii="Arial" w:hAnsi="Arial" w:cs="Arial"/>
          <w:sz w:val="24"/>
          <w:szCs w:val="24"/>
        </w:rPr>
      </w:pPr>
      <w:r w:rsidRPr="00BD5B53">
        <w:rPr>
          <w:rFonts w:ascii="Arial" w:hAnsi="Arial" w:cs="Arial"/>
          <w:b/>
          <w:bCs/>
          <w:iCs/>
          <w:sz w:val="24"/>
          <w:szCs w:val="24"/>
        </w:rPr>
        <w:t>6</w:t>
      </w:r>
      <w:r w:rsidR="00AF488F" w:rsidRPr="00BD5B53">
        <w:rPr>
          <w:rFonts w:ascii="Arial" w:hAnsi="Arial" w:cs="Arial"/>
          <w:b/>
          <w:bCs/>
          <w:iCs/>
          <w:sz w:val="24"/>
          <w:szCs w:val="24"/>
        </w:rPr>
        <w:t>.2.11.1</w:t>
      </w:r>
      <w:r w:rsidR="008C422B" w:rsidRPr="00BD5B53">
        <w:rPr>
          <w:rFonts w:ascii="Arial" w:hAnsi="Arial" w:cs="Arial"/>
          <w:b/>
          <w:bCs/>
          <w:sz w:val="24"/>
          <w:szCs w:val="24"/>
        </w:rPr>
        <w:t>.</w:t>
      </w:r>
      <w:r w:rsidR="00AF488F" w:rsidRPr="00BD5B53">
        <w:rPr>
          <w:rFonts w:ascii="Arial" w:hAnsi="Arial" w:cs="Arial"/>
          <w:sz w:val="24"/>
          <w:szCs w:val="24"/>
        </w:rPr>
        <w:t xml:space="preserve"> Para o primeiro reajuste, o marco inicial para a concessão do reajustamento de preços é a data limite da apresentação da proposta.</w:t>
      </w:r>
    </w:p>
    <w:p w14:paraId="45D8470B" w14:textId="77777777" w:rsidR="00AF488F" w:rsidRPr="00493696" w:rsidRDefault="00E0635A" w:rsidP="00A2387F">
      <w:pPr>
        <w:tabs>
          <w:tab w:val="left" w:pos="1134"/>
        </w:tabs>
        <w:suppressAutoHyphens/>
        <w:spacing w:after="0" w:line="360" w:lineRule="auto"/>
        <w:jc w:val="both"/>
        <w:rPr>
          <w:rFonts w:ascii="Arial" w:hAnsi="Arial" w:cs="Arial"/>
          <w:sz w:val="24"/>
          <w:szCs w:val="24"/>
        </w:rPr>
      </w:pPr>
      <w:r w:rsidRPr="00BD5B53">
        <w:rPr>
          <w:rFonts w:ascii="Arial" w:hAnsi="Arial" w:cs="Arial"/>
          <w:b/>
          <w:bCs/>
          <w:iCs/>
          <w:color w:val="000000" w:themeColor="text1"/>
          <w:sz w:val="24"/>
          <w:szCs w:val="24"/>
        </w:rPr>
        <w:t>6</w:t>
      </w:r>
      <w:r w:rsidR="00AF488F" w:rsidRPr="00BD5B53">
        <w:rPr>
          <w:rFonts w:ascii="Arial" w:hAnsi="Arial" w:cs="Arial"/>
          <w:b/>
          <w:bCs/>
          <w:iCs/>
          <w:color w:val="000000" w:themeColor="text1"/>
          <w:sz w:val="24"/>
          <w:szCs w:val="24"/>
        </w:rPr>
        <w:t>.2.11.2</w:t>
      </w:r>
      <w:r w:rsidR="008C422B" w:rsidRPr="00BD5B53">
        <w:rPr>
          <w:rFonts w:ascii="Arial" w:hAnsi="Arial" w:cs="Arial"/>
          <w:iCs/>
          <w:color w:val="000000" w:themeColor="text1"/>
          <w:sz w:val="24"/>
          <w:szCs w:val="24"/>
        </w:rPr>
        <w:t>.</w:t>
      </w:r>
      <w:r w:rsidR="008C422B" w:rsidRPr="00BD5B53">
        <w:rPr>
          <w:rFonts w:ascii="Arial" w:hAnsi="Arial" w:cs="Arial"/>
          <w:iCs/>
          <w:color w:val="000000" w:themeColor="text1"/>
          <w:sz w:val="24"/>
          <w:szCs w:val="24"/>
        </w:rPr>
        <w:tab/>
      </w:r>
      <w:r w:rsidR="00AF488F" w:rsidRPr="00BD5B53">
        <w:rPr>
          <w:rFonts w:ascii="Arial" w:hAnsi="Arial" w:cs="Arial"/>
          <w:sz w:val="24"/>
          <w:szCs w:val="24"/>
        </w:rPr>
        <w:t xml:space="preserve">Nas repactuações subsequentes à primeira, a anualidade será contada a partir da data do fato gerador que deu ensejo à última repactuação. </w:t>
      </w:r>
      <w:r w:rsidR="00AF488F" w:rsidRPr="00BD5B53">
        <w:rPr>
          <w:rFonts w:ascii="Arial" w:hAnsi="Arial" w:cs="Arial"/>
          <w:sz w:val="24"/>
          <w:szCs w:val="24"/>
        </w:rPr>
        <w:lastRenderedPageBreak/>
        <w:t>Entende-se como última repactuação a data em que iniciados seus efeitos financeiros, independentemente daquela em que celebrada ou apostilada.</w:t>
      </w:r>
    </w:p>
    <w:p w14:paraId="152A4C56" w14:textId="77777777" w:rsidR="00AF488F" w:rsidRPr="00493696" w:rsidRDefault="00E0635A" w:rsidP="00A2387F">
      <w:pPr>
        <w:tabs>
          <w:tab w:val="left" w:pos="851"/>
        </w:tabs>
        <w:suppressAutoHyphens/>
        <w:spacing w:after="0" w:line="360" w:lineRule="auto"/>
        <w:jc w:val="both"/>
        <w:rPr>
          <w:rFonts w:ascii="Arial" w:hAnsi="Arial" w:cs="Arial"/>
          <w:sz w:val="24"/>
          <w:szCs w:val="24"/>
          <w:lang w:val="de-DE"/>
        </w:rPr>
      </w:pPr>
      <w:r w:rsidRPr="00493696">
        <w:rPr>
          <w:rFonts w:ascii="Arial" w:hAnsi="Arial" w:cs="Arial"/>
          <w:b/>
          <w:bCs/>
          <w:sz w:val="24"/>
          <w:szCs w:val="24"/>
        </w:rPr>
        <w:t>6</w:t>
      </w:r>
      <w:r w:rsidR="00AF488F" w:rsidRPr="00493696">
        <w:rPr>
          <w:rFonts w:ascii="Arial" w:hAnsi="Arial" w:cs="Arial"/>
          <w:b/>
          <w:bCs/>
          <w:sz w:val="24"/>
          <w:szCs w:val="24"/>
        </w:rPr>
        <w:t>.2.12</w:t>
      </w:r>
      <w:r w:rsidR="008C422B" w:rsidRPr="00493696">
        <w:rPr>
          <w:rFonts w:ascii="Arial" w:hAnsi="Arial" w:cs="Arial"/>
          <w:b/>
          <w:bCs/>
          <w:sz w:val="24"/>
          <w:szCs w:val="24"/>
        </w:rPr>
        <w:t>.</w:t>
      </w:r>
      <w:r w:rsidR="00E34E3F">
        <w:rPr>
          <w:rFonts w:ascii="Arial" w:hAnsi="Arial" w:cs="Arial"/>
          <w:b/>
          <w:bCs/>
          <w:sz w:val="24"/>
          <w:szCs w:val="24"/>
        </w:rPr>
        <w:t xml:space="preserve"> </w:t>
      </w:r>
      <w:r w:rsidR="00AF488F" w:rsidRPr="00493696">
        <w:rPr>
          <w:rFonts w:ascii="Arial" w:hAnsi="Arial" w:cs="Arial"/>
          <w:sz w:val="24"/>
          <w:szCs w:val="24"/>
        </w:rPr>
        <w:t xml:space="preserve">Na hipótese de ocorrer atraso no pagamento da Nota Fiscal / Fatura por responsabilidade da CESAMA, </w:t>
      </w:r>
      <w:r w:rsidR="000109F8" w:rsidRPr="00493696">
        <w:rPr>
          <w:rFonts w:ascii="Arial" w:hAnsi="Arial" w:cs="Arial"/>
          <w:sz w:val="24"/>
          <w:szCs w:val="24"/>
        </w:rPr>
        <w:t>esta</w:t>
      </w:r>
      <w:r w:rsidR="00AF488F" w:rsidRPr="00493696">
        <w:rPr>
          <w:rFonts w:ascii="Arial" w:hAnsi="Arial" w:cs="Arial"/>
          <w:sz w:val="24"/>
          <w:szCs w:val="24"/>
        </w:rPr>
        <w:t>se compromete a aplicar, conforme legislação em vigor, juros de mora sobre o valor devido “</w:t>
      </w:r>
      <w:r w:rsidR="00AF488F" w:rsidRPr="00493696">
        <w:rPr>
          <w:rFonts w:ascii="Arial" w:hAnsi="Arial" w:cs="Arial"/>
          <w:i/>
          <w:iCs/>
          <w:sz w:val="24"/>
          <w:szCs w:val="24"/>
        </w:rPr>
        <w:t>pro rata”</w:t>
      </w:r>
      <w:r w:rsidR="00AF488F" w:rsidRPr="00493696">
        <w:rPr>
          <w:rFonts w:ascii="Arial" w:hAnsi="Arial" w:cs="Arial"/>
          <w:sz w:val="24"/>
          <w:szCs w:val="24"/>
        </w:rPr>
        <w:t xml:space="preserve"> entre a data do vencimento e o efetivo pagamento</w:t>
      </w:r>
      <w:r w:rsidR="00AF488F" w:rsidRPr="00493696">
        <w:rPr>
          <w:rFonts w:ascii="Arial" w:hAnsi="Arial" w:cs="Arial"/>
          <w:sz w:val="24"/>
          <w:szCs w:val="24"/>
          <w:lang w:val="de-DE"/>
        </w:rPr>
        <w:t>.</w:t>
      </w:r>
    </w:p>
    <w:p w14:paraId="12BF42D5" w14:textId="77777777" w:rsidR="00AF488F" w:rsidRPr="00493696" w:rsidRDefault="00E0635A" w:rsidP="00A2387F">
      <w:pPr>
        <w:suppressAutoHyphens/>
        <w:spacing w:after="0" w:line="360" w:lineRule="auto"/>
        <w:jc w:val="both"/>
        <w:rPr>
          <w:rFonts w:ascii="Arial" w:hAnsi="Arial" w:cs="Arial"/>
          <w:sz w:val="24"/>
          <w:szCs w:val="24"/>
        </w:rPr>
      </w:pPr>
      <w:r w:rsidRPr="00493696">
        <w:rPr>
          <w:rFonts w:ascii="Arial" w:hAnsi="Arial" w:cs="Arial"/>
          <w:b/>
          <w:bCs/>
          <w:sz w:val="24"/>
          <w:szCs w:val="24"/>
        </w:rPr>
        <w:t>6</w:t>
      </w:r>
      <w:r w:rsidR="00AF488F" w:rsidRPr="00493696">
        <w:rPr>
          <w:rFonts w:ascii="Arial" w:hAnsi="Arial" w:cs="Arial"/>
          <w:b/>
          <w:bCs/>
          <w:sz w:val="24"/>
          <w:szCs w:val="24"/>
        </w:rPr>
        <w:t>.2.13</w:t>
      </w:r>
      <w:r w:rsidR="008C422B" w:rsidRPr="00493696">
        <w:rPr>
          <w:rFonts w:ascii="Arial" w:hAnsi="Arial" w:cs="Arial"/>
          <w:b/>
          <w:bCs/>
          <w:sz w:val="24"/>
          <w:szCs w:val="24"/>
        </w:rPr>
        <w:t>.</w:t>
      </w:r>
      <w:r w:rsidR="00AF488F" w:rsidRPr="00493696">
        <w:rPr>
          <w:rFonts w:ascii="Arial" w:hAnsi="Arial" w:cs="Arial"/>
          <w:sz w:val="24"/>
          <w:szCs w:val="24"/>
        </w:rPr>
        <w:t xml:space="preserve"> A Contratada não poderá ceder ou dar em garantia, em qualquer hipótese, no todo ou em parte, os créditos de qualquer natureza, decorrentes ou oriundos do contrato.</w:t>
      </w:r>
    </w:p>
    <w:p w14:paraId="4E7392B6" w14:textId="77777777" w:rsidR="00AF488F" w:rsidRPr="00493696" w:rsidRDefault="00E0635A" w:rsidP="00A2387F">
      <w:pPr>
        <w:tabs>
          <w:tab w:val="left" w:pos="851"/>
        </w:tabs>
        <w:suppressAutoHyphens/>
        <w:spacing w:after="0" w:line="360" w:lineRule="auto"/>
        <w:jc w:val="both"/>
        <w:rPr>
          <w:rFonts w:ascii="Arial" w:hAnsi="Arial" w:cs="Arial"/>
          <w:b/>
          <w:bCs/>
          <w:sz w:val="24"/>
          <w:szCs w:val="24"/>
        </w:rPr>
      </w:pPr>
      <w:r w:rsidRPr="00493696">
        <w:rPr>
          <w:rFonts w:ascii="Arial" w:hAnsi="Arial" w:cs="Arial"/>
          <w:b/>
          <w:bCs/>
          <w:color w:val="000000"/>
          <w:sz w:val="24"/>
          <w:szCs w:val="24"/>
        </w:rPr>
        <w:t>6</w:t>
      </w:r>
      <w:r w:rsidR="00AF488F" w:rsidRPr="00493696">
        <w:rPr>
          <w:rFonts w:ascii="Arial" w:hAnsi="Arial" w:cs="Arial"/>
          <w:b/>
          <w:bCs/>
          <w:color w:val="000000"/>
          <w:sz w:val="24"/>
          <w:szCs w:val="24"/>
        </w:rPr>
        <w:t>.2.14</w:t>
      </w:r>
      <w:r w:rsidR="008C422B" w:rsidRPr="00493696">
        <w:rPr>
          <w:rFonts w:ascii="Arial" w:hAnsi="Arial" w:cs="Arial"/>
          <w:b/>
          <w:bCs/>
          <w:color w:val="000000"/>
          <w:sz w:val="24"/>
          <w:szCs w:val="24"/>
        </w:rPr>
        <w:t>.</w:t>
      </w:r>
      <w:r w:rsidR="00C22620" w:rsidRPr="00493696">
        <w:rPr>
          <w:rFonts w:ascii="Arial" w:hAnsi="Arial" w:cs="Arial"/>
          <w:color w:val="000000"/>
          <w:sz w:val="24"/>
          <w:szCs w:val="24"/>
        </w:rPr>
        <w:tab/>
      </w:r>
      <w:r w:rsidR="00AF488F" w:rsidRPr="00493696">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2D025D6" w14:textId="77777777" w:rsidR="00AF488F" w:rsidRPr="00493696" w:rsidRDefault="00E0635A" w:rsidP="00A2387F">
      <w:pPr>
        <w:tabs>
          <w:tab w:val="left" w:pos="851"/>
        </w:tabs>
        <w:spacing w:after="0" w:line="360" w:lineRule="auto"/>
        <w:jc w:val="both"/>
        <w:rPr>
          <w:rFonts w:ascii="Arial" w:hAnsi="Arial" w:cs="Arial"/>
          <w:sz w:val="24"/>
          <w:szCs w:val="24"/>
        </w:rPr>
      </w:pPr>
      <w:r w:rsidRPr="00493696">
        <w:rPr>
          <w:rFonts w:ascii="Arial" w:hAnsi="Arial" w:cs="Arial"/>
          <w:b/>
          <w:bCs/>
          <w:sz w:val="24"/>
          <w:szCs w:val="24"/>
        </w:rPr>
        <w:t>6</w:t>
      </w:r>
      <w:r w:rsidR="00AF488F" w:rsidRPr="00493696">
        <w:rPr>
          <w:rFonts w:ascii="Arial" w:hAnsi="Arial" w:cs="Arial"/>
          <w:b/>
          <w:bCs/>
          <w:sz w:val="24"/>
          <w:szCs w:val="24"/>
        </w:rPr>
        <w:t>.2.15</w:t>
      </w:r>
      <w:r w:rsidR="00C22620" w:rsidRPr="00493696">
        <w:rPr>
          <w:rFonts w:ascii="Arial" w:hAnsi="Arial" w:cs="Arial"/>
          <w:b/>
          <w:bCs/>
          <w:sz w:val="24"/>
          <w:szCs w:val="24"/>
        </w:rPr>
        <w:t>.</w:t>
      </w:r>
      <w:r w:rsidR="00C22620" w:rsidRPr="00493696">
        <w:rPr>
          <w:rFonts w:ascii="Arial" w:hAnsi="Arial" w:cs="Arial"/>
          <w:sz w:val="24"/>
          <w:szCs w:val="24"/>
        </w:rPr>
        <w:tab/>
      </w:r>
      <w:r w:rsidR="00AF488F" w:rsidRPr="00493696">
        <w:rPr>
          <w:rFonts w:ascii="Arial" w:hAnsi="Arial" w:cs="Arial"/>
          <w:sz w:val="24"/>
          <w:szCs w:val="24"/>
        </w:rPr>
        <w:t xml:space="preserve">A antecipação de pagamento só poderá ocorrer caso o serviço tenha sido entregue. </w:t>
      </w:r>
    </w:p>
    <w:p w14:paraId="464854CA" w14:textId="77777777" w:rsidR="00AF488F" w:rsidRDefault="00E0635A" w:rsidP="00A2387F">
      <w:pPr>
        <w:pStyle w:val="Corpodetexto2"/>
        <w:tabs>
          <w:tab w:val="left" w:pos="-3402"/>
          <w:tab w:val="left" w:pos="851"/>
        </w:tabs>
        <w:spacing w:line="360" w:lineRule="auto"/>
        <w:rPr>
          <w:sz w:val="24"/>
          <w:szCs w:val="24"/>
        </w:rPr>
      </w:pPr>
      <w:r w:rsidRPr="00493696">
        <w:rPr>
          <w:b/>
          <w:bCs/>
          <w:sz w:val="24"/>
          <w:szCs w:val="24"/>
        </w:rPr>
        <w:t>6</w:t>
      </w:r>
      <w:r w:rsidR="00AF488F" w:rsidRPr="00493696">
        <w:rPr>
          <w:b/>
          <w:bCs/>
          <w:sz w:val="24"/>
          <w:szCs w:val="24"/>
        </w:rPr>
        <w:t>.2.16</w:t>
      </w:r>
      <w:r w:rsidR="00C22620" w:rsidRPr="00493696">
        <w:rPr>
          <w:b/>
          <w:bCs/>
          <w:sz w:val="24"/>
          <w:szCs w:val="24"/>
        </w:rPr>
        <w:t>.</w:t>
      </w:r>
      <w:r w:rsidR="00C22620" w:rsidRPr="00493696">
        <w:rPr>
          <w:sz w:val="24"/>
          <w:szCs w:val="24"/>
        </w:rPr>
        <w:tab/>
      </w:r>
      <w:r w:rsidR="00AF488F" w:rsidRPr="00493696">
        <w:rPr>
          <w:sz w:val="24"/>
          <w:szCs w:val="24"/>
        </w:rPr>
        <w:t>A Cesama poderá realizar o pagamento antes do prazo definido no</w:t>
      </w:r>
      <w:r w:rsidR="00E34E3F">
        <w:rPr>
          <w:sz w:val="24"/>
          <w:szCs w:val="24"/>
        </w:rPr>
        <w:t xml:space="preserve"> </w:t>
      </w:r>
      <w:r w:rsidR="00AF488F" w:rsidRPr="00493696">
        <w:rPr>
          <w:b/>
          <w:color w:val="auto"/>
          <w:sz w:val="24"/>
          <w:szCs w:val="24"/>
        </w:rPr>
        <w:t xml:space="preserve">item </w:t>
      </w:r>
      <w:r w:rsidRPr="00493696">
        <w:rPr>
          <w:b/>
          <w:color w:val="auto"/>
          <w:sz w:val="24"/>
          <w:szCs w:val="24"/>
        </w:rPr>
        <w:t>6</w:t>
      </w:r>
      <w:r w:rsidR="00AF488F" w:rsidRPr="00493696">
        <w:rPr>
          <w:b/>
          <w:color w:val="auto"/>
          <w:sz w:val="24"/>
          <w:szCs w:val="24"/>
        </w:rPr>
        <w:t>.2.1</w:t>
      </w:r>
      <w:r w:rsidR="00AF488F" w:rsidRPr="00493696">
        <w:rPr>
          <w:color w:val="auto"/>
          <w:sz w:val="24"/>
          <w:szCs w:val="24"/>
        </w:rPr>
        <w:t>, através de solicitação expressa do fornecedor, que será analisada pe</w:t>
      </w:r>
      <w:r w:rsidR="00AF488F" w:rsidRPr="00493696">
        <w:rPr>
          <w:sz w:val="24"/>
          <w:szCs w:val="24"/>
        </w:rPr>
        <w:t xml:space="preserve">la Gerência Financeira e Contábil, de acordo com as condições financeiras da Cesama. Havendo a antecipação do pagamento, </w:t>
      </w:r>
      <w:proofErr w:type="gramStart"/>
      <w:r w:rsidR="00AF488F" w:rsidRPr="00493696">
        <w:rPr>
          <w:sz w:val="24"/>
          <w:szCs w:val="24"/>
        </w:rPr>
        <w:t>o mesmo</w:t>
      </w:r>
      <w:proofErr w:type="gramEnd"/>
      <w:r w:rsidR="00AF488F" w:rsidRPr="00493696">
        <w:rPr>
          <w:sz w:val="24"/>
          <w:szCs w:val="24"/>
        </w:rPr>
        <w:t xml:space="preserve"> sofrerá um desconto financeiro, e o índice a ser utilizado será o Índice Nacional de Preços ao Consumidor – INPC acrescido de 1% (um por cento) “</w:t>
      </w:r>
      <w:r w:rsidR="00AF488F" w:rsidRPr="00493696">
        <w:rPr>
          <w:i/>
          <w:sz w:val="24"/>
          <w:szCs w:val="24"/>
        </w:rPr>
        <w:t>pro rata</w:t>
      </w:r>
      <w:r w:rsidR="00AF488F" w:rsidRPr="00493696">
        <w:rPr>
          <w:sz w:val="24"/>
          <w:szCs w:val="24"/>
        </w:rPr>
        <w:t>”.</w:t>
      </w:r>
    </w:p>
    <w:p w14:paraId="5FE99F40" w14:textId="77777777" w:rsidR="00A2387F" w:rsidRPr="00493696" w:rsidRDefault="00A2387F" w:rsidP="00A2387F">
      <w:pPr>
        <w:pStyle w:val="Corpodetexto2"/>
        <w:tabs>
          <w:tab w:val="left" w:pos="-3402"/>
          <w:tab w:val="left" w:pos="851"/>
        </w:tabs>
        <w:spacing w:line="360" w:lineRule="auto"/>
        <w:rPr>
          <w:sz w:val="24"/>
          <w:szCs w:val="24"/>
        </w:rPr>
      </w:pPr>
    </w:p>
    <w:p w14:paraId="208F3A3C" w14:textId="77777777" w:rsidR="006F4049" w:rsidRPr="00493696" w:rsidRDefault="00E8195B" w:rsidP="00F56F11">
      <w:pPr>
        <w:pStyle w:val="PargrafodaLista"/>
        <w:numPr>
          <w:ilvl w:val="0"/>
          <w:numId w:val="6"/>
        </w:numPr>
        <w:suppressAutoHyphens/>
        <w:autoSpaceDE w:val="0"/>
        <w:autoSpaceDN w:val="0"/>
        <w:adjustRightInd w:val="0"/>
        <w:spacing w:after="0" w:line="360" w:lineRule="auto"/>
        <w:ind w:left="0" w:firstLine="0"/>
        <w:contextualSpacing w:val="0"/>
        <w:jc w:val="both"/>
        <w:rPr>
          <w:rFonts w:ascii="Arial" w:hAnsi="Arial" w:cs="Arial"/>
          <w:b/>
          <w:sz w:val="24"/>
          <w:szCs w:val="24"/>
        </w:rPr>
      </w:pPr>
      <w:r w:rsidRPr="00493696">
        <w:rPr>
          <w:rFonts w:ascii="Arial" w:hAnsi="Arial" w:cs="Arial"/>
          <w:b/>
          <w:sz w:val="24"/>
          <w:szCs w:val="24"/>
        </w:rPr>
        <w:t>OBRIGAÇÕES DA CONTRATADA</w:t>
      </w:r>
    </w:p>
    <w:p w14:paraId="31B9DD6C" w14:textId="77777777" w:rsidR="004951E1" w:rsidRPr="00493696" w:rsidRDefault="00E0635A" w:rsidP="00A2387F">
      <w:pPr>
        <w:shd w:val="clear" w:color="auto" w:fill="FFFFFF"/>
        <w:spacing w:after="0" w:line="360" w:lineRule="auto"/>
        <w:jc w:val="both"/>
        <w:rPr>
          <w:rFonts w:ascii="Arial" w:hAnsi="Arial" w:cs="Arial"/>
          <w:sz w:val="24"/>
          <w:szCs w:val="24"/>
        </w:rPr>
      </w:pPr>
      <w:r w:rsidRPr="00493696">
        <w:rPr>
          <w:rFonts w:ascii="Arial" w:hAnsi="Arial" w:cs="Arial"/>
          <w:b/>
          <w:sz w:val="24"/>
          <w:szCs w:val="24"/>
        </w:rPr>
        <w:t>7</w:t>
      </w:r>
      <w:r w:rsidR="00C368D6" w:rsidRPr="00493696">
        <w:rPr>
          <w:rFonts w:ascii="Arial" w:hAnsi="Arial" w:cs="Arial"/>
          <w:b/>
          <w:sz w:val="24"/>
          <w:szCs w:val="24"/>
        </w:rPr>
        <w:t>.1.</w:t>
      </w:r>
      <w:r w:rsidR="00AC6F11" w:rsidRPr="00493696">
        <w:rPr>
          <w:rFonts w:ascii="Arial" w:hAnsi="Arial" w:cs="Arial"/>
          <w:bCs/>
          <w:sz w:val="24"/>
          <w:szCs w:val="24"/>
        </w:rPr>
        <w:tab/>
      </w:r>
      <w:r w:rsidR="004951E1" w:rsidRPr="00493696">
        <w:rPr>
          <w:rFonts w:ascii="Arial" w:hAnsi="Arial" w:cs="Arial"/>
          <w:sz w:val="24"/>
          <w:szCs w:val="24"/>
        </w:rPr>
        <w:t>A empresa Contratada deverá disponibilizar para execução do serviço de consultoria em apoio a auditoria de contratos, equipe técnica com no mínimo 0</w:t>
      </w:r>
      <w:r w:rsidR="00E1142F" w:rsidRPr="00493696">
        <w:rPr>
          <w:rFonts w:ascii="Arial" w:hAnsi="Arial" w:cs="Arial"/>
          <w:sz w:val="24"/>
          <w:szCs w:val="24"/>
        </w:rPr>
        <w:t>3</w:t>
      </w:r>
      <w:r w:rsidR="004951E1" w:rsidRPr="00493696">
        <w:rPr>
          <w:rFonts w:ascii="Arial" w:hAnsi="Arial" w:cs="Arial"/>
          <w:sz w:val="24"/>
          <w:szCs w:val="24"/>
        </w:rPr>
        <w:t xml:space="preserve"> (</w:t>
      </w:r>
      <w:r w:rsidR="00E1142F" w:rsidRPr="00493696">
        <w:rPr>
          <w:rFonts w:ascii="Arial" w:hAnsi="Arial" w:cs="Arial"/>
          <w:sz w:val="24"/>
          <w:szCs w:val="24"/>
        </w:rPr>
        <w:t>trê</w:t>
      </w:r>
      <w:r w:rsidR="004951E1" w:rsidRPr="00493696">
        <w:rPr>
          <w:rFonts w:ascii="Arial" w:hAnsi="Arial" w:cs="Arial"/>
          <w:sz w:val="24"/>
          <w:szCs w:val="24"/>
        </w:rPr>
        <w:t>s) profissionais de nível superior, nas áreas de Administração, Contabilidade, Direito, Economia ou Engenharia, sendo 01 (um) indicado como Coordenador.</w:t>
      </w:r>
    </w:p>
    <w:p w14:paraId="427058F8" w14:textId="77777777" w:rsidR="009C274F" w:rsidRPr="00493696" w:rsidRDefault="009C274F" w:rsidP="00A2387F">
      <w:pPr>
        <w:pStyle w:val="PargrafodaLista"/>
        <w:spacing w:after="0" w:line="360" w:lineRule="auto"/>
        <w:ind w:left="0"/>
        <w:jc w:val="both"/>
        <w:rPr>
          <w:rFonts w:ascii="Arial" w:eastAsia="Times New Roman" w:hAnsi="Arial" w:cs="Arial"/>
          <w:sz w:val="24"/>
          <w:szCs w:val="24"/>
          <w:lang w:eastAsia="pt-BR"/>
        </w:rPr>
      </w:pPr>
      <w:r w:rsidRPr="00493696">
        <w:rPr>
          <w:rFonts w:ascii="Arial" w:hAnsi="Arial" w:cs="Arial"/>
          <w:b/>
          <w:bCs/>
          <w:sz w:val="24"/>
          <w:szCs w:val="24"/>
        </w:rPr>
        <w:t>7.1.1.</w:t>
      </w:r>
      <w:r w:rsidRPr="00493696">
        <w:rPr>
          <w:rFonts w:ascii="Arial" w:hAnsi="Arial" w:cs="Arial"/>
          <w:sz w:val="24"/>
          <w:szCs w:val="24"/>
        </w:rPr>
        <w:tab/>
      </w:r>
      <w:r w:rsidRPr="00D6461F">
        <w:rPr>
          <w:rFonts w:ascii="Arial" w:eastAsia="Times New Roman" w:hAnsi="Arial" w:cs="Arial"/>
          <w:sz w:val="24"/>
          <w:szCs w:val="24"/>
          <w:lang w:eastAsia="pt-BR"/>
        </w:rPr>
        <w:t>Os currículos dos integrantes da equipe técnica</w:t>
      </w:r>
      <w:r w:rsidR="00272C25" w:rsidRPr="00D6461F">
        <w:rPr>
          <w:rFonts w:ascii="Arial" w:eastAsia="Times New Roman" w:hAnsi="Arial" w:cs="Arial"/>
          <w:sz w:val="24"/>
          <w:szCs w:val="24"/>
          <w:lang w:eastAsia="pt-BR"/>
        </w:rPr>
        <w:t xml:space="preserve"> que atuarão no futuro contrato,</w:t>
      </w:r>
      <w:r w:rsidR="00272C25" w:rsidRPr="00493696">
        <w:rPr>
          <w:rFonts w:ascii="Arial" w:eastAsia="Times New Roman" w:hAnsi="Arial" w:cs="Arial"/>
          <w:sz w:val="24"/>
          <w:szCs w:val="24"/>
          <w:lang w:eastAsia="pt-BR"/>
        </w:rPr>
        <w:t xml:space="preserve"> </w:t>
      </w:r>
      <w:r w:rsidRPr="00493696">
        <w:rPr>
          <w:rFonts w:ascii="Arial" w:eastAsia="Times New Roman" w:hAnsi="Arial" w:cs="Arial"/>
          <w:sz w:val="24"/>
          <w:szCs w:val="24"/>
          <w:lang w:eastAsia="pt-BR"/>
        </w:rPr>
        <w:t xml:space="preserve">deverão ser apresentados à AUD, para aprovação, </w:t>
      </w:r>
      <w:r w:rsidRPr="00493696">
        <w:rPr>
          <w:rFonts w:ascii="Arial" w:eastAsia="Times New Roman" w:hAnsi="Arial" w:cs="Arial"/>
          <w:b/>
          <w:bCs/>
          <w:sz w:val="24"/>
          <w:szCs w:val="24"/>
          <w:lang w:eastAsia="pt-BR"/>
        </w:rPr>
        <w:t xml:space="preserve">antes </w:t>
      </w:r>
      <w:bookmarkStart w:id="4" w:name="_Hlk170384421"/>
      <w:r w:rsidRPr="00493696">
        <w:rPr>
          <w:rFonts w:ascii="Arial" w:eastAsia="Times New Roman" w:hAnsi="Arial" w:cs="Arial"/>
          <w:b/>
          <w:bCs/>
          <w:sz w:val="24"/>
          <w:szCs w:val="24"/>
          <w:lang w:eastAsia="pt-BR"/>
        </w:rPr>
        <w:t>da emissão da ordem de serviço</w:t>
      </w:r>
      <w:bookmarkEnd w:id="4"/>
      <w:r w:rsidRPr="00493696">
        <w:rPr>
          <w:rFonts w:ascii="Arial" w:eastAsia="Times New Roman" w:hAnsi="Arial" w:cs="Arial"/>
          <w:sz w:val="24"/>
          <w:szCs w:val="24"/>
          <w:lang w:eastAsia="pt-BR"/>
        </w:rPr>
        <w:t xml:space="preserve">, constando a experiência profissional compatível com o objeto da licitação. A experiência profissional será comprovada através </w:t>
      </w:r>
      <w:r w:rsidRPr="00493696">
        <w:rPr>
          <w:rFonts w:ascii="Arial" w:eastAsia="Times New Roman" w:hAnsi="Arial" w:cs="Arial"/>
          <w:sz w:val="24"/>
          <w:szCs w:val="24"/>
          <w:lang w:eastAsia="pt-BR"/>
        </w:rPr>
        <w:lastRenderedPageBreak/>
        <w:t>prestação de serviços para empresa</w:t>
      </w:r>
      <w:r w:rsidR="00272C25" w:rsidRPr="00493696">
        <w:rPr>
          <w:rFonts w:ascii="Arial" w:eastAsia="Times New Roman" w:hAnsi="Arial" w:cs="Arial"/>
          <w:sz w:val="24"/>
          <w:szCs w:val="24"/>
          <w:lang w:eastAsia="pt-BR"/>
        </w:rPr>
        <w:t>s</w:t>
      </w:r>
      <w:r w:rsidRPr="00493696">
        <w:rPr>
          <w:rFonts w:ascii="Arial" w:eastAsia="Times New Roman" w:hAnsi="Arial" w:cs="Arial"/>
          <w:sz w:val="24"/>
          <w:szCs w:val="24"/>
          <w:lang w:eastAsia="pt-BR"/>
        </w:rPr>
        <w:t xml:space="preserve"> de auditoria e/ou consultoria</w:t>
      </w:r>
      <w:r w:rsidR="00272C25" w:rsidRPr="00493696">
        <w:rPr>
          <w:rFonts w:ascii="Arial" w:eastAsia="Times New Roman" w:hAnsi="Arial" w:cs="Arial"/>
          <w:sz w:val="24"/>
          <w:szCs w:val="24"/>
          <w:lang w:eastAsia="pt-BR"/>
        </w:rPr>
        <w:t>. Serão aceitas como comprovação: declaração da empresa de auditoria e/ou consultoria indicando o local a data e o tipo de serviço executado</w:t>
      </w:r>
      <w:r w:rsidRPr="00493696">
        <w:rPr>
          <w:rFonts w:ascii="Arial" w:eastAsia="Times New Roman" w:hAnsi="Arial" w:cs="Arial"/>
          <w:sz w:val="24"/>
          <w:szCs w:val="24"/>
          <w:lang w:eastAsia="pt-BR"/>
        </w:rPr>
        <w:t xml:space="preserve">, ou registros em carteira de trabalho, ou atestado técnico emitido por pessoa jurídica </w:t>
      </w:r>
      <w:r w:rsidR="00272C25" w:rsidRPr="00493696">
        <w:rPr>
          <w:rFonts w:ascii="Arial" w:eastAsia="Times New Roman" w:hAnsi="Arial" w:cs="Arial"/>
          <w:sz w:val="24"/>
          <w:szCs w:val="24"/>
          <w:lang w:eastAsia="pt-BR"/>
        </w:rPr>
        <w:t xml:space="preserve">de auditoria e/ou consultoria </w:t>
      </w:r>
      <w:r w:rsidRPr="00493696">
        <w:rPr>
          <w:rFonts w:ascii="Arial" w:eastAsia="Times New Roman" w:hAnsi="Arial" w:cs="Arial"/>
          <w:sz w:val="24"/>
          <w:szCs w:val="24"/>
          <w:lang w:eastAsia="pt-BR"/>
        </w:rPr>
        <w:t xml:space="preserve">na sua área de formação. </w:t>
      </w:r>
    </w:p>
    <w:p w14:paraId="6B11E8AD" w14:textId="77777777" w:rsidR="00C368D6" w:rsidRPr="00493696" w:rsidRDefault="004951E1" w:rsidP="00A2387F">
      <w:pPr>
        <w:shd w:val="clear" w:color="auto" w:fill="FFFFFF"/>
        <w:spacing w:after="0" w:line="360" w:lineRule="auto"/>
        <w:jc w:val="both"/>
        <w:rPr>
          <w:rFonts w:ascii="Arial" w:hAnsi="Arial" w:cs="Arial"/>
          <w:bCs/>
          <w:sz w:val="24"/>
          <w:szCs w:val="24"/>
        </w:rPr>
      </w:pPr>
      <w:r w:rsidRPr="00493696">
        <w:rPr>
          <w:rFonts w:ascii="Arial" w:hAnsi="Arial" w:cs="Arial"/>
          <w:b/>
          <w:bCs/>
          <w:sz w:val="24"/>
          <w:szCs w:val="24"/>
        </w:rPr>
        <w:t>7.2.</w:t>
      </w:r>
      <w:r w:rsidRPr="00493696">
        <w:rPr>
          <w:rFonts w:ascii="Arial" w:hAnsi="Arial" w:cs="Arial"/>
          <w:sz w:val="24"/>
          <w:szCs w:val="24"/>
        </w:rPr>
        <w:tab/>
      </w:r>
      <w:r w:rsidR="00C368D6" w:rsidRPr="00493696">
        <w:rPr>
          <w:rFonts w:ascii="Arial" w:hAnsi="Arial" w:cs="Arial"/>
          <w:bCs/>
          <w:sz w:val="24"/>
          <w:szCs w:val="24"/>
        </w:rPr>
        <w:t xml:space="preserve">Executar o Contrato fielmente, conforme definido no </w:t>
      </w:r>
      <w:r w:rsidR="00D920BF" w:rsidRPr="00493696">
        <w:rPr>
          <w:rFonts w:ascii="Arial" w:hAnsi="Arial" w:cs="Arial"/>
          <w:sz w:val="24"/>
          <w:szCs w:val="24"/>
        </w:rPr>
        <w:t>Termo de Referência</w:t>
      </w:r>
      <w:r w:rsidR="00C368D6" w:rsidRPr="00493696">
        <w:rPr>
          <w:rFonts w:ascii="Arial" w:hAnsi="Arial" w:cs="Arial"/>
          <w:bCs/>
          <w:sz w:val="24"/>
          <w:szCs w:val="24"/>
        </w:rPr>
        <w:t xml:space="preserve"> e seus anexos.</w:t>
      </w:r>
    </w:p>
    <w:p w14:paraId="291812BC" w14:textId="77777777" w:rsidR="00C368D6" w:rsidRPr="00493696" w:rsidRDefault="00E0635A" w:rsidP="00A2387F">
      <w:pPr>
        <w:pStyle w:val="PargrafodaLista"/>
        <w:suppressAutoHyphens/>
        <w:autoSpaceDE w:val="0"/>
        <w:autoSpaceDN w:val="0"/>
        <w:adjustRightInd w:val="0"/>
        <w:spacing w:after="0" w:line="360" w:lineRule="auto"/>
        <w:ind w:left="0"/>
        <w:contextualSpacing w:val="0"/>
        <w:jc w:val="both"/>
        <w:rPr>
          <w:rFonts w:ascii="Arial" w:hAnsi="Arial" w:cs="Arial"/>
          <w:bCs/>
          <w:sz w:val="24"/>
          <w:szCs w:val="24"/>
        </w:rPr>
      </w:pPr>
      <w:r w:rsidRPr="00493696">
        <w:rPr>
          <w:rFonts w:ascii="Arial" w:hAnsi="Arial" w:cs="Arial"/>
          <w:b/>
          <w:sz w:val="24"/>
          <w:szCs w:val="24"/>
        </w:rPr>
        <w:t>7</w:t>
      </w:r>
      <w:r w:rsidR="00C368D6" w:rsidRPr="00493696">
        <w:rPr>
          <w:rFonts w:ascii="Arial" w:hAnsi="Arial" w:cs="Arial"/>
          <w:b/>
          <w:sz w:val="24"/>
          <w:szCs w:val="24"/>
        </w:rPr>
        <w:t>.</w:t>
      </w:r>
      <w:r w:rsidR="004951E1" w:rsidRPr="00493696">
        <w:rPr>
          <w:rFonts w:ascii="Arial" w:hAnsi="Arial" w:cs="Arial"/>
          <w:b/>
          <w:sz w:val="24"/>
          <w:szCs w:val="24"/>
        </w:rPr>
        <w:t>3</w:t>
      </w:r>
      <w:r w:rsidR="00C368D6" w:rsidRPr="00493696">
        <w:rPr>
          <w:rFonts w:ascii="Arial" w:hAnsi="Arial" w:cs="Arial"/>
          <w:b/>
          <w:sz w:val="24"/>
          <w:szCs w:val="24"/>
        </w:rPr>
        <w:t>.</w:t>
      </w:r>
      <w:r w:rsidR="00AC6F11" w:rsidRPr="00493696">
        <w:rPr>
          <w:rFonts w:ascii="Arial" w:hAnsi="Arial" w:cs="Arial"/>
          <w:bCs/>
          <w:sz w:val="24"/>
          <w:szCs w:val="24"/>
        </w:rPr>
        <w:tab/>
      </w:r>
      <w:r w:rsidR="00C368D6" w:rsidRPr="00493696">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1B9380B4" w14:textId="77777777" w:rsidR="00C368D6" w:rsidRPr="00493696" w:rsidRDefault="00E0635A" w:rsidP="00A2387F">
      <w:pPr>
        <w:pStyle w:val="PargrafodaLista"/>
        <w:suppressAutoHyphens/>
        <w:autoSpaceDE w:val="0"/>
        <w:autoSpaceDN w:val="0"/>
        <w:adjustRightInd w:val="0"/>
        <w:spacing w:after="0" w:line="360" w:lineRule="auto"/>
        <w:ind w:left="0"/>
        <w:contextualSpacing w:val="0"/>
        <w:jc w:val="both"/>
        <w:rPr>
          <w:rFonts w:ascii="Arial" w:hAnsi="Arial" w:cs="Arial"/>
          <w:bCs/>
          <w:sz w:val="24"/>
          <w:szCs w:val="24"/>
        </w:rPr>
      </w:pPr>
      <w:r w:rsidRPr="00493696">
        <w:rPr>
          <w:rFonts w:ascii="Arial" w:hAnsi="Arial" w:cs="Arial"/>
          <w:b/>
          <w:sz w:val="24"/>
          <w:szCs w:val="24"/>
        </w:rPr>
        <w:t>7</w:t>
      </w:r>
      <w:r w:rsidR="00C368D6" w:rsidRPr="00493696">
        <w:rPr>
          <w:rFonts w:ascii="Arial" w:hAnsi="Arial" w:cs="Arial"/>
          <w:b/>
          <w:sz w:val="24"/>
          <w:szCs w:val="24"/>
        </w:rPr>
        <w:t>.</w:t>
      </w:r>
      <w:r w:rsidR="004951E1" w:rsidRPr="00493696">
        <w:rPr>
          <w:rFonts w:ascii="Arial" w:hAnsi="Arial" w:cs="Arial"/>
          <w:b/>
          <w:sz w:val="24"/>
          <w:szCs w:val="24"/>
        </w:rPr>
        <w:t>4</w:t>
      </w:r>
      <w:r w:rsidR="00AC6F11" w:rsidRPr="00493696">
        <w:rPr>
          <w:rFonts w:ascii="Arial" w:hAnsi="Arial" w:cs="Arial"/>
          <w:b/>
          <w:sz w:val="24"/>
          <w:szCs w:val="24"/>
        </w:rPr>
        <w:t>.</w:t>
      </w:r>
      <w:r w:rsidR="00AC6F11" w:rsidRPr="00493696">
        <w:rPr>
          <w:rFonts w:ascii="Arial" w:hAnsi="Arial" w:cs="Arial"/>
          <w:bCs/>
          <w:sz w:val="24"/>
          <w:szCs w:val="24"/>
        </w:rPr>
        <w:tab/>
      </w:r>
      <w:r w:rsidR="00C368D6" w:rsidRPr="00493696">
        <w:rPr>
          <w:rFonts w:ascii="Arial" w:hAnsi="Arial" w:cs="Arial"/>
          <w:bCs/>
          <w:sz w:val="24"/>
          <w:szCs w:val="24"/>
        </w:rPr>
        <w:t>Atender às determinações da fiscalização da CESAMA e providenciar a imediata correção, quando este for solicitado.</w:t>
      </w:r>
    </w:p>
    <w:p w14:paraId="04BD3B08" w14:textId="77777777" w:rsidR="00C368D6" w:rsidRPr="00493696" w:rsidRDefault="00E0635A" w:rsidP="00A2387F">
      <w:pPr>
        <w:pStyle w:val="PargrafodaLista"/>
        <w:suppressAutoHyphens/>
        <w:autoSpaceDE w:val="0"/>
        <w:autoSpaceDN w:val="0"/>
        <w:adjustRightInd w:val="0"/>
        <w:spacing w:after="0" w:line="360" w:lineRule="auto"/>
        <w:ind w:left="0"/>
        <w:contextualSpacing w:val="0"/>
        <w:jc w:val="both"/>
        <w:rPr>
          <w:rFonts w:ascii="Arial" w:hAnsi="Arial" w:cs="Arial"/>
          <w:bCs/>
          <w:sz w:val="24"/>
          <w:szCs w:val="24"/>
        </w:rPr>
      </w:pPr>
      <w:r w:rsidRPr="00493696">
        <w:rPr>
          <w:rFonts w:ascii="Arial" w:hAnsi="Arial" w:cs="Arial"/>
          <w:b/>
          <w:sz w:val="24"/>
          <w:szCs w:val="24"/>
        </w:rPr>
        <w:t>7</w:t>
      </w:r>
      <w:r w:rsidR="00C368D6" w:rsidRPr="00493696">
        <w:rPr>
          <w:rFonts w:ascii="Arial" w:hAnsi="Arial" w:cs="Arial"/>
          <w:b/>
          <w:sz w:val="24"/>
          <w:szCs w:val="24"/>
        </w:rPr>
        <w:t>.</w:t>
      </w:r>
      <w:r w:rsidR="004951E1" w:rsidRPr="00493696">
        <w:rPr>
          <w:rFonts w:ascii="Arial" w:hAnsi="Arial" w:cs="Arial"/>
          <w:b/>
          <w:sz w:val="24"/>
          <w:szCs w:val="24"/>
        </w:rPr>
        <w:t>5</w:t>
      </w:r>
      <w:r w:rsidR="00AC6F11" w:rsidRPr="00493696">
        <w:rPr>
          <w:rFonts w:ascii="Arial" w:hAnsi="Arial" w:cs="Arial"/>
          <w:b/>
          <w:sz w:val="24"/>
          <w:szCs w:val="24"/>
        </w:rPr>
        <w:t>.</w:t>
      </w:r>
      <w:r w:rsidR="00C368D6" w:rsidRPr="00493696">
        <w:rPr>
          <w:rFonts w:ascii="Arial" w:hAnsi="Arial" w:cs="Arial"/>
          <w:bCs/>
          <w:sz w:val="24"/>
          <w:szCs w:val="24"/>
        </w:rPr>
        <w:t xml:space="preserve"> 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6A8E59E0" w14:textId="77777777" w:rsidR="00C368D6" w:rsidRPr="00493696" w:rsidRDefault="00E0635A" w:rsidP="00A2387F">
      <w:pPr>
        <w:pStyle w:val="PargrafodaLista"/>
        <w:suppressAutoHyphens/>
        <w:autoSpaceDE w:val="0"/>
        <w:autoSpaceDN w:val="0"/>
        <w:adjustRightInd w:val="0"/>
        <w:spacing w:after="0" w:line="360" w:lineRule="auto"/>
        <w:ind w:left="0"/>
        <w:contextualSpacing w:val="0"/>
        <w:jc w:val="both"/>
        <w:rPr>
          <w:rFonts w:ascii="Arial" w:hAnsi="Arial" w:cs="Arial"/>
          <w:bCs/>
          <w:sz w:val="24"/>
          <w:szCs w:val="24"/>
        </w:rPr>
      </w:pPr>
      <w:r w:rsidRPr="00493696">
        <w:rPr>
          <w:rFonts w:ascii="Arial" w:hAnsi="Arial" w:cs="Arial"/>
          <w:b/>
          <w:sz w:val="24"/>
          <w:szCs w:val="24"/>
        </w:rPr>
        <w:t>7</w:t>
      </w:r>
      <w:r w:rsidR="00C368D6" w:rsidRPr="00493696">
        <w:rPr>
          <w:rFonts w:ascii="Arial" w:hAnsi="Arial" w:cs="Arial"/>
          <w:b/>
          <w:sz w:val="24"/>
          <w:szCs w:val="24"/>
        </w:rPr>
        <w:t>.</w:t>
      </w:r>
      <w:r w:rsidR="004951E1" w:rsidRPr="00493696">
        <w:rPr>
          <w:rFonts w:ascii="Arial" w:hAnsi="Arial" w:cs="Arial"/>
          <w:b/>
          <w:sz w:val="24"/>
          <w:szCs w:val="24"/>
        </w:rPr>
        <w:t>6</w:t>
      </w:r>
      <w:r w:rsidR="00AC6F11" w:rsidRPr="00493696">
        <w:rPr>
          <w:rFonts w:ascii="Arial" w:hAnsi="Arial" w:cs="Arial"/>
          <w:b/>
          <w:sz w:val="24"/>
          <w:szCs w:val="24"/>
        </w:rPr>
        <w:t>.</w:t>
      </w:r>
      <w:r w:rsidR="00AC6F11" w:rsidRPr="00493696">
        <w:rPr>
          <w:rFonts w:ascii="Arial" w:hAnsi="Arial" w:cs="Arial"/>
          <w:bCs/>
          <w:sz w:val="24"/>
          <w:szCs w:val="24"/>
        </w:rPr>
        <w:tab/>
      </w:r>
      <w:r w:rsidR="00C368D6" w:rsidRPr="00493696">
        <w:rPr>
          <w:rFonts w:ascii="Arial" w:hAnsi="Arial" w:cs="Arial"/>
          <w:bCs/>
          <w:sz w:val="24"/>
          <w:szCs w:val="24"/>
        </w:rPr>
        <w:t xml:space="preserve">Cumprir os prazos previstos </w:t>
      </w:r>
      <w:r w:rsidR="00B71E5D" w:rsidRPr="00493696">
        <w:rPr>
          <w:rFonts w:ascii="Arial" w:hAnsi="Arial" w:cs="Arial"/>
          <w:bCs/>
          <w:sz w:val="24"/>
          <w:szCs w:val="24"/>
        </w:rPr>
        <w:t>no Termo de Referência</w:t>
      </w:r>
      <w:r w:rsidR="00C368D6" w:rsidRPr="00493696">
        <w:rPr>
          <w:rFonts w:ascii="Arial" w:hAnsi="Arial" w:cs="Arial"/>
          <w:bCs/>
          <w:sz w:val="24"/>
          <w:szCs w:val="24"/>
        </w:rPr>
        <w:t xml:space="preserve"> ou outros que venham a ser fixados pela CESAMA.</w:t>
      </w:r>
    </w:p>
    <w:p w14:paraId="721ADA83" w14:textId="77777777" w:rsidR="00C368D6" w:rsidRPr="00493696" w:rsidRDefault="00E0635A" w:rsidP="00A2387F">
      <w:pPr>
        <w:pStyle w:val="PargrafodaLista"/>
        <w:suppressAutoHyphens/>
        <w:autoSpaceDE w:val="0"/>
        <w:autoSpaceDN w:val="0"/>
        <w:adjustRightInd w:val="0"/>
        <w:spacing w:after="0" w:line="360" w:lineRule="auto"/>
        <w:ind w:left="0"/>
        <w:contextualSpacing w:val="0"/>
        <w:jc w:val="both"/>
        <w:rPr>
          <w:rFonts w:ascii="Arial" w:hAnsi="Arial" w:cs="Arial"/>
          <w:bCs/>
          <w:sz w:val="24"/>
          <w:szCs w:val="24"/>
        </w:rPr>
      </w:pPr>
      <w:r w:rsidRPr="00493696">
        <w:rPr>
          <w:rFonts w:ascii="Arial" w:hAnsi="Arial" w:cs="Arial"/>
          <w:b/>
          <w:sz w:val="24"/>
          <w:szCs w:val="24"/>
        </w:rPr>
        <w:t>7</w:t>
      </w:r>
      <w:r w:rsidR="00C368D6" w:rsidRPr="00493696">
        <w:rPr>
          <w:rFonts w:ascii="Arial" w:hAnsi="Arial" w:cs="Arial"/>
          <w:b/>
          <w:sz w:val="24"/>
          <w:szCs w:val="24"/>
        </w:rPr>
        <w:t>.</w:t>
      </w:r>
      <w:r w:rsidR="004951E1" w:rsidRPr="00493696">
        <w:rPr>
          <w:rFonts w:ascii="Arial" w:hAnsi="Arial" w:cs="Arial"/>
          <w:b/>
          <w:sz w:val="24"/>
          <w:szCs w:val="24"/>
        </w:rPr>
        <w:t>7</w:t>
      </w:r>
      <w:r w:rsidR="00AC6F11" w:rsidRPr="00493696">
        <w:rPr>
          <w:rFonts w:ascii="Arial" w:hAnsi="Arial" w:cs="Arial"/>
          <w:b/>
          <w:sz w:val="24"/>
          <w:szCs w:val="24"/>
        </w:rPr>
        <w:t>.</w:t>
      </w:r>
      <w:r w:rsidR="00AC6F11" w:rsidRPr="00493696">
        <w:rPr>
          <w:rFonts w:ascii="Arial" w:hAnsi="Arial" w:cs="Arial"/>
          <w:bCs/>
          <w:sz w:val="24"/>
          <w:szCs w:val="24"/>
        </w:rPr>
        <w:tab/>
      </w:r>
      <w:r w:rsidR="00C368D6" w:rsidRPr="00493696">
        <w:rPr>
          <w:rFonts w:ascii="Arial" w:hAnsi="Arial" w:cs="Arial"/>
          <w:bCs/>
          <w:sz w:val="24"/>
          <w:szCs w:val="24"/>
        </w:rPr>
        <w:t>Dirimir qualquer dúvida e prestar esclarecimentos acerca da execução do Contrato, durante toda a sua vigência, a pedido da CESAMA.</w:t>
      </w:r>
    </w:p>
    <w:p w14:paraId="0B3DC243" w14:textId="77777777" w:rsidR="00C368D6" w:rsidRPr="00493696" w:rsidRDefault="00E0635A" w:rsidP="00A2387F">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493696">
        <w:rPr>
          <w:rFonts w:ascii="Arial" w:hAnsi="Arial" w:cs="Arial"/>
          <w:b/>
          <w:sz w:val="24"/>
          <w:szCs w:val="24"/>
        </w:rPr>
        <w:t>7</w:t>
      </w:r>
      <w:r w:rsidR="00C368D6" w:rsidRPr="00493696">
        <w:rPr>
          <w:rFonts w:ascii="Arial" w:hAnsi="Arial" w:cs="Arial"/>
          <w:b/>
          <w:sz w:val="24"/>
          <w:szCs w:val="24"/>
        </w:rPr>
        <w:t>.</w:t>
      </w:r>
      <w:r w:rsidR="004951E1" w:rsidRPr="00493696">
        <w:rPr>
          <w:rFonts w:ascii="Arial" w:hAnsi="Arial" w:cs="Arial"/>
          <w:b/>
          <w:sz w:val="24"/>
          <w:szCs w:val="24"/>
        </w:rPr>
        <w:t>8</w:t>
      </w:r>
      <w:r w:rsidR="00AC6F11" w:rsidRPr="00493696">
        <w:rPr>
          <w:rFonts w:ascii="Arial" w:hAnsi="Arial" w:cs="Arial"/>
          <w:b/>
          <w:sz w:val="24"/>
          <w:szCs w:val="24"/>
        </w:rPr>
        <w:t>.</w:t>
      </w:r>
      <w:r w:rsidR="00AC6F11" w:rsidRPr="00493696">
        <w:rPr>
          <w:rFonts w:ascii="Arial" w:hAnsi="Arial" w:cs="Arial"/>
          <w:bCs/>
          <w:sz w:val="24"/>
          <w:szCs w:val="24"/>
        </w:rPr>
        <w:tab/>
      </w:r>
      <w:r w:rsidR="00C368D6" w:rsidRPr="00493696">
        <w:rPr>
          <w:rFonts w:ascii="Arial" w:hAnsi="Arial" w:cs="Arial"/>
          <w:bCs/>
          <w:sz w:val="24"/>
          <w:szCs w:val="24"/>
        </w:rPr>
        <w:t>Responsabilizar-se pelos encargos trabalhistas, previdenciários, fiscais e comerciais, resultantes da execução do Contrato.</w:t>
      </w:r>
    </w:p>
    <w:p w14:paraId="5B5242C1" w14:textId="77777777" w:rsidR="00C368D6" w:rsidRPr="00493696" w:rsidRDefault="00E0635A" w:rsidP="00A2387F">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493696">
        <w:rPr>
          <w:rFonts w:ascii="Arial" w:hAnsi="Arial" w:cs="Arial"/>
          <w:b/>
          <w:bCs/>
          <w:sz w:val="24"/>
          <w:szCs w:val="24"/>
        </w:rPr>
        <w:t>7</w:t>
      </w:r>
      <w:r w:rsidR="00C368D6" w:rsidRPr="00493696">
        <w:rPr>
          <w:rFonts w:ascii="Arial" w:hAnsi="Arial" w:cs="Arial"/>
          <w:b/>
          <w:bCs/>
          <w:sz w:val="24"/>
          <w:szCs w:val="24"/>
        </w:rPr>
        <w:t>.</w:t>
      </w:r>
      <w:r w:rsidR="004951E1" w:rsidRPr="00493696">
        <w:rPr>
          <w:rFonts w:ascii="Arial" w:hAnsi="Arial" w:cs="Arial"/>
          <w:b/>
          <w:bCs/>
          <w:sz w:val="24"/>
          <w:szCs w:val="24"/>
        </w:rPr>
        <w:t>9</w:t>
      </w:r>
      <w:r w:rsidR="00AC6F11" w:rsidRPr="00493696">
        <w:rPr>
          <w:rFonts w:ascii="Arial" w:hAnsi="Arial" w:cs="Arial"/>
          <w:sz w:val="24"/>
          <w:szCs w:val="24"/>
        </w:rPr>
        <w:t>.</w:t>
      </w:r>
      <w:r w:rsidR="00AC6F11" w:rsidRPr="00493696">
        <w:rPr>
          <w:rFonts w:ascii="Arial" w:hAnsi="Arial" w:cs="Arial"/>
          <w:sz w:val="24"/>
          <w:szCs w:val="24"/>
        </w:rPr>
        <w:tab/>
      </w:r>
      <w:r w:rsidR="00C368D6" w:rsidRPr="00493696">
        <w:rPr>
          <w:rFonts w:ascii="Arial" w:hAnsi="Arial" w:cs="Arial"/>
          <w:sz w:val="24"/>
          <w:szCs w:val="24"/>
        </w:rPr>
        <w:t>Providenciar, imediatamente, a correção das deficiências apontadas pela CESAMA com respeito à execução do serviço.</w:t>
      </w:r>
    </w:p>
    <w:p w14:paraId="7DD7CBB6" w14:textId="77777777" w:rsidR="00955F0E" w:rsidRDefault="00E0635A" w:rsidP="00A2387F">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493696">
        <w:rPr>
          <w:rFonts w:ascii="Arial" w:hAnsi="Arial" w:cs="Arial"/>
          <w:b/>
          <w:bCs/>
          <w:sz w:val="24"/>
          <w:szCs w:val="24"/>
        </w:rPr>
        <w:t>7</w:t>
      </w:r>
      <w:r w:rsidR="00C368D6" w:rsidRPr="00493696">
        <w:rPr>
          <w:rFonts w:ascii="Arial" w:hAnsi="Arial" w:cs="Arial"/>
          <w:b/>
          <w:bCs/>
          <w:sz w:val="24"/>
          <w:szCs w:val="24"/>
        </w:rPr>
        <w:t>.</w:t>
      </w:r>
      <w:r w:rsidR="004951E1" w:rsidRPr="00493696">
        <w:rPr>
          <w:rFonts w:ascii="Arial" w:hAnsi="Arial" w:cs="Arial"/>
          <w:b/>
          <w:bCs/>
          <w:sz w:val="24"/>
          <w:szCs w:val="24"/>
        </w:rPr>
        <w:t>10</w:t>
      </w:r>
      <w:r w:rsidR="00AC6F11" w:rsidRPr="00493696">
        <w:rPr>
          <w:rFonts w:ascii="Arial" w:hAnsi="Arial" w:cs="Arial"/>
          <w:b/>
          <w:bCs/>
          <w:sz w:val="24"/>
          <w:szCs w:val="24"/>
        </w:rPr>
        <w:t>.</w:t>
      </w:r>
      <w:r w:rsidR="00AC6F11" w:rsidRPr="00493696">
        <w:rPr>
          <w:rFonts w:ascii="Arial" w:hAnsi="Arial" w:cs="Arial"/>
          <w:sz w:val="24"/>
          <w:szCs w:val="24"/>
        </w:rPr>
        <w:tab/>
      </w:r>
      <w:r w:rsidR="00C368D6" w:rsidRPr="00493696">
        <w:rPr>
          <w:rFonts w:ascii="Arial" w:hAnsi="Arial" w:cs="Arial"/>
          <w:sz w:val="24"/>
          <w:szCs w:val="24"/>
        </w:rPr>
        <w:t>Executar o objeto do presente Termo de Referência nas condições e prazos estabelecidos, seguindo ordens e orientações da CESAMA</w:t>
      </w:r>
      <w:r w:rsidR="00A2387F">
        <w:rPr>
          <w:rFonts w:ascii="Arial" w:hAnsi="Arial" w:cs="Arial"/>
          <w:sz w:val="24"/>
          <w:szCs w:val="24"/>
        </w:rPr>
        <w:t>.</w:t>
      </w:r>
    </w:p>
    <w:p w14:paraId="5AAF1102" w14:textId="77777777" w:rsidR="00A2387F" w:rsidRPr="00493696" w:rsidRDefault="00A2387F" w:rsidP="00A2387F">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p>
    <w:p w14:paraId="092C585D" w14:textId="77777777" w:rsidR="00A02FAB" w:rsidRPr="00493696" w:rsidRDefault="00E8195B" w:rsidP="00F56F11">
      <w:pPr>
        <w:pStyle w:val="PargrafodaLista"/>
        <w:numPr>
          <w:ilvl w:val="0"/>
          <w:numId w:val="6"/>
        </w:numPr>
        <w:suppressAutoHyphens/>
        <w:autoSpaceDE w:val="0"/>
        <w:autoSpaceDN w:val="0"/>
        <w:adjustRightInd w:val="0"/>
        <w:spacing w:after="0" w:line="360" w:lineRule="auto"/>
        <w:ind w:left="0" w:firstLine="0"/>
        <w:contextualSpacing w:val="0"/>
        <w:jc w:val="both"/>
        <w:rPr>
          <w:rFonts w:ascii="Arial" w:hAnsi="Arial" w:cs="Arial"/>
          <w:b/>
          <w:sz w:val="24"/>
          <w:szCs w:val="24"/>
        </w:rPr>
      </w:pPr>
      <w:r w:rsidRPr="00493696">
        <w:rPr>
          <w:rFonts w:ascii="Arial" w:hAnsi="Arial" w:cs="Arial"/>
          <w:b/>
          <w:sz w:val="24"/>
          <w:szCs w:val="24"/>
        </w:rPr>
        <w:t>OBRIGAÇÕES DA CESAMA</w:t>
      </w:r>
    </w:p>
    <w:p w14:paraId="0546AB13" w14:textId="77777777" w:rsidR="00B5268B" w:rsidRPr="00493696" w:rsidRDefault="00C368D6" w:rsidP="00F56F11">
      <w:pPr>
        <w:pStyle w:val="PargrafodaLista"/>
        <w:numPr>
          <w:ilvl w:val="1"/>
          <w:numId w:val="7"/>
        </w:numPr>
        <w:spacing w:after="0" w:line="360" w:lineRule="auto"/>
        <w:ind w:left="0" w:firstLine="0"/>
        <w:contextualSpacing w:val="0"/>
        <w:jc w:val="both"/>
        <w:rPr>
          <w:rFonts w:ascii="Arial" w:hAnsi="Arial" w:cs="Arial"/>
          <w:sz w:val="24"/>
          <w:szCs w:val="24"/>
        </w:rPr>
      </w:pPr>
      <w:bookmarkStart w:id="5" w:name="_Hlk71639158"/>
      <w:r w:rsidRPr="00493696">
        <w:rPr>
          <w:rFonts w:ascii="Arial" w:hAnsi="Arial" w:cs="Arial"/>
          <w:sz w:val="24"/>
          <w:szCs w:val="24"/>
        </w:rPr>
        <w:t>Emitir as solicitações de serviços através de Ordem de Serviço, após a assinatura do Contrato.</w:t>
      </w:r>
    </w:p>
    <w:p w14:paraId="031DAFBA" w14:textId="77777777" w:rsidR="00B5268B" w:rsidRPr="00493696" w:rsidRDefault="00C368D6"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000000"/>
          <w:sz w:val="24"/>
          <w:szCs w:val="24"/>
        </w:rPr>
      </w:pPr>
      <w:r w:rsidRPr="00493696">
        <w:rPr>
          <w:rFonts w:ascii="Arial" w:hAnsi="Arial" w:cs="Arial"/>
          <w:sz w:val="24"/>
          <w:szCs w:val="24"/>
        </w:rPr>
        <w:lastRenderedPageBreak/>
        <w:t>Efetuar todos os pagamentos devidos à Contratada, nas condições estabelecidas.</w:t>
      </w:r>
    </w:p>
    <w:p w14:paraId="24EB3269" w14:textId="77777777" w:rsidR="00B5268B" w:rsidRPr="00493696" w:rsidRDefault="00C368D6"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proofErr w:type="spellStart"/>
      <w:r w:rsidRPr="00493696">
        <w:rPr>
          <w:rFonts w:ascii="Arial" w:hAnsi="Arial" w:cs="Arial"/>
          <w:color w:val="000000"/>
          <w:sz w:val="24"/>
          <w:szCs w:val="24"/>
        </w:rPr>
        <w:t>Fornecer</w:t>
      </w:r>
      <w:proofErr w:type="spellEnd"/>
      <w:r w:rsidRPr="00493696">
        <w:rPr>
          <w:rFonts w:ascii="Arial" w:hAnsi="Arial" w:cs="Arial"/>
          <w:color w:val="000000"/>
          <w:sz w:val="24"/>
          <w:szCs w:val="24"/>
        </w:rPr>
        <w:t xml:space="preserve"> as instruções necessárias à execução e efetuar todos os</w:t>
      </w:r>
      <w:r w:rsidRPr="00493696">
        <w:rPr>
          <w:rFonts w:ascii="Arial" w:hAnsi="Arial" w:cs="Arial"/>
          <w:color w:val="000000"/>
          <w:sz w:val="24"/>
          <w:szCs w:val="24"/>
        </w:rPr>
        <w:br/>
        <w:t>pagamentos devidos à Contratada, nas condições estabelecidas.</w:t>
      </w:r>
    </w:p>
    <w:p w14:paraId="6DF9B6B1" w14:textId="77777777" w:rsidR="00B5268B" w:rsidRPr="00493696" w:rsidRDefault="00C368D6"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1FE29F43" w14:textId="77777777" w:rsidR="00B5268B" w:rsidRPr="00493696" w:rsidRDefault="00C368D6"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Rejeitar todo e qualquer material ou serviço de má qualidade e em desconformidade com as especificações deste Termo de Referência.</w:t>
      </w:r>
    </w:p>
    <w:p w14:paraId="540483A9" w14:textId="77777777" w:rsidR="00B5268B" w:rsidRPr="00493696" w:rsidRDefault="00C368D6"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000000"/>
          <w:sz w:val="24"/>
          <w:szCs w:val="24"/>
        </w:rPr>
      </w:pPr>
      <w:r w:rsidRPr="00493696">
        <w:rPr>
          <w:rFonts w:ascii="Arial" w:hAnsi="Arial" w:cs="Arial"/>
          <w:color w:val="000000"/>
          <w:sz w:val="24"/>
          <w:szCs w:val="24"/>
        </w:rPr>
        <w:t>Exigir o cumprimento de todos os itens deste Termo de Referência, segundo suas especificações e prazos.</w:t>
      </w:r>
    </w:p>
    <w:p w14:paraId="4C3BDEAF" w14:textId="77777777" w:rsidR="00B5268B" w:rsidRPr="00493696" w:rsidRDefault="00C368D6"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000000"/>
          <w:sz w:val="24"/>
          <w:szCs w:val="24"/>
        </w:rPr>
      </w:pPr>
      <w:r w:rsidRPr="00493696">
        <w:rPr>
          <w:rFonts w:ascii="Arial" w:hAnsi="Arial" w:cs="Arial"/>
          <w:color w:val="000000"/>
          <w:sz w:val="24"/>
          <w:szCs w:val="24"/>
        </w:rPr>
        <w:t xml:space="preserve">A CESAMA não responderá por quaisquer compromissos </w:t>
      </w:r>
      <w:proofErr w:type="spellStart"/>
      <w:proofErr w:type="gramStart"/>
      <w:r w:rsidRPr="00493696">
        <w:rPr>
          <w:rFonts w:ascii="Arial" w:hAnsi="Arial" w:cs="Arial"/>
          <w:color w:val="000000"/>
          <w:sz w:val="24"/>
          <w:szCs w:val="24"/>
        </w:rPr>
        <w:t>assumidospelaempresa</w:t>
      </w:r>
      <w:proofErr w:type="spellEnd"/>
      <w:r w:rsidRPr="00493696">
        <w:rPr>
          <w:rFonts w:ascii="Arial" w:hAnsi="Arial" w:cs="Arial"/>
          <w:color w:val="000000"/>
          <w:sz w:val="24"/>
          <w:szCs w:val="24"/>
        </w:rPr>
        <w:t xml:space="preserve"> Contratada</w:t>
      </w:r>
      <w:proofErr w:type="gramEnd"/>
      <w:r w:rsidRPr="00493696">
        <w:rPr>
          <w:rFonts w:ascii="Arial" w:hAnsi="Arial" w:cs="Arial"/>
          <w:color w:val="000000"/>
          <w:sz w:val="24"/>
          <w:szCs w:val="24"/>
        </w:rPr>
        <w:t xml:space="preserve"> com terceiros, ainda que </w:t>
      </w:r>
      <w:proofErr w:type="spellStart"/>
      <w:r w:rsidRPr="00493696">
        <w:rPr>
          <w:rFonts w:ascii="Arial" w:hAnsi="Arial" w:cs="Arial"/>
          <w:color w:val="000000"/>
          <w:sz w:val="24"/>
          <w:szCs w:val="24"/>
        </w:rPr>
        <w:t>vinculadosàexecuçãodopresente</w:t>
      </w:r>
      <w:proofErr w:type="spellEnd"/>
      <w:r w:rsidRPr="00493696">
        <w:rPr>
          <w:rFonts w:ascii="Arial" w:hAnsi="Arial" w:cs="Arial"/>
          <w:color w:val="000000"/>
          <w:sz w:val="24"/>
          <w:szCs w:val="24"/>
        </w:rPr>
        <w:t xml:space="preserve"> Contrato, bem como por qualquer dano causado a terceiros em decorrência de ato da empresa Contratada e de seus empregados, prepostos ou subordinados.</w:t>
      </w:r>
    </w:p>
    <w:p w14:paraId="2FDAB5D1" w14:textId="77777777" w:rsidR="00B5268B" w:rsidRPr="00493696" w:rsidRDefault="00C368D6"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000000"/>
          <w:sz w:val="24"/>
          <w:szCs w:val="24"/>
        </w:rPr>
      </w:pPr>
      <w:r w:rsidRPr="00493696">
        <w:rPr>
          <w:rFonts w:ascii="Arial" w:hAnsi="Arial" w:cs="Arial"/>
          <w:color w:val="000000"/>
          <w:sz w:val="24"/>
          <w:szCs w:val="24"/>
        </w:rPr>
        <w:t xml:space="preserve">Notificar a empresa Contratada de qualquer irregularidade </w:t>
      </w:r>
      <w:proofErr w:type="spellStart"/>
      <w:proofErr w:type="gramStart"/>
      <w:r w:rsidRPr="00493696">
        <w:rPr>
          <w:rFonts w:ascii="Arial" w:hAnsi="Arial" w:cs="Arial"/>
          <w:color w:val="000000"/>
          <w:sz w:val="24"/>
          <w:szCs w:val="24"/>
        </w:rPr>
        <w:t>constatada,porescrito</w:t>
      </w:r>
      <w:proofErr w:type="spellEnd"/>
      <w:proofErr w:type="gramEnd"/>
      <w:r w:rsidRPr="00493696">
        <w:rPr>
          <w:rFonts w:ascii="Arial" w:hAnsi="Arial" w:cs="Arial"/>
          <w:color w:val="000000"/>
          <w:sz w:val="24"/>
          <w:szCs w:val="24"/>
        </w:rPr>
        <w:t xml:space="preserve">, para que seja sanada sob pena de incorrer nas sanções </w:t>
      </w:r>
      <w:proofErr w:type="spellStart"/>
      <w:r w:rsidRPr="00493696">
        <w:rPr>
          <w:rFonts w:ascii="Arial" w:hAnsi="Arial" w:cs="Arial"/>
          <w:color w:val="000000"/>
          <w:sz w:val="24"/>
          <w:szCs w:val="24"/>
        </w:rPr>
        <w:t>previstasneste</w:t>
      </w:r>
      <w:proofErr w:type="spellEnd"/>
      <w:r w:rsidRPr="00493696">
        <w:rPr>
          <w:rFonts w:ascii="Arial" w:hAnsi="Arial" w:cs="Arial"/>
          <w:color w:val="000000"/>
          <w:sz w:val="24"/>
          <w:szCs w:val="24"/>
        </w:rPr>
        <w:t xml:space="preserve"> Termo de Referência.</w:t>
      </w:r>
    </w:p>
    <w:p w14:paraId="747DEF62" w14:textId="77777777" w:rsidR="00B5268B" w:rsidRPr="00A2387F" w:rsidRDefault="00C368D6"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FF0000"/>
          <w:sz w:val="24"/>
          <w:szCs w:val="24"/>
        </w:rPr>
      </w:pPr>
      <w:r w:rsidRPr="00493696">
        <w:rPr>
          <w:rFonts w:ascii="Arial" w:hAnsi="Arial" w:cs="Arial"/>
          <w:color w:val="000000"/>
          <w:sz w:val="24"/>
          <w:szCs w:val="24"/>
        </w:rPr>
        <w:t>Todas as requisições e notificações trocadas entre as partes devem ser feitas por escrito.</w:t>
      </w:r>
    </w:p>
    <w:p w14:paraId="1E55885A" w14:textId="77777777" w:rsidR="00A2387F" w:rsidRPr="00493696" w:rsidRDefault="00A2387F" w:rsidP="00A2387F">
      <w:pPr>
        <w:pStyle w:val="PargrafodaLista"/>
        <w:suppressAutoHyphens/>
        <w:autoSpaceDE w:val="0"/>
        <w:autoSpaceDN w:val="0"/>
        <w:adjustRightInd w:val="0"/>
        <w:spacing w:after="0" w:line="360" w:lineRule="auto"/>
        <w:ind w:left="0"/>
        <w:contextualSpacing w:val="0"/>
        <w:jc w:val="both"/>
        <w:rPr>
          <w:rFonts w:ascii="Arial" w:hAnsi="Arial" w:cs="Arial"/>
          <w:color w:val="FF0000"/>
          <w:sz w:val="24"/>
          <w:szCs w:val="24"/>
        </w:rPr>
      </w:pPr>
    </w:p>
    <w:bookmarkEnd w:id="5"/>
    <w:p w14:paraId="525CA103" w14:textId="77777777" w:rsidR="00A02FAB" w:rsidRPr="00493696" w:rsidRDefault="00A02FAB" w:rsidP="00F56F11">
      <w:pPr>
        <w:pStyle w:val="PargrafodaLista"/>
        <w:numPr>
          <w:ilvl w:val="0"/>
          <w:numId w:val="7"/>
        </w:numPr>
        <w:autoSpaceDE w:val="0"/>
        <w:spacing w:after="0" w:line="360" w:lineRule="auto"/>
        <w:ind w:left="0" w:firstLine="0"/>
        <w:contextualSpacing w:val="0"/>
        <w:jc w:val="both"/>
        <w:rPr>
          <w:rFonts w:ascii="Arial" w:hAnsi="Arial" w:cs="Arial"/>
          <w:b/>
          <w:color w:val="000000"/>
          <w:sz w:val="24"/>
          <w:szCs w:val="24"/>
        </w:rPr>
      </w:pPr>
      <w:r w:rsidRPr="00493696">
        <w:rPr>
          <w:rFonts w:ascii="Arial" w:hAnsi="Arial" w:cs="Arial"/>
          <w:b/>
          <w:color w:val="000000"/>
          <w:sz w:val="24"/>
          <w:szCs w:val="24"/>
        </w:rPr>
        <w:t>JULGAMENTO</w:t>
      </w:r>
    </w:p>
    <w:p w14:paraId="4699D265" w14:textId="77777777" w:rsidR="00901DD0" w:rsidRDefault="00770F65" w:rsidP="00A2387F">
      <w:pPr>
        <w:pStyle w:val="PargrafodaLista"/>
        <w:suppressAutoHyphens/>
        <w:spacing w:after="0" w:line="360" w:lineRule="auto"/>
        <w:ind w:left="0"/>
        <w:contextualSpacing w:val="0"/>
        <w:jc w:val="both"/>
        <w:rPr>
          <w:rFonts w:ascii="Arial" w:eastAsia="Arial Unicode MS" w:hAnsi="Arial" w:cs="Arial"/>
          <w:sz w:val="24"/>
          <w:szCs w:val="24"/>
        </w:rPr>
      </w:pPr>
      <w:r w:rsidRPr="00493696">
        <w:rPr>
          <w:rFonts w:ascii="Arial" w:eastAsia="Arial Unicode MS" w:hAnsi="Arial" w:cs="Arial"/>
          <w:sz w:val="24"/>
          <w:szCs w:val="24"/>
        </w:rPr>
        <w:t xml:space="preserve">O critério de julgamento será pelo maior desconto, representado pelo </w:t>
      </w:r>
      <w:r w:rsidRPr="00493696">
        <w:rPr>
          <w:rFonts w:ascii="Arial" w:eastAsia="Arial Unicode MS" w:hAnsi="Arial" w:cs="Arial"/>
          <w:b/>
          <w:sz w:val="24"/>
          <w:szCs w:val="24"/>
          <w:u w:val="single"/>
        </w:rPr>
        <w:t>MAIOR PERCENTUAL DE DESCONTO ÚNICO</w:t>
      </w:r>
      <w:r w:rsidRPr="00493696">
        <w:rPr>
          <w:rFonts w:ascii="Arial" w:eastAsia="Arial Unicode MS" w:hAnsi="Arial" w:cs="Arial"/>
          <w:sz w:val="24"/>
          <w:szCs w:val="24"/>
        </w:rPr>
        <w:t>,</w:t>
      </w:r>
      <w:r w:rsidR="00A358A4" w:rsidRPr="00493696">
        <w:rPr>
          <w:rFonts w:ascii="Arial" w:eastAsia="Arial Unicode MS" w:hAnsi="Arial" w:cs="Arial"/>
          <w:sz w:val="24"/>
          <w:szCs w:val="24"/>
        </w:rPr>
        <w:t xml:space="preserve"> que incidirá linearmente sobre a planilha de preços da Cesama,</w:t>
      </w:r>
      <w:r w:rsidRPr="00493696">
        <w:rPr>
          <w:rFonts w:ascii="Arial" w:eastAsia="Arial Unicode MS" w:hAnsi="Arial" w:cs="Arial"/>
          <w:sz w:val="24"/>
          <w:szCs w:val="24"/>
        </w:rPr>
        <w:t xml:space="preserve"> desde que observadas às especificações e demais condições estabelecidas no </w:t>
      </w:r>
      <w:r w:rsidR="00064F01" w:rsidRPr="00493696">
        <w:rPr>
          <w:rFonts w:ascii="Arial" w:eastAsia="Arial Unicode MS" w:hAnsi="Arial" w:cs="Arial"/>
          <w:sz w:val="24"/>
          <w:szCs w:val="24"/>
        </w:rPr>
        <w:t>Termo de Referência</w:t>
      </w:r>
      <w:r w:rsidRPr="00493696">
        <w:rPr>
          <w:rFonts w:ascii="Arial" w:eastAsia="Arial Unicode MS" w:hAnsi="Arial" w:cs="Arial"/>
          <w:sz w:val="24"/>
          <w:szCs w:val="24"/>
        </w:rPr>
        <w:t xml:space="preserve"> e seus anexos</w:t>
      </w:r>
      <w:r w:rsidR="002821DA" w:rsidRPr="00493696">
        <w:rPr>
          <w:rFonts w:ascii="Arial" w:eastAsia="Arial Unicode MS" w:hAnsi="Arial" w:cs="Arial"/>
          <w:sz w:val="24"/>
          <w:szCs w:val="24"/>
        </w:rPr>
        <w:t>.</w:t>
      </w:r>
    </w:p>
    <w:p w14:paraId="16295286" w14:textId="77777777" w:rsidR="00A2387F" w:rsidRPr="00493696" w:rsidRDefault="00A2387F" w:rsidP="00A2387F">
      <w:pPr>
        <w:pStyle w:val="PargrafodaLista"/>
        <w:suppressAutoHyphens/>
        <w:spacing w:after="0" w:line="360" w:lineRule="auto"/>
        <w:ind w:left="0"/>
        <w:contextualSpacing w:val="0"/>
        <w:jc w:val="both"/>
        <w:rPr>
          <w:rFonts w:ascii="Arial" w:eastAsia="Arial Unicode MS" w:hAnsi="Arial" w:cs="Arial"/>
          <w:sz w:val="24"/>
          <w:szCs w:val="24"/>
        </w:rPr>
      </w:pPr>
    </w:p>
    <w:p w14:paraId="4A4F8C63" w14:textId="77777777" w:rsidR="00A02FAB" w:rsidRPr="00493696" w:rsidRDefault="00A02FAB" w:rsidP="00F56F11">
      <w:pPr>
        <w:pStyle w:val="PargrafodaLista"/>
        <w:numPr>
          <w:ilvl w:val="0"/>
          <w:numId w:val="7"/>
        </w:numPr>
        <w:autoSpaceDE w:val="0"/>
        <w:autoSpaceDN w:val="0"/>
        <w:adjustRightInd w:val="0"/>
        <w:spacing w:after="0" w:line="360" w:lineRule="auto"/>
        <w:ind w:left="0" w:firstLine="0"/>
        <w:contextualSpacing w:val="0"/>
        <w:jc w:val="both"/>
        <w:rPr>
          <w:rFonts w:ascii="Arial" w:hAnsi="Arial" w:cs="Arial"/>
          <w:b/>
          <w:sz w:val="24"/>
          <w:szCs w:val="24"/>
          <w:lang w:eastAsia="ar-SA"/>
        </w:rPr>
      </w:pPr>
      <w:r w:rsidRPr="00493696">
        <w:rPr>
          <w:rFonts w:ascii="Arial" w:hAnsi="Arial" w:cs="Arial"/>
          <w:b/>
          <w:sz w:val="24"/>
          <w:szCs w:val="24"/>
          <w:lang w:eastAsia="ar-SA"/>
        </w:rPr>
        <w:t>PENALIDADES</w:t>
      </w:r>
    </w:p>
    <w:p w14:paraId="68C98429" w14:textId="77777777" w:rsidR="00064F01" w:rsidRPr="00493696" w:rsidRDefault="00064F01" w:rsidP="00F56F11">
      <w:pPr>
        <w:pStyle w:val="PargrafodaLista"/>
        <w:numPr>
          <w:ilvl w:val="1"/>
          <w:numId w:val="7"/>
        </w:numPr>
        <w:tabs>
          <w:tab w:val="num" w:pos="0"/>
          <w:tab w:val="left" w:pos="284"/>
        </w:tabs>
        <w:suppressAutoHyphens/>
        <w:spacing w:after="0" w:line="360" w:lineRule="auto"/>
        <w:ind w:left="0" w:firstLine="0"/>
        <w:contextualSpacing w:val="0"/>
        <w:jc w:val="both"/>
        <w:rPr>
          <w:rFonts w:ascii="Arial" w:eastAsia="Arial Unicode MS" w:hAnsi="Arial" w:cs="Arial"/>
          <w:bCs/>
          <w:sz w:val="24"/>
          <w:szCs w:val="24"/>
        </w:rPr>
      </w:pPr>
      <w:r w:rsidRPr="00493696">
        <w:rPr>
          <w:rFonts w:ascii="Arial" w:eastAsia="Arial Unicode MS" w:hAnsi="Arial" w:cs="Arial"/>
          <w:bCs/>
          <w:sz w:val="24"/>
          <w:szCs w:val="24"/>
        </w:rPr>
        <w:t xml:space="preserve">Pelo descumprimento de quaisquer cláusulas ou condições estabelecidas no edital e seus anexos, inclusive no Contrato, a Contratada </w:t>
      </w:r>
      <w:r w:rsidRPr="00493696">
        <w:rPr>
          <w:rFonts w:ascii="Arial" w:eastAsia="Arial Unicode MS" w:hAnsi="Arial" w:cs="Arial"/>
          <w:bCs/>
          <w:sz w:val="24"/>
          <w:szCs w:val="24"/>
        </w:rPr>
        <w:lastRenderedPageBreak/>
        <w:t>ficará sujeita às penalidades previstas no RILC - Regulamento Interno de Licitações, Contratos e Convênios da CESAMA, além das previstas neste termo de referência, no edital e no contrato.</w:t>
      </w:r>
    </w:p>
    <w:p w14:paraId="15DFFCB4" w14:textId="77777777" w:rsidR="00064F01" w:rsidRPr="00493696" w:rsidRDefault="00064F01" w:rsidP="00A2387F">
      <w:pPr>
        <w:tabs>
          <w:tab w:val="num" w:pos="0"/>
          <w:tab w:val="left" w:pos="567"/>
        </w:tabs>
        <w:suppressAutoHyphens/>
        <w:spacing w:after="0" w:line="360" w:lineRule="auto"/>
        <w:jc w:val="both"/>
        <w:rPr>
          <w:rFonts w:ascii="Arial" w:eastAsia="Arial Unicode MS" w:hAnsi="Arial" w:cs="Arial"/>
          <w:bCs/>
          <w:sz w:val="24"/>
          <w:szCs w:val="24"/>
        </w:rPr>
      </w:pPr>
      <w:r w:rsidRPr="00493696">
        <w:rPr>
          <w:rFonts w:ascii="Arial" w:hAnsi="Arial" w:cs="Arial"/>
          <w:b/>
          <w:bCs/>
          <w:sz w:val="24"/>
          <w:szCs w:val="24"/>
          <w:lang w:eastAsia="pt-BR"/>
        </w:rPr>
        <w:t>10.1.1.</w:t>
      </w:r>
      <w:r w:rsidR="00900F58" w:rsidRPr="00900F58">
        <w:rPr>
          <w:rFonts w:ascii="Arial" w:hAnsi="Arial" w:cs="Arial"/>
          <w:sz w:val="24"/>
          <w:szCs w:val="24"/>
          <w:lang w:eastAsia="pt-BR"/>
        </w:rPr>
        <w:t>O atraso injustificado na prestação dos serviços sujeita a CONTRATADA ao pagamento de multa de mora de 0,5% (zero vírgula cinco por cento) para cada dia de atraso, até o limite de 30% (trinta por cento), sobre o valor global do Contrato.</w:t>
      </w:r>
    </w:p>
    <w:p w14:paraId="4CEE36C5" w14:textId="77777777" w:rsidR="00064F01" w:rsidRPr="00493696" w:rsidRDefault="00064F01" w:rsidP="00A2387F">
      <w:pPr>
        <w:tabs>
          <w:tab w:val="num" w:pos="0"/>
          <w:tab w:val="left" w:pos="709"/>
        </w:tabs>
        <w:suppressAutoHyphens/>
        <w:spacing w:after="0" w:line="360" w:lineRule="auto"/>
        <w:jc w:val="both"/>
        <w:rPr>
          <w:rFonts w:ascii="Arial" w:eastAsia="Arial Unicode MS" w:hAnsi="Arial" w:cs="Arial"/>
          <w:bCs/>
          <w:sz w:val="24"/>
          <w:szCs w:val="24"/>
        </w:rPr>
      </w:pPr>
      <w:r w:rsidRPr="00493696">
        <w:rPr>
          <w:rFonts w:ascii="Arial" w:eastAsia="Arial Unicode MS" w:hAnsi="Arial" w:cs="Arial"/>
          <w:b/>
          <w:sz w:val="24"/>
          <w:szCs w:val="24"/>
        </w:rPr>
        <w:t>10.2</w:t>
      </w:r>
      <w:r w:rsidRPr="00493696">
        <w:rPr>
          <w:rFonts w:ascii="Arial" w:eastAsia="Arial Unicode MS" w:hAnsi="Arial" w:cs="Arial"/>
          <w:bCs/>
          <w:sz w:val="24"/>
          <w:szCs w:val="24"/>
        </w:rPr>
        <w:t xml:space="preserve">. Pela inexecução, total ou parcial do Contrato, a CESAMA poderá aplicar à CONTRATADA isoladamente ou cumulativamente: </w:t>
      </w:r>
    </w:p>
    <w:p w14:paraId="69B7F1F0" w14:textId="77777777" w:rsidR="00064F01" w:rsidRPr="00493696" w:rsidRDefault="00064F01" w:rsidP="00A2387F">
      <w:pPr>
        <w:tabs>
          <w:tab w:val="num" w:pos="0"/>
          <w:tab w:val="left" w:pos="567"/>
        </w:tabs>
        <w:suppressAutoHyphens/>
        <w:spacing w:after="0" w:line="360" w:lineRule="auto"/>
        <w:jc w:val="both"/>
        <w:rPr>
          <w:rFonts w:ascii="Arial" w:eastAsia="Arial Unicode MS" w:hAnsi="Arial" w:cs="Arial"/>
          <w:bCs/>
          <w:sz w:val="24"/>
          <w:szCs w:val="24"/>
        </w:rPr>
      </w:pPr>
      <w:r w:rsidRPr="00493696">
        <w:rPr>
          <w:rFonts w:ascii="Arial" w:eastAsia="Arial Unicode MS" w:hAnsi="Arial" w:cs="Arial"/>
          <w:bCs/>
          <w:sz w:val="24"/>
          <w:szCs w:val="24"/>
        </w:rPr>
        <w:t>a) advertência;</w:t>
      </w:r>
    </w:p>
    <w:p w14:paraId="50C9843D" w14:textId="77777777" w:rsidR="00064F01" w:rsidRPr="00493696" w:rsidRDefault="00064F01" w:rsidP="00A2387F">
      <w:pPr>
        <w:tabs>
          <w:tab w:val="num" w:pos="0"/>
          <w:tab w:val="left" w:pos="567"/>
        </w:tabs>
        <w:suppressAutoHyphens/>
        <w:spacing w:after="0" w:line="360" w:lineRule="auto"/>
        <w:jc w:val="both"/>
        <w:rPr>
          <w:rFonts w:ascii="Arial" w:eastAsia="Arial Unicode MS" w:hAnsi="Arial" w:cs="Arial"/>
          <w:b/>
          <w:bCs/>
          <w:color w:val="FF0000"/>
          <w:sz w:val="24"/>
          <w:szCs w:val="24"/>
          <w:highlight w:val="yellow"/>
        </w:rPr>
      </w:pPr>
      <w:r w:rsidRPr="00493696">
        <w:rPr>
          <w:rFonts w:ascii="Arial" w:eastAsia="Arial Unicode MS" w:hAnsi="Arial" w:cs="Arial"/>
          <w:bCs/>
          <w:sz w:val="24"/>
          <w:szCs w:val="24"/>
        </w:rPr>
        <w:t xml:space="preserve">b) multa meramente moratória, como previsto no </w:t>
      </w:r>
      <w:r w:rsidRPr="00493696">
        <w:rPr>
          <w:rFonts w:ascii="Arial" w:eastAsia="Arial Unicode MS" w:hAnsi="Arial" w:cs="Arial"/>
          <w:b/>
          <w:bCs/>
          <w:sz w:val="24"/>
          <w:szCs w:val="24"/>
        </w:rPr>
        <w:t>item 1</w:t>
      </w:r>
      <w:r w:rsidR="003B615B" w:rsidRPr="00493696">
        <w:rPr>
          <w:rFonts w:ascii="Arial" w:eastAsia="Arial Unicode MS" w:hAnsi="Arial" w:cs="Arial"/>
          <w:b/>
          <w:bCs/>
          <w:sz w:val="24"/>
          <w:szCs w:val="24"/>
        </w:rPr>
        <w:t>0</w:t>
      </w:r>
      <w:r w:rsidRPr="00493696">
        <w:rPr>
          <w:rFonts w:ascii="Arial" w:eastAsia="Arial Unicode MS" w:hAnsi="Arial" w:cs="Arial"/>
          <w:b/>
          <w:bCs/>
          <w:sz w:val="24"/>
          <w:szCs w:val="24"/>
        </w:rPr>
        <w:t>.1.1</w:t>
      </w:r>
      <w:r w:rsidRPr="00493696">
        <w:rPr>
          <w:rFonts w:ascii="Arial" w:eastAsia="Arial Unicode MS" w:hAnsi="Arial" w:cs="Arial"/>
          <w:bCs/>
          <w:sz w:val="24"/>
          <w:szCs w:val="24"/>
        </w:rPr>
        <w:t xml:space="preserve"> ou multa-penalidade de até 3% (três por cento) sobre o valor do Contrato;</w:t>
      </w:r>
    </w:p>
    <w:p w14:paraId="5DE30242" w14:textId="77777777" w:rsidR="00901DD0" w:rsidRDefault="00064F01" w:rsidP="00A2387F">
      <w:pPr>
        <w:tabs>
          <w:tab w:val="left" w:pos="709"/>
        </w:tabs>
        <w:spacing w:after="0" w:line="360" w:lineRule="auto"/>
        <w:jc w:val="both"/>
        <w:rPr>
          <w:rFonts w:ascii="Arial" w:eastAsia="Arial Unicode MS" w:hAnsi="Arial" w:cs="Arial"/>
          <w:bCs/>
          <w:sz w:val="24"/>
          <w:szCs w:val="24"/>
        </w:rPr>
      </w:pPr>
      <w:r w:rsidRPr="00493696">
        <w:rPr>
          <w:rFonts w:ascii="Arial" w:eastAsia="Arial Unicode MS" w:hAnsi="Arial" w:cs="Arial"/>
          <w:bCs/>
          <w:sz w:val="24"/>
          <w:szCs w:val="24"/>
        </w:rPr>
        <w:t xml:space="preserve">c) suspensão temporária de participar em licitação e impedimento de contratar com a CESAMA, por prazo não superior a 02 (dois) </w:t>
      </w:r>
      <w:r w:rsidR="00217D22" w:rsidRPr="00493696">
        <w:rPr>
          <w:rFonts w:ascii="Arial" w:eastAsia="Arial Unicode MS" w:hAnsi="Arial" w:cs="Arial"/>
          <w:bCs/>
          <w:sz w:val="24"/>
          <w:szCs w:val="24"/>
        </w:rPr>
        <w:t>anos.</w:t>
      </w:r>
    </w:p>
    <w:p w14:paraId="68DA7F9B" w14:textId="77777777" w:rsidR="00A2387F" w:rsidRPr="00493696" w:rsidRDefault="00A2387F" w:rsidP="00A2387F">
      <w:pPr>
        <w:tabs>
          <w:tab w:val="left" w:pos="709"/>
        </w:tabs>
        <w:spacing w:after="0" w:line="360" w:lineRule="auto"/>
        <w:jc w:val="both"/>
        <w:rPr>
          <w:rFonts w:ascii="Arial" w:hAnsi="Arial" w:cs="Arial"/>
          <w:bCs/>
          <w:sz w:val="24"/>
          <w:szCs w:val="24"/>
        </w:rPr>
      </w:pPr>
    </w:p>
    <w:p w14:paraId="215E5126" w14:textId="77777777" w:rsidR="0094225E" w:rsidRPr="00493696" w:rsidRDefault="0094225E" w:rsidP="00F56F11">
      <w:pPr>
        <w:pStyle w:val="PargrafodaLista"/>
        <w:numPr>
          <w:ilvl w:val="0"/>
          <w:numId w:val="7"/>
        </w:numPr>
        <w:suppressAutoHyphens/>
        <w:autoSpaceDE w:val="0"/>
        <w:autoSpaceDN w:val="0"/>
        <w:adjustRightInd w:val="0"/>
        <w:spacing w:after="0" w:line="360" w:lineRule="auto"/>
        <w:ind w:left="0" w:firstLine="0"/>
        <w:contextualSpacing w:val="0"/>
        <w:jc w:val="both"/>
        <w:rPr>
          <w:rFonts w:ascii="Arial" w:hAnsi="Arial" w:cs="Arial"/>
          <w:b/>
          <w:bCs/>
          <w:sz w:val="24"/>
          <w:szCs w:val="24"/>
        </w:rPr>
      </w:pPr>
      <w:r w:rsidRPr="00493696">
        <w:rPr>
          <w:rFonts w:ascii="Arial" w:hAnsi="Arial" w:cs="Arial"/>
          <w:b/>
          <w:bCs/>
          <w:sz w:val="24"/>
          <w:szCs w:val="24"/>
        </w:rPr>
        <w:t>CONDIÇÕES GERAIS D</w:t>
      </w:r>
      <w:r w:rsidR="00540C93" w:rsidRPr="00493696">
        <w:rPr>
          <w:rFonts w:ascii="Arial" w:hAnsi="Arial" w:cs="Arial"/>
          <w:b/>
          <w:bCs/>
          <w:sz w:val="24"/>
          <w:szCs w:val="24"/>
        </w:rPr>
        <w:t>O CONTRATO</w:t>
      </w:r>
    </w:p>
    <w:p w14:paraId="3A5BF19A" w14:textId="77777777" w:rsidR="00B5268B"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O contrato obedecerá às disposições da Lei Federal nº13.303 de 30/06/2016 e alterações posteriores, bem como as disposições deste Termo de Referência e preceitos do direito privado, no que concerne à sua execução, alteração, inexecução ou rescisão.</w:t>
      </w:r>
    </w:p>
    <w:p w14:paraId="74506FC4" w14:textId="77777777" w:rsidR="00B5268B"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4CDCB5B4" w14:textId="77777777" w:rsidR="00B5268B"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O prazo de vigência contratual é de 150</w:t>
      </w:r>
      <w:r w:rsidRPr="00493696">
        <w:rPr>
          <w:rFonts w:ascii="Arial" w:hAnsi="Arial" w:cs="Arial"/>
          <w:b/>
          <w:bCs/>
          <w:sz w:val="24"/>
          <w:szCs w:val="24"/>
        </w:rPr>
        <w:t xml:space="preserve"> (cento e cinquenta)</w:t>
      </w:r>
      <w:r w:rsidR="00E34E3F">
        <w:rPr>
          <w:rFonts w:ascii="Arial" w:hAnsi="Arial" w:cs="Arial"/>
          <w:b/>
          <w:bCs/>
          <w:sz w:val="24"/>
          <w:szCs w:val="24"/>
        </w:rPr>
        <w:t xml:space="preserve"> </w:t>
      </w:r>
      <w:r w:rsidRPr="00493696">
        <w:rPr>
          <w:rFonts w:ascii="Arial" w:hAnsi="Arial" w:cs="Arial"/>
          <w:sz w:val="24"/>
          <w:szCs w:val="24"/>
        </w:rPr>
        <w:t>dias contados a partir da assinatura do contrato.</w:t>
      </w:r>
    </w:p>
    <w:p w14:paraId="4A338BD6"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FF0000"/>
          <w:sz w:val="24"/>
          <w:szCs w:val="24"/>
        </w:rPr>
      </w:pPr>
      <w:r w:rsidRPr="00493696">
        <w:rPr>
          <w:rFonts w:ascii="Arial" w:hAnsi="Arial" w:cs="Arial"/>
          <w:sz w:val="24"/>
          <w:szCs w:val="24"/>
        </w:rPr>
        <w:t>O prazo de execução do contrato é de 120</w:t>
      </w:r>
      <w:r w:rsidRPr="00493696">
        <w:rPr>
          <w:rFonts w:ascii="Arial" w:hAnsi="Arial" w:cs="Arial"/>
          <w:b/>
          <w:bCs/>
          <w:sz w:val="24"/>
          <w:szCs w:val="24"/>
        </w:rPr>
        <w:t xml:space="preserve"> (cento e vinte)</w:t>
      </w:r>
      <w:r w:rsidR="00E34E3F">
        <w:rPr>
          <w:rFonts w:ascii="Arial" w:hAnsi="Arial" w:cs="Arial"/>
          <w:b/>
          <w:bCs/>
          <w:sz w:val="24"/>
          <w:szCs w:val="24"/>
        </w:rPr>
        <w:t xml:space="preserve"> </w:t>
      </w:r>
      <w:r w:rsidRPr="00493696">
        <w:rPr>
          <w:rFonts w:ascii="Arial" w:hAnsi="Arial" w:cs="Arial"/>
          <w:sz w:val="24"/>
          <w:szCs w:val="24"/>
        </w:rPr>
        <w:t>dias.</w:t>
      </w:r>
    </w:p>
    <w:p w14:paraId="36887B97"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000000" w:themeColor="text1"/>
          <w:sz w:val="24"/>
          <w:szCs w:val="24"/>
        </w:rPr>
      </w:pPr>
      <w:r w:rsidRPr="00493696">
        <w:rPr>
          <w:rFonts w:ascii="Arial" w:hAnsi="Arial" w:cs="Arial"/>
          <w:sz w:val="24"/>
          <w:szCs w:val="24"/>
        </w:rPr>
        <w:t xml:space="preserve">O regime de execução do Contrato será </w:t>
      </w:r>
      <w:r w:rsidR="00217D22" w:rsidRPr="00493696">
        <w:rPr>
          <w:rFonts w:ascii="Arial" w:hAnsi="Arial" w:cs="Arial"/>
          <w:b/>
          <w:bCs/>
          <w:sz w:val="24"/>
          <w:szCs w:val="24"/>
        </w:rPr>
        <w:t>empreitad</w:t>
      </w:r>
      <w:r w:rsidR="00D055B5" w:rsidRPr="00493696">
        <w:rPr>
          <w:rFonts w:ascii="Arial" w:hAnsi="Arial" w:cs="Arial"/>
          <w:b/>
          <w:bCs/>
          <w:sz w:val="24"/>
          <w:szCs w:val="24"/>
        </w:rPr>
        <w:t>a</w:t>
      </w:r>
      <w:r w:rsidRPr="00493696">
        <w:rPr>
          <w:rFonts w:ascii="Arial" w:hAnsi="Arial" w:cs="Arial"/>
          <w:b/>
          <w:bCs/>
          <w:sz w:val="24"/>
          <w:szCs w:val="24"/>
        </w:rPr>
        <w:t xml:space="preserve"> por preço unitário</w:t>
      </w:r>
      <w:r w:rsidRPr="00493696">
        <w:rPr>
          <w:rFonts w:ascii="Arial" w:hAnsi="Arial" w:cs="Arial"/>
          <w:sz w:val="24"/>
          <w:szCs w:val="24"/>
        </w:rPr>
        <w:t>.</w:t>
      </w:r>
    </w:p>
    <w:p w14:paraId="2CFA2A72"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000000" w:themeColor="text1"/>
          <w:sz w:val="24"/>
          <w:szCs w:val="24"/>
        </w:rPr>
      </w:pPr>
      <w:r w:rsidRPr="00493696">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Pr="00493696">
        <w:rPr>
          <w:rFonts w:ascii="Arial" w:hAnsi="Arial" w:cs="Arial"/>
          <w:color w:val="000000" w:themeColor="text1"/>
          <w:sz w:val="24"/>
          <w:szCs w:val="24"/>
        </w:rPr>
        <w:t>.</w:t>
      </w:r>
    </w:p>
    <w:p w14:paraId="143B220C"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color w:val="000000" w:themeColor="text1"/>
          <w:sz w:val="24"/>
          <w:szCs w:val="24"/>
        </w:rPr>
        <w:lastRenderedPageBreak/>
        <w:t>Conforme o art. 105, inciso X, do Regulamento Interno de Licitações, Contratos e Convênios da Cesama, toda prorrogação de prazo será justificada por escrito e previamente autorizada pela autoridade competente da CESAMA para celebrar o Contrato.</w:t>
      </w:r>
    </w:p>
    <w:p w14:paraId="3B95D68A"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E543E1A"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00DF60B6"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000000" w:themeColor="text1"/>
          <w:sz w:val="24"/>
          <w:szCs w:val="24"/>
        </w:rPr>
      </w:pPr>
      <w:r w:rsidRPr="00493696">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o contrato possa ser assinado.</w:t>
      </w:r>
    </w:p>
    <w:p w14:paraId="148DE3F0"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color w:val="000000"/>
          <w:sz w:val="24"/>
          <w:szCs w:val="24"/>
        </w:rPr>
      </w:pPr>
      <w:r w:rsidRPr="00493696">
        <w:rPr>
          <w:rFonts w:ascii="Arial" w:hAnsi="Arial" w:cs="Arial"/>
          <w:color w:val="000000" w:themeColor="text1"/>
          <w:sz w:val="24"/>
          <w:szCs w:val="24"/>
        </w:rPr>
        <w:t xml:space="preserve">A empresa Contratada deverá iniciar a prestação dos serviços, objeto deste Termo de Referência, no prazo de </w:t>
      </w:r>
      <w:r w:rsidR="0047052F" w:rsidRPr="00493696">
        <w:rPr>
          <w:rFonts w:ascii="Arial" w:hAnsi="Arial" w:cs="Arial"/>
          <w:sz w:val="24"/>
          <w:szCs w:val="24"/>
        </w:rPr>
        <w:t>05</w:t>
      </w:r>
      <w:r w:rsidRPr="00493696">
        <w:rPr>
          <w:rFonts w:ascii="Arial" w:hAnsi="Arial" w:cs="Arial"/>
          <w:sz w:val="24"/>
          <w:szCs w:val="24"/>
        </w:rPr>
        <w:t xml:space="preserve"> (</w:t>
      </w:r>
      <w:r w:rsidR="0047052F" w:rsidRPr="00493696">
        <w:rPr>
          <w:rFonts w:ascii="Arial" w:hAnsi="Arial" w:cs="Arial"/>
          <w:sz w:val="24"/>
          <w:szCs w:val="24"/>
        </w:rPr>
        <w:t>cinco</w:t>
      </w:r>
      <w:r w:rsidRPr="00493696">
        <w:rPr>
          <w:rFonts w:ascii="Arial" w:hAnsi="Arial" w:cs="Arial"/>
          <w:sz w:val="24"/>
          <w:szCs w:val="24"/>
        </w:rPr>
        <w:t>) dias</w:t>
      </w:r>
      <w:r w:rsidRPr="00493696">
        <w:rPr>
          <w:rFonts w:ascii="Arial" w:hAnsi="Arial" w:cs="Arial"/>
          <w:color w:val="000000" w:themeColor="text1"/>
          <w:sz w:val="24"/>
          <w:szCs w:val="24"/>
        </w:rPr>
        <w:t>, contados a partir da assinatura do Contrato e/ou da solicitação formal por parte da CESAMA</w:t>
      </w:r>
      <w:r w:rsidR="009C1119" w:rsidRPr="00493696">
        <w:rPr>
          <w:rFonts w:ascii="Arial" w:hAnsi="Arial" w:cs="Arial"/>
          <w:color w:val="000000" w:themeColor="text1"/>
          <w:sz w:val="24"/>
          <w:szCs w:val="24"/>
        </w:rPr>
        <w:t>.</w:t>
      </w:r>
    </w:p>
    <w:p w14:paraId="226E1C0C"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b/>
          <w:color w:val="FF0000"/>
          <w:sz w:val="24"/>
          <w:szCs w:val="24"/>
        </w:rPr>
      </w:pPr>
      <w:r w:rsidRPr="00493696">
        <w:rPr>
          <w:rFonts w:ascii="Arial" w:hAnsi="Arial" w:cs="Arial"/>
          <w:color w:val="000000"/>
          <w:sz w:val="24"/>
          <w:szCs w:val="24"/>
        </w:rPr>
        <w:t>O licitante vencedor se obriga a assinar o Contrato em até 05 (cinco)dias</w:t>
      </w:r>
      <w:r w:rsidR="00E34E3F">
        <w:rPr>
          <w:rFonts w:ascii="Arial" w:hAnsi="Arial" w:cs="Arial"/>
          <w:color w:val="000000"/>
          <w:sz w:val="24"/>
          <w:szCs w:val="24"/>
        </w:rPr>
        <w:t xml:space="preserve"> </w:t>
      </w:r>
      <w:r w:rsidRPr="00493696">
        <w:rPr>
          <w:rFonts w:ascii="Arial" w:hAnsi="Arial" w:cs="Arial"/>
          <w:color w:val="000000"/>
          <w:sz w:val="24"/>
          <w:szCs w:val="24"/>
        </w:rPr>
        <w:t xml:space="preserve">úteis, contados a partir da data do recebimento da </w:t>
      </w:r>
      <w:proofErr w:type="spellStart"/>
      <w:proofErr w:type="gramStart"/>
      <w:r w:rsidRPr="00493696">
        <w:rPr>
          <w:rFonts w:ascii="Arial" w:hAnsi="Arial" w:cs="Arial"/>
          <w:color w:val="000000"/>
          <w:sz w:val="24"/>
          <w:szCs w:val="24"/>
        </w:rPr>
        <w:t>notificaçãodaCESAMA,respondendo</w:t>
      </w:r>
      <w:proofErr w:type="spellEnd"/>
      <w:proofErr w:type="gramEnd"/>
      <w:r w:rsidRPr="00493696">
        <w:rPr>
          <w:rFonts w:ascii="Arial" w:hAnsi="Arial" w:cs="Arial"/>
          <w:color w:val="000000"/>
          <w:sz w:val="24"/>
          <w:szCs w:val="24"/>
        </w:rPr>
        <w:t xml:space="preserve"> pelos ônus dos tributos que </w:t>
      </w:r>
      <w:proofErr w:type="spellStart"/>
      <w:r w:rsidRPr="00493696">
        <w:rPr>
          <w:rFonts w:ascii="Arial" w:hAnsi="Arial" w:cs="Arial"/>
          <w:color w:val="000000"/>
          <w:sz w:val="24"/>
          <w:szCs w:val="24"/>
        </w:rPr>
        <w:t>incidamouvenhamaincidirsobreo</w:t>
      </w:r>
      <w:proofErr w:type="spellEnd"/>
      <w:r w:rsidRPr="00493696">
        <w:rPr>
          <w:rFonts w:ascii="Arial" w:hAnsi="Arial" w:cs="Arial"/>
          <w:color w:val="000000"/>
          <w:sz w:val="24"/>
          <w:szCs w:val="24"/>
        </w:rPr>
        <w:t xml:space="preserve"> ato ou instrumento que o formalize conforme art. 60 do RILC.</w:t>
      </w:r>
    </w:p>
    <w:p w14:paraId="7536BDA1"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lang w:eastAsia="ar-SA"/>
        </w:rPr>
      </w:pPr>
      <w:r w:rsidRPr="00493696">
        <w:rPr>
          <w:rFonts w:ascii="Arial" w:hAnsi="Arial" w:cs="Arial"/>
          <w:color w:val="000000"/>
          <w:sz w:val="24"/>
          <w:szCs w:val="24"/>
        </w:rPr>
        <w:t xml:space="preserve">O prazo previsto </w:t>
      </w:r>
      <w:r w:rsidRPr="00493696">
        <w:rPr>
          <w:rFonts w:ascii="Arial" w:hAnsi="Arial" w:cs="Arial"/>
          <w:b/>
          <w:sz w:val="24"/>
          <w:szCs w:val="24"/>
        </w:rPr>
        <w:t>item 1</w:t>
      </w:r>
      <w:r w:rsidR="00F15623" w:rsidRPr="00493696">
        <w:rPr>
          <w:rFonts w:ascii="Arial" w:hAnsi="Arial" w:cs="Arial"/>
          <w:b/>
          <w:sz w:val="24"/>
          <w:szCs w:val="24"/>
        </w:rPr>
        <w:t>1</w:t>
      </w:r>
      <w:r w:rsidRPr="00493696">
        <w:rPr>
          <w:rFonts w:ascii="Arial" w:hAnsi="Arial" w:cs="Arial"/>
          <w:b/>
          <w:sz w:val="24"/>
          <w:szCs w:val="24"/>
        </w:rPr>
        <w:t>.1</w:t>
      </w:r>
      <w:r w:rsidR="009C1119" w:rsidRPr="00493696">
        <w:rPr>
          <w:rFonts w:ascii="Arial" w:hAnsi="Arial" w:cs="Arial"/>
          <w:b/>
          <w:sz w:val="24"/>
          <w:szCs w:val="24"/>
        </w:rPr>
        <w:t>2</w:t>
      </w:r>
      <w:r w:rsidRPr="00493696">
        <w:rPr>
          <w:rFonts w:ascii="Arial" w:hAnsi="Arial" w:cs="Arial"/>
          <w:sz w:val="24"/>
          <w:szCs w:val="24"/>
        </w:rPr>
        <w:t xml:space="preserve"> poderá</w:t>
      </w:r>
      <w:r w:rsidRPr="00493696">
        <w:rPr>
          <w:rFonts w:ascii="Arial" w:hAnsi="Arial" w:cs="Arial"/>
          <w:color w:val="000000"/>
          <w:sz w:val="24"/>
          <w:szCs w:val="24"/>
        </w:rPr>
        <w:t xml:space="preserve"> ser prorrogado por igual período, mediante justificativa do licitante vencedor e autorização da Cesama.</w:t>
      </w:r>
    </w:p>
    <w:p w14:paraId="5015B3B3" w14:textId="77777777" w:rsidR="009C1119" w:rsidRPr="00493696"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lang w:eastAsia="ar-SA"/>
        </w:rPr>
      </w:pPr>
      <w:r w:rsidRPr="00493696">
        <w:rPr>
          <w:rFonts w:ascii="Arial" w:hAnsi="Arial" w:cs="Arial"/>
          <w:sz w:val="24"/>
          <w:szCs w:val="24"/>
          <w:lang w:eastAsia="ar-SA"/>
        </w:rPr>
        <w:t xml:space="preserve">Decorrido o prazo do </w:t>
      </w:r>
      <w:r w:rsidRPr="00493696">
        <w:rPr>
          <w:rFonts w:ascii="Arial" w:hAnsi="Arial" w:cs="Arial"/>
          <w:bCs/>
          <w:sz w:val="24"/>
          <w:szCs w:val="24"/>
          <w:lang w:eastAsia="ar-SA"/>
        </w:rPr>
        <w:t>item anterior</w:t>
      </w:r>
      <w:r w:rsidRPr="00493696">
        <w:rPr>
          <w:rFonts w:ascii="Arial" w:hAnsi="Arial" w:cs="Arial"/>
          <w:sz w:val="24"/>
          <w:szCs w:val="24"/>
          <w:lang w:eastAsia="ar-SA"/>
        </w:rPr>
        <w:t xml:space="preserve"> e não comparecendo o licitante vencedor para a assinatura do Contrato, </w:t>
      </w:r>
      <w:proofErr w:type="gramStart"/>
      <w:r w:rsidRPr="00493696">
        <w:rPr>
          <w:rFonts w:ascii="Arial" w:hAnsi="Arial" w:cs="Arial"/>
          <w:sz w:val="24"/>
          <w:szCs w:val="24"/>
          <w:lang w:eastAsia="ar-SA"/>
        </w:rPr>
        <w:t>o mesmo</w:t>
      </w:r>
      <w:proofErr w:type="gramEnd"/>
      <w:r w:rsidRPr="00493696">
        <w:rPr>
          <w:rFonts w:ascii="Arial" w:hAnsi="Arial" w:cs="Arial"/>
          <w:sz w:val="24"/>
          <w:szCs w:val="24"/>
          <w:lang w:eastAsia="ar-SA"/>
        </w:rPr>
        <w:t xml:space="preserve"> será considerado como desistente.</w:t>
      </w:r>
    </w:p>
    <w:p w14:paraId="6B9BB2F7" w14:textId="77777777" w:rsidR="00901DD0" w:rsidRDefault="00901DD0"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lang w:eastAsia="ar-SA"/>
        </w:rPr>
      </w:pPr>
      <w:r w:rsidRPr="00493696">
        <w:rPr>
          <w:rFonts w:ascii="Arial" w:hAnsi="Arial" w:cs="Arial"/>
          <w:sz w:val="24"/>
          <w:szCs w:val="24"/>
          <w:lang w:eastAsia="ar-SA"/>
        </w:rPr>
        <w:t xml:space="preserve">Ocorrendo a hipótese descrita no </w:t>
      </w:r>
      <w:r w:rsidRPr="00493696">
        <w:rPr>
          <w:rFonts w:ascii="Arial" w:hAnsi="Arial" w:cs="Arial"/>
          <w:b/>
          <w:sz w:val="24"/>
          <w:szCs w:val="24"/>
          <w:lang w:eastAsia="ar-SA"/>
        </w:rPr>
        <w:t>item 1</w:t>
      </w:r>
      <w:r w:rsidR="00F15623" w:rsidRPr="00493696">
        <w:rPr>
          <w:rFonts w:ascii="Arial" w:hAnsi="Arial" w:cs="Arial"/>
          <w:b/>
          <w:sz w:val="24"/>
          <w:szCs w:val="24"/>
          <w:lang w:eastAsia="ar-SA"/>
        </w:rPr>
        <w:t>1</w:t>
      </w:r>
      <w:r w:rsidRPr="00493696">
        <w:rPr>
          <w:rFonts w:ascii="Arial" w:hAnsi="Arial" w:cs="Arial"/>
          <w:b/>
          <w:sz w:val="24"/>
          <w:szCs w:val="24"/>
          <w:lang w:eastAsia="ar-SA"/>
        </w:rPr>
        <w:t>.1</w:t>
      </w:r>
      <w:r w:rsidR="00FD1D83" w:rsidRPr="00493696">
        <w:rPr>
          <w:rFonts w:ascii="Arial" w:hAnsi="Arial" w:cs="Arial"/>
          <w:b/>
          <w:sz w:val="24"/>
          <w:szCs w:val="24"/>
          <w:lang w:eastAsia="ar-SA"/>
        </w:rPr>
        <w:t>4</w:t>
      </w:r>
      <w:r w:rsidRPr="00493696">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w:t>
      </w:r>
      <w:r w:rsidRPr="00493696">
        <w:rPr>
          <w:rFonts w:ascii="Arial" w:hAnsi="Arial" w:cs="Arial"/>
          <w:sz w:val="24"/>
          <w:szCs w:val="24"/>
          <w:lang w:eastAsia="ar-SA"/>
        </w:rPr>
        <w:lastRenderedPageBreak/>
        <w:t>classificado, inclusive quanto ao preço oferecido, conforme art. 75 da Lei 13.303/2016 ou na impossibilidade de se aplicar o disposto no referido artigo a Cesama deverá revogar a licitação.</w:t>
      </w:r>
    </w:p>
    <w:p w14:paraId="4F2D9EDF" w14:textId="77777777" w:rsidR="00A2387F" w:rsidRPr="00493696" w:rsidRDefault="00A2387F" w:rsidP="00A2387F">
      <w:pPr>
        <w:pStyle w:val="PargrafodaLista"/>
        <w:suppressAutoHyphens/>
        <w:autoSpaceDE w:val="0"/>
        <w:autoSpaceDN w:val="0"/>
        <w:adjustRightInd w:val="0"/>
        <w:spacing w:after="0" w:line="360" w:lineRule="auto"/>
        <w:ind w:left="0"/>
        <w:contextualSpacing w:val="0"/>
        <w:jc w:val="both"/>
        <w:rPr>
          <w:rFonts w:ascii="Arial" w:hAnsi="Arial" w:cs="Arial"/>
          <w:sz w:val="24"/>
          <w:szCs w:val="24"/>
          <w:lang w:eastAsia="ar-SA"/>
        </w:rPr>
      </w:pPr>
    </w:p>
    <w:p w14:paraId="2434B5A4" w14:textId="77777777" w:rsidR="005B4DE6" w:rsidRPr="00493696" w:rsidRDefault="002201A1" w:rsidP="00F56F11">
      <w:pPr>
        <w:pStyle w:val="PargrafodaLista"/>
        <w:numPr>
          <w:ilvl w:val="0"/>
          <w:numId w:val="7"/>
        </w:numPr>
        <w:suppressAutoHyphens/>
        <w:spacing w:after="0" w:line="360" w:lineRule="auto"/>
        <w:ind w:left="0" w:firstLine="0"/>
        <w:contextualSpacing w:val="0"/>
        <w:jc w:val="both"/>
        <w:rPr>
          <w:rFonts w:ascii="Arial" w:hAnsi="Arial" w:cs="Arial"/>
          <w:b/>
          <w:bCs/>
          <w:sz w:val="24"/>
          <w:szCs w:val="24"/>
        </w:rPr>
      </w:pPr>
      <w:r w:rsidRPr="00493696">
        <w:rPr>
          <w:rFonts w:ascii="Arial" w:hAnsi="Arial" w:cs="Arial"/>
          <w:b/>
          <w:bCs/>
          <w:sz w:val="24"/>
          <w:szCs w:val="24"/>
        </w:rPr>
        <w:t>DA INEXECUÇÃO E DA RESCISÃO DO CONTRATO</w:t>
      </w:r>
    </w:p>
    <w:p w14:paraId="15292C3F" w14:textId="77777777" w:rsidR="00F84CD4" w:rsidRPr="00493696" w:rsidRDefault="00455159"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14:paraId="6793344B" w14:textId="77777777" w:rsidR="00F84CD4" w:rsidRPr="00493696" w:rsidRDefault="00455159"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A inexecução total ou parcial do contrato poderá ensejar a sua rescisão, com as consequências cabíveis.</w:t>
      </w:r>
    </w:p>
    <w:p w14:paraId="1549FF0F" w14:textId="77777777" w:rsidR="00F84CD4" w:rsidRPr="00493696" w:rsidRDefault="00455159"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14:paraId="52CAA5CF" w14:textId="77777777" w:rsidR="00455159" w:rsidRPr="00493696" w:rsidRDefault="00455159" w:rsidP="00F56F11">
      <w:pPr>
        <w:pStyle w:val="PargrafodaLista"/>
        <w:numPr>
          <w:ilvl w:val="1"/>
          <w:numId w:val="7"/>
        </w:numPr>
        <w:suppressAutoHyphens/>
        <w:autoSpaceDE w:val="0"/>
        <w:autoSpaceDN w:val="0"/>
        <w:adjustRightInd w:val="0"/>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 xml:space="preserve">A rescisão do contrato poderá ser: </w:t>
      </w:r>
    </w:p>
    <w:p w14:paraId="4347DB5A" w14:textId="77777777" w:rsidR="00455159" w:rsidRPr="00493696" w:rsidRDefault="00455159" w:rsidP="00A2387F">
      <w:pPr>
        <w:pStyle w:val="PargrafodaLista"/>
        <w:spacing w:after="0" w:line="360" w:lineRule="auto"/>
        <w:ind w:left="851" w:hanging="425"/>
        <w:contextualSpacing w:val="0"/>
        <w:jc w:val="both"/>
        <w:rPr>
          <w:rFonts w:ascii="Arial" w:hAnsi="Arial" w:cs="Arial"/>
          <w:sz w:val="24"/>
          <w:szCs w:val="24"/>
        </w:rPr>
      </w:pPr>
      <w:r w:rsidRPr="00493696">
        <w:rPr>
          <w:rFonts w:ascii="Arial" w:hAnsi="Arial" w:cs="Arial"/>
          <w:sz w:val="24"/>
          <w:szCs w:val="24"/>
        </w:rPr>
        <w:t xml:space="preserve">I. </w:t>
      </w:r>
      <w:r w:rsidR="00F84CD4" w:rsidRPr="00493696">
        <w:rPr>
          <w:rFonts w:ascii="Arial" w:hAnsi="Arial" w:cs="Arial"/>
          <w:sz w:val="24"/>
          <w:szCs w:val="24"/>
        </w:rPr>
        <w:tab/>
      </w:r>
      <w:r w:rsidRPr="00493696">
        <w:rPr>
          <w:rFonts w:ascii="Arial" w:hAnsi="Arial" w:cs="Arial"/>
          <w:sz w:val="24"/>
          <w:szCs w:val="24"/>
        </w:rPr>
        <w:t xml:space="preserve">por ato unilateral e escrito de qualquer das partes; </w:t>
      </w:r>
    </w:p>
    <w:p w14:paraId="36B6EDC7" w14:textId="77777777" w:rsidR="00455159" w:rsidRPr="00493696" w:rsidRDefault="00455159" w:rsidP="00A2387F">
      <w:pPr>
        <w:pStyle w:val="PargrafodaLista"/>
        <w:spacing w:after="0" w:line="360" w:lineRule="auto"/>
        <w:ind w:left="851" w:hanging="425"/>
        <w:contextualSpacing w:val="0"/>
        <w:jc w:val="both"/>
        <w:rPr>
          <w:rFonts w:ascii="Arial" w:hAnsi="Arial" w:cs="Arial"/>
          <w:sz w:val="24"/>
          <w:szCs w:val="24"/>
        </w:rPr>
      </w:pPr>
      <w:r w:rsidRPr="00493696">
        <w:rPr>
          <w:rFonts w:ascii="Arial" w:hAnsi="Arial" w:cs="Arial"/>
          <w:sz w:val="24"/>
          <w:szCs w:val="24"/>
        </w:rPr>
        <w:t xml:space="preserve">II. </w:t>
      </w:r>
      <w:r w:rsidR="00F84CD4" w:rsidRPr="00493696">
        <w:rPr>
          <w:rFonts w:ascii="Arial" w:hAnsi="Arial" w:cs="Arial"/>
          <w:sz w:val="24"/>
          <w:szCs w:val="24"/>
        </w:rPr>
        <w:tab/>
      </w:r>
      <w:r w:rsidRPr="00493696">
        <w:rPr>
          <w:rFonts w:ascii="Arial" w:hAnsi="Arial" w:cs="Arial"/>
          <w:sz w:val="24"/>
          <w:szCs w:val="24"/>
        </w:rPr>
        <w:t xml:space="preserve">amigável, por acordo entre as partes, reduzida a termo no processo de contratação, desde que haja conveniência para a Cesama; </w:t>
      </w:r>
    </w:p>
    <w:p w14:paraId="22CCBC38" w14:textId="77777777" w:rsidR="00F84CD4" w:rsidRPr="00493696" w:rsidRDefault="00455159" w:rsidP="00A2387F">
      <w:pPr>
        <w:pStyle w:val="PargrafodaLista"/>
        <w:spacing w:after="0" w:line="360" w:lineRule="auto"/>
        <w:ind w:left="851" w:hanging="425"/>
        <w:contextualSpacing w:val="0"/>
        <w:jc w:val="both"/>
        <w:rPr>
          <w:rFonts w:ascii="Arial" w:hAnsi="Arial" w:cs="Arial"/>
          <w:sz w:val="24"/>
          <w:szCs w:val="24"/>
        </w:rPr>
      </w:pPr>
      <w:r w:rsidRPr="00493696">
        <w:rPr>
          <w:rFonts w:ascii="Arial" w:hAnsi="Arial" w:cs="Arial"/>
          <w:sz w:val="24"/>
          <w:szCs w:val="24"/>
        </w:rPr>
        <w:t>III.  judicial, nos termos da legislação.</w:t>
      </w:r>
    </w:p>
    <w:p w14:paraId="235D6A6A" w14:textId="77777777" w:rsidR="00F84CD4" w:rsidRPr="00493696" w:rsidRDefault="00455159" w:rsidP="00F56F11">
      <w:pPr>
        <w:pStyle w:val="PargrafodaLista"/>
        <w:numPr>
          <w:ilvl w:val="1"/>
          <w:numId w:val="7"/>
        </w:numPr>
        <w:suppressAutoHyphens/>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 xml:space="preserve">A rescisão por ato unilateral a que se refere o inciso I, do </w:t>
      </w:r>
      <w:r w:rsidRPr="00493696">
        <w:rPr>
          <w:rFonts w:ascii="Arial" w:hAnsi="Arial" w:cs="Arial"/>
          <w:bCs/>
          <w:sz w:val="24"/>
          <w:szCs w:val="24"/>
        </w:rPr>
        <w:t>item acima</w:t>
      </w:r>
      <w:r w:rsidRPr="00493696">
        <w:rPr>
          <w:rFonts w:ascii="Arial" w:hAnsi="Arial" w:cs="Arial"/>
          <w:sz w:val="24"/>
          <w:szCs w:val="24"/>
        </w:rPr>
        <w:t xml:space="preserve">, deverá ser precedida de comunicação escrita e fundamentada da parte interessada e ser enviada a outra parte com antecedência mínima de </w:t>
      </w:r>
      <w:r w:rsidRPr="00493696">
        <w:rPr>
          <w:rFonts w:ascii="Arial" w:hAnsi="Arial" w:cs="Arial"/>
          <w:color w:val="000000" w:themeColor="text1"/>
          <w:sz w:val="24"/>
          <w:szCs w:val="24"/>
        </w:rPr>
        <w:t>30 (trinta)</w:t>
      </w:r>
      <w:r w:rsidR="00E34E3F">
        <w:rPr>
          <w:rFonts w:ascii="Arial" w:hAnsi="Arial" w:cs="Arial"/>
          <w:color w:val="000000" w:themeColor="text1"/>
          <w:sz w:val="24"/>
          <w:szCs w:val="24"/>
        </w:rPr>
        <w:t xml:space="preserve"> </w:t>
      </w:r>
      <w:r w:rsidRPr="00493696">
        <w:rPr>
          <w:rFonts w:ascii="Arial" w:hAnsi="Arial" w:cs="Arial"/>
          <w:sz w:val="24"/>
          <w:szCs w:val="24"/>
        </w:rPr>
        <w:t>dias.</w:t>
      </w:r>
    </w:p>
    <w:p w14:paraId="51C83594" w14:textId="77777777" w:rsidR="00455159" w:rsidRPr="00493696" w:rsidRDefault="00455159" w:rsidP="00F56F11">
      <w:pPr>
        <w:pStyle w:val="PargrafodaLista"/>
        <w:numPr>
          <w:ilvl w:val="1"/>
          <w:numId w:val="7"/>
        </w:numPr>
        <w:suppressAutoHyphens/>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08BC5D24" w14:textId="77777777" w:rsidR="00C22620" w:rsidRPr="00493696" w:rsidRDefault="00455159" w:rsidP="00F56F11">
      <w:pPr>
        <w:pStyle w:val="PargrafodaLista"/>
        <w:numPr>
          <w:ilvl w:val="0"/>
          <w:numId w:val="8"/>
        </w:numPr>
        <w:spacing w:after="0" w:line="360" w:lineRule="auto"/>
        <w:ind w:left="709" w:hanging="709"/>
        <w:contextualSpacing w:val="0"/>
        <w:jc w:val="both"/>
        <w:rPr>
          <w:rFonts w:ascii="Arial" w:hAnsi="Arial" w:cs="Arial"/>
          <w:sz w:val="24"/>
          <w:szCs w:val="24"/>
        </w:rPr>
      </w:pPr>
      <w:r w:rsidRPr="00493696">
        <w:rPr>
          <w:rFonts w:ascii="Arial" w:hAnsi="Arial" w:cs="Arial"/>
          <w:sz w:val="24"/>
          <w:szCs w:val="24"/>
        </w:rPr>
        <w:t>devolução da garantia</w:t>
      </w:r>
      <w:r w:rsidR="00FE542F">
        <w:rPr>
          <w:rFonts w:ascii="Arial" w:hAnsi="Arial" w:cs="Arial"/>
          <w:sz w:val="24"/>
          <w:szCs w:val="24"/>
        </w:rPr>
        <w:t>, quando houver</w:t>
      </w:r>
      <w:r w:rsidRPr="00493696">
        <w:rPr>
          <w:rFonts w:ascii="Arial" w:hAnsi="Arial" w:cs="Arial"/>
          <w:sz w:val="24"/>
          <w:szCs w:val="24"/>
        </w:rPr>
        <w:t xml:space="preserve">; </w:t>
      </w:r>
    </w:p>
    <w:p w14:paraId="3D4DD08C" w14:textId="77777777" w:rsidR="00C22620" w:rsidRPr="00493696" w:rsidRDefault="00455159" w:rsidP="00F56F11">
      <w:pPr>
        <w:pStyle w:val="PargrafodaLista"/>
        <w:numPr>
          <w:ilvl w:val="0"/>
          <w:numId w:val="8"/>
        </w:numPr>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pagamentos devidos pela execução do contrato até a data da rescisão;</w:t>
      </w:r>
    </w:p>
    <w:p w14:paraId="6D46539D" w14:textId="77777777" w:rsidR="00455159" w:rsidRDefault="00455159" w:rsidP="00F56F11">
      <w:pPr>
        <w:pStyle w:val="PargrafodaLista"/>
        <w:numPr>
          <w:ilvl w:val="0"/>
          <w:numId w:val="8"/>
        </w:numPr>
        <w:spacing w:after="0" w:line="360" w:lineRule="auto"/>
        <w:ind w:left="0" w:firstLine="0"/>
        <w:contextualSpacing w:val="0"/>
        <w:jc w:val="both"/>
        <w:rPr>
          <w:rFonts w:ascii="Arial" w:hAnsi="Arial" w:cs="Arial"/>
          <w:sz w:val="24"/>
          <w:szCs w:val="24"/>
        </w:rPr>
      </w:pPr>
      <w:r w:rsidRPr="00493696">
        <w:rPr>
          <w:rFonts w:ascii="Arial" w:hAnsi="Arial" w:cs="Arial"/>
          <w:sz w:val="24"/>
          <w:szCs w:val="24"/>
        </w:rPr>
        <w:t>pagamento do custo da desmobilização</w:t>
      </w:r>
      <w:r w:rsidR="00FE542F">
        <w:rPr>
          <w:rFonts w:ascii="Arial" w:hAnsi="Arial" w:cs="Arial"/>
          <w:sz w:val="24"/>
          <w:szCs w:val="24"/>
        </w:rPr>
        <w:t>, quando houver</w:t>
      </w:r>
      <w:r w:rsidRPr="00493696">
        <w:rPr>
          <w:rFonts w:ascii="Arial" w:hAnsi="Arial" w:cs="Arial"/>
          <w:sz w:val="24"/>
          <w:szCs w:val="24"/>
        </w:rPr>
        <w:t>.</w:t>
      </w:r>
    </w:p>
    <w:p w14:paraId="3E029630" w14:textId="77777777" w:rsidR="00A2387F" w:rsidRPr="00493696" w:rsidRDefault="00A2387F" w:rsidP="00A2387F">
      <w:pPr>
        <w:pStyle w:val="PargrafodaLista"/>
        <w:spacing w:after="0" w:line="360" w:lineRule="auto"/>
        <w:ind w:left="0"/>
        <w:contextualSpacing w:val="0"/>
        <w:jc w:val="both"/>
        <w:rPr>
          <w:rFonts w:ascii="Arial" w:hAnsi="Arial" w:cs="Arial"/>
          <w:sz w:val="24"/>
          <w:szCs w:val="24"/>
        </w:rPr>
      </w:pPr>
    </w:p>
    <w:p w14:paraId="04487580" w14:textId="77777777" w:rsidR="0094225E" w:rsidRPr="00493696" w:rsidRDefault="0094225E" w:rsidP="00F56F11">
      <w:pPr>
        <w:numPr>
          <w:ilvl w:val="0"/>
          <w:numId w:val="2"/>
        </w:numPr>
        <w:suppressAutoHyphens/>
        <w:autoSpaceDE w:val="0"/>
        <w:autoSpaceDN w:val="0"/>
        <w:adjustRightInd w:val="0"/>
        <w:spacing w:after="0" w:line="360" w:lineRule="auto"/>
        <w:ind w:left="0" w:firstLine="0"/>
        <w:jc w:val="both"/>
        <w:rPr>
          <w:rFonts w:ascii="Arial" w:hAnsi="Arial" w:cs="Arial"/>
          <w:b/>
          <w:bCs/>
          <w:vanish/>
          <w:sz w:val="24"/>
          <w:szCs w:val="24"/>
        </w:rPr>
      </w:pPr>
    </w:p>
    <w:p w14:paraId="6AD05C9B"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567D8D7C"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29A9AC88"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6D4CB91E"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33669A54"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023B47AF"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3739BCC5"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3D0BB440"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050ECE33"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240930ED"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0FA6C8FF"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0C798A66" w14:textId="77777777" w:rsidR="0094225E" w:rsidRPr="00493696" w:rsidRDefault="0094225E" w:rsidP="00F56F11">
      <w:pPr>
        <w:pStyle w:val="PargrafodaLista"/>
        <w:numPr>
          <w:ilvl w:val="0"/>
          <w:numId w:val="5"/>
        </w:numPr>
        <w:suppressAutoHyphens/>
        <w:spacing w:after="0" w:line="360" w:lineRule="auto"/>
        <w:ind w:left="0" w:firstLine="0"/>
        <w:contextualSpacing w:val="0"/>
        <w:jc w:val="both"/>
        <w:rPr>
          <w:rFonts w:ascii="Arial" w:hAnsi="Arial" w:cs="Arial"/>
          <w:b/>
          <w:bCs/>
          <w:vanish/>
          <w:sz w:val="24"/>
          <w:szCs w:val="24"/>
        </w:rPr>
      </w:pPr>
    </w:p>
    <w:p w14:paraId="2DBF2187" w14:textId="77777777" w:rsidR="00366C4E" w:rsidRPr="00493696" w:rsidRDefault="00366C4E" w:rsidP="00F56F11">
      <w:pPr>
        <w:pStyle w:val="PargrafodaLista"/>
        <w:numPr>
          <w:ilvl w:val="0"/>
          <w:numId w:val="7"/>
        </w:numPr>
        <w:autoSpaceDE w:val="0"/>
        <w:autoSpaceDN w:val="0"/>
        <w:adjustRightInd w:val="0"/>
        <w:spacing w:after="0" w:line="360" w:lineRule="auto"/>
        <w:ind w:left="0" w:firstLine="0"/>
        <w:contextualSpacing w:val="0"/>
        <w:jc w:val="both"/>
        <w:rPr>
          <w:rFonts w:ascii="Arial" w:hAnsi="Arial" w:cs="Arial"/>
          <w:b/>
          <w:bCs/>
          <w:sz w:val="24"/>
          <w:szCs w:val="24"/>
        </w:rPr>
      </w:pPr>
      <w:r w:rsidRPr="00493696">
        <w:rPr>
          <w:rFonts w:ascii="Arial" w:hAnsi="Arial" w:cs="Arial"/>
          <w:b/>
          <w:bCs/>
          <w:sz w:val="24"/>
          <w:szCs w:val="24"/>
        </w:rPr>
        <w:t>EXIGÊNCIAS PARA PROPOSTA</w:t>
      </w:r>
      <w:r w:rsidR="00D152B0" w:rsidRPr="00493696">
        <w:rPr>
          <w:rFonts w:ascii="Arial" w:hAnsi="Arial" w:cs="Arial"/>
          <w:b/>
          <w:bCs/>
          <w:sz w:val="24"/>
          <w:szCs w:val="24"/>
        </w:rPr>
        <w:t>/HABILITAÇÃO</w:t>
      </w:r>
    </w:p>
    <w:p w14:paraId="187613E8" w14:textId="77777777" w:rsidR="00A866CB" w:rsidRPr="00493696" w:rsidRDefault="00583C56" w:rsidP="00A2387F">
      <w:pPr>
        <w:pStyle w:val="PargrafodaLista"/>
        <w:spacing w:after="0" w:line="360" w:lineRule="auto"/>
        <w:ind w:left="0"/>
        <w:contextualSpacing w:val="0"/>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lastRenderedPageBreak/>
        <w:t>Para habilitação as empresas deverão apresentar os seguintes documentos de cunho técnico:</w:t>
      </w:r>
    </w:p>
    <w:p w14:paraId="04E67949" w14:textId="77777777" w:rsidR="007B1E15" w:rsidRPr="00493696" w:rsidRDefault="006832C4" w:rsidP="00F56F11">
      <w:pPr>
        <w:pStyle w:val="PargrafodaLista"/>
        <w:numPr>
          <w:ilvl w:val="1"/>
          <w:numId w:val="7"/>
        </w:numPr>
        <w:spacing w:after="0" w:line="360" w:lineRule="auto"/>
        <w:ind w:left="0" w:firstLine="0"/>
        <w:contextualSpacing w:val="0"/>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t>I</w:t>
      </w:r>
      <w:r w:rsidR="00A866CB" w:rsidRPr="00493696">
        <w:rPr>
          <w:rFonts w:ascii="Arial" w:eastAsia="Times New Roman" w:hAnsi="Arial" w:cs="Arial"/>
          <w:sz w:val="24"/>
          <w:szCs w:val="24"/>
          <w:lang w:eastAsia="pt-BR"/>
        </w:rPr>
        <w:t xml:space="preserve">ndicação do Coordenador da equipe técnica com a respectiva </w:t>
      </w:r>
      <w:r w:rsidR="00A866CB" w:rsidRPr="00493696">
        <w:rPr>
          <w:rFonts w:ascii="Arial" w:hAnsi="Arial" w:cs="Arial"/>
          <w:sz w:val="24"/>
          <w:szCs w:val="24"/>
        </w:rPr>
        <w:t xml:space="preserve">comprovação </w:t>
      </w:r>
      <w:r w:rsidR="00EA7F50" w:rsidRPr="00493696">
        <w:rPr>
          <w:rFonts w:ascii="Arial" w:eastAsia="Times New Roman" w:hAnsi="Arial" w:cs="Arial"/>
          <w:sz w:val="24"/>
          <w:szCs w:val="24"/>
          <w:lang w:eastAsia="pt-BR"/>
        </w:rPr>
        <w:t xml:space="preserve">de registro no </w:t>
      </w:r>
      <w:r w:rsidR="00A866CB" w:rsidRPr="00493696">
        <w:rPr>
          <w:rFonts w:ascii="Arial" w:hAnsi="Arial" w:cs="Arial"/>
          <w:sz w:val="24"/>
          <w:szCs w:val="24"/>
        </w:rPr>
        <w:t>seu respectivo Conselho de Classe</w:t>
      </w:r>
      <w:r w:rsidR="00D11515" w:rsidRPr="00493696">
        <w:rPr>
          <w:rFonts w:ascii="Arial" w:hAnsi="Arial" w:cs="Arial"/>
          <w:sz w:val="24"/>
          <w:szCs w:val="24"/>
        </w:rPr>
        <w:t xml:space="preserve">, bem como comprovação de seu vínculo </w:t>
      </w:r>
      <w:bookmarkStart w:id="6" w:name="_Hlk170384346"/>
      <w:r w:rsidR="00D11515" w:rsidRPr="00493696">
        <w:rPr>
          <w:rFonts w:ascii="Arial" w:hAnsi="Arial" w:cs="Arial"/>
          <w:sz w:val="24"/>
          <w:szCs w:val="24"/>
        </w:rPr>
        <w:t>empregatício ou societário com a empresa a ser contratada</w:t>
      </w:r>
      <w:r w:rsidR="00E34E3F">
        <w:rPr>
          <w:rFonts w:ascii="Arial" w:hAnsi="Arial" w:cs="Arial"/>
          <w:sz w:val="24"/>
          <w:szCs w:val="24"/>
        </w:rPr>
        <w:t xml:space="preserve"> </w:t>
      </w:r>
      <w:r w:rsidR="00CA456E" w:rsidRPr="00CA456E">
        <w:rPr>
          <w:rFonts w:ascii="Arial" w:hAnsi="Arial" w:cs="Arial"/>
          <w:color w:val="FF0000"/>
          <w:sz w:val="24"/>
          <w:szCs w:val="24"/>
        </w:rPr>
        <w:t>ou através de declaração de contratação futura acompanhada da anuência do profissional</w:t>
      </w:r>
      <w:r w:rsidR="00D11515" w:rsidRPr="00493696">
        <w:rPr>
          <w:rFonts w:ascii="Arial" w:hAnsi="Arial" w:cs="Arial"/>
          <w:sz w:val="24"/>
          <w:szCs w:val="24"/>
        </w:rPr>
        <w:t>.</w:t>
      </w:r>
      <w:bookmarkEnd w:id="6"/>
    </w:p>
    <w:p w14:paraId="18C79C5F" w14:textId="77777777" w:rsidR="00F56F11" w:rsidRPr="00F56F11" w:rsidRDefault="00F56F11" w:rsidP="00F56F11">
      <w:pPr>
        <w:autoSpaceDE w:val="0"/>
        <w:autoSpaceDN w:val="0"/>
        <w:adjustRightInd w:val="0"/>
        <w:spacing w:after="0" w:line="360" w:lineRule="auto"/>
        <w:jc w:val="both"/>
        <w:rPr>
          <w:rFonts w:ascii="Arial" w:hAnsi="Arial" w:cs="Arial"/>
          <w:color w:val="FF0000"/>
          <w:sz w:val="24"/>
          <w:szCs w:val="24"/>
        </w:rPr>
      </w:pPr>
      <w:r w:rsidRPr="00F56F11">
        <w:rPr>
          <w:rFonts w:ascii="Arial" w:hAnsi="Arial" w:cs="Arial"/>
          <w:color w:val="FF0000"/>
          <w:sz w:val="24"/>
          <w:szCs w:val="24"/>
        </w:rPr>
        <w:t xml:space="preserve">13.2. Comprovação de aptidão para desempenho do </w:t>
      </w:r>
      <w:r w:rsidRPr="00F56F11">
        <w:rPr>
          <w:rFonts w:ascii="Arial" w:eastAsia="Times New Roman" w:hAnsi="Arial" w:cs="Arial"/>
          <w:color w:val="FF0000"/>
          <w:sz w:val="24"/>
          <w:szCs w:val="24"/>
          <w:lang w:eastAsia="pt-BR"/>
        </w:rPr>
        <w:t>Coordenador da equipe técnica</w:t>
      </w:r>
      <w:r w:rsidRPr="00F56F11">
        <w:rPr>
          <w:rFonts w:ascii="Arial" w:hAnsi="Arial" w:cs="Arial"/>
          <w:color w:val="FF0000"/>
          <w:sz w:val="24"/>
          <w:szCs w:val="24"/>
        </w:rPr>
        <w:t xml:space="preserve"> (atestado técnico profissional), feita através de atestado(s) de execução de serviços compatíveis com o objeto da licitação e especificação, fornecido por pessoas jurídicas de direito público ou privado.</w:t>
      </w:r>
    </w:p>
    <w:p w14:paraId="3CC69A7D" w14:textId="77777777" w:rsidR="00BB49F3" w:rsidRPr="00F56F11" w:rsidRDefault="00F56F11" w:rsidP="00F56F11">
      <w:pPr>
        <w:spacing w:after="0" w:line="360" w:lineRule="auto"/>
        <w:jc w:val="both"/>
        <w:rPr>
          <w:rFonts w:ascii="Arial" w:eastAsia="Times New Roman" w:hAnsi="Arial" w:cs="Arial"/>
          <w:sz w:val="24"/>
          <w:szCs w:val="24"/>
          <w:lang w:eastAsia="pt-BR"/>
        </w:rPr>
      </w:pPr>
      <w:r>
        <w:rPr>
          <w:rFonts w:ascii="Arial" w:eastAsia="Times New Roman" w:hAnsi="Arial" w:cs="Arial"/>
          <w:sz w:val="24"/>
          <w:szCs w:val="24"/>
          <w:lang w:eastAsia="pt-BR"/>
        </w:rPr>
        <w:t xml:space="preserve">13.3. </w:t>
      </w:r>
      <w:r w:rsidR="00B91162" w:rsidRPr="00F56F11">
        <w:rPr>
          <w:rFonts w:ascii="Arial" w:eastAsia="Times New Roman" w:hAnsi="Arial" w:cs="Arial"/>
          <w:sz w:val="24"/>
          <w:szCs w:val="24"/>
          <w:lang w:eastAsia="pt-BR"/>
        </w:rPr>
        <w:t>Atestado</w:t>
      </w:r>
      <w:r w:rsidR="009E2ACD" w:rsidRPr="00F56F11">
        <w:rPr>
          <w:rFonts w:ascii="Arial" w:eastAsia="Times New Roman" w:hAnsi="Arial" w:cs="Arial"/>
          <w:sz w:val="24"/>
          <w:szCs w:val="24"/>
          <w:lang w:eastAsia="pt-BR"/>
        </w:rPr>
        <w:t>(</w:t>
      </w:r>
      <w:r w:rsidR="00B91162" w:rsidRPr="00F56F11">
        <w:rPr>
          <w:rFonts w:ascii="Arial" w:eastAsia="Times New Roman" w:hAnsi="Arial" w:cs="Arial"/>
          <w:sz w:val="24"/>
          <w:szCs w:val="24"/>
          <w:lang w:eastAsia="pt-BR"/>
        </w:rPr>
        <w:t>s</w:t>
      </w:r>
      <w:r w:rsidR="009E2ACD" w:rsidRPr="00F56F11">
        <w:rPr>
          <w:rFonts w:ascii="Arial" w:eastAsia="Times New Roman" w:hAnsi="Arial" w:cs="Arial"/>
          <w:sz w:val="24"/>
          <w:szCs w:val="24"/>
          <w:lang w:eastAsia="pt-BR"/>
        </w:rPr>
        <w:t>)</w:t>
      </w:r>
      <w:r w:rsidR="00B91162" w:rsidRPr="00F56F11">
        <w:rPr>
          <w:rFonts w:ascii="Arial" w:eastAsia="Times New Roman" w:hAnsi="Arial" w:cs="Arial"/>
          <w:sz w:val="24"/>
          <w:szCs w:val="24"/>
          <w:lang w:eastAsia="pt-BR"/>
        </w:rPr>
        <w:t xml:space="preserve"> de capacidade técnica </w:t>
      </w:r>
      <w:r w:rsidR="00D6461F" w:rsidRPr="00D6461F">
        <w:rPr>
          <w:rFonts w:ascii="Arial" w:eastAsia="Times New Roman" w:hAnsi="Arial" w:cs="Arial"/>
          <w:color w:val="FF0000"/>
          <w:sz w:val="24"/>
          <w:szCs w:val="24"/>
          <w:lang w:eastAsia="pt-BR"/>
        </w:rPr>
        <w:t>da empresa licitante</w:t>
      </w:r>
      <w:r w:rsidR="00D6461F">
        <w:rPr>
          <w:rFonts w:ascii="Arial" w:eastAsia="Times New Roman" w:hAnsi="Arial" w:cs="Arial"/>
          <w:sz w:val="24"/>
          <w:szCs w:val="24"/>
          <w:lang w:eastAsia="pt-BR"/>
        </w:rPr>
        <w:t xml:space="preserve"> </w:t>
      </w:r>
      <w:r w:rsidR="00D6461F" w:rsidRPr="00F56F11">
        <w:rPr>
          <w:rFonts w:ascii="Arial" w:hAnsi="Arial" w:cs="Arial"/>
          <w:color w:val="FF0000"/>
          <w:sz w:val="24"/>
          <w:szCs w:val="24"/>
        </w:rPr>
        <w:t xml:space="preserve">(atestado técnico </w:t>
      </w:r>
      <w:r w:rsidR="00D6461F">
        <w:rPr>
          <w:rFonts w:ascii="Arial" w:hAnsi="Arial" w:cs="Arial"/>
          <w:color w:val="FF0000"/>
          <w:sz w:val="24"/>
          <w:szCs w:val="24"/>
        </w:rPr>
        <w:t>operacional</w:t>
      </w:r>
      <w:r w:rsidR="00D6461F" w:rsidRPr="00F56F11">
        <w:rPr>
          <w:rFonts w:ascii="Arial" w:hAnsi="Arial" w:cs="Arial"/>
          <w:color w:val="FF0000"/>
          <w:sz w:val="24"/>
          <w:szCs w:val="24"/>
        </w:rPr>
        <w:t>)</w:t>
      </w:r>
      <w:r w:rsidR="00D6461F" w:rsidRPr="00F56F11">
        <w:rPr>
          <w:rFonts w:ascii="Arial" w:eastAsia="Arial Unicode MS" w:hAnsi="Arial" w:cs="Arial"/>
          <w:sz w:val="24"/>
          <w:szCs w:val="24"/>
          <w:lang w:eastAsia="pt-BR"/>
        </w:rPr>
        <w:t xml:space="preserve">, </w:t>
      </w:r>
      <w:r w:rsidR="00D6461F">
        <w:rPr>
          <w:rFonts w:ascii="Arial" w:eastAsia="Arial Unicode MS" w:hAnsi="Arial" w:cs="Arial"/>
          <w:sz w:val="24"/>
          <w:szCs w:val="24"/>
          <w:lang w:eastAsia="pt-BR"/>
        </w:rPr>
        <w:t>comprovando a</w:t>
      </w:r>
      <w:r w:rsidR="00B91162" w:rsidRPr="00F56F11">
        <w:rPr>
          <w:rFonts w:ascii="Arial" w:eastAsia="Arial Unicode MS" w:hAnsi="Arial" w:cs="Arial"/>
          <w:sz w:val="24"/>
          <w:szCs w:val="24"/>
          <w:lang w:eastAsia="pt-BR"/>
        </w:rPr>
        <w:t xml:space="preserve"> execução de serviços compatíveis com o objeto da licitação e Termo de Referência</w:t>
      </w:r>
      <w:r w:rsidR="00D6461F">
        <w:rPr>
          <w:rFonts w:ascii="Arial" w:eastAsia="Arial Unicode MS" w:hAnsi="Arial" w:cs="Arial"/>
          <w:sz w:val="24"/>
          <w:szCs w:val="24"/>
          <w:lang w:eastAsia="pt-BR"/>
        </w:rPr>
        <w:t>,</w:t>
      </w:r>
      <w:r>
        <w:rPr>
          <w:rFonts w:ascii="Arial" w:eastAsia="Arial Unicode MS" w:hAnsi="Arial" w:cs="Arial"/>
          <w:sz w:val="24"/>
          <w:szCs w:val="24"/>
          <w:lang w:eastAsia="pt-BR"/>
        </w:rPr>
        <w:t xml:space="preserve"> </w:t>
      </w:r>
      <w:r w:rsidR="00B91162" w:rsidRPr="00F56F11">
        <w:rPr>
          <w:rFonts w:ascii="Arial" w:eastAsia="Arial Unicode MS" w:hAnsi="Arial" w:cs="Arial"/>
          <w:sz w:val="24"/>
          <w:szCs w:val="24"/>
          <w:lang w:eastAsia="pt-BR"/>
        </w:rPr>
        <w:t>fornecido</w:t>
      </w:r>
      <w:r w:rsidR="009E2ACD" w:rsidRPr="00F56F11">
        <w:rPr>
          <w:rFonts w:ascii="Arial" w:eastAsia="Arial Unicode MS" w:hAnsi="Arial" w:cs="Arial"/>
          <w:sz w:val="24"/>
          <w:szCs w:val="24"/>
          <w:lang w:eastAsia="pt-BR"/>
        </w:rPr>
        <w:t>(</w:t>
      </w:r>
      <w:r w:rsidR="00414655" w:rsidRPr="00F56F11">
        <w:rPr>
          <w:rFonts w:ascii="Arial" w:eastAsia="Arial Unicode MS" w:hAnsi="Arial" w:cs="Arial"/>
          <w:sz w:val="24"/>
          <w:szCs w:val="24"/>
          <w:lang w:eastAsia="pt-BR"/>
        </w:rPr>
        <w:t>s</w:t>
      </w:r>
      <w:r w:rsidR="009E2ACD" w:rsidRPr="00F56F11">
        <w:rPr>
          <w:rFonts w:ascii="Arial" w:eastAsia="Arial Unicode MS" w:hAnsi="Arial" w:cs="Arial"/>
          <w:sz w:val="24"/>
          <w:szCs w:val="24"/>
          <w:lang w:eastAsia="pt-BR"/>
        </w:rPr>
        <w:t>)</w:t>
      </w:r>
      <w:r w:rsidR="00B91162" w:rsidRPr="00F56F11">
        <w:rPr>
          <w:rFonts w:ascii="Arial" w:eastAsia="Arial Unicode MS" w:hAnsi="Arial" w:cs="Arial"/>
          <w:sz w:val="24"/>
          <w:szCs w:val="24"/>
          <w:lang w:eastAsia="pt-BR"/>
        </w:rPr>
        <w:t xml:space="preserve"> por pessoa(s) jurídica(s) de direito público ou privado. O</w:t>
      </w:r>
      <w:r w:rsidR="009E2ACD" w:rsidRPr="00F56F11">
        <w:rPr>
          <w:rFonts w:ascii="Arial" w:eastAsia="Arial Unicode MS" w:hAnsi="Arial" w:cs="Arial"/>
          <w:sz w:val="24"/>
          <w:szCs w:val="24"/>
          <w:lang w:eastAsia="pt-BR"/>
        </w:rPr>
        <w:t>(</w:t>
      </w:r>
      <w:r w:rsidR="00B91162" w:rsidRPr="00F56F11">
        <w:rPr>
          <w:rFonts w:ascii="Arial" w:eastAsia="Arial Unicode MS" w:hAnsi="Arial" w:cs="Arial"/>
          <w:sz w:val="24"/>
          <w:szCs w:val="24"/>
          <w:lang w:eastAsia="pt-BR"/>
        </w:rPr>
        <w:t>s</w:t>
      </w:r>
      <w:r w:rsidR="009E2ACD" w:rsidRPr="00F56F11">
        <w:rPr>
          <w:rFonts w:ascii="Arial" w:eastAsia="Arial Unicode MS" w:hAnsi="Arial" w:cs="Arial"/>
          <w:sz w:val="24"/>
          <w:szCs w:val="24"/>
          <w:lang w:eastAsia="pt-BR"/>
        </w:rPr>
        <w:t>)</w:t>
      </w:r>
      <w:r w:rsidR="00B91162" w:rsidRPr="00F56F11">
        <w:rPr>
          <w:rFonts w:ascii="Arial" w:eastAsia="Arial Unicode MS" w:hAnsi="Arial" w:cs="Arial"/>
          <w:sz w:val="24"/>
          <w:szCs w:val="24"/>
          <w:lang w:eastAsia="pt-BR"/>
        </w:rPr>
        <w:t xml:space="preserve"> atestado</w:t>
      </w:r>
      <w:r w:rsidR="009E2ACD" w:rsidRPr="00F56F11">
        <w:rPr>
          <w:rFonts w:ascii="Arial" w:eastAsia="Arial Unicode MS" w:hAnsi="Arial" w:cs="Arial"/>
          <w:sz w:val="24"/>
          <w:szCs w:val="24"/>
          <w:lang w:eastAsia="pt-BR"/>
        </w:rPr>
        <w:t>(</w:t>
      </w:r>
      <w:r w:rsidR="00B91162" w:rsidRPr="00F56F11">
        <w:rPr>
          <w:rFonts w:ascii="Arial" w:eastAsia="Arial Unicode MS" w:hAnsi="Arial" w:cs="Arial"/>
          <w:sz w:val="24"/>
          <w:szCs w:val="24"/>
          <w:lang w:eastAsia="pt-BR"/>
        </w:rPr>
        <w:t>s</w:t>
      </w:r>
      <w:r w:rsidR="009E2ACD" w:rsidRPr="00F56F11">
        <w:rPr>
          <w:rFonts w:ascii="Arial" w:eastAsia="Arial Unicode MS" w:hAnsi="Arial" w:cs="Arial"/>
          <w:sz w:val="24"/>
          <w:szCs w:val="24"/>
          <w:lang w:eastAsia="pt-BR"/>
        </w:rPr>
        <w:t>)</w:t>
      </w:r>
      <w:r w:rsidR="00B91162" w:rsidRPr="00F56F11">
        <w:rPr>
          <w:rFonts w:ascii="Arial" w:eastAsia="Arial Unicode MS" w:hAnsi="Arial" w:cs="Arial"/>
          <w:sz w:val="24"/>
          <w:szCs w:val="24"/>
          <w:lang w:eastAsia="pt-BR"/>
        </w:rPr>
        <w:t xml:space="preserve"> dever</w:t>
      </w:r>
      <w:r w:rsidR="009E2ACD" w:rsidRPr="00F56F11">
        <w:rPr>
          <w:rFonts w:ascii="Arial" w:eastAsia="Arial Unicode MS" w:hAnsi="Arial" w:cs="Arial"/>
          <w:sz w:val="24"/>
          <w:szCs w:val="24"/>
          <w:lang w:eastAsia="pt-BR"/>
        </w:rPr>
        <w:t>á(</w:t>
      </w:r>
      <w:proofErr w:type="spellStart"/>
      <w:r w:rsidR="00B91162" w:rsidRPr="00F56F11">
        <w:rPr>
          <w:rFonts w:ascii="Arial" w:eastAsia="Arial Unicode MS" w:hAnsi="Arial" w:cs="Arial"/>
          <w:sz w:val="24"/>
          <w:szCs w:val="24"/>
          <w:lang w:eastAsia="pt-BR"/>
        </w:rPr>
        <w:t>ão</w:t>
      </w:r>
      <w:proofErr w:type="spellEnd"/>
      <w:r w:rsidR="009E2ACD" w:rsidRPr="00F56F11">
        <w:rPr>
          <w:rFonts w:ascii="Arial" w:eastAsia="Arial Unicode MS" w:hAnsi="Arial" w:cs="Arial"/>
          <w:sz w:val="24"/>
          <w:szCs w:val="24"/>
          <w:lang w:eastAsia="pt-BR"/>
        </w:rPr>
        <w:t>)</w:t>
      </w:r>
      <w:r w:rsidR="00B91162" w:rsidRPr="00F56F11">
        <w:rPr>
          <w:rFonts w:ascii="Arial" w:eastAsia="Arial Unicode MS" w:hAnsi="Arial" w:cs="Arial"/>
          <w:sz w:val="24"/>
          <w:szCs w:val="24"/>
          <w:lang w:eastAsia="pt-BR"/>
        </w:rPr>
        <w:t xml:space="preserve"> comprovar</w:t>
      </w:r>
      <w:r w:rsidR="007B1E15" w:rsidRPr="00F56F11">
        <w:rPr>
          <w:rFonts w:ascii="Arial" w:eastAsia="Arial Unicode MS" w:hAnsi="Arial" w:cs="Arial"/>
          <w:sz w:val="24"/>
          <w:szCs w:val="24"/>
          <w:lang w:eastAsia="pt-BR"/>
        </w:rPr>
        <w:t xml:space="preserve"> a r</w:t>
      </w:r>
      <w:r w:rsidR="00583C56" w:rsidRPr="00F56F11">
        <w:rPr>
          <w:rFonts w:ascii="Arial" w:eastAsia="Times New Roman" w:hAnsi="Arial" w:cs="Arial"/>
          <w:sz w:val="24"/>
          <w:szCs w:val="24"/>
          <w:lang w:eastAsia="pt-BR"/>
        </w:rPr>
        <w:t xml:space="preserve">ealização de </w:t>
      </w:r>
      <w:r w:rsidR="007B1E15" w:rsidRPr="00F56F11">
        <w:rPr>
          <w:rFonts w:ascii="Arial" w:eastAsia="Times New Roman" w:hAnsi="Arial" w:cs="Arial"/>
          <w:sz w:val="24"/>
          <w:szCs w:val="24"/>
          <w:lang w:eastAsia="pt-BR"/>
        </w:rPr>
        <w:t>a</w:t>
      </w:r>
      <w:r w:rsidR="00583C56" w:rsidRPr="00F56F11">
        <w:rPr>
          <w:rFonts w:ascii="Arial" w:eastAsia="Times New Roman" w:hAnsi="Arial" w:cs="Arial"/>
          <w:sz w:val="24"/>
          <w:szCs w:val="24"/>
          <w:lang w:eastAsia="pt-BR"/>
        </w:rPr>
        <w:t>uditoria</w:t>
      </w:r>
      <w:r w:rsidR="007B1E15" w:rsidRPr="00F56F11">
        <w:rPr>
          <w:rFonts w:ascii="Arial" w:eastAsia="Times New Roman" w:hAnsi="Arial" w:cs="Arial"/>
          <w:sz w:val="24"/>
          <w:szCs w:val="24"/>
          <w:lang w:eastAsia="pt-BR"/>
        </w:rPr>
        <w:t xml:space="preserve"> ou </w:t>
      </w:r>
      <w:r w:rsidR="00711331" w:rsidRPr="00F56F11">
        <w:rPr>
          <w:rFonts w:ascii="Arial" w:eastAsia="Times New Roman" w:hAnsi="Arial" w:cs="Arial"/>
          <w:sz w:val="24"/>
          <w:szCs w:val="24"/>
          <w:lang w:eastAsia="pt-BR"/>
        </w:rPr>
        <w:t xml:space="preserve">consultoria em </w:t>
      </w:r>
      <w:r w:rsidR="0034486E" w:rsidRPr="00F56F11">
        <w:rPr>
          <w:rFonts w:ascii="Arial" w:eastAsia="Times New Roman" w:hAnsi="Arial" w:cs="Arial"/>
          <w:sz w:val="24"/>
          <w:szCs w:val="24"/>
          <w:lang w:eastAsia="pt-BR"/>
        </w:rPr>
        <w:t xml:space="preserve">processos administrativos referentes a </w:t>
      </w:r>
      <w:r w:rsidR="00711331" w:rsidRPr="00F56F11">
        <w:rPr>
          <w:rFonts w:ascii="Arial" w:eastAsia="Times New Roman" w:hAnsi="Arial" w:cs="Arial"/>
          <w:sz w:val="24"/>
          <w:szCs w:val="24"/>
          <w:lang w:eastAsia="pt-BR"/>
        </w:rPr>
        <w:t>contratos</w:t>
      </w:r>
      <w:r w:rsidR="0034486E" w:rsidRPr="00F56F11">
        <w:rPr>
          <w:rFonts w:ascii="Arial" w:eastAsia="Times New Roman" w:hAnsi="Arial" w:cs="Arial"/>
          <w:sz w:val="24"/>
          <w:szCs w:val="24"/>
          <w:lang w:eastAsia="pt-BR"/>
        </w:rPr>
        <w:t xml:space="preserve">, </w:t>
      </w:r>
      <w:r w:rsidR="00711331" w:rsidRPr="00F56F11">
        <w:rPr>
          <w:rFonts w:ascii="Arial" w:hAnsi="Arial" w:cs="Arial"/>
          <w:sz w:val="24"/>
          <w:szCs w:val="24"/>
        </w:rPr>
        <w:t>ou fiscalização de contratos</w:t>
      </w:r>
      <w:r w:rsidR="0034486E" w:rsidRPr="00F56F11">
        <w:rPr>
          <w:rFonts w:ascii="Arial" w:hAnsi="Arial" w:cs="Arial"/>
          <w:sz w:val="24"/>
          <w:szCs w:val="24"/>
        </w:rPr>
        <w:t>.</w:t>
      </w:r>
    </w:p>
    <w:p w14:paraId="2A218D2C" w14:textId="77777777" w:rsidR="00A2387F" w:rsidRPr="00493696" w:rsidRDefault="00A2387F" w:rsidP="00A2387F">
      <w:pPr>
        <w:pStyle w:val="PargrafodaLista"/>
        <w:spacing w:after="0" w:line="360" w:lineRule="auto"/>
        <w:ind w:left="0"/>
        <w:jc w:val="both"/>
        <w:rPr>
          <w:rFonts w:ascii="Arial" w:eastAsia="Times New Roman" w:hAnsi="Arial" w:cs="Arial"/>
          <w:sz w:val="24"/>
          <w:szCs w:val="24"/>
          <w:lang w:eastAsia="pt-BR"/>
        </w:rPr>
      </w:pPr>
    </w:p>
    <w:p w14:paraId="643189B4" w14:textId="77777777" w:rsidR="0094225E" w:rsidRPr="00493696" w:rsidRDefault="0094225E" w:rsidP="00F56F11">
      <w:pPr>
        <w:pStyle w:val="PargrafodaLista"/>
        <w:numPr>
          <w:ilvl w:val="0"/>
          <w:numId w:val="7"/>
        </w:numPr>
        <w:autoSpaceDE w:val="0"/>
        <w:autoSpaceDN w:val="0"/>
        <w:adjustRightInd w:val="0"/>
        <w:spacing w:after="0" w:line="360" w:lineRule="auto"/>
        <w:ind w:left="0" w:firstLine="0"/>
        <w:contextualSpacing w:val="0"/>
        <w:jc w:val="both"/>
        <w:rPr>
          <w:rFonts w:ascii="Arial" w:hAnsi="Arial" w:cs="Arial"/>
          <w:b/>
          <w:sz w:val="24"/>
          <w:szCs w:val="24"/>
        </w:rPr>
      </w:pPr>
      <w:r w:rsidRPr="00493696">
        <w:rPr>
          <w:rFonts w:ascii="Arial" w:hAnsi="Arial" w:cs="Arial"/>
          <w:b/>
          <w:sz w:val="24"/>
          <w:szCs w:val="24"/>
        </w:rPr>
        <w:t>DISPOSIÇÕES GERAIS</w:t>
      </w:r>
    </w:p>
    <w:p w14:paraId="5B7CAB7C" w14:textId="77777777" w:rsidR="004858BD" w:rsidRPr="00493696" w:rsidRDefault="00F16881"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8CB9FDE" w14:textId="77777777" w:rsidR="004858BD" w:rsidRPr="00493696" w:rsidRDefault="00F16881"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6C0F01A" w14:textId="77777777" w:rsidR="004858BD" w:rsidRPr="00493696" w:rsidRDefault="00F16881"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lastRenderedPageBreak/>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493696">
        <w:rPr>
          <w:rFonts w:ascii="Arial" w:hAnsi="Arial" w:cs="Arial"/>
          <w:sz w:val="24"/>
          <w:szCs w:val="24"/>
        </w:rPr>
        <w:t xml:space="preserve">Manual de Convênios e de Gestão e Fiscalização de Contratos, </w:t>
      </w:r>
      <w:r w:rsidRPr="00493696">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02C7D0DE" w14:textId="77777777" w:rsidR="004858BD" w:rsidRPr="00493696" w:rsidRDefault="00F16881"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6A489B3" w14:textId="77777777" w:rsidR="004858BD" w:rsidRPr="00493696" w:rsidRDefault="00F16881"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1436296" w14:textId="77777777" w:rsidR="004858BD" w:rsidRPr="00493696" w:rsidRDefault="00F16881"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493696">
        <w:rPr>
          <w:rFonts w:ascii="Arial" w:hAnsi="Arial" w:cs="Arial"/>
          <w:bCs/>
          <w:sz w:val="24"/>
          <w:szCs w:val="24"/>
        </w:rPr>
        <w:t>dos mesmos</w:t>
      </w:r>
      <w:proofErr w:type="gramEnd"/>
      <w:r w:rsidRPr="00493696">
        <w:rPr>
          <w:rFonts w:ascii="Arial" w:hAnsi="Arial" w:cs="Arial"/>
          <w:bCs/>
          <w:sz w:val="24"/>
          <w:szCs w:val="24"/>
        </w:rPr>
        <w:t>, durante a vigência do ajuste e mesmo após o seu término.</w:t>
      </w:r>
    </w:p>
    <w:p w14:paraId="0129D4B6" w14:textId="77777777" w:rsidR="004858BD" w:rsidRPr="00493696" w:rsidRDefault="00F16881"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CD1F0C8" w14:textId="77777777" w:rsidR="00E560AF" w:rsidRPr="00493696" w:rsidRDefault="00E560AF"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A contratação será formalizada mediante celebração de contrato, nos termos do art. 98, do RILC.</w:t>
      </w:r>
    </w:p>
    <w:p w14:paraId="5D0EF801" w14:textId="77777777" w:rsidR="00E560AF" w:rsidRDefault="00E560AF"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lastRenderedPageBreak/>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24D3161" w14:textId="77777777" w:rsidR="0090610E" w:rsidRPr="00493696" w:rsidRDefault="0090610E" w:rsidP="00F56F11">
      <w:pPr>
        <w:pStyle w:val="PargrafodaLista"/>
        <w:numPr>
          <w:ilvl w:val="2"/>
          <w:numId w:val="12"/>
        </w:numPr>
        <w:suppressAutoHyphens/>
        <w:spacing w:after="0" w:line="360" w:lineRule="auto"/>
        <w:ind w:left="0" w:firstLine="0"/>
        <w:contextualSpacing w:val="0"/>
        <w:jc w:val="both"/>
        <w:rPr>
          <w:rFonts w:ascii="Arial" w:hAnsi="Arial" w:cs="Arial"/>
          <w:bCs/>
          <w:sz w:val="24"/>
          <w:szCs w:val="24"/>
        </w:rPr>
      </w:pPr>
      <w:r w:rsidRPr="0090610E">
        <w:rPr>
          <w:rFonts w:ascii="Arial" w:hAnsi="Arial" w:cs="Arial"/>
          <w:bCs/>
          <w:sz w:val="24"/>
          <w:szCs w:val="24"/>
        </w:rPr>
        <w:t>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66C291D" w14:textId="77777777" w:rsidR="00F16881" w:rsidRPr="00493696" w:rsidRDefault="00F16881" w:rsidP="00F56F11">
      <w:pPr>
        <w:pStyle w:val="PargrafodaLista"/>
        <w:numPr>
          <w:ilvl w:val="1"/>
          <w:numId w:val="7"/>
        </w:numPr>
        <w:suppressAutoHyphens/>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E71ECF6" w14:textId="77777777" w:rsidR="00F16881" w:rsidRDefault="00F16881" w:rsidP="00A2387F">
      <w:pPr>
        <w:pStyle w:val="PargrafodaLista"/>
        <w:spacing w:after="0" w:line="360" w:lineRule="auto"/>
        <w:ind w:left="1985"/>
        <w:contextualSpacing w:val="0"/>
        <w:jc w:val="both"/>
        <w:rPr>
          <w:rFonts w:ascii="Arial" w:hAnsi="Arial" w:cs="Arial"/>
          <w:bCs/>
          <w:sz w:val="20"/>
          <w:szCs w:val="20"/>
        </w:rPr>
      </w:pPr>
      <w:r w:rsidRPr="00A2387F">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2387F">
        <w:rPr>
          <w:rFonts w:ascii="Arial" w:hAnsi="Arial" w:cs="Arial"/>
          <w:bCs/>
          <w:sz w:val="20"/>
          <w:szCs w:val="20"/>
        </w:rPr>
        <w:t>.</w:t>
      </w:r>
    </w:p>
    <w:p w14:paraId="739C98BE" w14:textId="77777777" w:rsidR="00A2387F" w:rsidRDefault="00A2387F" w:rsidP="00A2387F">
      <w:pPr>
        <w:pStyle w:val="PargrafodaLista"/>
        <w:spacing w:after="0" w:line="360" w:lineRule="auto"/>
        <w:ind w:left="1985"/>
        <w:contextualSpacing w:val="0"/>
        <w:jc w:val="both"/>
        <w:rPr>
          <w:rFonts w:ascii="Arial" w:hAnsi="Arial" w:cs="Arial"/>
          <w:bCs/>
          <w:sz w:val="20"/>
          <w:szCs w:val="20"/>
        </w:rPr>
      </w:pPr>
    </w:p>
    <w:p w14:paraId="599CA922" w14:textId="77777777" w:rsidR="00A2387F" w:rsidRPr="00A2387F" w:rsidRDefault="00A2387F" w:rsidP="00A2387F">
      <w:pPr>
        <w:pStyle w:val="PargrafodaLista"/>
        <w:spacing w:after="0" w:line="360" w:lineRule="auto"/>
        <w:ind w:left="1985"/>
        <w:contextualSpacing w:val="0"/>
        <w:jc w:val="both"/>
        <w:rPr>
          <w:rFonts w:ascii="Arial" w:hAnsi="Arial" w:cs="Arial"/>
          <w:bCs/>
          <w:sz w:val="20"/>
          <w:szCs w:val="20"/>
        </w:rPr>
      </w:pPr>
    </w:p>
    <w:p w14:paraId="6A115DC8" w14:textId="77777777" w:rsidR="0005120E" w:rsidRPr="00493696" w:rsidRDefault="0005120E" w:rsidP="00F56F11">
      <w:pPr>
        <w:pStyle w:val="PargrafodaLista"/>
        <w:numPr>
          <w:ilvl w:val="1"/>
          <w:numId w:val="7"/>
        </w:numPr>
        <w:spacing w:after="0" w:line="360" w:lineRule="auto"/>
        <w:ind w:left="0" w:firstLine="0"/>
        <w:contextualSpacing w:val="0"/>
        <w:jc w:val="both"/>
        <w:rPr>
          <w:rFonts w:ascii="Arial" w:hAnsi="Arial" w:cs="Arial"/>
          <w:bCs/>
          <w:sz w:val="24"/>
          <w:szCs w:val="24"/>
        </w:rPr>
      </w:pPr>
      <w:r w:rsidRPr="00493696">
        <w:rPr>
          <w:rFonts w:ascii="Arial" w:hAnsi="Arial" w:cs="Arial"/>
          <w:bCs/>
          <w:sz w:val="24"/>
          <w:szCs w:val="24"/>
        </w:rPr>
        <w:t>Anexo I – Chec</w:t>
      </w:r>
      <w:r w:rsidR="001A0A0B" w:rsidRPr="00493696">
        <w:rPr>
          <w:rFonts w:ascii="Arial" w:hAnsi="Arial" w:cs="Arial"/>
          <w:bCs/>
          <w:sz w:val="24"/>
          <w:szCs w:val="24"/>
        </w:rPr>
        <w:t>k</w:t>
      </w:r>
      <w:r w:rsidRPr="00493696">
        <w:rPr>
          <w:rFonts w:ascii="Arial" w:hAnsi="Arial" w:cs="Arial"/>
          <w:bCs/>
          <w:sz w:val="24"/>
          <w:szCs w:val="24"/>
        </w:rPr>
        <w:t>list</w:t>
      </w:r>
    </w:p>
    <w:p w14:paraId="3747B918" w14:textId="77777777" w:rsidR="0094225E" w:rsidRPr="00493696" w:rsidRDefault="0094225E" w:rsidP="00F56F11">
      <w:pPr>
        <w:pStyle w:val="PargrafodaLista"/>
        <w:numPr>
          <w:ilvl w:val="0"/>
          <w:numId w:val="3"/>
        </w:numPr>
        <w:suppressAutoHyphens/>
        <w:spacing w:after="0" w:line="360" w:lineRule="auto"/>
        <w:ind w:left="0" w:firstLine="0"/>
        <w:contextualSpacing w:val="0"/>
        <w:jc w:val="both"/>
        <w:rPr>
          <w:rFonts w:ascii="Arial" w:hAnsi="Arial" w:cs="Arial"/>
          <w:bCs/>
          <w:vanish/>
          <w:sz w:val="24"/>
          <w:szCs w:val="24"/>
        </w:rPr>
      </w:pPr>
    </w:p>
    <w:p w14:paraId="559495B9" w14:textId="77777777" w:rsidR="0094225E" w:rsidRPr="00493696" w:rsidRDefault="0094225E" w:rsidP="00F56F11">
      <w:pPr>
        <w:pStyle w:val="PargrafodaLista"/>
        <w:numPr>
          <w:ilvl w:val="0"/>
          <w:numId w:val="3"/>
        </w:numPr>
        <w:suppressAutoHyphens/>
        <w:spacing w:after="0" w:line="360" w:lineRule="auto"/>
        <w:ind w:left="0" w:firstLine="0"/>
        <w:contextualSpacing w:val="0"/>
        <w:jc w:val="both"/>
        <w:rPr>
          <w:rFonts w:ascii="Arial" w:hAnsi="Arial" w:cs="Arial"/>
          <w:bCs/>
          <w:vanish/>
          <w:sz w:val="24"/>
          <w:szCs w:val="24"/>
        </w:rPr>
      </w:pPr>
    </w:p>
    <w:p w14:paraId="4040C967" w14:textId="77777777" w:rsidR="0094225E" w:rsidRPr="00493696" w:rsidRDefault="0094225E" w:rsidP="00F56F11">
      <w:pPr>
        <w:pStyle w:val="PargrafodaLista"/>
        <w:numPr>
          <w:ilvl w:val="0"/>
          <w:numId w:val="3"/>
        </w:numPr>
        <w:suppressAutoHyphens/>
        <w:spacing w:after="0" w:line="360" w:lineRule="auto"/>
        <w:ind w:left="0" w:firstLine="0"/>
        <w:contextualSpacing w:val="0"/>
        <w:jc w:val="both"/>
        <w:rPr>
          <w:rFonts w:ascii="Arial" w:hAnsi="Arial" w:cs="Arial"/>
          <w:bCs/>
          <w:vanish/>
          <w:sz w:val="24"/>
          <w:szCs w:val="24"/>
        </w:rPr>
      </w:pPr>
    </w:p>
    <w:p w14:paraId="107B3D2D" w14:textId="77777777" w:rsidR="0094225E" w:rsidRPr="00493696" w:rsidRDefault="0094225E" w:rsidP="00F56F11">
      <w:pPr>
        <w:pStyle w:val="PargrafodaLista"/>
        <w:numPr>
          <w:ilvl w:val="0"/>
          <w:numId w:val="3"/>
        </w:numPr>
        <w:suppressAutoHyphens/>
        <w:spacing w:after="0" w:line="360" w:lineRule="auto"/>
        <w:ind w:left="0" w:firstLine="0"/>
        <w:contextualSpacing w:val="0"/>
        <w:jc w:val="both"/>
        <w:rPr>
          <w:rFonts w:ascii="Arial" w:hAnsi="Arial" w:cs="Arial"/>
          <w:bCs/>
          <w:vanish/>
          <w:sz w:val="24"/>
          <w:szCs w:val="24"/>
        </w:rPr>
      </w:pPr>
    </w:p>
    <w:p w14:paraId="62E6A922" w14:textId="77777777" w:rsidR="0094225E" w:rsidRPr="00493696" w:rsidRDefault="0094225E" w:rsidP="00F56F11">
      <w:pPr>
        <w:pStyle w:val="PargrafodaLista"/>
        <w:numPr>
          <w:ilvl w:val="0"/>
          <w:numId w:val="3"/>
        </w:numPr>
        <w:suppressAutoHyphens/>
        <w:spacing w:after="0" w:line="360" w:lineRule="auto"/>
        <w:ind w:left="0" w:firstLine="0"/>
        <w:contextualSpacing w:val="0"/>
        <w:jc w:val="both"/>
        <w:rPr>
          <w:rFonts w:ascii="Arial" w:hAnsi="Arial" w:cs="Arial"/>
          <w:bCs/>
          <w:vanish/>
          <w:sz w:val="24"/>
          <w:szCs w:val="24"/>
        </w:rPr>
      </w:pPr>
    </w:p>
    <w:p w14:paraId="45F3699F" w14:textId="77777777" w:rsidR="0094225E" w:rsidRPr="00493696" w:rsidRDefault="0094225E" w:rsidP="00F56F11">
      <w:pPr>
        <w:pStyle w:val="PargrafodaLista"/>
        <w:numPr>
          <w:ilvl w:val="0"/>
          <w:numId w:val="3"/>
        </w:numPr>
        <w:suppressAutoHyphens/>
        <w:spacing w:after="0" w:line="360" w:lineRule="auto"/>
        <w:ind w:left="0" w:firstLine="0"/>
        <w:contextualSpacing w:val="0"/>
        <w:jc w:val="both"/>
        <w:rPr>
          <w:rFonts w:ascii="Arial" w:hAnsi="Arial" w:cs="Arial"/>
          <w:bCs/>
          <w:vanish/>
          <w:sz w:val="24"/>
          <w:szCs w:val="24"/>
        </w:rPr>
      </w:pPr>
    </w:p>
    <w:p w14:paraId="2627E4A9" w14:textId="77777777" w:rsidR="0094225E" w:rsidRPr="00493696" w:rsidRDefault="0094225E" w:rsidP="00F56F11">
      <w:pPr>
        <w:pStyle w:val="PargrafodaLista"/>
        <w:numPr>
          <w:ilvl w:val="0"/>
          <w:numId w:val="3"/>
        </w:numPr>
        <w:suppressAutoHyphens/>
        <w:spacing w:after="0" w:line="360" w:lineRule="auto"/>
        <w:ind w:left="0" w:firstLine="0"/>
        <w:contextualSpacing w:val="0"/>
        <w:jc w:val="both"/>
        <w:rPr>
          <w:rFonts w:ascii="Arial" w:hAnsi="Arial" w:cs="Arial"/>
          <w:bCs/>
          <w:vanish/>
          <w:sz w:val="24"/>
          <w:szCs w:val="24"/>
        </w:rPr>
      </w:pPr>
    </w:p>
    <w:p w14:paraId="637BF073" w14:textId="77777777" w:rsidR="0094225E" w:rsidRPr="00493696" w:rsidRDefault="0094225E" w:rsidP="00F56F11">
      <w:pPr>
        <w:pStyle w:val="PargrafodaLista"/>
        <w:numPr>
          <w:ilvl w:val="0"/>
          <w:numId w:val="3"/>
        </w:numPr>
        <w:suppressAutoHyphens/>
        <w:spacing w:after="0" w:line="360" w:lineRule="auto"/>
        <w:ind w:left="0" w:firstLine="0"/>
        <w:contextualSpacing w:val="0"/>
        <w:jc w:val="both"/>
        <w:rPr>
          <w:rFonts w:ascii="Arial" w:hAnsi="Arial" w:cs="Arial"/>
          <w:bCs/>
          <w:vanish/>
          <w:sz w:val="24"/>
          <w:szCs w:val="24"/>
        </w:rPr>
      </w:pPr>
    </w:p>
    <w:p w14:paraId="24C44971" w14:textId="77777777" w:rsidR="00C22620" w:rsidRPr="00493696" w:rsidRDefault="00C22620" w:rsidP="00A2387F">
      <w:pPr>
        <w:spacing w:after="0" w:line="360" w:lineRule="auto"/>
        <w:jc w:val="both"/>
        <w:rPr>
          <w:rFonts w:ascii="Arial" w:hAnsi="Arial" w:cs="Arial"/>
          <w:b/>
          <w:sz w:val="24"/>
          <w:szCs w:val="24"/>
        </w:rPr>
      </w:pPr>
    </w:p>
    <w:p w14:paraId="63A57179" w14:textId="3C75E15B" w:rsidR="00887DC8" w:rsidRPr="00A97517" w:rsidRDefault="00887DC8" w:rsidP="00887DC8">
      <w:pPr>
        <w:rPr>
          <w:rFonts w:cs="Arial"/>
          <w:bCs/>
          <w:i/>
          <w:sz w:val="18"/>
          <w:szCs w:val="18"/>
        </w:rPr>
      </w:pPr>
      <w:r>
        <w:rPr>
          <w:rFonts w:cs="Arial"/>
          <w:bCs/>
          <w:i/>
          <w:sz w:val="18"/>
          <w:szCs w:val="18"/>
        </w:rPr>
        <w:t xml:space="preserve">         </w:t>
      </w:r>
      <w:r w:rsidRPr="00A97517">
        <w:rPr>
          <w:rFonts w:cs="Arial"/>
          <w:bCs/>
          <w:i/>
          <w:sz w:val="18"/>
          <w:szCs w:val="18"/>
        </w:rPr>
        <w:t>assinado no original</w:t>
      </w:r>
      <w:r>
        <w:rPr>
          <w:rFonts w:cs="Arial"/>
          <w:bCs/>
          <w:i/>
          <w:sz w:val="18"/>
          <w:szCs w:val="18"/>
        </w:rPr>
        <w:t xml:space="preserve">                                                                                                        </w:t>
      </w:r>
      <w:r w:rsidRPr="00A97517">
        <w:rPr>
          <w:rFonts w:cs="Arial"/>
          <w:bCs/>
          <w:i/>
          <w:sz w:val="18"/>
          <w:szCs w:val="18"/>
        </w:rPr>
        <w:t>assinado no original</w:t>
      </w:r>
    </w:p>
    <w:p w14:paraId="1A3DF45B" w14:textId="77777777" w:rsidR="00E766D8" w:rsidRPr="00493696" w:rsidRDefault="00E766D8" w:rsidP="00A2387F">
      <w:pPr>
        <w:spacing w:after="0" w:line="360" w:lineRule="auto"/>
        <w:jc w:val="both"/>
        <w:rPr>
          <w:rFonts w:ascii="Arial" w:eastAsia="Arial Unicode MS" w:hAnsi="Arial" w:cs="Arial"/>
          <w:b/>
          <w:sz w:val="24"/>
          <w:szCs w:val="24"/>
        </w:rPr>
      </w:pPr>
      <w:r w:rsidRPr="00493696">
        <w:rPr>
          <w:rFonts w:ascii="Arial" w:hAnsi="Arial" w:cs="Arial"/>
          <w:b/>
          <w:sz w:val="24"/>
          <w:szCs w:val="24"/>
        </w:rPr>
        <w:t>Carla Mendes Vidal Frota</w:t>
      </w:r>
      <w:r w:rsidRPr="00493696">
        <w:rPr>
          <w:rFonts w:ascii="Arial" w:hAnsi="Arial" w:cs="Arial"/>
          <w:b/>
          <w:sz w:val="24"/>
          <w:szCs w:val="24"/>
        </w:rPr>
        <w:tab/>
      </w:r>
      <w:r w:rsidRPr="00493696">
        <w:rPr>
          <w:rFonts w:ascii="Arial" w:hAnsi="Arial" w:cs="Arial"/>
          <w:b/>
          <w:sz w:val="24"/>
          <w:szCs w:val="24"/>
        </w:rPr>
        <w:tab/>
      </w:r>
      <w:r w:rsidR="002745B1" w:rsidRPr="00493696">
        <w:rPr>
          <w:rFonts w:ascii="Arial" w:hAnsi="Arial" w:cs="Arial"/>
          <w:b/>
          <w:sz w:val="24"/>
          <w:szCs w:val="24"/>
        </w:rPr>
        <w:tab/>
      </w:r>
      <w:r w:rsidR="004C1D23" w:rsidRPr="00493696">
        <w:rPr>
          <w:rFonts w:ascii="Arial" w:hAnsi="Arial" w:cs="Arial"/>
          <w:b/>
          <w:sz w:val="24"/>
          <w:szCs w:val="24"/>
        </w:rPr>
        <w:tab/>
      </w:r>
      <w:r w:rsidRPr="00493696">
        <w:rPr>
          <w:rFonts w:ascii="Arial" w:hAnsi="Arial" w:cs="Arial"/>
          <w:b/>
          <w:sz w:val="24"/>
          <w:szCs w:val="24"/>
        </w:rPr>
        <w:t>Eduardo Duarte Horta</w:t>
      </w:r>
    </w:p>
    <w:p w14:paraId="55D40207" w14:textId="788D0016" w:rsidR="00E766D8" w:rsidRPr="00493696" w:rsidRDefault="00887DC8" w:rsidP="00A2387F">
      <w:pPr>
        <w:autoSpaceDE w:val="0"/>
        <w:autoSpaceDN w:val="0"/>
        <w:adjustRightInd w:val="0"/>
        <w:spacing w:after="0" w:line="360" w:lineRule="auto"/>
        <w:jc w:val="both"/>
        <w:rPr>
          <w:rFonts w:ascii="Arial" w:hAnsi="Arial" w:cs="Arial"/>
          <w:sz w:val="24"/>
          <w:szCs w:val="24"/>
        </w:rPr>
      </w:pPr>
      <w:r>
        <w:rPr>
          <w:rFonts w:ascii="Arial" w:eastAsia="Arial Unicode MS" w:hAnsi="Arial" w:cs="Arial"/>
          <w:bCs/>
          <w:sz w:val="24"/>
          <w:szCs w:val="24"/>
        </w:rPr>
        <w:t xml:space="preserve">      </w:t>
      </w:r>
      <w:r w:rsidR="00E766D8" w:rsidRPr="00493696">
        <w:rPr>
          <w:rFonts w:ascii="Arial" w:eastAsia="Arial Unicode MS" w:hAnsi="Arial" w:cs="Arial"/>
          <w:bCs/>
          <w:sz w:val="24"/>
          <w:szCs w:val="24"/>
        </w:rPr>
        <w:t>Auditora Interna</w:t>
      </w:r>
      <w:r w:rsidR="00E766D8" w:rsidRPr="00493696">
        <w:rPr>
          <w:rFonts w:ascii="Arial" w:eastAsia="Arial Unicode MS" w:hAnsi="Arial" w:cs="Arial"/>
          <w:b/>
          <w:sz w:val="24"/>
          <w:szCs w:val="24"/>
        </w:rPr>
        <w:tab/>
      </w:r>
      <w:r w:rsidR="00E766D8" w:rsidRPr="00493696">
        <w:rPr>
          <w:rFonts w:ascii="Arial" w:eastAsia="Arial Unicode MS" w:hAnsi="Arial" w:cs="Arial"/>
          <w:b/>
          <w:sz w:val="24"/>
          <w:szCs w:val="24"/>
        </w:rPr>
        <w:tab/>
      </w:r>
      <w:r w:rsidR="00E766D8" w:rsidRPr="00493696">
        <w:rPr>
          <w:rFonts w:ascii="Arial" w:eastAsia="Arial Unicode MS" w:hAnsi="Arial" w:cs="Arial"/>
          <w:b/>
          <w:sz w:val="24"/>
          <w:szCs w:val="24"/>
        </w:rPr>
        <w:tab/>
      </w:r>
      <w:r w:rsidR="002745B1" w:rsidRPr="00493696">
        <w:rPr>
          <w:rFonts w:ascii="Arial" w:eastAsia="Arial Unicode MS" w:hAnsi="Arial" w:cs="Arial"/>
          <w:b/>
          <w:sz w:val="24"/>
          <w:szCs w:val="24"/>
        </w:rPr>
        <w:tab/>
      </w:r>
      <w:r w:rsidR="004C1D23" w:rsidRPr="00493696">
        <w:rPr>
          <w:rFonts w:ascii="Arial" w:eastAsia="Arial Unicode MS" w:hAnsi="Arial" w:cs="Arial"/>
          <w:b/>
          <w:sz w:val="24"/>
          <w:szCs w:val="24"/>
        </w:rPr>
        <w:tab/>
      </w:r>
      <w:r>
        <w:rPr>
          <w:rFonts w:ascii="Arial" w:eastAsia="Arial Unicode MS" w:hAnsi="Arial" w:cs="Arial"/>
          <w:b/>
          <w:sz w:val="24"/>
          <w:szCs w:val="24"/>
        </w:rPr>
        <w:t xml:space="preserve">            </w:t>
      </w:r>
      <w:r w:rsidR="00E766D8" w:rsidRPr="00493696">
        <w:rPr>
          <w:rFonts w:ascii="Arial" w:hAnsi="Arial" w:cs="Arial"/>
          <w:sz w:val="24"/>
          <w:szCs w:val="24"/>
        </w:rPr>
        <w:t xml:space="preserve">Coordenador do CAE    </w:t>
      </w:r>
    </w:p>
    <w:p w14:paraId="415E9E82" w14:textId="77777777" w:rsidR="00E560AF" w:rsidRPr="00493696" w:rsidRDefault="00E560AF" w:rsidP="00A2387F">
      <w:pPr>
        <w:autoSpaceDE w:val="0"/>
        <w:autoSpaceDN w:val="0"/>
        <w:adjustRightInd w:val="0"/>
        <w:spacing w:after="0" w:line="360" w:lineRule="auto"/>
        <w:jc w:val="center"/>
        <w:rPr>
          <w:rFonts w:ascii="Arial" w:eastAsia="Arial Unicode MS" w:hAnsi="Arial" w:cs="Arial"/>
          <w:bCs/>
          <w:sz w:val="24"/>
          <w:szCs w:val="24"/>
        </w:rPr>
      </w:pPr>
    </w:p>
    <w:p w14:paraId="54493A70" w14:textId="77777777" w:rsidR="00887DC8" w:rsidRPr="00A97517" w:rsidRDefault="00887DC8" w:rsidP="00887DC8">
      <w:pPr>
        <w:jc w:val="center"/>
        <w:rPr>
          <w:rFonts w:cs="Arial"/>
          <w:bCs/>
          <w:i/>
          <w:sz w:val="18"/>
          <w:szCs w:val="18"/>
        </w:rPr>
      </w:pPr>
      <w:r w:rsidRPr="00A97517">
        <w:rPr>
          <w:rFonts w:cs="Arial"/>
          <w:bCs/>
          <w:i/>
          <w:sz w:val="18"/>
          <w:szCs w:val="18"/>
        </w:rPr>
        <w:t>assinado no original</w:t>
      </w:r>
    </w:p>
    <w:p w14:paraId="53C67C8D" w14:textId="77777777" w:rsidR="00E560AF" w:rsidRPr="00493696" w:rsidRDefault="00E766D8" w:rsidP="00A2387F">
      <w:pPr>
        <w:autoSpaceDE w:val="0"/>
        <w:autoSpaceDN w:val="0"/>
        <w:adjustRightInd w:val="0"/>
        <w:spacing w:after="0" w:line="360" w:lineRule="auto"/>
        <w:rPr>
          <w:rFonts w:ascii="Arial" w:hAnsi="Arial" w:cs="Arial"/>
          <w:b/>
          <w:bCs/>
          <w:sz w:val="24"/>
          <w:szCs w:val="24"/>
        </w:rPr>
      </w:pPr>
      <w:r w:rsidRPr="00493696">
        <w:rPr>
          <w:rFonts w:ascii="Arial" w:eastAsia="Arial Unicode MS" w:hAnsi="Arial" w:cs="Arial"/>
          <w:bCs/>
          <w:sz w:val="24"/>
          <w:szCs w:val="24"/>
        </w:rPr>
        <w:t>Autorizado e Aprovado por</w:t>
      </w:r>
      <w:r w:rsidR="00C17679" w:rsidRPr="00493696">
        <w:rPr>
          <w:rFonts w:ascii="Arial" w:eastAsia="Arial Unicode MS" w:hAnsi="Arial" w:cs="Arial"/>
          <w:bCs/>
          <w:sz w:val="24"/>
          <w:szCs w:val="24"/>
        </w:rPr>
        <w:t>:</w:t>
      </w:r>
      <w:r w:rsidR="00E560AF" w:rsidRPr="00493696">
        <w:rPr>
          <w:rFonts w:ascii="Arial" w:hAnsi="Arial" w:cs="Arial"/>
          <w:b/>
          <w:bCs/>
          <w:sz w:val="24"/>
          <w:szCs w:val="24"/>
        </w:rPr>
        <w:t xml:space="preserve"> Júlio César Teixeira</w:t>
      </w:r>
    </w:p>
    <w:p w14:paraId="00A51873" w14:textId="77777777" w:rsidR="000A4518" w:rsidRPr="00493696" w:rsidRDefault="00E560AF" w:rsidP="003B33B5">
      <w:pPr>
        <w:autoSpaceDE w:val="0"/>
        <w:autoSpaceDN w:val="0"/>
        <w:adjustRightInd w:val="0"/>
        <w:spacing w:after="0" w:line="360" w:lineRule="auto"/>
        <w:ind w:left="709" w:firstLine="709"/>
        <w:jc w:val="center"/>
        <w:rPr>
          <w:rFonts w:ascii="Arial" w:hAnsi="Arial" w:cs="Arial"/>
          <w:sz w:val="24"/>
          <w:szCs w:val="24"/>
        </w:rPr>
      </w:pPr>
      <w:r w:rsidRPr="00493696">
        <w:rPr>
          <w:rFonts w:ascii="Arial" w:hAnsi="Arial" w:cs="Arial"/>
          <w:sz w:val="24"/>
          <w:szCs w:val="24"/>
        </w:rPr>
        <w:t>Diretor Presidente</w:t>
      </w:r>
      <w:r w:rsidR="000A4518" w:rsidRPr="00493696">
        <w:rPr>
          <w:rFonts w:ascii="Arial" w:hAnsi="Arial" w:cs="Arial"/>
          <w:sz w:val="24"/>
          <w:szCs w:val="24"/>
        </w:rPr>
        <w:br w:type="page"/>
      </w:r>
    </w:p>
    <w:p w14:paraId="58A7A47B" w14:textId="77777777" w:rsidR="000A4518" w:rsidRPr="00493696" w:rsidRDefault="000A4518" w:rsidP="00A2387F">
      <w:pPr>
        <w:autoSpaceDE w:val="0"/>
        <w:autoSpaceDN w:val="0"/>
        <w:adjustRightInd w:val="0"/>
        <w:spacing w:after="0" w:line="360" w:lineRule="auto"/>
        <w:jc w:val="center"/>
        <w:rPr>
          <w:rFonts w:ascii="Arial" w:hAnsi="Arial" w:cs="Arial"/>
          <w:b/>
          <w:bCs/>
          <w:sz w:val="24"/>
          <w:szCs w:val="24"/>
        </w:rPr>
      </w:pPr>
    </w:p>
    <w:p w14:paraId="325DDF13" w14:textId="77777777" w:rsidR="006363F4" w:rsidRPr="00493696" w:rsidRDefault="006363F4" w:rsidP="00A2387F">
      <w:pPr>
        <w:autoSpaceDE w:val="0"/>
        <w:autoSpaceDN w:val="0"/>
        <w:adjustRightInd w:val="0"/>
        <w:spacing w:after="0" w:line="360" w:lineRule="auto"/>
        <w:jc w:val="center"/>
        <w:rPr>
          <w:rFonts w:ascii="Arial" w:hAnsi="Arial" w:cs="Arial"/>
          <w:b/>
          <w:bCs/>
          <w:sz w:val="24"/>
          <w:szCs w:val="24"/>
        </w:rPr>
      </w:pPr>
      <w:r w:rsidRPr="00493696">
        <w:rPr>
          <w:rFonts w:ascii="Arial" w:hAnsi="Arial" w:cs="Arial"/>
          <w:b/>
          <w:bCs/>
          <w:sz w:val="24"/>
          <w:szCs w:val="24"/>
        </w:rPr>
        <w:t xml:space="preserve"> CHECK-LIST GERAL</w:t>
      </w:r>
    </w:p>
    <w:p w14:paraId="5643996B" w14:textId="77777777" w:rsidR="00B044AF" w:rsidRPr="00493696" w:rsidRDefault="00B044AF" w:rsidP="00A2387F">
      <w:pPr>
        <w:autoSpaceDE w:val="0"/>
        <w:autoSpaceDN w:val="0"/>
        <w:adjustRightInd w:val="0"/>
        <w:spacing w:after="0" w:line="360" w:lineRule="auto"/>
        <w:jc w:val="center"/>
        <w:rPr>
          <w:rFonts w:ascii="Arial" w:hAnsi="Arial" w:cs="Arial"/>
          <w:b/>
          <w:bCs/>
          <w:sz w:val="24"/>
          <w:szCs w:val="24"/>
        </w:rPr>
      </w:pPr>
      <w:r w:rsidRPr="00493696">
        <w:rPr>
          <w:rFonts w:ascii="Arial" w:hAnsi="Arial" w:cs="Arial"/>
          <w:b/>
          <w:bCs/>
          <w:sz w:val="24"/>
          <w:szCs w:val="24"/>
        </w:rPr>
        <w:t>PROCEDIMENTOS PRÉVIOS DE AUDITORIA – CONTRATOS</w:t>
      </w:r>
    </w:p>
    <w:p w14:paraId="7A617C94" w14:textId="77777777" w:rsidR="006363F4" w:rsidRPr="00493696" w:rsidRDefault="00B044AF" w:rsidP="00A2387F">
      <w:pPr>
        <w:autoSpaceDE w:val="0"/>
        <w:autoSpaceDN w:val="0"/>
        <w:adjustRightInd w:val="0"/>
        <w:spacing w:after="0" w:line="360" w:lineRule="auto"/>
        <w:jc w:val="center"/>
        <w:rPr>
          <w:rFonts w:ascii="Arial" w:hAnsi="Arial" w:cs="Arial"/>
          <w:sz w:val="24"/>
          <w:szCs w:val="24"/>
        </w:rPr>
      </w:pPr>
      <w:r w:rsidRPr="00493696">
        <w:rPr>
          <w:rFonts w:ascii="Arial" w:hAnsi="Arial" w:cs="Arial"/>
          <w:noProof/>
          <w:sz w:val="24"/>
          <w:szCs w:val="24"/>
          <w:lang w:eastAsia="pt-BR"/>
        </w:rPr>
        <w:drawing>
          <wp:inline distT="0" distB="0" distL="0" distR="0" wp14:anchorId="554C36B6" wp14:editId="67DBCB7B">
            <wp:extent cx="5400040" cy="6929755"/>
            <wp:effectExtent l="0" t="0" r="0" b="444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6929755"/>
                    </a:xfrm>
                    <a:prstGeom prst="rect">
                      <a:avLst/>
                    </a:prstGeom>
                    <a:noFill/>
                    <a:ln>
                      <a:noFill/>
                    </a:ln>
                  </pic:spPr>
                </pic:pic>
              </a:graphicData>
            </a:graphic>
          </wp:inline>
        </w:drawing>
      </w:r>
      <w:r w:rsidR="006363F4" w:rsidRPr="00493696">
        <w:rPr>
          <w:rFonts w:ascii="Arial" w:hAnsi="Arial" w:cs="Arial"/>
          <w:sz w:val="24"/>
          <w:szCs w:val="24"/>
        </w:rPr>
        <w:br w:type="page"/>
      </w:r>
    </w:p>
    <w:p w14:paraId="08F52A63" w14:textId="77777777" w:rsidR="00B044AF" w:rsidRPr="00493696" w:rsidRDefault="00B044AF" w:rsidP="00A2387F">
      <w:pPr>
        <w:autoSpaceDE w:val="0"/>
        <w:autoSpaceDN w:val="0"/>
        <w:adjustRightInd w:val="0"/>
        <w:spacing w:after="0" w:line="360" w:lineRule="auto"/>
        <w:jc w:val="center"/>
        <w:rPr>
          <w:rFonts w:ascii="Arial" w:hAnsi="Arial" w:cs="Arial"/>
          <w:sz w:val="24"/>
          <w:szCs w:val="24"/>
        </w:rPr>
      </w:pPr>
    </w:p>
    <w:p w14:paraId="4067CBBE" w14:textId="77777777" w:rsidR="006363F4" w:rsidRPr="00493696" w:rsidRDefault="006363F4" w:rsidP="00A2387F">
      <w:pPr>
        <w:autoSpaceDE w:val="0"/>
        <w:autoSpaceDN w:val="0"/>
        <w:adjustRightInd w:val="0"/>
        <w:spacing w:after="0" w:line="360" w:lineRule="auto"/>
        <w:jc w:val="center"/>
        <w:rPr>
          <w:rFonts w:ascii="Arial" w:hAnsi="Arial" w:cs="Arial"/>
          <w:b/>
          <w:bCs/>
          <w:sz w:val="24"/>
          <w:szCs w:val="24"/>
        </w:rPr>
      </w:pPr>
      <w:r w:rsidRPr="00493696">
        <w:rPr>
          <w:rFonts w:ascii="Arial" w:hAnsi="Arial" w:cs="Arial"/>
          <w:b/>
          <w:bCs/>
          <w:sz w:val="24"/>
          <w:szCs w:val="24"/>
        </w:rPr>
        <w:t>CHECK-LIST GERAL</w:t>
      </w:r>
    </w:p>
    <w:p w14:paraId="68FFFF34" w14:textId="77777777" w:rsidR="006363F4" w:rsidRPr="00493696" w:rsidRDefault="006363F4" w:rsidP="00A2387F">
      <w:pPr>
        <w:autoSpaceDE w:val="0"/>
        <w:autoSpaceDN w:val="0"/>
        <w:adjustRightInd w:val="0"/>
        <w:spacing w:after="0" w:line="360" w:lineRule="auto"/>
        <w:jc w:val="center"/>
        <w:rPr>
          <w:rFonts w:ascii="Arial" w:hAnsi="Arial" w:cs="Arial"/>
          <w:b/>
          <w:bCs/>
          <w:sz w:val="24"/>
          <w:szCs w:val="24"/>
        </w:rPr>
      </w:pPr>
      <w:r w:rsidRPr="00493696">
        <w:rPr>
          <w:rFonts w:ascii="Arial" w:hAnsi="Arial" w:cs="Arial"/>
          <w:b/>
          <w:bCs/>
          <w:sz w:val="24"/>
          <w:szCs w:val="24"/>
        </w:rPr>
        <w:t>PROCEDIMENTOS PRÉVIOS DE AUDITORIA – CONTRATOS</w:t>
      </w:r>
    </w:p>
    <w:p w14:paraId="3FEE5D29" w14:textId="77777777" w:rsidR="006363F4" w:rsidRPr="00493696" w:rsidRDefault="006363F4" w:rsidP="00A2387F">
      <w:pPr>
        <w:autoSpaceDE w:val="0"/>
        <w:autoSpaceDN w:val="0"/>
        <w:adjustRightInd w:val="0"/>
        <w:spacing w:after="0" w:line="360" w:lineRule="auto"/>
        <w:jc w:val="center"/>
        <w:rPr>
          <w:rFonts w:ascii="Arial" w:hAnsi="Arial" w:cs="Arial"/>
          <w:sz w:val="24"/>
          <w:szCs w:val="24"/>
        </w:rPr>
      </w:pPr>
    </w:p>
    <w:p w14:paraId="3678BD9F" w14:textId="77777777" w:rsidR="006363F4" w:rsidRPr="00493696" w:rsidRDefault="006363F4" w:rsidP="00A2387F">
      <w:pPr>
        <w:autoSpaceDE w:val="0"/>
        <w:autoSpaceDN w:val="0"/>
        <w:adjustRightInd w:val="0"/>
        <w:spacing w:after="0" w:line="360" w:lineRule="auto"/>
        <w:jc w:val="center"/>
        <w:rPr>
          <w:rFonts w:ascii="Arial" w:hAnsi="Arial" w:cs="Arial"/>
          <w:sz w:val="24"/>
          <w:szCs w:val="24"/>
        </w:rPr>
      </w:pPr>
      <w:r w:rsidRPr="00493696">
        <w:rPr>
          <w:rFonts w:ascii="Arial" w:hAnsi="Arial" w:cs="Arial"/>
          <w:noProof/>
          <w:sz w:val="24"/>
          <w:szCs w:val="24"/>
          <w:lang w:eastAsia="pt-BR"/>
        </w:rPr>
        <w:drawing>
          <wp:inline distT="0" distB="0" distL="0" distR="0" wp14:anchorId="761A0A4B" wp14:editId="6009CC91">
            <wp:extent cx="5400040" cy="492252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4922520"/>
                    </a:xfrm>
                    <a:prstGeom prst="rect">
                      <a:avLst/>
                    </a:prstGeom>
                    <a:noFill/>
                    <a:ln>
                      <a:noFill/>
                    </a:ln>
                  </pic:spPr>
                </pic:pic>
              </a:graphicData>
            </a:graphic>
          </wp:inline>
        </w:drawing>
      </w:r>
    </w:p>
    <w:p w14:paraId="510F3A6D" w14:textId="77777777" w:rsidR="00955F0E" w:rsidRPr="00493696" w:rsidRDefault="00955F0E" w:rsidP="00A2387F">
      <w:pPr>
        <w:spacing w:after="0" w:line="360" w:lineRule="auto"/>
        <w:rPr>
          <w:rFonts w:ascii="Arial" w:hAnsi="Arial" w:cs="Arial"/>
          <w:sz w:val="24"/>
          <w:szCs w:val="24"/>
        </w:rPr>
      </w:pPr>
      <w:r w:rsidRPr="00493696">
        <w:rPr>
          <w:rFonts w:ascii="Arial" w:hAnsi="Arial" w:cs="Arial"/>
          <w:sz w:val="24"/>
          <w:szCs w:val="24"/>
        </w:rPr>
        <w:br w:type="page"/>
      </w:r>
    </w:p>
    <w:p w14:paraId="5041543E" w14:textId="77777777" w:rsidR="00955F0E" w:rsidRPr="00493696" w:rsidRDefault="00955F0E" w:rsidP="00A2387F">
      <w:pPr>
        <w:autoSpaceDE w:val="0"/>
        <w:autoSpaceDN w:val="0"/>
        <w:adjustRightInd w:val="0"/>
        <w:spacing w:after="0" w:line="360" w:lineRule="auto"/>
        <w:jc w:val="center"/>
        <w:rPr>
          <w:rFonts w:ascii="Arial" w:hAnsi="Arial" w:cs="Arial"/>
          <w:sz w:val="24"/>
          <w:szCs w:val="24"/>
        </w:rPr>
      </w:pPr>
      <w:r w:rsidRPr="00493696">
        <w:rPr>
          <w:rFonts w:ascii="Arial" w:hAnsi="Arial" w:cs="Arial"/>
          <w:noProof/>
          <w:sz w:val="24"/>
          <w:szCs w:val="24"/>
          <w:lang w:eastAsia="pt-BR"/>
        </w:rPr>
        <w:lastRenderedPageBreak/>
        <w:drawing>
          <wp:inline distT="0" distB="0" distL="0" distR="0" wp14:anchorId="72F9B11D" wp14:editId="700C8896">
            <wp:extent cx="5400040" cy="7211695"/>
            <wp:effectExtent l="0" t="0" r="0" b="8255"/>
            <wp:docPr id="209714524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7211695"/>
                    </a:xfrm>
                    <a:prstGeom prst="rect">
                      <a:avLst/>
                    </a:prstGeom>
                    <a:noFill/>
                    <a:ln>
                      <a:noFill/>
                    </a:ln>
                  </pic:spPr>
                </pic:pic>
              </a:graphicData>
            </a:graphic>
          </wp:inline>
        </w:drawing>
      </w:r>
    </w:p>
    <w:p w14:paraId="7549B6E5" w14:textId="77777777" w:rsidR="00DF2B19" w:rsidRPr="00493696" w:rsidRDefault="00DF2B19" w:rsidP="00A2387F">
      <w:pPr>
        <w:pStyle w:val="PargrafodaLista"/>
        <w:autoSpaceDE w:val="0"/>
        <w:autoSpaceDN w:val="0"/>
        <w:adjustRightInd w:val="0"/>
        <w:spacing w:after="0" w:line="360" w:lineRule="auto"/>
        <w:jc w:val="both"/>
        <w:rPr>
          <w:rFonts w:ascii="Arial" w:hAnsi="Arial" w:cs="Arial"/>
          <w:sz w:val="24"/>
          <w:szCs w:val="24"/>
          <w:lang w:eastAsia="pt-BR"/>
        </w:rPr>
      </w:pPr>
      <w:r w:rsidRPr="00493696">
        <w:rPr>
          <w:rFonts w:ascii="Arial" w:hAnsi="Arial" w:cs="Arial"/>
          <w:sz w:val="24"/>
          <w:szCs w:val="24"/>
        </w:rPr>
        <w:t xml:space="preserve">Conferir: </w:t>
      </w:r>
    </w:p>
    <w:p w14:paraId="27FA705F" w14:textId="77777777" w:rsidR="00DF2B19" w:rsidRPr="00493696" w:rsidRDefault="00DF2B19" w:rsidP="00A2387F">
      <w:pPr>
        <w:pStyle w:val="PargrafodaLista"/>
        <w:spacing w:after="0" w:line="360" w:lineRule="auto"/>
        <w:jc w:val="both"/>
        <w:rPr>
          <w:rFonts w:ascii="Arial" w:eastAsia="Times New Roman" w:hAnsi="Arial" w:cs="Arial"/>
          <w:sz w:val="24"/>
          <w:szCs w:val="24"/>
          <w:lang w:eastAsia="pt-BR"/>
        </w:rPr>
      </w:pPr>
      <w:r w:rsidRPr="00493696">
        <w:rPr>
          <w:rFonts w:ascii="Arial" w:eastAsia="Times New Roman" w:hAnsi="Arial" w:cs="Arial"/>
          <w:b/>
          <w:bCs/>
          <w:sz w:val="24"/>
          <w:szCs w:val="24"/>
          <w:lang w:eastAsia="pt-BR"/>
        </w:rPr>
        <w:t xml:space="preserve">Execução contratual: </w:t>
      </w:r>
    </w:p>
    <w:p w14:paraId="4DB5A5AE" w14:textId="77777777" w:rsidR="007119C9" w:rsidRPr="00493696" w:rsidRDefault="007119C9" w:rsidP="00A2387F">
      <w:pPr>
        <w:pStyle w:val="PargrafodaLista"/>
        <w:spacing w:after="0" w:line="360" w:lineRule="auto"/>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t xml:space="preserve">Conhecer: para análise das medições é necessário conhecer o termo de </w:t>
      </w:r>
      <w:r w:rsidR="003B381D" w:rsidRPr="00493696">
        <w:rPr>
          <w:rFonts w:ascii="Arial" w:eastAsia="Times New Roman" w:hAnsi="Arial" w:cs="Arial"/>
          <w:sz w:val="24"/>
          <w:szCs w:val="24"/>
          <w:lang w:eastAsia="pt-BR"/>
        </w:rPr>
        <w:t>referência</w:t>
      </w:r>
      <w:r w:rsidRPr="00493696">
        <w:rPr>
          <w:rFonts w:ascii="Arial" w:eastAsia="Times New Roman" w:hAnsi="Arial" w:cs="Arial"/>
          <w:sz w:val="24"/>
          <w:szCs w:val="24"/>
          <w:lang w:eastAsia="pt-BR"/>
        </w:rPr>
        <w:t xml:space="preserve"> que originou o contrato a ser analisado.</w:t>
      </w:r>
    </w:p>
    <w:p w14:paraId="4CA1F4C1" w14:textId="77777777" w:rsidR="00DF2B19" w:rsidRPr="00493696" w:rsidRDefault="00DF2B19" w:rsidP="00A2387F">
      <w:pPr>
        <w:pStyle w:val="PargrafodaLista"/>
        <w:spacing w:after="0" w:line="360" w:lineRule="auto"/>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lastRenderedPageBreak/>
        <w:t>Analisar: o detalhamento de cada Medição, se está em conformidade com TR e contrato, com clara definição do serviço executado no período</w:t>
      </w:r>
      <w:r w:rsidR="003602EB" w:rsidRPr="00493696">
        <w:rPr>
          <w:rFonts w:ascii="Arial" w:eastAsia="Times New Roman" w:hAnsi="Arial" w:cs="Arial"/>
          <w:sz w:val="24"/>
          <w:szCs w:val="24"/>
          <w:lang w:eastAsia="pt-BR"/>
        </w:rPr>
        <w:t>.</w:t>
      </w:r>
    </w:p>
    <w:p w14:paraId="7C376335" w14:textId="77777777" w:rsidR="00DF2B19" w:rsidRPr="00493696" w:rsidRDefault="00DF2B19" w:rsidP="00A2387F">
      <w:pPr>
        <w:pStyle w:val="PargrafodaLista"/>
        <w:spacing w:after="0" w:line="360" w:lineRule="auto"/>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t xml:space="preserve">Conferir: </w:t>
      </w:r>
      <w:r w:rsidR="007119C9" w:rsidRPr="00493696">
        <w:rPr>
          <w:rFonts w:ascii="Arial" w:eastAsia="Times New Roman" w:hAnsi="Arial" w:cs="Arial"/>
          <w:sz w:val="24"/>
          <w:szCs w:val="24"/>
          <w:lang w:eastAsia="pt-BR"/>
        </w:rPr>
        <w:t xml:space="preserve">data da medição e data de pagamento; </w:t>
      </w:r>
      <w:r w:rsidRPr="00493696">
        <w:rPr>
          <w:rFonts w:ascii="Arial" w:eastAsia="Times New Roman" w:hAnsi="Arial" w:cs="Arial"/>
          <w:sz w:val="24"/>
          <w:szCs w:val="24"/>
          <w:lang w:eastAsia="pt-BR"/>
        </w:rPr>
        <w:t xml:space="preserve">planilha/documento indicando locais onde os serviços foram realizados; </w:t>
      </w:r>
      <w:r w:rsidRPr="00493696">
        <w:rPr>
          <w:rFonts w:ascii="Arial" w:eastAsia="Times New Roman" w:hAnsi="Arial" w:cs="Arial"/>
          <w:sz w:val="24"/>
          <w:szCs w:val="24"/>
          <w:lang w:eastAsia="pt-BR"/>
        </w:rPr>
        <w:br/>
        <w:t>Nome completo dos empregados da contratada, folha de pagamento, benefícios, encargos sociais recolhidos e devidos no período da medição (Gestor/Fiscal);</w:t>
      </w:r>
      <w:r w:rsidRPr="00493696">
        <w:rPr>
          <w:rFonts w:ascii="Arial" w:eastAsia="Times New Roman" w:hAnsi="Arial" w:cs="Arial"/>
          <w:sz w:val="24"/>
          <w:szCs w:val="24"/>
          <w:lang w:eastAsia="pt-BR"/>
        </w:rPr>
        <w:br/>
        <w:t>Checar os serviços medidos com as quantidades efetivas contratadas;</w:t>
      </w:r>
      <w:r w:rsidRPr="00493696">
        <w:rPr>
          <w:rFonts w:ascii="Arial" w:eastAsia="Times New Roman" w:hAnsi="Arial" w:cs="Arial"/>
          <w:sz w:val="24"/>
          <w:szCs w:val="24"/>
          <w:lang w:eastAsia="pt-BR"/>
        </w:rPr>
        <w:br/>
        <w:t xml:space="preserve">Verificar se houve alteração nos quantitativos contratados; e </w:t>
      </w:r>
    </w:p>
    <w:p w14:paraId="73E5D2F3" w14:textId="77777777" w:rsidR="00DF2B19" w:rsidRPr="00493696" w:rsidRDefault="00DF2B19" w:rsidP="00A2387F">
      <w:pPr>
        <w:pStyle w:val="PargrafodaLista"/>
        <w:spacing w:after="0" w:line="360" w:lineRule="auto"/>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t>Outras análises QUE SUPORTEM A EXECUÇÃO CONTRATUAL.</w:t>
      </w:r>
    </w:p>
    <w:p w14:paraId="52DAA74B" w14:textId="77777777" w:rsidR="00DF2B19" w:rsidRPr="00493696" w:rsidRDefault="00DF2B19" w:rsidP="00A2387F">
      <w:pPr>
        <w:pStyle w:val="PargrafodaLista"/>
        <w:autoSpaceDE w:val="0"/>
        <w:autoSpaceDN w:val="0"/>
        <w:adjustRightInd w:val="0"/>
        <w:spacing w:after="0" w:line="360" w:lineRule="auto"/>
        <w:jc w:val="both"/>
        <w:rPr>
          <w:rFonts w:ascii="Arial" w:eastAsia="Times New Roman" w:hAnsi="Arial" w:cs="Arial"/>
          <w:sz w:val="24"/>
          <w:szCs w:val="24"/>
          <w:lang w:eastAsia="pt-BR"/>
        </w:rPr>
      </w:pPr>
      <w:r w:rsidRPr="00493696">
        <w:rPr>
          <w:rFonts w:ascii="Arial" w:eastAsia="Times New Roman" w:hAnsi="Arial" w:cs="Arial"/>
          <w:b/>
          <w:bCs/>
          <w:sz w:val="24"/>
          <w:szCs w:val="24"/>
          <w:lang w:eastAsia="pt-BR"/>
        </w:rPr>
        <w:t xml:space="preserve">Checar </w:t>
      </w:r>
      <w:proofErr w:type="spellStart"/>
      <w:r w:rsidRPr="00493696">
        <w:rPr>
          <w:rFonts w:ascii="Arial" w:eastAsia="Times New Roman" w:hAnsi="Arial" w:cs="Arial"/>
          <w:b/>
          <w:bCs/>
          <w:sz w:val="24"/>
          <w:szCs w:val="24"/>
          <w:lang w:eastAsia="pt-BR"/>
        </w:rPr>
        <w:t>CNDs</w:t>
      </w:r>
      <w:proofErr w:type="spellEnd"/>
      <w:r w:rsidRPr="00493696">
        <w:rPr>
          <w:rFonts w:ascii="Arial" w:eastAsia="Times New Roman" w:hAnsi="Arial" w:cs="Arial"/>
          <w:b/>
          <w:bCs/>
          <w:sz w:val="24"/>
          <w:szCs w:val="24"/>
          <w:lang w:eastAsia="pt-BR"/>
        </w:rPr>
        <w:t xml:space="preserve"> para cada medição</w:t>
      </w:r>
      <w:r w:rsidRPr="00493696">
        <w:rPr>
          <w:rFonts w:ascii="Arial" w:eastAsia="Times New Roman" w:hAnsi="Arial" w:cs="Arial"/>
          <w:sz w:val="24"/>
          <w:szCs w:val="24"/>
          <w:lang w:eastAsia="pt-BR"/>
        </w:rPr>
        <w:t>:</w:t>
      </w:r>
    </w:p>
    <w:p w14:paraId="2950BB32" w14:textId="77777777" w:rsidR="00DF2B19" w:rsidRPr="00493696" w:rsidRDefault="00DF2B19" w:rsidP="00A2387F">
      <w:pPr>
        <w:pStyle w:val="PargrafodaLista"/>
        <w:autoSpaceDE w:val="0"/>
        <w:autoSpaceDN w:val="0"/>
        <w:adjustRightInd w:val="0"/>
        <w:spacing w:after="0" w:line="360" w:lineRule="auto"/>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t xml:space="preserve">Certidão Negativa de Débitos de Tributos e Contribuições </w:t>
      </w:r>
      <w:r w:rsidRPr="00493696">
        <w:rPr>
          <w:rFonts w:ascii="Arial" w:eastAsia="Times New Roman" w:hAnsi="Arial" w:cs="Arial"/>
          <w:sz w:val="24"/>
          <w:szCs w:val="24"/>
          <w:shd w:val="clear" w:color="auto" w:fill="FFFFFF" w:themeFill="background1"/>
          <w:lang w:eastAsia="pt-BR"/>
        </w:rPr>
        <w:t>Federais</w:t>
      </w:r>
      <w:r w:rsidRPr="00493696">
        <w:rPr>
          <w:rFonts w:ascii="Arial" w:eastAsia="Times New Roman" w:hAnsi="Arial" w:cs="Arial"/>
          <w:sz w:val="24"/>
          <w:szCs w:val="24"/>
          <w:lang w:eastAsia="pt-BR"/>
        </w:rPr>
        <w:t>.</w:t>
      </w:r>
    </w:p>
    <w:p w14:paraId="192A2391" w14:textId="77777777" w:rsidR="00DF2B19" w:rsidRPr="00493696" w:rsidRDefault="00DF2B19" w:rsidP="00A2387F">
      <w:pPr>
        <w:pStyle w:val="PargrafodaLista"/>
        <w:autoSpaceDE w:val="0"/>
        <w:autoSpaceDN w:val="0"/>
        <w:adjustRightInd w:val="0"/>
        <w:spacing w:after="0" w:line="360" w:lineRule="auto"/>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t>Certificado de Regularidade do FGTS (CRF), sempre que expire o prazo de validade.</w:t>
      </w:r>
    </w:p>
    <w:p w14:paraId="00A32036" w14:textId="77777777" w:rsidR="00DF2B19" w:rsidRPr="00493696" w:rsidRDefault="00DF2B19" w:rsidP="00A2387F">
      <w:pPr>
        <w:pStyle w:val="PargrafodaLista"/>
        <w:autoSpaceDE w:val="0"/>
        <w:autoSpaceDN w:val="0"/>
        <w:adjustRightInd w:val="0"/>
        <w:spacing w:after="0" w:line="360" w:lineRule="auto"/>
        <w:jc w:val="both"/>
        <w:rPr>
          <w:rFonts w:ascii="Arial" w:eastAsia="Times New Roman" w:hAnsi="Arial" w:cs="Arial"/>
          <w:sz w:val="24"/>
          <w:szCs w:val="24"/>
          <w:lang w:eastAsia="pt-BR"/>
        </w:rPr>
      </w:pPr>
      <w:r w:rsidRPr="00493696">
        <w:rPr>
          <w:rFonts w:ascii="Arial" w:eastAsia="Times New Roman" w:hAnsi="Arial" w:cs="Arial"/>
          <w:sz w:val="24"/>
          <w:szCs w:val="24"/>
          <w:lang w:eastAsia="pt-BR"/>
        </w:rPr>
        <w:t>Checar Certidão Negativa de Débitos Trabalhistas.</w:t>
      </w:r>
    </w:p>
    <w:p w14:paraId="0D176361" w14:textId="77777777" w:rsidR="00DF2B19" w:rsidRPr="00493696" w:rsidRDefault="00DF2B19" w:rsidP="00A2387F">
      <w:pPr>
        <w:pStyle w:val="PargrafodaLista"/>
        <w:autoSpaceDE w:val="0"/>
        <w:autoSpaceDN w:val="0"/>
        <w:adjustRightInd w:val="0"/>
        <w:spacing w:after="0" w:line="360" w:lineRule="auto"/>
        <w:jc w:val="both"/>
        <w:rPr>
          <w:rFonts w:ascii="Arial" w:eastAsia="Times New Roman" w:hAnsi="Arial" w:cs="Arial"/>
          <w:sz w:val="24"/>
          <w:szCs w:val="24"/>
          <w:lang w:eastAsia="pt-BR"/>
        </w:rPr>
      </w:pPr>
      <w:r w:rsidRPr="00493696">
        <w:rPr>
          <w:rFonts w:ascii="Arial" w:eastAsia="Times New Roman" w:hAnsi="Arial" w:cs="Arial"/>
          <w:b/>
          <w:bCs/>
          <w:sz w:val="24"/>
          <w:szCs w:val="24"/>
          <w:lang w:eastAsia="pt-BR"/>
        </w:rPr>
        <w:t xml:space="preserve">Conferir Documentação da Folha de </w:t>
      </w:r>
      <w:proofErr w:type="spellStart"/>
      <w:r w:rsidRPr="00493696">
        <w:rPr>
          <w:rFonts w:ascii="Arial" w:eastAsia="Times New Roman" w:hAnsi="Arial" w:cs="Arial"/>
          <w:b/>
          <w:bCs/>
          <w:sz w:val="24"/>
          <w:szCs w:val="24"/>
          <w:lang w:eastAsia="pt-BR"/>
        </w:rPr>
        <w:t>Pagamento:</w:t>
      </w:r>
      <w:r w:rsidR="00463D62" w:rsidRPr="00493696">
        <w:rPr>
          <w:rFonts w:ascii="Arial" w:eastAsia="Times New Roman" w:hAnsi="Arial" w:cs="Arial"/>
          <w:sz w:val="24"/>
          <w:szCs w:val="24"/>
          <w:lang w:eastAsia="pt-BR"/>
        </w:rPr>
        <w:t>Contracheque</w:t>
      </w:r>
      <w:proofErr w:type="spellEnd"/>
      <w:r w:rsidRPr="00493696">
        <w:rPr>
          <w:rFonts w:ascii="Arial" w:eastAsia="Times New Roman" w:hAnsi="Arial" w:cs="Arial"/>
          <w:sz w:val="24"/>
          <w:szCs w:val="24"/>
          <w:lang w:eastAsia="pt-BR"/>
        </w:rPr>
        <w:t xml:space="preserve"> dos empregados ou documentos, comprovando fornecimento de vale-transporte e auxílio alimentação. Registro do </w:t>
      </w:r>
      <w:proofErr w:type="spellStart"/>
      <w:r w:rsidRPr="00493696">
        <w:rPr>
          <w:rFonts w:ascii="Arial" w:eastAsia="Times New Roman" w:hAnsi="Arial" w:cs="Arial"/>
          <w:sz w:val="24"/>
          <w:szCs w:val="24"/>
          <w:lang w:eastAsia="pt-BR"/>
        </w:rPr>
        <w:t>eSocial</w:t>
      </w:r>
      <w:proofErr w:type="spellEnd"/>
      <w:r w:rsidRPr="00493696">
        <w:rPr>
          <w:rFonts w:ascii="Arial" w:eastAsia="Times New Roman" w:hAnsi="Arial" w:cs="Arial"/>
          <w:sz w:val="24"/>
          <w:szCs w:val="24"/>
          <w:lang w:eastAsia="pt-BR"/>
        </w:rPr>
        <w:t xml:space="preserve">, </w:t>
      </w:r>
      <w:proofErr w:type="spellStart"/>
      <w:r w:rsidRPr="00493696">
        <w:rPr>
          <w:rFonts w:ascii="Arial" w:eastAsia="Times New Roman" w:hAnsi="Arial" w:cs="Arial"/>
          <w:sz w:val="24"/>
          <w:szCs w:val="24"/>
          <w:lang w:eastAsia="pt-BR"/>
        </w:rPr>
        <w:t>EFDReinf</w:t>
      </w:r>
      <w:proofErr w:type="spellEnd"/>
      <w:r w:rsidRPr="00493696">
        <w:rPr>
          <w:rFonts w:ascii="Arial" w:eastAsia="Times New Roman" w:hAnsi="Arial" w:cs="Arial"/>
          <w:sz w:val="24"/>
          <w:szCs w:val="24"/>
          <w:lang w:eastAsia="pt-BR"/>
        </w:rPr>
        <w:t xml:space="preserve"> e </w:t>
      </w:r>
      <w:proofErr w:type="spellStart"/>
      <w:r w:rsidRPr="00493696">
        <w:rPr>
          <w:rFonts w:ascii="Arial" w:eastAsia="Times New Roman" w:hAnsi="Arial" w:cs="Arial"/>
          <w:sz w:val="24"/>
          <w:szCs w:val="24"/>
          <w:lang w:eastAsia="pt-BR"/>
        </w:rPr>
        <w:t>aDCTFWeb</w:t>
      </w:r>
      <w:proofErr w:type="spellEnd"/>
      <w:r w:rsidRPr="00493696">
        <w:rPr>
          <w:rFonts w:ascii="Arial" w:eastAsia="Times New Roman" w:hAnsi="Arial" w:cs="Arial"/>
          <w:sz w:val="24"/>
          <w:szCs w:val="24"/>
          <w:lang w:eastAsia="pt-BR"/>
        </w:rPr>
        <w:t>. Conferir guias de recolhimento do FGTS (GRF) e Previdência Social com a autenticação mecânica ou acompanhada do comprovante bancário ou da Internet. Conferir Termo de Rescisão, quando houver rescisão do contrato do trabalhador e Guia de Recolhimento Rescisório do FGTS, quando houver rescisão sem justa causa.</w:t>
      </w:r>
    </w:p>
    <w:sectPr w:rsidR="00DF2B19" w:rsidRPr="00493696" w:rsidSect="008C422B">
      <w:headerReference w:type="even" r:id="rId13"/>
      <w:headerReference w:type="default" r:id="rId14"/>
      <w:footerReference w:type="even" r:id="rId15"/>
      <w:footerReference w:type="default" r:id="rId16"/>
      <w:headerReference w:type="first" r:id="rId17"/>
      <w:footerReference w:type="first" r:id="rId1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BFC96" w14:textId="77777777" w:rsidR="003B33B5" w:rsidRDefault="003B33B5" w:rsidP="00912249">
      <w:pPr>
        <w:spacing w:after="0" w:line="240" w:lineRule="auto"/>
      </w:pPr>
      <w:r>
        <w:separator/>
      </w:r>
    </w:p>
  </w:endnote>
  <w:endnote w:type="continuationSeparator" w:id="0">
    <w:p w14:paraId="2CD811AC" w14:textId="77777777" w:rsidR="003B33B5" w:rsidRDefault="003B33B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24B21" w14:textId="77777777" w:rsidR="003B33B5" w:rsidRDefault="003B33B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A8C7E" w14:textId="77777777" w:rsidR="003B33B5" w:rsidRPr="00262B4E" w:rsidRDefault="003B33B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3CC882E" w14:textId="77777777" w:rsidR="003B33B5" w:rsidRPr="00262B4E" w:rsidRDefault="003B33B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8910E5A" w14:textId="77777777" w:rsidR="003B33B5" w:rsidRPr="00262B4E" w:rsidRDefault="003B33B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9162</w:t>
    </w:r>
  </w:p>
  <w:p w14:paraId="5FE04AAA" w14:textId="77777777" w:rsidR="003B33B5" w:rsidRPr="00262B4E" w:rsidRDefault="003B33B5" w:rsidP="00D7507E">
    <w:pPr>
      <w:pStyle w:val="Rodap"/>
      <w:tabs>
        <w:tab w:val="clear" w:pos="8504"/>
        <w:tab w:val="right" w:pos="8505"/>
      </w:tabs>
      <w:ind w:right="-1"/>
      <w:jc w:val="center"/>
      <w:rPr>
        <w:rFonts w:ascii="Arial" w:hAnsi="Arial" w:cs="Arial"/>
        <w:color w:val="AEAAAA"/>
        <w:sz w:val="16"/>
        <w:szCs w:val="16"/>
      </w:rPr>
    </w:pPr>
  </w:p>
  <w:p w14:paraId="3A9D4FE6" w14:textId="77777777" w:rsidR="003B33B5" w:rsidRPr="00262B4E" w:rsidRDefault="003B33B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DEFE4" w14:textId="77777777" w:rsidR="00BB3F79" w:rsidRDefault="00BB3F7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90F9D" w14:textId="77777777" w:rsidR="003B33B5" w:rsidRDefault="003B33B5" w:rsidP="00912249">
      <w:pPr>
        <w:spacing w:after="0" w:line="240" w:lineRule="auto"/>
      </w:pPr>
      <w:r>
        <w:separator/>
      </w:r>
    </w:p>
  </w:footnote>
  <w:footnote w:type="continuationSeparator" w:id="0">
    <w:p w14:paraId="61EE70E7" w14:textId="77777777" w:rsidR="003B33B5" w:rsidRDefault="003B33B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061A3" w14:textId="77777777" w:rsidR="00BB3F79" w:rsidRDefault="00BB3F7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56C07" w14:textId="1AAD6C5D" w:rsidR="003B33B5" w:rsidRPr="00262B4E" w:rsidRDefault="00BB3F79" w:rsidP="00D7507E">
    <w:pPr>
      <w:pStyle w:val="Cabealho"/>
      <w:jc w:val="both"/>
      <w:rPr>
        <w:sz w:val="16"/>
        <w:szCs w:val="16"/>
      </w:rPr>
    </w:pPr>
    <w:r w:rsidRPr="00F85686">
      <w:rPr>
        <w:noProof/>
        <w:sz w:val="16"/>
        <w:szCs w:val="16"/>
      </w:rPr>
      <w:drawing>
        <wp:inline distT="0" distB="0" distL="0" distR="0" wp14:anchorId="69B90EAC" wp14:editId="18ED6177">
          <wp:extent cx="5400040" cy="678815"/>
          <wp:effectExtent l="0" t="0" r="0" b="0"/>
          <wp:docPr id="35639971"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788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E1FE2" w14:textId="77777777" w:rsidR="00BB3F79" w:rsidRDefault="00BB3F7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12004FC7"/>
    <w:multiLevelType w:val="multilevel"/>
    <w:tmpl w:val="C55AA30C"/>
    <w:lvl w:ilvl="0">
      <w:start w:val="8"/>
      <w:numFmt w:val="decimal"/>
      <w:lvlText w:val="%1."/>
      <w:lvlJc w:val="left"/>
      <w:pPr>
        <w:ind w:left="780" w:hanging="780"/>
      </w:pPr>
      <w:rPr>
        <w:rFonts w:hint="default"/>
      </w:rPr>
    </w:lvl>
    <w:lvl w:ilvl="1">
      <w:start w:val="1"/>
      <w:numFmt w:val="decimal"/>
      <w:lvlText w:val="%1.%2."/>
      <w:lvlJc w:val="left"/>
      <w:pPr>
        <w:ind w:left="1631" w:hanging="780"/>
      </w:pPr>
      <w:rPr>
        <w:rFonts w:hint="default"/>
        <w:b/>
        <w:bCs/>
        <w:color w:val="auto"/>
        <w:sz w:val="24"/>
        <w:szCs w:val="24"/>
      </w:rPr>
    </w:lvl>
    <w:lvl w:ilvl="2">
      <w:start w:val="1"/>
      <w:numFmt w:val="decimal"/>
      <w:lvlText w:val="%1.%2.%3."/>
      <w:lvlJc w:val="left"/>
      <w:pPr>
        <w:ind w:left="2204" w:hanging="780"/>
      </w:pPr>
      <w:rPr>
        <w:rFonts w:hint="default"/>
        <w:b/>
        <w:bCs w:val="0"/>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2" w15:restartNumberingAfterBreak="0">
    <w:nsid w:val="1F3615AE"/>
    <w:multiLevelType w:val="multilevel"/>
    <w:tmpl w:val="E20EC338"/>
    <w:lvl w:ilvl="0">
      <w:start w:val="14"/>
      <w:numFmt w:val="decimal"/>
      <w:lvlText w:val="%1"/>
      <w:lvlJc w:val="left"/>
      <w:pPr>
        <w:ind w:left="660" w:hanging="660"/>
      </w:pPr>
      <w:rPr>
        <w:rFonts w:hint="default"/>
      </w:rPr>
    </w:lvl>
    <w:lvl w:ilvl="1">
      <w:start w:val="9"/>
      <w:numFmt w:val="decimal"/>
      <w:lvlText w:val="%1.%2"/>
      <w:lvlJc w:val="left"/>
      <w:pPr>
        <w:ind w:left="660" w:hanging="6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D222CF4"/>
    <w:multiLevelType w:val="hybridMultilevel"/>
    <w:tmpl w:val="D21C2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D927877"/>
    <w:multiLevelType w:val="hybridMultilevel"/>
    <w:tmpl w:val="9E1E93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F191C34"/>
    <w:multiLevelType w:val="multilevel"/>
    <w:tmpl w:val="8EF27E56"/>
    <w:lvl w:ilvl="0">
      <w:start w:val="1"/>
      <w:numFmt w:val="decimal"/>
      <w:lvlText w:val="%1."/>
      <w:lvlJc w:val="left"/>
      <w:pPr>
        <w:ind w:left="720" w:hanging="360"/>
      </w:pPr>
      <w:rPr>
        <w:rFonts w:hint="default"/>
        <w:b/>
        <w:bCs/>
      </w:rPr>
    </w:lvl>
    <w:lvl w:ilvl="1">
      <w:start w:val="1"/>
      <w:numFmt w:val="decimal"/>
      <w:isLgl/>
      <w:lvlText w:val="%1.%2."/>
      <w:lvlJc w:val="left"/>
      <w:pPr>
        <w:ind w:left="720" w:hanging="720"/>
      </w:pPr>
      <w:rPr>
        <w:rFonts w:hint="default"/>
        <w:b/>
        <w:bCs/>
        <w:color w:val="auto"/>
        <w:sz w:val="24"/>
        <w:szCs w:val="24"/>
      </w:rPr>
    </w:lvl>
    <w:lvl w:ilvl="2">
      <w:start w:val="1"/>
      <w:numFmt w:val="decimal"/>
      <w:isLgl/>
      <w:lvlText w:val="%1.%2.%3."/>
      <w:lvlJc w:val="left"/>
      <w:pPr>
        <w:ind w:left="1004"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EC428A8"/>
    <w:multiLevelType w:val="multilevel"/>
    <w:tmpl w:val="776E3A3C"/>
    <w:lvl w:ilvl="0">
      <w:start w:val="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0" w15:restartNumberingAfterBreak="0">
    <w:nsid w:val="743F5EEA"/>
    <w:multiLevelType w:val="multilevel"/>
    <w:tmpl w:val="DB54A0E0"/>
    <w:lvl w:ilvl="0">
      <w:start w:val="6"/>
      <w:numFmt w:val="decimal"/>
      <w:lvlText w:val="%1."/>
      <w:lvlJc w:val="left"/>
      <w:pPr>
        <w:ind w:left="780" w:hanging="780"/>
      </w:pPr>
      <w:rPr>
        <w:rFonts w:hint="default"/>
      </w:rPr>
    </w:lvl>
    <w:lvl w:ilvl="1">
      <w:start w:val="2"/>
      <w:numFmt w:val="decimal"/>
      <w:lvlText w:val="%1.%2."/>
      <w:lvlJc w:val="left"/>
      <w:pPr>
        <w:ind w:left="1492" w:hanging="780"/>
      </w:pPr>
      <w:rPr>
        <w:rFonts w:hint="default"/>
        <w:b/>
        <w:bCs/>
      </w:rPr>
    </w:lvl>
    <w:lvl w:ilvl="2">
      <w:start w:val="1"/>
      <w:numFmt w:val="decimal"/>
      <w:lvlText w:val="%1.%2.%3."/>
      <w:lvlJc w:val="left"/>
      <w:pPr>
        <w:ind w:left="2204" w:hanging="780"/>
      </w:pPr>
      <w:rPr>
        <w:rFonts w:hint="default"/>
      </w:rPr>
    </w:lvl>
    <w:lvl w:ilvl="3">
      <w:start w:val="1"/>
      <w:numFmt w:val="decimal"/>
      <w:lvlText w:val="%1.%2.%3.%4."/>
      <w:lvlJc w:val="left"/>
      <w:pPr>
        <w:ind w:left="1080" w:hanging="1080"/>
      </w:pPr>
      <w:rPr>
        <w:rFonts w:hint="default"/>
        <w:b/>
        <w:bCs/>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1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65E336F"/>
    <w:multiLevelType w:val="hybridMultilevel"/>
    <w:tmpl w:val="30546D90"/>
    <w:lvl w:ilvl="0" w:tplc="A2F0713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50021937">
    <w:abstractNumId w:val="6"/>
  </w:num>
  <w:num w:numId="2" w16cid:durableId="551580696">
    <w:abstractNumId w:val="7"/>
  </w:num>
  <w:num w:numId="3" w16cid:durableId="1172183823">
    <w:abstractNumId w:val="3"/>
  </w:num>
  <w:num w:numId="4" w16cid:durableId="782068236">
    <w:abstractNumId w:val="11"/>
  </w:num>
  <w:num w:numId="5" w16cid:durableId="1323659360">
    <w:abstractNumId w:val="9"/>
  </w:num>
  <w:num w:numId="6" w16cid:durableId="594478723">
    <w:abstractNumId w:val="10"/>
  </w:num>
  <w:num w:numId="7" w16cid:durableId="1741826904">
    <w:abstractNumId w:val="1"/>
  </w:num>
  <w:num w:numId="8" w16cid:durableId="1907715060">
    <w:abstractNumId w:val="12"/>
  </w:num>
  <w:num w:numId="9" w16cid:durableId="778910933">
    <w:abstractNumId w:val="8"/>
  </w:num>
  <w:num w:numId="10" w16cid:durableId="223956196">
    <w:abstractNumId w:val="5"/>
  </w:num>
  <w:num w:numId="11" w16cid:durableId="1043411344">
    <w:abstractNumId w:val="4"/>
  </w:num>
  <w:num w:numId="12" w16cid:durableId="169804002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3591"/>
    <w:rsid w:val="000103CA"/>
    <w:rsid w:val="000109F8"/>
    <w:rsid w:val="00013676"/>
    <w:rsid w:val="000154B7"/>
    <w:rsid w:val="00021012"/>
    <w:rsid w:val="00022C19"/>
    <w:rsid w:val="000235E4"/>
    <w:rsid w:val="00024000"/>
    <w:rsid w:val="00024CDD"/>
    <w:rsid w:val="00026EFC"/>
    <w:rsid w:val="0005120E"/>
    <w:rsid w:val="0005325E"/>
    <w:rsid w:val="00060CE6"/>
    <w:rsid w:val="00064F01"/>
    <w:rsid w:val="00066761"/>
    <w:rsid w:val="000728D3"/>
    <w:rsid w:val="00075EB0"/>
    <w:rsid w:val="00081873"/>
    <w:rsid w:val="00086CE7"/>
    <w:rsid w:val="00096BB7"/>
    <w:rsid w:val="000A0504"/>
    <w:rsid w:val="000A4518"/>
    <w:rsid w:val="000A78B9"/>
    <w:rsid w:val="000B3916"/>
    <w:rsid w:val="000C03E4"/>
    <w:rsid w:val="000C34E7"/>
    <w:rsid w:val="000D0DFF"/>
    <w:rsid w:val="000D5BFF"/>
    <w:rsid w:val="000E21DE"/>
    <w:rsid w:val="000F1015"/>
    <w:rsid w:val="000F3B35"/>
    <w:rsid w:val="00100B1A"/>
    <w:rsid w:val="0010219B"/>
    <w:rsid w:val="00104661"/>
    <w:rsid w:val="00131904"/>
    <w:rsid w:val="00131A91"/>
    <w:rsid w:val="00131CAD"/>
    <w:rsid w:val="0013419A"/>
    <w:rsid w:val="0013593A"/>
    <w:rsid w:val="0014028A"/>
    <w:rsid w:val="001476BB"/>
    <w:rsid w:val="00147815"/>
    <w:rsid w:val="00155CCD"/>
    <w:rsid w:val="00161B7E"/>
    <w:rsid w:val="00162E24"/>
    <w:rsid w:val="0016403A"/>
    <w:rsid w:val="00165580"/>
    <w:rsid w:val="00184B13"/>
    <w:rsid w:val="00190E1C"/>
    <w:rsid w:val="001A0A0B"/>
    <w:rsid w:val="001A7473"/>
    <w:rsid w:val="001B58EC"/>
    <w:rsid w:val="001C4229"/>
    <w:rsid w:val="001C46F8"/>
    <w:rsid w:val="001D05C7"/>
    <w:rsid w:val="001D1C5E"/>
    <w:rsid w:val="001D574D"/>
    <w:rsid w:val="00203DE2"/>
    <w:rsid w:val="00207631"/>
    <w:rsid w:val="00217D22"/>
    <w:rsid w:val="002201A1"/>
    <w:rsid w:val="002235B8"/>
    <w:rsid w:val="002245C2"/>
    <w:rsid w:val="00224E7E"/>
    <w:rsid w:val="002333E6"/>
    <w:rsid w:val="00240635"/>
    <w:rsid w:val="002543AB"/>
    <w:rsid w:val="00254F71"/>
    <w:rsid w:val="00256705"/>
    <w:rsid w:val="00262B4E"/>
    <w:rsid w:val="00262BD4"/>
    <w:rsid w:val="00265DA3"/>
    <w:rsid w:val="00265EEF"/>
    <w:rsid w:val="00272C25"/>
    <w:rsid w:val="002734BF"/>
    <w:rsid w:val="002745B1"/>
    <w:rsid w:val="002821DA"/>
    <w:rsid w:val="00287F52"/>
    <w:rsid w:val="002942F1"/>
    <w:rsid w:val="00295785"/>
    <w:rsid w:val="0029668A"/>
    <w:rsid w:val="002A305E"/>
    <w:rsid w:val="002C7A88"/>
    <w:rsid w:val="002D0F03"/>
    <w:rsid w:val="002F38DD"/>
    <w:rsid w:val="002F47B3"/>
    <w:rsid w:val="0030764D"/>
    <w:rsid w:val="003128BA"/>
    <w:rsid w:val="0032174C"/>
    <w:rsid w:val="00323003"/>
    <w:rsid w:val="0033305A"/>
    <w:rsid w:val="00333702"/>
    <w:rsid w:val="0033543C"/>
    <w:rsid w:val="0034486E"/>
    <w:rsid w:val="00346724"/>
    <w:rsid w:val="003602EB"/>
    <w:rsid w:val="00361A7C"/>
    <w:rsid w:val="00366C4E"/>
    <w:rsid w:val="0037271B"/>
    <w:rsid w:val="00372BAD"/>
    <w:rsid w:val="00381C0B"/>
    <w:rsid w:val="00383143"/>
    <w:rsid w:val="00394BAC"/>
    <w:rsid w:val="003B33B5"/>
    <w:rsid w:val="003B381D"/>
    <w:rsid w:val="003B4906"/>
    <w:rsid w:val="003B5BEE"/>
    <w:rsid w:val="003B615B"/>
    <w:rsid w:val="003C3414"/>
    <w:rsid w:val="003C7FFD"/>
    <w:rsid w:val="003D30AE"/>
    <w:rsid w:val="003D58D3"/>
    <w:rsid w:val="00404DA9"/>
    <w:rsid w:val="00414655"/>
    <w:rsid w:val="0041770E"/>
    <w:rsid w:val="00430FB4"/>
    <w:rsid w:val="00442E01"/>
    <w:rsid w:val="004463EB"/>
    <w:rsid w:val="00455159"/>
    <w:rsid w:val="00463D62"/>
    <w:rsid w:val="00467F84"/>
    <w:rsid w:val="0047052F"/>
    <w:rsid w:val="00473A61"/>
    <w:rsid w:val="00475FF6"/>
    <w:rsid w:val="0047728C"/>
    <w:rsid w:val="00483985"/>
    <w:rsid w:val="004849DA"/>
    <w:rsid w:val="004858BD"/>
    <w:rsid w:val="0048727B"/>
    <w:rsid w:val="00492877"/>
    <w:rsid w:val="00493696"/>
    <w:rsid w:val="004951E1"/>
    <w:rsid w:val="004970FC"/>
    <w:rsid w:val="004B0116"/>
    <w:rsid w:val="004C1D23"/>
    <w:rsid w:val="004D1AA8"/>
    <w:rsid w:val="004E11B1"/>
    <w:rsid w:val="004E3D8A"/>
    <w:rsid w:val="004F6378"/>
    <w:rsid w:val="00512343"/>
    <w:rsid w:val="00515887"/>
    <w:rsid w:val="005177BF"/>
    <w:rsid w:val="005205FC"/>
    <w:rsid w:val="00525480"/>
    <w:rsid w:val="005269F4"/>
    <w:rsid w:val="00531994"/>
    <w:rsid w:val="00534342"/>
    <w:rsid w:val="00535F37"/>
    <w:rsid w:val="00540C93"/>
    <w:rsid w:val="00554806"/>
    <w:rsid w:val="00556E6F"/>
    <w:rsid w:val="005672EB"/>
    <w:rsid w:val="00574ECB"/>
    <w:rsid w:val="00575C4C"/>
    <w:rsid w:val="00583908"/>
    <w:rsid w:val="00583C56"/>
    <w:rsid w:val="005914FD"/>
    <w:rsid w:val="005940DB"/>
    <w:rsid w:val="005A529C"/>
    <w:rsid w:val="005B3DC9"/>
    <w:rsid w:val="005B4DE6"/>
    <w:rsid w:val="005B5064"/>
    <w:rsid w:val="005B7B8C"/>
    <w:rsid w:val="005C49A7"/>
    <w:rsid w:val="005E418A"/>
    <w:rsid w:val="005E49FB"/>
    <w:rsid w:val="005F1BFE"/>
    <w:rsid w:val="005F2110"/>
    <w:rsid w:val="00605DD6"/>
    <w:rsid w:val="00614783"/>
    <w:rsid w:val="006153D3"/>
    <w:rsid w:val="00620653"/>
    <w:rsid w:val="00625400"/>
    <w:rsid w:val="00626B08"/>
    <w:rsid w:val="006363F4"/>
    <w:rsid w:val="00644FDE"/>
    <w:rsid w:val="00651CCD"/>
    <w:rsid w:val="00654061"/>
    <w:rsid w:val="00672DCD"/>
    <w:rsid w:val="006740B9"/>
    <w:rsid w:val="00675BA5"/>
    <w:rsid w:val="00675EA0"/>
    <w:rsid w:val="006828EC"/>
    <w:rsid w:val="006832C4"/>
    <w:rsid w:val="0068333E"/>
    <w:rsid w:val="006A4414"/>
    <w:rsid w:val="006A6A84"/>
    <w:rsid w:val="006B051D"/>
    <w:rsid w:val="006B1832"/>
    <w:rsid w:val="006B3E78"/>
    <w:rsid w:val="006B7ED3"/>
    <w:rsid w:val="006E6B73"/>
    <w:rsid w:val="006E71AC"/>
    <w:rsid w:val="006F3C3C"/>
    <w:rsid w:val="006F4049"/>
    <w:rsid w:val="006F54C9"/>
    <w:rsid w:val="006F71E0"/>
    <w:rsid w:val="00705355"/>
    <w:rsid w:val="007057E1"/>
    <w:rsid w:val="00711331"/>
    <w:rsid w:val="007119C9"/>
    <w:rsid w:val="00723611"/>
    <w:rsid w:val="00733DB0"/>
    <w:rsid w:val="00736361"/>
    <w:rsid w:val="0073643E"/>
    <w:rsid w:val="0074602A"/>
    <w:rsid w:val="00750C26"/>
    <w:rsid w:val="00750E98"/>
    <w:rsid w:val="00756A89"/>
    <w:rsid w:val="0076066E"/>
    <w:rsid w:val="00762BB1"/>
    <w:rsid w:val="00770F65"/>
    <w:rsid w:val="00774DCD"/>
    <w:rsid w:val="00787B48"/>
    <w:rsid w:val="00791CA0"/>
    <w:rsid w:val="00792E66"/>
    <w:rsid w:val="007A4F7B"/>
    <w:rsid w:val="007A7679"/>
    <w:rsid w:val="007B1E15"/>
    <w:rsid w:val="007D10E1"/>
    <w:rsid w:val="007D1607"/>
    <w:rsid w:val="007E0C5F"/>
    <w:rsid w:val="007E2DCF"/>
    <w:rsid w:val="007E7A9B"/>
    <w:rsid w:val="007F26FC"/>
    <w:rsid w:val="00801193"/>
    <w:rsid w:val="00807170"/>
    <w:rsid w:val="0081794C"/>
    <w:rsid w:val="008245A4"/>
    <w:rsid w:val="00830AE8"/>
    <w:rsid w:val="0083157A"/>
    <w:rsid w:val="00837911"/>
    <w:rsid w:val="00844CDC"/>
    <w:rsid w:val="00845E3E"/>
    <w:rsid w:val="00853A73"/>
    <w:rsid w:val="00865640"/>
    <w:rsid w:val="008660A3"/>
    <w:rsid w:val="0086709C"/>
    <w:rsid w:val="008722D0"/>
    <w:rsid w:val="00874540"/>
    <w:rsid w:val="0087643A"/>
    <w:rsid w:val="008807A9"/>
    <w:rsid w:val="00887DC8"/>
    <w:rsid w:val="00895599"/>
    <w:rsid w:val="00897047"/>
    <w:rsid w:val="008A4A4E"/>
    <w:rsid w:val="008B0C06"/>
    <w:rsid w:val="008B1BB3"/>
    <w:rsid w:val="008C255F"/>
    <w:rsid w:val="008C422B"/>
    <w:rsid w:val="008C5E07"/>
    <w:rsid w:val="008C73E6"/>
    <w:rsid w:val="008E3102"/>
    <w:rsid w:val="008E44F6"/>
    <w:rsid w:val="008F3F81"/>
    <w:rsid w:val="008F44A5"/>
    <w:rsid w:val="00900BE1"/>
    <w:rsid w:val="00900F58"/>
    <w:rsid w:val="00901DD0"/>
    <w:rsid w:val="0090610E"/>
    <w:rsid w:val="00911979"/>
    <w:rsid w:val="00912249"/>
    <w:rsid w:val="0092142C"/>
    <w:rsid w:val="00922C51"/>
    <w:rsid w:val="009246BD"/>
    <w:rsid w:val="00937A31"/>
    <w:rsid w:val="00940134"/>
    <w:rsid w:val="00940AC5"/>
    <w:rsid w:val="0094225E"/>
    <w:rsid w:val="0094303F"/>
    <w:rsid w:val="0094367C"/>
    <w:rsid w:val="00946A21"/>
    <w:rsid w:val="009473B3"/>
    <w:rsid w:val="00950509"/>
    <w:rsid w:val="00955F0E"/>
    <w:rsid w:val="0095627B"/>
    <w:rsid w:val="009574A9"/>
    <w:rsid w:val="00962A59"/>
    <w:rsid w:val="00962E64"/>
    <w:rsid w:val="00976DD8"/>
    <w:rsid w:val="009924DC"/>
    <w:rsid w:val="00994991"/>
    <w:rsid w:val="00996CF5"/>
    <w:rsid w:val="009A5C36"/>
    <w:rsid w:val="009B0A9A"/>
    <w:rsid w:val="009C1119"/>
    <w:rsid w:val="009C274F"/>
    <w:rsid w:val="009C6DFA"/>
    <w:rsid w:val="009E2ACD"/>
    <w:rsid w:val="00A00558"/>
    <w:rsid w:val="00A02159"/>
    <w:rsid w:val="00A02FAB"/>
    <w:rsid w:val="00A12F0F"/>
    <w:rsid w:val="00A171DA"/>
    <w:rsid w:val="00A2387F"/>
    <w:rsid w:val="00A358A4"/>
    <w:rsid w:val="00A37599"/>
    <w:rsid w:val="00A52B44"/>
    <w:rsid w:val="00A61659"/>
    <w:rsid w:val="00A67E8C"/>
    <w:rsid w:val="00A71BBC"/>
    <w:rsid w:val="00A8121D"/>
    <w:rsid w:val="00A8400B"/>
    <w:rsid w:val="00A85885"/>
    <w:rsid w:val="00A866CB"/>
    <w:rsid w:val="00A968CF"/>
    <w:rsid w:val="00AA328D"/>
    <w:rsid w:val="00AA64A2"/>
    <w:rsid w:val="00AB0624"/>
    <w:rsid w:val="00AC6F11"/>
    <w:rsid w:val="00AC7C9A"/>
    <w:rsid w:val="00AD0297"/>
    <w:rsid w:val="00AE0384"/>
    <w:rsid w:val="00AE608D"/>
    <w:rsid w:val="00AF488F"/>
    <w:rsid w:val="00AF785A"/>
    <w:rsid w:val="00B044AF"/>
    <w:rsid w:val="00B06ADB"/>
    <w:rsid w:val="00B06BB0"/>
    <w:rsid w:val="00B110C6"/>
    <w:rsid w:val="00B12930"/>
    <w:rsid w:val="00B2100C"/>
    <w:rsid w:val="00B22057"/>
    <w:rsid w:val="00B343E9"/>
    <w:rsid w:val="00B458DC"/>
    <w:rsid w:val="00B46C0E"/>
    <w:rsid w:val="00B470C1"/>
    <w:rsid w:val="00B5268B"/>
    <w:rsid w:val="00B5310C"/>
    <w:rsid w:val="00B5786C"/>
    <w:rsid w:val="00B71E5D"/>
    <w:rsid w:val="00B85734"/>
    <w:rsid w:val="00B85BE2"/>
    <w:rsid w:val="00B91162"/>
    <w:rsid w:val="00BB0232"/>
    <w:rsid w:val="00BB3F79"/>
    <w:rsid w:val="00BB49F3"/>
    <w:rsid w:val="00BC439C"/>
    <w:rsid w:val="00BD4729"/>
    <w:rsid w:val="00BD4F0D"/>
    <w:rsid w:val="00BD5B53"/>
    <w:rsid w:val="00BE553C"/>
    <w:rsid w:val="00C10FED"/>
    <w:rsid w:val="00C132AC"/>
    <w:rsid w:val="00C163B4"/>
    <w:rsid w:val="00C17679"/>
    <w:rsid w:val="00C22620"/>
    <w:rsid w:val="00C25B7B"/>
    <w:rsid w:val="00C34E1D"/>
    <w:rsid w:val="00C368D6"/>
    <w:rsid w:val="00C4168E"/>
    <w:rsid w:val="00C44494"/>
    <w:rsid w:val="00C45988"/>
    <w:rsid w:val="00C54C0D"/>
    <w:rsid w:val="00C61DD8"/>
    <w:rsid w:val="00C863C8"/>
    <w:rsid w:val="00C86BC9"/>
    <w:rsid w:val="00CA3B4F"/>
    <w:rsid w:val="00CA456E"/>
    <w:rsid w:val="00CB637E"/>
    <w:rsid w:val="00CE087F"/>
    <w:rsid w:val="00CE3C09"/>
    <w:rsid w:val="00CE5DA9"/>
    <w:rsid w:val="00CF6681"/>
    <w:rsid w:val="00D00EC7"/>
    <w:rsid w:val="00D055B5"/>
    <w:rsid w:val="00D11515"/>
    <w:rsid w:val="00D13F8B"/>
    <w:rsid w:val="00D152B0"/>
    <w:rsid w:val="00D2107D"/>
    <w:rsid w:val="00D2176E"/>
    <w:rsid w:val="00D2211F"/>
    <w:rsid w:val="00D267FF"/>
    <w:rsid w:val="00D4337B"/>
    <w:rsid w:val="00D47449"/>
    <w:rsid w:val="00D60C53"/>
    <w:rsid w:val="00D6461F"/>
    <w:rsid w:val="00D74A56"/>
    <w:rsid w:val="00D7507E"/>
    <w:rsid w:val="00D90740"/>
    <w:rsid w:val="00D920BF"/>
    <w:rsid w:val="00D937ED"/>
    <w:rsid w:val="00DA29A4"/>
    <w:rsid w:val="00DB399E"/>
    <w:rsid w:val="00DC08CD"/>
    <w:rsid w:val="00DF008F"/>
    <w:rsid w:val="00DF2B19"/>
    <w:rsid w:val="00E0635A"/>
    <w:rsid w:val="00E1142F"/>
    <w:rsid w:val="00E33D91"/>
    <w:rsid w:val="00E34E3F"/>
    <w:rsid w:val="00E43653"/>
    <w:rsid w:val="00E560AF"/>
    <w:rsid w:val="00E619AB"/>
    <w:rsid w:val="00E64229"/>
    <w:rsid w:val="00E653C8"/>
    <w:rsid w:val="00E7606C"/>
    <w:rsid w:val="00E760CF"/>
    <w:rsid w:val="00E766D8"/>
    <w:rsid w:val="00E8195B"/>
    <w:rsid w:val="00E83128"/>
    <w:rsid w:val="00E85E3D"/>
    <w:rsid w:val="00E90E8B"/>
    <w:rsid w:val="00E91383"/>
    <w:rsid w:val="00E95BEA"/>
    <w:rsid w:val="00E96B85"/>
    <w:rsid w:val="00EA7A6D"/>
    <w:rsid w:val="00EA7F50"/>
    <w:rsid w:val="00EB5812"/>
    <w:rsid w:val="00EC1271"/>
    <w:rsid w:val="00EC48B4"/>
    <w:rsid w:val="00ED493B"/>
    <w:rsid w:val="00ED59B2"/>
    <w:rsid w:val="00ED5F0D"/>
    <w:rsid w:val="00F01E6B"/>
    <w:rsid w:val="00F14CF9"/>
    <w:rsid w:val="00F15623"/>
    <w:rsid w:val="00F16881"/>
    <w:rsid w:val="00F33348"/>
    <w:rsid w:val="00F35F5C"/>
    <w:rsid w:val="00F36C18"/>
    <w:rsid w:val="00F378F9"/>
    <w:rsid w:val="00F53175"/>
    <w:rsid w:val="00F53718"/>
    <w:rsid w:val="00F56F11"/>
    <w:rsid w:val="00F60B10"/>
    <w:rsid w:val="00F60D8A"/>
    <w:rsid w:val="00F67254"/>
    <w:rsid w:val="00F700BE"/>
    <w:rsid w:val="00F84CD4"/>
    <w:rsid w:val="00FA6582"/>
    <w:rsid w:val="00FA71DB"/>
    <w:rsid w:val="00FB07BA"/>
    <w:rsid w:val="00FB2121"/>
    <w:rsid w:val="00FB2D66"/>
    <w:rsid w:val="00FC2579"/>
    <w:rsid w:val="00FC3842"/>
    <w:rsid w:val="00FD1D25"/>
    <w:rsid w:val="00FD1D83"/>
    <w:rsid w:val="00FD4EF5"/>
    <w:rsid w:val="00FE542F"/>
    <w:rsid w:val="00FF0B2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A0A67"/>
  <w15:docId w15:val="{762FD93C-5F6E-4692-86AE-7817BA7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AF488F"/>
    <w:rPr>
      <w:color w:val="605E5C"/>
      <w:shd w:val="clear" w:color="auto" w:fill="E1DFDD"/>
    </w:rPr>
  </w:style>
  <w:style w:type="character" w:styleId="nfase">
    <w:name w:val="Emphasis"/>
    <w:basedOn w:val="Fontepargpadro"/>
    <w:uiPriority w:val="20"/>
    <w:qFormat/>
    <w:rsid w:val="00A005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92479">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89130611">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1863171">
      <w:bodyDiv w:val="1"/>
      <w:marLeft w:val="0"/>
      <w:marRight w:val="0"/>
      <w:marTop w:val="0"/>
      <w:marBottom w:val="0"/>
      <w:divBdr>
        <w:top w:val="none" w:sz="0" w:space="0" w:color="auto"/>
        <w:left w:val="none" w:sz="0" w:space="0" w:color="auto"/>
        <w:bottom w:val="none" w:sz="0" w:space="0" w:color="auto"/>
        <w:right w:val="none" w:sz="0" w:space="0" w:color="auto"/>
      </w:divBdr>
    </w:div>
    <w:div w:id="347945212">
      <w:bodyDiv w:val="1"/>
      <w:marLeft w:val="0"/>
      <w:marRight w:val="0"/>
      <w:marTop w:val="0"/>
      <w:marBottom w:val="0"/>
      <w:divBdr>
        <w:top w:val="none" w:sz="0" w:space="0" w:color="auto"/>
        <w:left w:val="none" w:sz="0" w:space="0" w:color="auto"/>
        <w:bottom w:val="none" w:sz="0" w:space="0" w:color="auto"/>
        <w:right w:val="none" w:sz="0" w:space="0" w:color="auto"/>
      </w:divBdr>
    </w:div>
    <w:div w:id="629749996">
      <w:bodyDiv w:val="1"/>
      <w:marLeft w:val="0"/>
      <w:marRight w:val="0"/>
      <w:marTop w:val="0"/>
      <w:marBottom w:val="0"/>
      <w:divBdr>
        <w:top w:val="none" w:sz="0" w:space="0" w:color="auto"/>
        <w:left w:val="none" w:sz="0" w:space="0" w:color="auto"/>
        <w:bottom w:val="none" w:sz="0" w:space="0" w:color="auto"/>
        <w:right w:val="none" w:sz="0" w:space="0" w:color="auto"/>
      </w:divBdr>
    </w:div>
    <w:div w:id="662706846">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7009093">
      <w:bodyDiv w:val="1"/>
      <w:marLeft w:val="0"/>
      <w:marRight w:val="0"/>
      <w:marTop w:val="0"/>
      <w:marBottom w:val="0"/>
      <w:divBdr>
        <w:top w:val="none" w:sz="0" w:space="0" w:color="auto"/>
        <w:left w:val="none" w:sz="0" w:space="0" w:color="auto"/>
        <w:bottom w:val="none" w:sz="0" w:space="0" w:color="auto"/>
        <w:right w:val="none" w:sz="0" w:space="0" w:color="auto"/>
      </w:divBdr>
    </w:div>
    <w:div w:id="1190340203">
      <w:bodyDiv w:val="1"/>
      <w:marLeft w:val="0"/>
      <w:marRight w:val="0"/>
      <w:marTop w:val="0"/>
      <w:marBottom w:val="0"/>
      <w:divBdr>
        <w:top w:val="none" w:sz="0" w:space="0" w:color="auto"/>
        <w:left w:val="none" w:sz="0" w:space="0" w:color="auto"/>
        <w:bottom w:val="none" w:sz="0" w:space="0" w:color="auto"/>
        <w:right w:val="none" w:sz="0" w:space="0" w:color="auto"/>
      </w:divBdr>
    </w:div>
    <w:div w:id="1201088308">
      <w:bodyDiv w:val="1"/>
      <w:marLeft w:val="0"/>
      <w:marRight w:val="0"/>
      <w:marTop w:val="0"/>
      <w:marBottom w:val="0"/>
      <w:divBdr>
        <w:top w:val="none" w:sz="0" w:space="0" w:color="auto"/>
        <w:left w:val="none" w:sz="0" w:space="0" w:color="auto"/>
        <w:bottom w:val="none" w:sz="0" w:space="0" w:color="auto"/>
        <w:right w:val="none" w:sz="0" w:space="0" w:color="auto"/>
      </w:divBdr>
    </w:div>
    <w:div w:id="1215240274">
      <w:bodyDiv w:val="1"/>
      <w:marLeft w:val="0"/>
      <w:marRight w:val="0"/>
      <w:marTop w:val="0"/>
      <w:marBottom w:val="0"/>
      <w:divBdr>
        <w:top w:val="none" w:sz="0" w:space="0" w:color="auto"/>
        <w:left w:val="none" w:sz="0" w:space="0" w:color="auto"/>
        <w:bottom w:val="none" w:sz="0" w:space="0" w:color="auto"/>
        <w:right w:val="none" w:sz="0" w:space="0" w:color="auto"/>
      </w:divBdr>
    </w:div>
    <w:div w:id="1266421534">
      <w:bodyDiv w:val="1"/>
      <w:marLeft w:val="0"/>
      <w:marRight w:val="0"/>
      <w:marTop w:val="0"/>
      <w:marBottom w:val="0"/>
      <w:divBdr>
        <w:top w:val="none" w:sz="0" w:space="0" w:color="auto"/>
        <w:left w:val="none" w:sz="0" w:space="0" w:color="auto"/>
        <w:bottom w:val="none" w:sz="0" w:space="0" w:color="auto"/>
        <w:right w:val="none" w:sz="0" w:space="0" w:color="auto"/>
      </w:divBdr>
    </w:div>
    <w:div w:id="1316489609">
      <w:bodyDiv w:val="1"/>
      <w:marLeft w:val="0"/>
      <w:marRight w:val="0"/>
      <w:marTop w:val="0"/>
      <w:marBottom w:val="0"/>
      <w:divBdr>
        <w:top w:val="none" w:sz="0" w:space="0" w:color="auto"/>
        <w:left w:val="none" w:sz="0" w:space="0" w:color="auto"/>
        <w:bottom w:val="none" w:sz="0" w:space="0" w:color="auto"/>
        <w:right w:val="none" w:sz="0" w:space="0" w:color="auto"/>
      </w:divBdr>
    </w:div>
    <w:div w:id="1466040493">
      <w:bodyDiv w:val="1"/>
      <w:marLeft w:val="0"/>
      <w:marRight w:val="0"/>
      <w:marTop w:val="0"/>
      <w:marBottom w:val="0"/>
      <w:divBdr>
        <w:top w:val="none" w:sz="0" w:space="0" w:color="auto"/>
        <w:left w:val="none" w:sz="0" w:space="0" w:color="auto"/>
        <w:bottom w:val="none" w:sz="0" w:space="0" w:color="auto"/>
        <w:right w:val="none" w:sz="0" w:space="0" w:color="auto"/>
      </w:divBdr>
    </w:div>
    <w:div w:id="1707028222">
      <w:bodyDiv w:val="1"/>
      <w:marLeft w:val="0"/>
      <w:marRight w:val="0"/>
      <w:marTop w:val="0"/>
      <w:marBottom w:val="0"/>
      <w:divBdr>
        <w:top w:val="none" w:sz="0" w:space="0" w:color="auto"/>
        <w:left w:val="none" w:sz="0" w:space="0" w:color="auto"/>
        <w:bottom w:val="none" w:sz="0" w:space="0" w:color="auto"/>
        <w:right w:val="none" w:sz="0" w:space="0" w:color="auto"/>
      </w:divBdr>
    </w:div>
    <w:div w:id="1712069695">
      <w:bodyDiv w:val="1"/>
      <w:marLeft w:val="0"/>
      <w:marRight w:val="0"/>
      <w:marTop w:val="0"/>
      <w:marBottom w:val="0"/>
      <w:divBdr>
        <w:top w:val="none" w:sz="0" w:space="0" w:color="auto"/>
        <w:left w:val="none" w:sz="0" w:space="0" w:color="auto"/>
        <w:bottom w:val="none" w:sz="0" w:space="0" w:color="auto"/>
        <w:right w:val="none" w:sz="0" w:space="0" w:color="auto"/>
      </w:divBdr>
    </w:div>
    <w:div w:id="1812018762">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76909806">
      <w:bodyDiv w:val="1"/>
      <w:marLeft w:val="0"/>
      <w:marRight w:val="0"/>
      <w:marTop w:val="0"/>
      <w:marBottom w:val="0"/>
      <w:divBdr>
        <w:top w:val="none" w:sz="0" w:space="0" w:color="auto"/>
        <w:left w:val="none" w:sz="0" w:space="0" w:color="auto"/>
        <w:bottom w:val="none" w:sz="0" w:space="0" w:color="auto"/>
        <w:right w:val="none" w:sz="0" w:space="0" w:color="auto"/>
      </w:divBdr>
    </w:div>
    <w:div w:id="214396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arla@cesama.com.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D8E21-AAD8-4E98-AC21-0F47E1C0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22</Pages>
  <Words>5540</Words>
  <Characters>29917</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22</cp:revision>
  <cp:lastPrinted>2022-07-21T14:10:00Z</cp:lastPrinted>
  <dcterms:created xsi:type="dcterms:W3CDTF">2024-06-06T19:18:00Z</dcterms:created>
  <dcterms:modified xsi:type="dcterms:W3CDTF">2024-07-31T18:56:00Z</dcterms:modified>
</cp:coreProperties>
</file>