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0710D" w14:textId="396A0786" w:rsidR="00B00E72" w:rsidRDefault="00937A31" w:rsidP="000C7DD5">
      <w:pPr>
        <w:jc w:val="center"/>
        <w:rPr>
          <w:rFonts w:ascii="Arial" w:hAnsi="Arial" w:cs="Arial"/>
          <w:b/>
          <w:bCs/>
        </w:rPr>
      </w:pPr>
      <w:r w:rsidRPr="0028778D">
        <w:rPr>
          <w:rFonts w:ascii="Arial" w:hAnsi="Arial" w:cs="Arial"/>
          <w:b/>
          <w:bCs/>
        </w:rPr>
        <w:t>TERMO DE REFERÊNCIA</w:t>
      </w:r>
    </w:p>
    <w:p w14:paraId="33AF79E5" w14:textId="77777777" w:rsidR="000C7DD5" w:rsidRDefault="000C7DD5" w:rsidP="000C7DD5">
      <w:pPr>
        <w:jc w:val="center"/>
        <w:rPr>
          <w:rFonts w:ascii="Arial" w:hAnsi="Arial" w:cs="Arial"/>
          <w:b/>
          <w:bCs/>
        </w:rPr>
      </w:pPr>
    </w:p>
    <w:p w14:paraId="06FDB380" w14:textId="77777777"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4DDBFCAE" w14:textId="77777777" w:rsidR="00436972" w:rsidRPr="00C132AC" w:rsidRDefault="00436972" w:rsidP="0083157A">
      <w:pPr>
        <w:spacing w:after="0" w:line="360" w:lineRule="auto"/>
        <w:jc w:val="both"/>
        <w:rPr>
          <w:rFonts w:ascii="Arial" w:hAnsi="Arial" w:cs="Arial"/>
          <w:b/>
          <w:bCs/>
          <w:sz w:val="24"/>
          <w:szCs w:val="24"/>
        </w:rPr>
      </w:pPr>
    </w:p>
    <w:p w14:paraId="0B798E7C" w14:textId="59352FFD" w:rsidR="00937A31" w:rsidRPr="00310707" w:rsidRDefault="000375CC" w:rsidP="0083157A">
      <w:pPr>
        <w:spacing w:after="0" w:line="360" w:lineRule="auto"/>
        <w:jc w:val="both"/>
        <w:rPr>
          <w:rFonts w:ascii="Arial" w:hAnsi="Arial" w:cs="Arial"/>
          <w:color w:val="FF0000"/>
          <w:sz w:val="24"/>
          <w:szCs w:val="24"/>
        </w:rPr>
      </w:pPr>
      <w:r>
        <w:rPr>
          <w:rFonts w:ascii="Arial" w:hAnsi="Arial" w:cs="Arial"/>
          <w:b/>
          <w:i/>
          <w:sz w:val="24"/>
          <w:szCs w:val="24"/>
        </w:rPr>
        <w:t xml:space="preserve">Implantação do Sistema de Registro de Preços, pelo prazo de 12 meses, para eventual aquisição </w:t>
      </w:r>
      <w:r>
        <w:rPr>
          <w:rFonts w:ascii="Arial" w:hAnsi="Arial" w:cs="Arial"/>
          <w:b/>
          <w:bCs/>
          <w:sz w:val="24"/>
          <w:szCs w:val="24"/>
        </w:rPr>
        <w:t>de materiais elétricos diversos (cabos, disjuntores,</w:t>
      </w:r>
      <w:r w:rsidR="004150DC">
        <w:rPr>
          <w:rFonts w:ascii="Arial" w:hAnsi="Arial" w:cs="Arial"/>
          <w:b/>
          <w:bCs/>
          <w:sz w:val="24"/>
          <w:szCs w:val="24"/>
        </w:rPr>
        <w:t xml:space="preserve"> tomadas, lâmpadas, </w:t>
      </w:r>
      <w:r>
        <w:rPr>
          <w:rFonts w:ascii="Arial" w:hAnsi="Arial" w:cs="Arial"/>
          <w:b/>
          <w:bCs/>
          <w:sz w:val="24"/>
          <w:szCs w:val="24"/>
        </w:rPr>
        <w:t>conexões, ..</w:t>
      </w:r>
      <w:r>
        <w:rPr>
          <w:rFonts w:ascii="Arial" w:hAnsi="Arial" w:cs="Arial"/>
          <w:b/>
          <w:bCs/>
          <w:i/>
          <w:sz w:val="24"/>
          <w:szCs w:val="24"/>
        </w:rPr>
        <w:t>.)</w:t>
      </w:r>
      <w:r w:rsidR="00310707" w:rsidRPr="00310707">
        <w:rPr>
          <w:b/>
          <w:i/>
          <w:sz w:val="24"/>
          <w:szCs w:val="24"/>
        </w:rPr>
        <w:t xml:space="preserve">, </w:t>
      </w:r>
      <w:r w:rsidR="00310707" w:rsidRPr="00310707">
        <w:rPr>
          <w:rFonts w:ascii="Arial" w:hAnsi="Arial" w:cs="Arial"/>
          <w:b/>
          <w:i/>
          <w:sz w:val="24"/>
          <w:szCs w:val="24"/>
        </w:rPr>
        <w:t>para uso da CESAMA, conforme especificações contidas n</w:t>
      </w:r>
      <w:r>
        <w:rPr>
          <w:rFonts w:ascii="Arial" w:hAnsi="Arial" w:cs="Arial"/>
          <w:b/>
          <w:i/>
          <w:sz w:val="24"/>
          <w:szCs w:val="24"/>
        </w:rPr>
        <w:t>o anexo a este</w:t>
      </w:r>
      <w:r w:rsidR="00310707" w:rsidRPr="00310707">
        <w:rPr>
          <w:rFonts w:ascii="Arial" w:hAnsi="Arial" w:cs="Arial"/>
          <w:b/>
          <w:i/>
          <w:sz w:val="24"/>
          <w:szCs w:val="24"/>
        </w:rPr>
        <w:t xml:space="preserve"> Termo de Referência</w:t>
      </w:r>
      <w:r w:rsidR="001F5B11" w:rsidRPr="00310707">
        <w:rPr>
          <w:rFonts w:ascii="Arial" w:hAnsi="Arial" w:cs="Arial"/>
          <w:b/>
          <w:i/>
          <w:sz w:val="24"/>
          <w:szCs w:val="24"/>
        </w:rPr>
        <w:t>.</w:t>
      </w:r>
    </w:p>
    <w:p w14:paraId="515BD468" w14:textId="77777777" w:rsidR="00937A31" w:rsidRPr="00C132AC" w:rsidRDefault="00937A31" w:rsidP="0083157A">
      <w:pPr>
        <w:spacing w:after="0" w:line="360" w:lineRule="auto"/>
        <w:jc w:val="both"/>
        <w:rPr>
          <w:rFonts w:ascii="Arial" w:hAnsi="Arial" w:cs="Arial"/>
          <w:sz w:val="24"/>
          <w:szCs w:val="24"/>
        </w:rPr>
      </w:pPr>
    </w:p>
    <w:p w14:paraId="4AF07DCF"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07175AD9" w14:textId="77777777" w:rsidR="00A37599" w:rsidRPr="00C132AC" w:rsidRDefault="00A37599" w:rsidP="0083157A">
      <w:pPr>
        <w:spacing w:after="0" w:line="360" w:lineRule="auto"/>
        <w:jc w:val="both"/>
        <w:rPr>
          <w:rFonts w:ascii="Arial" w:hAnsi="Arial" w:cs="Arial"/>
          <w:sz w:val="24"/>
          <w:szCs w:val="24"/>
        </w:rPr>
      </w:pPr>
    </w:p>
    <w:p w14:paraId="27CB5149" w14:textId="14849671" w:rsidR="00A50C10" w:rsidRDefault="00A37599" w:rsidP="00310707">
      <w:pPr>
        <w:suppressAutoHyphens/>
        <w:spacing w:before="120" w:after="0" w:line="360" w:lineRule="auto"/>
        <w:jc w:val="both"/>
        <w:rPr>
          <w:rFonts w:ascii="Arial" w:hAnsi="Arial" w:cs="Arial"/>
          <w:sz w:val="24"/>
          <w:szCs w:val="24"/>
          <w:lang w:eastAsia="pt-BR"/>
        </w:rPr>
      </w:pPr>
      <w:r w:rsidRPr="00C132AC">
        <w:rPr>
          <w:rFonts w:ascii="Arial" w:hAnsi="Arial" w:cs="Arial"/>
          <w:sz w:val="24"/>
          <w:szCs w:val="24"/>
        </w:rPr>
        <w:t xml:space="preserve">2.1 </w:t>
      </w:r>
      <w:r w:rsidR="000375CC">
        <w:rPr>
          <w:rFonts w:ascii="Arial" w:hAnsi="Arial" w:cs="Arial"/>
          <w:sz w:val="24"/>
          <w:szCs w:val="24"/>
          <w:lang w:eastAsia="pt-BR"/>
        </w:rPr>
        <w:t xml:space="preserve">Aquisição </w:t>
      </w:r>
      <w:r w:rsidR="000375CC">
        <w:rPr>
          <w:rFonts w:ascii="Arial" w:hAnsi="Arial" w:cs="Arial"/>
          <w:bCs/>
          <w:sz w:val="24"/>
          <w:szCs w:val="24"/>
        </w:rPr>
        <w:t xml:space="preserve">para reposição gradual do estoque conforme demanda para atendimento aos departamentos de manutenção eletromecânica (DEME), automação (DEAU) e coordenação de manutenção civil (CMC) </w:t>
      </w:r>
      <w:r w:rsidR="000375CC">
        <w:rPr>
          <w:rFonts w:ascii="Arial" w:hAnsi="Arial" w:cs="Arial"/>
          <w:sz w:val="24"/>
          <w:szCs w:val="24"/>
        </w:rPr>
        <w:t>mantendo a operacionalidade, segurança e eficiência dos sistemas elétricos e equipamentos, além de garantir a expansão e manutenção dos sistemas elétricos e instalações de novos equipamentos que demandem o emprego de materiais elétricos mantidos em estoque</w:t>
      </w:r>
      <w:r w:rsidR="00310707">
        <w:rPr>
          <w:rFonts w:ascii="Arial" w:hAnsi="Arial" w:cs="Arial"/>
          <w:sz w:val="24"/>
          <w:szCs w:val="24"/>
          <w:lang w:eastAsia="pt-BR"/>
        </w:rPr>
        <w:t xml:space="preserve">. </w:t>
      </w:r>
    </w:p>
    <w:p w14:paraId="134B9CB5" w14:textId="77777777" w:rsidR="004B326F" w:rsidRDefault="004B326F" w:rsidP="0083157A">
      <w:pPr>
        <w:spacing w:after="0" w:line="360" w:lineRule="auto"/>
        <w:jc w:val="both"/>
        <w:rPr>
          <w:rFonts w:ascii="Arial" w:hAnsi="Arial" w:cs="Arial"/>
          <w:sz w:val="24"/>
          <w:szCs w:val="24"/>
          <w:lang w:eastAsia="pt-BR"/>
        </w:rPr>
      </w:pPr>
    </w:p>
    <w:p w14:paraId="6AB904D0" w14:textId="32AF4C42" w:rsidR="004B326F" w:rsidRPr="004B326F" w:rsidRDefault="004B326F" w:rsidP="004B326F">
      <w:pPr>
        <w:spacing w:after="0" w:line="360" w:lineRule="auto"/>
        <w:jc w:val="both"/>
        <w:rPr>
          <w:rStyle w:val="Forte"/>
          <w:rFonts w:ascii="Arial" w:hAnsi="Arial" w:cs="Arial"/>
          <w:b w:val="0"/>
          <w:bCs w:val="0"/>
          <w:sz w:val="24"/>
          <w:szCs w:val="24"/>
        </w:rPr>
      </w:pPr>
      <w:r w:rsidRPr="004B326F">
        <w:rPr>
          <w:rFonts w:ascii="Arial" w:hAnsi="Arial" w:cs="Arial"/>
          <w:sz w:val="24"/>
          <w:szCs w:val="24"/>
          <w:lang w:eastAsia="pt-BR"/>
        </w:rPr>
        <w:t>2.2</w:t>
      </w:r>
      <w:r w:rsidRPr="004B326F">
        <w:rPr>
          <w:rFonts w:ascii="Arial" w:hAnsi="Arial" w:cs="Arial"/>
          <w:b/>
          <w:bCs/>
          <w:sz w:val="24"/>
          <w:szCs w:val="24"/>
          <w:lang w:eastAsia="pt-BR"/>
        </w:rPr>
        <w:t xml:space="preserve"> </w:t>
      </w:r>
      <w:r w:rsidRPr="004B326F">
        <w:rPr>
          <w:rStyle w:val="Forte"/>
          <w:rFonts w:ascii="Arial" w:hAnsi="Arial" w:cs="Arial"/>
          <w:b w:val="0"/>
          <w:bCs w:val="0"/>
          <w:sz w:val="24"/>
          <w:szCs w:val="24"/>
        </w:rPr>
        <w:t>Considerando a recomendação para o ETP em regulamento interno da Companhia, informo que a presente aquisição visa a reposição do estoque para atender a demanda da Companhia. Os materiais solicitados são bens comuns e atendem a sua finalidade e são adquiridos conforme especificações</w:t>
      </w:r>
      <w:r w:rsidR="000375CC">
        <w:rPr>
          <w:rStyle w:val="Forte"/>
          <w:rFonts w:ascii="Arial" w:hAnsi="Arial" w:cs="Arial"/>
          <w:b w:val="0"/>
          <w:bCs w:val="0"/>
          <w:sz w:val="24"/>
          <w:szCs w:val="24"/>
        </w:rPr>
        <w:t xml:space="preserve"> e normas</w:t>
      </w:r>
      <w:r w:rsidRPr="004B326F">
        <w:rPr>
          <w:rStyle w:val="Forte"/>
          <w:rFonts w:ascii="Arial" w:hAnsi="Arial" w:cs="Arial"/>
          <w:b w:val="0"/>
          <w:bCs w:val="0"/>
          <w:sz w:val="24"/>
          <w:szCs w:val="24"/>
        </w:rPr>
        <w:t>. O Estudo Técnico Preliminar será motivado pelos departamentos, caso haja novas soluções no mercado que possam otimizar os trabalhos e</w:t>
      </w:r>
      <w:r w:rsidR="000375CC">
        <w:rPr>
          <w:rStyle w:val="Forte"/>
          <w:rFonts w:ascii="Arial" w:hAnsi="Arial" w:cs="Arial"/>
          <w:b w:val="0"/>
          <w:bCs w:val="0"/>
          <w:sz w:val="24"/>
          <w:szCs w:val="24"/>
        </w:rPr>
        <w:t>/ou</w:t>
      </w:r>
      <w:r w:rsidRPr="004B326F">
        <w:rPr>
          <w:rStyle w:val="Forte"/>
          <w:rFonts w:ascii="Arial" w:hAnsi="Arial" w:cs="Arial"/>
          <w:b w:val="0"/>
          <w:bCs w:val="0"/>
          <w:sz w:val="24"/>
          <w:szCs w:val="24"/>
        </w:rPr>
        <w:t xml:space="preserve"> com melhor </w:t>
      </w:r>
      <w:r w:rsidR="000B5AFE" w:rsidRPr="004B326F">
        <w:rPr>
          <w:rStyle w:val="Forte"/>
          <w:rFonts w:ascii="Arial" w:hAnsi="Arial" w:cs="Arial"/>
          <w:b w:val="0"/>
          <w:bCs w:val="0"/>
          <w:sz w:val="24"/>
          <w:szCs w:val="24"/>
        </w:rPr>
        <w:t>custo-benefício</w:t>
      </w:r>
      <w:r w:rsidRPr="004B326F">
        <w:rPr>
          <w:rStyle w:val="Forte"/>
          <w:rFonts w:ascii="Arial" w:hAnsi="Arial" w:cs="Arial"/>
          <w:b w:val="0"/>
          <w:bCs w:val="0"/>
          <w:sz w:val="24"/>
          <w:szCs w:val="24"/>
        </w:rPr>
        <w:t>.</w:t>
      </w:r>
    </w:p>
    <w:p w14:paraId="6EC96A79" w14:textId="56FA8743" w:rsidR="004B326F" w:rsidRDefault="004B326F" w:rsidP="0083157A">
      <w:pPr>
        <w:spacing w:after="0" w:line="360" w:lineRule="auto"/>
        <w:jc w:val="both"/>
        <w:rPr>
          <w:rFonts w:ascii="Arial" w:hAnsi="Arial" w:cs="Arial"/>
          <w:color w:val="FF0000"/>
          <w:sz w:val="24"/>
          <w:szCs w:val="24"/>
        </w:rPr>
      </w:pPr>
    </w:p>
    <w:p w14:paraId="3DFA16B1" w14:textId="2DCCB588"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bookmarkStart w:id="0" w:name="_Hlk156987246"/>
      <w:r w:rsidR="004B326F">
        <w:rPr>
          <w:rFonts w:ascii="Arial" w:hAnsi="Arial" w:cs="Arial"/>
          <w:sz w:val="24"/>
          <w:szCs w:val="24"/>
        </w:rPr>
        <w:t>3</w:t>
      </w:r>
      <w:r w:rsidR="00ED4D0D">
        <w:rPr>
          <w:rFonts w:ascii="Arial" w:hAnsi="Arial" w:cs="Arial"/>
          <w:sz w:val="24"/>
          <w:szCs w:val="24"/>
        </w:rPr>
        <w:t xml:space="preserve"> </w:t>
      </w:r>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w:t>
      </w:r>
      <w:r w:rsidR="00F86486" w:rsidRPr="0037072E">
        <w:rPr>
          <w:rFonts w:ascii="Arial" w:hAnsi="Arial" w:cs="Arial"/>
          <w:bCs/>
          <w:sz w:val="24"/>
          <w:szCs w:val="24"/>
        </w:rPr>
        <w:lastRenderedPageBreak/>
        <w:t xml:space="preserve">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combinado com</w:t>
      </w:r>
      <w:r w:rsidR="005E4EA0">
        <w:rPr>
          <w:rFonts w:ascii="Arial" w:hAnsi="Arial" w:cs="Arial"/>
          <w:bCs/>
          <w:sz w:val="24"/>
          <w:szCs w:val="24"/>
        </w:rPr>
        <w:t xml:space="preserve"> o </w:t>
      </w:r>
      <w:r w:rsidR="00F86486" w:rsidRPr="0037072E">
        <w:rPr>
          <w:rFonts w:ascii="Arial" w:hAnsi="Arial" w:cs="Arial"/>
          <w:bCs/>
          <w:sz w:val="24"/>
          <w:szCs w:val="24"/>
        </w:rPr>
        <w:t xml:space="preserve">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14:paraId="3E454E7B" w14:textId="77777777" w:rsidR="00A07C94" w:rsidRDefault="00A07C94" w:rsidP="0083157A">
      <w:pPr>
        <w:spacing w:after="0" w:line="360" w:lineRule="auto"/>
        <w:jc w:val="both"/>
        <w:rPr>
          <w:rFonts w:ascii="Arial" w:hAnsi="Arial" w:cs="Arial"/>
          <w:color w:val="FF0000"/>
          <w:sz w:val="24"/>
          <w:szCs w:val="24"/>
        </w:rPr>
      </w:pPr>
    </w:p>
    <w:p w14:paraId="03E097C8" w14:textId="06CD13FE"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4B326F">
        <w:rPr>
          <w:rFonts w:ascii="Arial" w:hAnsi="Arial" w:cs="Arial"/>
          <w:color w:val="000000" w:themeColor="text1"/>
          <w:sz w:val="24"/>
          <w:szCs w:val="24"/>
        </w:rPr>
        <w:t>4</w:t>
      </w:r>
      <w:r w:rsidR="00ED4D0D">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A2B97FD" w14:textId="77777777" w:rsidR="00E20B0C" w:rsidRDefault="00E20B0C" w:rsidP="0083157A">
      <w:pPr>
        <w:spacing w:after="0" w:line="360" w:lineRule="auto"/>
        <w:jc w:val="both"/>
        <w:rPr>
          <w:rFonts w:ascii="Arial" w:hAnsi="Arial" w:cs="Arial"/>
          <w:color w:val="000000" w:themeColor="text1"/>
          <w:sz w:val="24"/>
          <w:szCs w:val="24"/>
        </w:rPr>
      </w:pPr>
    </w:p>
    <w:p w14:paraId="5572B7ED" w14:textId="73773850"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4B326F">
        <w:rPr>
          <w:rFonts w:ascii="Arial" w:hAnsi="Arial" w:cs="Arial"/>
          <w:color w:val="000000"/>
          <w:sz w:val="24"/>
          <w:szCs w:val="24"/>
        </w:rPr>
        <w:t>5</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2D06D1F8" w14:textId="77777777" w:rsidR="00801193" w:rsidRDefault="00801193" w:rsidP="0083157A">
      <w:pPr>
        <w:spacing w:after="0" w:line="360" w:lineRule="auto"/>
        <w:jc w:val="both"/>
        <w:rPr>
          <w:rFonts w:ascii="Arial" w:hAnsi="Arial" w:cs="Arial"/>
        </w:rPr>
      </w:pPr>
    </w:p>
    <w:p w14:paraId="79B1ECE2" w14:textId="77777777"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39D9997B" w14:textId="77777777"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14:paraId="6BE1D56E" w14:textId="6767AAD1"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ED4D0D">
        <w:rPr>
          <w:rFonts w:ascii="Arial" w:hAnsi="Arial" w:cs="Arial"/>
          <w:b/>
          <w:bCs/>
          <w:sz w:val="24"/>
          <w:szCs w:val="24"/>
        </w:rPr>
        <w:t xml:space="preserve"> </w:t>
      </w:r>
      <w:r w:rsidRPr="00A17582">
        <w:rPr>
          <w:rFonts w:ascii="Arial" w:hAnsi="Arial" w:cs="Arial"/>
          <w:b/>
          <w:bCs/>
          <w:sz w:val="24"/>
          <w:szCs w:val="24"/>
        </w:rPr>
        <w:t xml:space="preserve">ESPECIFICAÇÃO DO OBJETO </w:t>
      </w:r>
    </w:p>
    <w:p w14:paraId="0F10FB41" w14:textId="2214BB40" w:rsidR="000375CC" w:rsidRPr="000375CC" w:rsidRDefault="000375CC" w:rsidP="0083157A">
      <w:pPr>
        <w:suppressAutoHyphens/>
        <w:spacing w:before="480" w:after="0" w:line="360" w:lineRule="auto"/>
        <w:jc w:val="both"/>
        <w:rPr>
          <w:rFonts w:ascii="Arial" w:hAnsi="Arial" w:cs="Arial"/>
          <w:sz w:val="24"/>
          <w:szCs w:val="24"/>
        </w:rPr>
      </w:pPr>
      <w:r w:rsidRPr="000375CC">
        <w:rPr>
          <w:rFonts w:ascii="Arial" w:hAnsi="Arial" w:cs="Arial"/>
          <w:sz w:val="24"/>
          <w:szCs w:val="24"/>
        </w:rPr>
        <w:t>ARQUIVO ANEXO</w:t>
      </w:r>
    </w:p>
    <w:p w14:paraId="53042622" w14:textId="77777777" w:rsidR="004B326F" w:rsidRPr="006F4049" w:rsidRDefault="004B326F" w:rsidP="00A07C94">
      <w:pPr>
        <w:suppressAutoHyphens/>
        <w:spacing w:after="0" w:line="360" w:lineRule="auto"/>
        <w:jc w:val="both"/>
        <w:rPr>
          <w:rStyle w:val="markedcontent"/>
          <w:rFonts w:ascii="Arial" w:hAnsi="Arial" w:cs="Arial"/>
          <w:color w:val="FF0000"/>
          <w:sz w:val="24"/>
          <w:szCs w:val="24"/>
        </w:rPr>
      </w:pPr>
    </w:p>
    <w:p w14:paraId="06034585"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ED4D0D">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468EB3D7"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4A7DE0B0" w14:textId="77777777" w:rsidR="000375CC" w:rsidRDefault="00D152B0" w:rsidP="000375CC">
      <w:pPr>
        <w:pStyle w:val="PargrafodaLista"/>
        <w:numPr>
          <w:ilvl w:val="1"/>
          <w:numId w:val="36"/>
        </w:numPr>
        <w:suppressAutoHyphens/>
        <w:spacing w:after="0" w:line="360" w:lineRule="auto"/>
        <w:jc w:val="both"/>
        <w:rPr>
          <w:rFonts w:ascii="Arial" w:hAnsi="Arial" w:cs="Arial"/>
          <w:sz w:val="24"/>
          <w:szCs w:val="24"/>
          <w:lang w:eastAsia="ar-SA"/>
        </w:rPr>
      </w:pPr>
      <w:r w:rsidRPr="00BD2377">
        <w:rPr>
          <w:rFonts w:ascii="Arial" w:hAnsi="Arial" w:cs="Arial"/>
          <w:sz w:val="24"/>
          <w:szCs w:val="24"/>
        </w:rPr>
        <w:t>5.1</w:t>
      </w:r>
      <w:r w:rsidR="00ED4D0D">
        <w:rPr>
          <w:rFonts w:ascii="Arial" w:hAnsi="Arial" w:cs="Arial"/>
          <w:sz w:val="24"/>
          <w:szCs w:val="24"/>
        </w:rPr>
        <w:t xml:space="preserve"> </w:t>
      </w:r>
      <w:r w:rsidR="000375CC">
        <w:rPr>
          <w:rFonts w:ascii="Arial" w:hAnsi="Arial" w:cs="Arial"/>
          <w:sz w:val="24"/>
          <w:szCs w:val="24"/>
        </w:rPr>
        <w:t>A estimativa do valor do objeto da contratação será realizada a partir dos seguintes critérios:</w:t>
      </w:r>
    </w:p>
    <w:p w14:paraId="5A21967A" w14:textId="3D3E3C46" w:rsidR="000375CC" w:rsidRDefault="000375CC" w:rsidP="000375CC">
      <w:pPr>
        <w:pStyle w:val="PargrafodaLista"/>
        <w:spacing w:line="360" w:lineRule="auto"/>
        <w:ind w:left="709"/>
        <w:jc w:val="both"/>
        <w:rPr>
          <w:rFonts w:ascii="Arial" w:hAnsi="Arial" w:cs="Arial"/>
          <w:sz w:val="24"/>
          <w:szCs w:val="24"/>
        </w:rPr>
      </w:pPr>
      <w:r>
        <w:rPr>
          <w:rFonts w:ascii="Arial" w:hAnsi="Arial" w:cs="Arial"/>
          <w:sz w:val="24"/>
          <w:szCs w:val="24"/>
        </w:rPr>
        <w:lastRenderedPageBreak/>
        <w:t>Pesquisa direta com fornecedores, sítios eletrônicos, Banco de Preços e contratos anteriores</w:t>
      </w:r>
      <w:r w:rsidR="00987026">
        <w:rPr>
          <w:rFonts w:ascii="Arial" w:hAnsi="Arial" w:cs="Arial"/>
          <w:sz w:val="24"/>
          <w:szCs w:val="24"/>
        </w:rPr>
        <w:t xml:space="preserve"> (PE 11/23 e 03/24)</w:t>
      </w:r>
      <w:r>
        <w:rPr>
          <w:rFonts w:ascii="Arial" w:hAnsi="Arial" w:cs="Arial"/>
          <w:sz w:val="24"/>
          <w:szCs w:val="24"/>
        </w:rPr>
        <w:t xml:space="preserve"> devidamente corrigidos </w:t>
      </w:r>
      <w:r w:rsidR="00156F85">
        <w:rPr>
          <w:rFonts w:ascii="Arial" w:hAnsi="Arial" w:cs="Arial"/>
          <w:sz w:val="24"/>
          <w:szCs w:val="24"/>
        </w:rPr>
        <w:t>conforme art. 23 do Manual de Planejamento das Contratações</w:t>
      </w:r>
      <w:r>
        <w:rPr>
          <w:rFonts w:ascii="Arial" w:hAnsi="Arial" w:cs="Arial"/>
          <w:sz w:val="24"/>
          <w:szCs w:val="24"/>
        </w:rPr>
        <w:t>, utilizados de forma combinada.</w:t>
      </w:r>
    </w:p>
    <w:p w14:paraId="4222B47B" w14:textId="11190DE7" w:rsidR="006B3E78" w:rsidRPr="000375CC" w:rsidRDefault="000375CC" w:rsidP="000375CC">
      <w:pPr>
        <w:pStyle w:val="PargrafodaLista"/>
        <w:numPr>
          <w:ilvl w:val="1"/>
          <w:numId w:val="36"/>
        </w:numPr>
        <w:spacing w:before="120" w:line="360" w:lineRule="auto"/>
        <w:jc w:val="both"/>
        <w:rPr>
          <w:rFonts w:ascii="Arial" w:hAnsi="Arial" w:cs="Arial"/>
          <w:color w:val="FF0000"/>
          <w:sz w:val="24"/>
          <w:szCs w:val="24"/>
        </w:rPr>
      </w:pPr>
      <w:r w:rsidRPr="000375CC">
        <w:rPr>
          <w:rFonts w:ascii="Arial" w:hAnsi="Arial" w:cs="Arial"/>
          <w:color w:val="000000" w:themeColor="text1"/>
          <w:sz w:val="24"/>
          <w:szCs w:val="24"/>
        </w:rPr>
        <w:t xml:space="preserve">Foi utilizada como metodologia para obtenção do preço de referência para a contratação, </w:t>
      </w:r>
      <w:r w:rsidRPr="000375CC">
        <w:rPr>
          <w:rFonts w:ascii="Arial" w:hAnsi="Arial" w:cs="Arial"/>
          <w:sz w:val="24"/>
          <w:szCs w:val="24"/>
        </w:rPr>
        <w:t xml:space="preserve">a média sobre o conjunto de preços considerados válidos após análise do orçamentista, em conformidade com o </w:t>
      </w:r>
      <w:r w:rsidRPr="000375CC">
        <w:rPr>
          <w:rFonts w:ascii="Arial" w:hAnsi="Arial" w:cs="Arial"/>
          <w:color w:val="000000"/>
          <w:sz w:val="24"/>
          <w:szCs w:val="24"/>
        </w:rPr>
        <w:t>Manual de Planejamento das Contratações, parte integrante do Regulamento Interno de Licitações, Contratos e Convênios da Cesama (RILC).</w:t>
      </w:r>
    </w:p>
    <w:tbl>
      <w:tblPr>
        <w:tblW w:w="10491" w:type="dxa"/>
        <w:tblInd w:w="-998" w:type="dxa"/>
        <w:tblCellMar>
          <w:left w:w="70" w:type="dxa"/>
          <w:right w:w="70" w:type="dxa"/>
        </w:tblCellMar>
        <w:tblLook w:val="04A0" w:firstRow="1" w:lastRow="0" w:firstColumn="1" w:lastColumn="0" w:noHBand="0" w:noVBand="1"/>
      </w:tblPr>
      <w:tblGrid>
        <w:gridCol w:w="704"/>
        <w:gridCol w:w="1559"/>
        <w:gridCol w:w="3544"/>
        <w:gridCol w:w="851"/>
        <w:gridCol w:w="850"/>
        <w:gridCol w:w="1559"/>
        <w:gridCol w:w="1424"/>
      </w:tblGrid>
      <w:tr w:rsidR="00C70783" w:rsidRPr="00C70783" w14:paraId="1E01EF4F" w14:textId="77777777" w:rsidTr="00C70783">
        <w:trPr>
          <w:trHeight w:val="1395"/>
        </w:trPr>
        <w:tc>
          <w:tcPr>
            <w:tcW w:w="704"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0B8C93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ITEM</w:t>
            </w:r>
          </w:p>
        </w:tc>
        <w:tc>
          <w:tcPr>
            <w:tcW w:w="1559" w:type="dxa"/>
            <w:tcBorders>
              <w:top w:val="single" w:sz="4" w:space="0" w:color="auto"/>
              <w:left w:val="nil"/>
              <w:bottom w:val="single" w:sz="4" w:space="0" w:color="auto"/>
              <w:right w:val="single" w:sz="4" w:space="0" w:color="auto"/>
            </w:tcBorders>
            <w:shd w:val="clear" w:color="000000" w:fill="DAEEF3"/>
            <w:noWrap/>
            <w:vAlign w:val="center"/>
            <w:hideMark/>
          </w:tcPr>
          <w:p w14:paraId="3C0CD272"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CÓDIGO</w:t>
            </w:r>
          </w:p>
        </w:tc>
        <w:tc>
          <w:tcPr>
            <w:tcW w:w="3544" w:type="dxa"/>
            <w:tcBorders>
              <w:top w:val="single" w:sz="4" w:space="0" w:color="auto"/>
              <w:left w:val="nil"/>
              <w:bottom w:val="single" w:sz="4" w:space="0" w:color="auto"/>
              <w:right w:val="single" w:sz="4" w:space="0" w:color="auto"/>
            </w:tcBorders>
            <w:shd w:val="clear" w:color="000000" w:fill="DAEEF3"/>
            <w:noWrap/>
            <w:vAlign w:val="center"/>
            <w:hideMark/>
          </w:tcPr>
          <w:p w14:paraId="52F23C7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Descrição do material</w:t>
            </w:r>
          </w:p>
        </w:tc>
        <w:tc>
          <w:tcPr>
            <w:tcW w:w="851" w:type="dxa"/>
            <w:tcBorders>
              <w:top w:val="single" w:sz="4" w:space="0" w:color="auto"/>
              <w:left w:val="nil"/>
              <w:bottom w:val="single" w:sz="4" w:space="0" w:color="auto"/>
              <w:right w:val="single" w:sz="4" w:space="0" w:color="auto"/>
            </w:tcBorders>
            <w:shd w:val="clear" w:color="000000" w:fill="DAEEF3"/>
            <w:noWrap/>
            <w:vAlign w:val="center"/>
            <w:hideMark/>
          </w:tcPr>
          <w:p w14:paraId="3206DEB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Unid.</w:t>
            </w:r>
          </w:p>
        </w:tc>
        <w:tc>
          <w:tcPr>
            <w:tcW w:w="850" w:type="dxa"/>
            <w:tcBorders>
              <w:top w:val="single" w:sz="4" w:space="0" w:color="auto"/>
              <w:left w:val="nil"/>
              <w:bottom w:val="single" w:sz="4" w:space="0" w:color="auto"/>
              <w:right w:val="single" w:sz="4" w:space="0" w:color="auto"/>
            </w:tcBorders>
            <w:shd w:val="clear" w:color="000000" w:fill="DAEEF3"/>
            <w:noWrap/>
            <w:vAlign w:val="center"/>
            <w:hideMark/>
          </w:tcPr>
          <w:p w14:paraId="4C9B473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Quant.</w:t>
            </w:r>
          </w:p>
        </w:tc>
        <w:tc>
          <w:tcPr>
            <w:tcW w:w="1559" w:type="dxa"/>
            <w:tcBorders>
              <w:top w:val="single" w:sz="4" w:space="0" w:color="auto"/>
              <w:left w:val="nil"/>
              <w:bottom w:val="single" w:sz="4" w:space="0" w:color="auto"/>
              <w:right w:val="single" w:sz="4" w:space="0" w:color="auto"/>
            </w:tcBorders>
            <w:shd w:val="clear" w:color="000000" w:fill="DAEEF3"/>
            <w:vAlign w:val="center"/>
            <w:hideMark/>
          </w:tcPr>
          <w:p w14:paraId="7C079A9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Média/Mediana Unitária</w:t>
            </w:r>
          </w:p>
        </w:tc>
        <w:tc>
          <w:tcPr>
            <w:tcW w:w="1424" w:type="dxa"/>
            <w:tcBorders>
              <w:top w:val="single" w:sz="4" w:space="0" w:color="auto"/>
              <w:left w:val="nil"/>
              <w:bottom w:val="single" w:sz="4" w:space="0" w:color="auto"/>
              <w:right w:val="single" w:sz="4" w:space="0" w:color="auto"/>
            </w:tcBorders>
            <w:shd w:val="clear" w:color="000000" w:fill="DAEEF3"/>
            <w:noWrap/>
            <w:vAlign w:val="center"/>
            <w:hideMark/>
          </w:tcPr>
          <w:p w14:paraId="4AC260A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Média Total</w:t>
            </w:r>
          </w:p>
        </w:tc>
      </w:tr>
      <w:tr w:rsidR="00C70783" w:rsidRPr="00C70783" w14:paraId="72C81E6C"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B4675F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w:t>
            </w:r>
          </w:p>
        </w:tc>
        <w:tc>
          <w:tcPr>
            <w:tcW w:w="1559" w:type="dxa"/>
            <w:tcBorders>
              <w:top w:val="nil"/>
              <w:left w:val="nil"/>
              <w:bottom w:val="single" w:sz="4" w:space="0" w:color="auto"/>
              <w:right w:val="single" w:sz="4" w:space="0" w:color="auto"/>
            </w:tcBorders>
            <w:shd w:val="clear" w:color="000000" w:fill="FFFFFF"/>
            <w:noWrap/>
            <w:vAlign w:val="center"/>
            <w:hideMark/>
          </w:tcPr>
          <w:p w14:paraId="6928CE36"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010.001.0023-5</w:t>
            </w:r>
          </w:p>
        </w:tc>
        <w:tc>
          <w:tcPr>
            <w:tcW w:w="3544" w:type="dxa"/>
            <w:tcBorders>
              <w:top w:val="nil"/>
              <w:left w:val="nil"/>
              <w:bottom w:val="single" w:sz="4" w:space="0" w:color="auto"/>
              <w:right w:val="single" w:sz="4" w:space="0" w:color="auto"/>
            </w:tcBorders>
            <w:shd w:val="clear" w:color="000000" w:fill="FFFFFF"/>
            <w:noWrap/>
            <w:vAlign w:val="bottom"/>
            <w:hideMark/>
          </w:tcPr>
          <w:p w14:paraId="5D7BD80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ABRACADEIRA PLASTICA 20CM</w:t>
            </w:r>
          </w:p>
        </w:tc>
        <w:tc>
          <w:tcPr>
            <w:tcW w:w="851" w:type="dxa"/>
            <w:tcBorders>
              <w:top w:val="nil"/>
              <w:left w:val="nil"/>
              <w:bottom w:val="single" w:sz="4" w:space="0" w:color="auto"/>
              <w:right w:val="single" w:sz="4" w:space="0" w:color="auto"/>
            </w:tcBorders>
            <w:shd w:val="clear" w:color="000000" w:fill="FFFFFF"/>
            <w:noWrap/>
            <w:vAlign w:val="center"/>
            <w:hideMark/>
          </w:tcPr>
          <w:p w14:paraId="731AE898"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A59F29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2000</w:t>
            </w:r>
          </w:p>
        </w:tc>
        <w:tc>
          <w:tcPr>
            <w:tcW w:w="1559" w:type="dxa"/>
            <w:tcBorders>
              <w:top w:val="nil"/>
              <w:left w:val="nil"/>
              <w:bottom w:val="single" w:sz="4" w:space="0" w:color="auto"/>
              <w:right w:val="single" w:sz="4" w:space="0" w:color="auto"/>
            </w:tcBorders>
            <w:shd w:val="clear" w:color="000000" w:fill="FFFFFF"/>
            <w:noWrap/>
            <w:vAlign w:val="bottom"/>
            <w:hideMark/>
          </w:tcPr>
          <w:p w14:paraId="17BBC5D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R$ 0,11</w:t>
            </w:r>
          </w:p>
        </w:tc>
        <w:tc>
          <w:tcPr>
            <w:tcW w:w="1424" w:type="dxa"/>
            <w:tcBorders>
              <w:top w:val="nil"/>
              <w:left w:val="nil"/>
              <w:bottom w:val="single" w:sz="4" w:space="0" w:color="auto"/>
              <w:right w:val="single" w:sz="4" w:space="0" w:color="auto"/>
            </w:tcBorders>
            <w:shd w:val="clear" w:color="000000" w:fill="FFFFFF"/>
            <w:noWrap/>
            <w:vAlign w:val="bottom"/>
            <w:hideMark/>
          </w:tcPr>
          <w:p w14:paraId="19A1E48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R$ 220,00</w:t>
            </w:r>
          </w:p>
        </w:tc>
      </w:tr>
      <w:tr w:rsidR="00C70783" w:rsidRPr="00C70783" w14:paraId="620C6FFF"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244153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2</w:t>
            </w:r>
          </w:p>
        </w:tc>
        <w:tc>
          <w:tcPr>
            <w:tcW w:w="1559" w:type="dxa"/>
            <w:tcBorders>
              <w:top w:val="nil"/>
              <w:left w:val="nil"/>
              <w:bottom w:val="single" w:sz="4" w:space="0" w:color="auto"/>
              <w:right w:val="single" w:sz="4" w:space="0" w:color="auto"/>
            </w:tcBorders>
            <w:shd w:val="clear" w:color="000000" w:fill="FFFFFF"/>
            <w:noWrap/>
            <w:vAlign w:val="bottom"/>
            <w:hideMark/>
          </w:tcPr>
          <w:p w14:paraId="08EE9BC0"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010.001.0011-1</w:t>
            </w:r>
          </w:p>
        </w:tc>
        <w:tc>
          <w:tcPr>
            <w:tcW w:w="3544" w:type="dxa"/>
            <w:tcBorders>
              <w:top w:val="nil"/>
              <w:left w:val="nil"/>
              <w:bottom w:val="single" w:sz="4" w:space="0" w:color="auto"/>
              <w:right w:val="single" w:sz="4" w:space="0" w:color="auto"/>
            </w:tcBorders>
            <w:shd w:val="clear" w:color="000000" w:fill="FFFFFF"/>
            <w:noWrap/>
            <w:vAlign w:val="bottom"/>
            <w:hideMark/>
          </w:tcPr>
          <w:p w14:paraId="44D9D42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ABRACADEIRA TIPO "D" 3/4"</w:t>
            </w:r>
          </w:p>
        </w:tc>
        <w:tc>
          <w:tcPr>
            <w:tcW w:w="851" w:type="dxa"/>
            <w:tcBorders>
              <w:top w:val="nil"/>
              <w:left w:val="nil"/>
              <w:bottom w:val="single" w:sz="4" w:space="0" w:color="auto"/>
              <w:right w:val="single" w:sz="4" w:space="0" w:color="auto"/>
            </w:tcBorders>
            <w:shd w:val="clear" w:color="000000" w:fill="FFFFFF"/>
            <w:noWrap/>
            <w:vAlign w:val="center"/>
            <w:hideMark/>
          </w:tcPr>
          <w:p w14:paraId="73AC4D2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34197550"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500</w:t>
            </w:r>
          </w:p>
        </w:tc>
        <w:tc>
          <w:tcPr>
            <w:tcW w:w="1559" w:type="dxa"/>
            <w:tcBorders>
              <w:top w:val="nil"/>
              <w:left w:val="nil"/>
              <w:bottom w:val="single" w:sz="4" w:space="0" w:color="auto"/>
              <w:right w:val="single" w:sz="4" w:space="0" w:color="auto"/>
            </w:tcBorders>
            <w:shd w:val="clear" w:color="000000" w:fill="FFFFFF"/>
            <w:noWrap/>
            <w:vAlign w:val="bottom"/>
            <w:hideMark/>
          </w:tcPr>
          <w:p w14:paraId="4FB6604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R$ 0,74</w:t>
            </w:r>
          </w:p>
        </w:tc>
        <w:tc>
          <w:tcPr>
            <w:tcW w:w="1424" w:type="dxa"/>
            <w:tcBorders>
              <w:top w:val="nil"/>
              <w:left w:val="nil"/>
              <w:bottom w:val="single" w:sz="4" w:space="0" w:color="auto"/>
              <w:right w:val="single" w:sz="4" w:space="0" w:color="auto"/>
            </w:tcBorders>
            <w:shd w:val="clear" w:color="000000" w:fill="FFFFFF"/>
            <w:noWrap/>
            <w:vAlign w:val="bottom"/>
            <w:hideMark/>
          </w:tcPr>
          <w:p w14:paraId="2298FC1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R$ 370,00</w:t>
            </w:r>
          </w:p>
        </w:tc>
      </w:tr>
      <w:tr w:rsidR="00C70783" w:rsidRPr="00C70783" w14:paraId="1C7F6E25"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23181D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3</w:t>
            </w:r>
          </w:p>
        </w:tc>
        <w:tc>
          <w:tcPr>
            <w:tcW w:w="1559" w:type="dxa"/>
            <w:tcBorders>
              <w:top w:val="nil"/>
              <w:left w:val="nil"/>
              <w:bottom w:val="single" w:sz="4" w:space="0" w:color="auto"/>
              <w:right w:val="single" w:sz="4" w:space="0" w:color="auto"/>
            </w:tcBorders>
            <w:shd w:val="clear" w:color="000000" w:fill="FFFFFF"/>
            <w:noWrap/>
            <w:vAlign w:val="center"/>
            <w:hideMark/>
          </w:tcPr>
          <w:p w14:paraId="104E3C9E"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010.153.0001-4</w:t>
            </w:r>
          </w:p>
        </w:tc>
        <w:tc>
          <w:tcPr>
            <w:tcW w:w="3544" w:type="dxa"/>
            <w:tcBorders>
              <w:top w:val="nil"/>
              <w:left w:val="nil"/>
              <w:bottom w:val="single" w:sz="4" w:space="0" w:color="auto"/>
              <w:right w:val="single" w:sz="4" w:space="0" w:color="auto"/>
            </w:tcBorders>
            <w:shd w:val="clear" w:color="000000" w:fill="FFFFFF"/>
            <w:noWrap/>
            <w:vAlign w:val="bottom"/>
            <w:hideMark/>
          </w:tcPr>
          <w:p w14:paraId="24783F62"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AUTOMÁTICO DE NÍVEL TIPO CHAVE BÓIA 15A</w:t>
            </w:r>
          </w:p>
        </w:tc>
        <w:tc>
          <w:tcPr>
            <w:tcW w:w="851" w:type="dxa"/>
            <w:tcBorders>
              <w:top w:val="nil"/>
              <w:left w:val="nil"/>
              <w:bottom w:val="single" w:sz="4" w:space="0" w:color="auto"/>
              <w:right w:val="single" w:sz="4" w:space="0" w:color="auto"/>
            </w:tcBorders>
            <w:shd w:val="clear" w:color="000000" w:fill="FFFFFF"/>
            <w:noWrap/>
            <w:vAlign w:val="center"/>
            <w:hideMark/>
          </w:tcPr>
          <w:p w14:paraId="34245F1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726153B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w:t>
            </w:r>
          </w:p>
        </w:tc>
        <w:tc>
          <w:tcPr>
            <w:tcW w:w="1559" w:type="dxa"/>
            <w:tcBorders>
              <w:top w:val="nil"/>
              <w:left w:val="nil"/>
              <w:bottom w:val="single" w:sz="4" w:space="0" w:color="auto"/>
              <w:right w:val="single" w:sz="4" w:space="0" w:color="auto"/>
            </w:tcBorders>
            <w:shd w:val="clear" w:color="000000" w:fill="FFFFFF"/>
            <w:noWrap/>
            <w:vAlign w:val="bottom"/>
            <w:hideMark/>
          </w:tcPr>
          <w:p w14:paraId="1AD67E1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R$ 45,38</w:t>
            </w:r>
          </w:p>
        </w:tc>
        <w:tc>
          <w:tcPr>
            <w:tcW w:w="1424" w:type="dxa"/>
            <w:tcBorders>
              <w:top w:val="nil"/>
              <w:left w:val="nil"/>
              <w:bottom w:val="single" w:sz="4" w:space="0" w:color="auto"/>
              <w:right w:val="single" w:sz="4" w:space="0" w:color="auto"/>
            </w:tcBorders>
            <w:shd w:val="clear" w:color="000000" w:fill="FFFFFF"/>
            <w:noWrap/>
            <w:vAlign w:val="bottom"/>
            <w:hideMark/>
          </w:tcPr>
          <w:p w14:paraId="31AEDDC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R$ 226,90</w:t>
            </w:r>
          </w:p>
        </w:tc>
      </w:tr>
      <w:tr w:rsidR="00C70783" w:rsidRPr="00C70783" w14:paraId="0197524E"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FB13A2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4</w:t>
            </w:r>
          </w:p>
        </w:tc>
        <w:tc>
          <w:tcPr>
            <w:tcW w:w="1559" w:type="dxa"/>
            <w:tcBorders>
              <w:top w:val="nil"/>
              <w:left w:val="nil"/>
              <w:bottom w:val="single" w:sz="4" w:space="0" w:color="auto"/>
              <w:right w:val="single" w:sz="4" w:space="0" w:color="auto"/>
            </w:tcBorders>
            <w:shd w:val="clear" w:color="000000" w:fill="FFFFFF"/>
            <w:noWrap/>
            <w:vAlign w:val="bottom"/>
            <w:hideMark/>
          </w:tcPr>
          <w:p w14:paraId="2D1123FE"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010.054.0006-7</w:t>
            </w:r>
          </w:p>
        </w:tc>
        <w:tc>
          <w:tcPr>
            <w:tcW w:w="3544" w:type="dxa"/>
            <w:tcBorders>
              <w:top w:val="nil"/>
              <w:left w:val="nil"/>
              <w:bottom w:val="single" w:sz="4" w:space="0" w:color="auto"/>
              <w:right w:val="single" w:sz="4" w:space="0" w:color="auto"/>
            </w:tcBorders>
            <w:shd w:val="clear" w:color="000000" w:fill="FFFFFF"/>
            <w:noWrap/>
            <w:vAlign w:val="bottom"/>
            <w:hideMark/>
          </w:tcPr>
          <w:p w14:paraId="059E8CB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BOX RETO DE ALUMINIO 3/4"</w:t>
            </w:r>
          </w:p>
        </w:tc>
        <w:tc>
          <w:tcPr>
            <w:tcW w:w="851" w:type="dxa"/>
            <w:tcBorders>
              <w:top w:val="nil"/>
              <w:left w:val="nil"/>
              <w:bottom w:val="single" w:sz="4" w:space="0" w:color="auto"/>
              <w:right w:val="single" w:sz="4" w:space="0" w:color="auto"/>
            </w:tcBorders>
            <w:shd w:val="clear" w:color="000000" w:fill="FFFFFF"/>
            <w:noWrap/>
            <w:vAlign w:val="center"/>
            <w:hideMark/>
          </w:tcPr>
          <w:p w14:paraId="2E89CA63"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7725F36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400</w:t>
            </w:r>
          </w:p>
        </w:tc>
        <w:tc>
          <w:tcPr>
            <w:tcW w:w="1559" w:type="dxa"/>
            <w:tcBorders>
              <w:top w:val="nil"/>
              <w:left w:val="nil"/>
              <w:bottom w:val="single" w:sz="4" w:space="0" w:color="auto"/>
              <w:right w:val="single" w:sz="4" w:space="0" w:color="auto"/>
            </w:tcBorders>
            <w:shd w:val="clear" w:color="000000" w:fill="FFFFFF"/>
            <w:noWrap/>
            <w:vAlign w:val="bottom"/>
            <w:hideMark/>
          </w:tcPr>
          <w:p w14:paraId="05F6D20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R$ 5,16</w:t>
            </w:r>
          </w:p>
        </w:tc>
        <w:tc>
          <w:tcPr>
            <w:tcW w:w="1424" w:type="dxa"/>
            <w:tcBorders>
              <w:top w:val="nil"/>
              <w:left w:val="nil"/>
              <w:bottom w:val="single" w:sz="4" w:space="0" w:color="auto"/>
              <w:right w:val="single" w:sz="4" w:space="0" w:color="auto"/>
            </w:tcBorders>
            <w:shd w:val="clear" w:color="000000" w:fill="FFFFFF"/>
            <w:noWrap/>
            <w:vAlign w:val="bottom"/>
            <w:hideMark/>
          </w:tcPr>
          <w:p w14:paraId="68E3AE0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R$ 2.064,00</w:t>
            </w:r>
          </w:p>
        </w:tc>
      </w:tr>
      <w:tr w:rsidR="00C70783" w:rsidRPr="00C70783" w14:paraId="4B42838B"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53D2A1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5</w:t>
            </w:r>
          </w:p>
        </w:tc>
        <w:tc>
          <w:tcPr>
            <w:tcW w:w="1559" w:type="dxa"/>
            <w:tcBorders>
              <w:top w:val="nil"/>
              <w:left w:val="nil"/>
              <w:bottom w:val="single" w:sz="4" w:space="0" w:color="auto"/>
              <w:right w:val="single" w:sz="4" w:space="0" w:color="auto"/>
            </w:tcBorders>
            <w:shd w:val="clear" w:color="000000" w:fill="FFFFFF"/>
            <w:noWrap/>
            <w:vAlign w:val="bottom"/>
            <w:hideMark/>
          </w:tcPr>
          <w:p w14:paraId="36839CB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010.056.0002-3</w:t>
            </w:r>
          </w:p>
        </w:tc>
        <w:tc>
          <w:tcPr>
            <w:tcW w:w="3544" w:type="dxa"/>
            <w:tcBorders>
              <w:top w:val="nil"/>
              <w:left w:val="nil"/>
              <w:bottom w:val="single" w:sz="4" w:space="0" w:color="auto"/>
              <w:right w:val="single" w:sz="4" w:space="0" w:color="auto"/>
            </w:tcBorders>
            <w:shd w:val="clear" w:color="000000" w:fill="FFFFFF"/>
            <w:noWrap/>
            <w:vAlign w:val="bottom"/>
            <w:hideMark/>
          </w:tcPr>
          <w:p w14:paraId="721F722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BRAÇO PARA CHUVEIRO 40 CM</w:t>
            </w:r>
          </w:p>
        </w:tc>
        <w:tc>
          <w:tcPr>
            <w:tcW w:w="851" w:type="dxa"/>
            <w:tcBorders>
              <w:top w:val="nil"/>
              <w:left w:val="nil"/>
              <w:bottom w:val="single" w:sz="4" w:space="0" w:color="auto"/>
              <w:right w:val="single" w:sz="4" w:space="0" w:color="auto"/>
            </w:tcBorders>
            <w:shd w:val="clear" w:color="000000" w:fill="FFFFFF"/>
            <w:noWrap/>
            <w:vAlign w:val="center"/>
            <w:hideMark/>
          </w:tcPr>
          <w:p w14:paraId="3B6B32B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1A85435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w:t>
            </w:r>
          </w:p>
        </w:tc>
        <w:tc>
          <w:tcPr>
            <w:tcW w:w="1559" w:type="dxa"/>
            <w:tcBorders>
              <w:top w:val="nil"/>
              <w:left w:val="nil"/>
              <w:bottom w:val="single" w:sz="4" w:space="0" w:color="auto"/>
              <w:right w:val="single" w:sz="4" w:space="0" w:color="auto"/>
            </w:tcBorders>
            <w:shd w:val="clear" w:color="000000" w:fill="FFFFFF"/>
            <w:noWrap/>
            <w:vAlign w:val="bottom"/>
            <w:hideMark/>
          </w:tcPr>
          <w:p w14:paraId="0576190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R$ 21,33</w:t>
            </w:r>
          </w:p>
        </w:tc>
        <w:tc>
          <w:tcPr>
            <w:tcW w:w="1424" w:type="dxa"/>
            <w:tcBorders>
              <w:top w:val="nil"/>
              <w:left w:val="nil"/>
              <w:bottom w:val="single" w:sz="4" w:space="0" w:color="auto"/>
              <w:right w:val="single" w:sz="4" w:space="0" w:color="auto"/>
            </w:tcBorders>
            <w:shd w:val="clear" w:color="000000" w:fill="FFFFFF"/>
            <w:noWrap/>
            <w:vAlign w:val="bottom"/>
            <w:hideMark/>
          </w:tcPr>
          <w:p w14:paraId="1EAC18D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R$ 213,30</w:t>
            </w:r>
          </w:p>
        </w:tc>
      </w:tr>
      <w:tr w:rsidR="00C70783" w:rsidRPr="00C70783" w14:paraId="02CC6ED8"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1BD3A3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6</w:t>
            </w:r>
          </w:p>
        </w:tc>
        <w:tc>
          <w:tcPr>
            <w:tcW w:w="1559" w:type="dxa"/>
            <w:tcBorders>
              <w:top w:val="nil"/>
              <w:left w:val="nil"/>
              <w:bottom w:val="single" w:sz="4" w:space="0" w:color="auto"/>
              <w:right w:val="single" w:sz="4" w:space="0" w:color="auto"/>
            </w:tcBorders>
            <w:shd w:val="clear" w:color="000000" w:fill="FFFFFF"/>
            <w:noWrap/>
            <w:vAlign w:val="center"/>
            <w:hideMark/>
          </w:tcPr>
          <w:p w14:paraId="6370590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010.222.0002-0</w:t>
            </w:r>
          </w:p>
        </w:tc>
        <w:tc>
          <w:tcPr>
            <w:tcW w:w="3544" w:type="dxa"/>
            <w:tcBorders>
              <w:top w:val="nil"/>
              <w:left w:val="nil"/>
              <w:bottom w:val="single" w:sz="4" w:space="0" w:color="auto"/>
              <w:right w:val="single" w:sz="4" w:space="0" w:color="auto"/>
            </w:tcBorders>
            <w:shd w:val="clear" w:color="000000" w:fill="FFFFFF"/>
            <w:noWrap/>
            <w:vAlign w:val="bottom"/>
            <w:hideMark/>
          </w:tcPr>
          <w:p w14:paraId="6815439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BLINDADO P/ INSTRUMENTACAO 2 X 0,75 - 300V</w:t>
            </w:r>
          </w:p>
        </w:tc>
        <w:tc>
          <w:tcPr>
            <w:tcW w:w="851" w:type="dxa"/>
            <w:tcBorders>
              <w:top w:val="nil"/>
              <w:left w:val="nil"/>
              <w:bottom w:val="single" w:sz="4" w:space="0" w:color="auto"/>
              <w:right w:val="single" w:sz="4" w:space="0" w:color="auto"/>
            </w:tcBorders>
            <w:shd w:val="clear" w:color="000000" w:fill="FFFFFF"/>
            <w:noWrap/>
            <w:vAlign w:val="center"/>
            <w:hideMark/>
          </w:tcPr>
          <w:p w14:paraId="12CE684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1383014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400</w:t>
            </w:r>
          </w:p>
        </w:tc>
        <w:tc>
          <w:tcPr>
            <w:tcW w:w="1559" w:type="dxa"/>
            <w:tcBorders>
              <w:top w:val="nil"/>
              <w:left w:val="nil"/>
              <w:bottom w:val="single" w:sz="4" w:space="0" w:color="auto"/>
              <w:right w:val="single" w:sz="4" w:space="0" w:color="auto"/>
            </w:tcBorders>
            <w:shd w:val="clear" w:color="000000" w:fill="FFFFFF"/>
            <w:noWrap/>
            <w:vAlign w:val="bottom"/>
            <w:hideMark/>
          </w:tcPr>
          <w:p w14:paraId="23D59F7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R$ 4,84</w:t>
            </w:r>
          </w:p>
        </w:tc>
        <w:tc>
          <w:tcPr>
            <w:tcW w:w="1424" w:type="dxa"/>
            <w:tcBorders>
              <w:top w:val="nil"/>
              <w:left w:val="nil"/>
              <w:bottom w:val="single" w:sz="4" w:space="0" w:color="auto"/>
              <w:right w:val="single" w:sz="4" w:space="0" w:color="auto"/>
            </w:tcBorders>
            <w:shd w:val="clear" w:color="000000" w:fill="FFFFFF"/>
            <w:noWrap/>
            <w:vAlign w:val="bottom"/>
            <w:hideMark/>
          </w:tcPr>
          <w:p w14:paraId="555396C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R$ 1.936,00</w:t>
            </w:r>
          </w:p>
        </w:tc>
      </w:tr>
      <w:tr w:rsidR="00C70783" w:rsidRPr="00C70783" w14:paraId="179B979A"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7C5156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7</w:t>
            </w:r>
          </w:p>
        </w:tc>
        <w:tc>
          <w:tcPr>
            <w:tcW w:w="1559" w:type="dxa"/>
            <w:tcBorders>
              <w:top w:val="nil"/>
              <w:left w:val="nil"/>
              <w:bottom w:val="single" w:sz="4" w:space="0" w:color="auto"/>
              <w:right w:val="single" w:sz="4" w:space="0" w:color="auto"/>
            </w:tcBorders>
            <w:shd w:val="clear" w:color="000000" w:fill="FFFFFF"/>
            <w:noWrap/>
            <w:vAlign w:val="bottom"/>
            <w:hideMark/>
          </w:tcPr>
          <w:p w14:paraId="5ED4094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010.222.0001-1</w:t>
            </w:r>
          </w:p>
        </w:tc>
        <w:tc>
          <w:tcPr>
            <w:tcW w:w="3544" w:type="dxa"/>
            <w:tcBorders>
              <w:top w:val="nil"/>
              <w:left w:val="nil"/>
              <w:bottom w:val="single" w:sz="4" w:space="0" w:color="auto"/>
              <w:right w:val="single" w:sz="4" w:space="0" w:color="auto"/>
            </w:tcBorders>
            <w:shd w:val="clear" w:color="000000" w:fill="FFFFFF"/>
            <w:noWrap/>
            <w:vAlign w:val="bottom"/>
            <w:hideMark/>
          </w:tcPr>
          <w:p w14:paraId="0775FF4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BLINDADO P/ INSTRUMENTACAO 3 X 0,75 - 300V</w:t>
            </w:r>
          </w:p>
        </w:tc>
        <w:tc>
          <w:tcPr>
            <w:tcW w:w="851" w:type="dxa"/>
            <w:tcBorders>
              <w:top w:val="nil"/>
              <w:left w:val="nil"/>
              <w:bottom w:val="single" w:sz="4" w:space="0" w:color="auto"/>
              <w:right w:val="single" w:sz="4" w:space="0" w:color="auto"/>
            </w:tcBorders>
            <w:shd w:val="clear" w:color="000000" w:fill="FFFFFF"/>
            <w:noWrap/>
            <w:vAlign w:val="center"/>
            <w:hideMark/>
          </w:tcPr>
          <w:p w14:paraId="54CF2FF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2B70FE03"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400</w:t>
            </w:r>
          </w:p>
        </w:tc>
        <w:tc>
          <w:tcPr>
            <w:tcW w:w="1559" w:type="dxa"/>
            <w:tcBorders>
              <w:top w:val="nil"/>
              <w:left w:val="nil"/>
              <w:bottom w:val="single" w:sz="4" w:space="0" w:color="auto"/>
              <w:right w:val="single" w:sz="4" w:space="0" w:color="auto"/>
            </w:tcBorders>
            <w:shd w:val="clear" w:color="000000" w:fill="FFFFFF"/>
            <w:noWrap/>
            <w:vAlign w:val="bottom"/>
            <w:hideMark/>
          </w:tcPr>
          <w:p w14:paraId="28CD91A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R$ 6,32</w:t>
            </w:r>
          </w:p>
        </w:tc>
        <w:tc>
          <w:tcPr>
            <w:tcW w:w="1424" w:type="dxa"/>
            <w:tcBorders>
              <w:top w:val="nil"/>
              <w:left w:val="nil"/>
              <w:bottom w:val="single" w:sz="4" w:space="0" w:color="auto"/>
              <w:right w:val="single" w:sz="4" w:space="0" w:color="auto"/>
            </w:tcBorders>
            <w:shd w:val="clear" w:color="000000" w:fill="FFFFFF"/>
            <w:noWrap/>
            <w:vAlign w:val="bottom"/>
            <w:hideMark/>
          </w:tcPr>
          <w:p w14:paraId="7159A85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R$ 2.528,00</w:t>
            </w:r>
          </w:p>
        </w:tc>
      </w:tr>
      <w:tr w:rsidR="00C70783" w:rsidRPr="00C70783" w14:paraId="020B5B9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713B6C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8</w:t>
            </w:r>
          </w:p>
        </w:tc>
        <w:tc>
          <w:tcPr>
            <w:tcW w:w="1559" w:type="dxa"/>
            <w:tcBorders>
              <w:top w:val="nil"/>
              <w:left w:val="nil"/>
              <w:bottom w:val="single" w:sz="4" w:space="0" w:color="auto"/>
              <w:right w:val="single" w:sz="4" w:space="0" w:color="auto"/>
            </w:tcBorders>
            <w:shd w:val="clear" w:color="000000" w:fill="FFFFFF"/>
            <w:noWrap/>
            <w:vAlign w:val="center"/>
            <w:hideMark/>
          </w:tcPr>
          <w:p w14:paraId="5A58B7B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010.232.0079-1</w:t>
            </w:r>
          </w:p>
        </w:tc>
        <w:tc>
          <w:tcPr>
            <w:tcW w:w="3544" w:type="dxa"/>
            <w:tcBorders>
              <w:top w:val="nil"/>
              <w:left w:val="nil"/>
              <w:bottom w:val="single" w:sz="4" w:space="0" w:color="auto"/>
              <w:right w:val="single" w:sz="4" w:space="0" w:color="auto"/>
            </w:tcBorders>
            <w:shd w:val="clear" w:color="000000" w:fill="FFFFFF"/>
            <w:noWrap/>
            <w:vAlign w:val="bottom"/>
            <w:hideMark/>
          </w:tcPr>
          <w:p w14:paraId="188D51E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1,5MM 750V AMARELO</w:t>
            </w:r>
          </w:p>
        </w:tc>
        <w:tc>
          <w:tcPr>
            <w:tcW w:w="851" w:type="dxa"/>
            <w:tcBorders>
              <w:top w:val="nil"/>
              <w:left w:val="nil"/>
              <w:bottom w:val="single" w:sz="4" w:space="0" w:color="auto"/>
              <w:right w:val="single" w:sz="4" w:space="0" w:color="auto"/>
            </w:tcBorders>
            <w:shd w:val="clear" w:color="000000" w:fill="FFFFFF"/>
            <w:noWrap/>
            <w:vAlign w:val="center"/>
            <w:hideMark/>
          </w:tcPr>
          <w:p w14:paraId="008CFED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3C1A313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400</w:t>
            </w:r>
          </w:p>
        </w:tc>
        <w:tc>
          <w:tcPr>
            <w:tcW w:w="1559" w:type="dxa"/>
            <w:tcBorders>
              <w:top w:val="nil"/>
              <w:left w:val="nil"/>
              <w:bottom w:val="single" w:sz="4" w:space="0" w:color="auto"/>
              <w:right w:val="single" w:sz="4" w:space="0" w:color="auto"/>
            </w:tcBorders>
            <w:shd w:val="clear" w:color="000000" w:fill="FFFFFF"/>
            <w:noWrap/>
            <w:vAlign w:val="bottom"/>
            <w:hideMark/>
          </w:tcPr>
          <w:p w14:paraId="53DFB98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R$ 1,20</w:t>
            </w:r>
          </w:p>
        </w:tc>
        <w:tc>
          <w:tcPr>
            <w:tcW w:w="1424" w:type="dxa"/>
            <w:tcBorders>
              <w:top w:val="nil"/>
              <w:left w:val="nil"/>
              <w:bottom w:val="single" w:sz="4" w:space="0" w:color="auto"/>
              <w:right w:val="single" w:sz="4" w:space="0" w:color="auto"/>
            </w:tcBorders>
            <w:shd w:val="clear" w:color="000000" w:fill="FFFFFF"/>
            <w:noWrap/>
            <w:vAlign w:val="bottom"/>
            <w:hideMark/>
          </w:tcPr>
          <w:p w14:paraId="48DDDA4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R$ 480,00</w:t>
            </w:r>
          </w:p>
        </w:tc>
      </w:tr>
      <w:tr w:rsidR="00C70783" w:rsidRPr="00C70783" w14:paraId="0779BAAB"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8C47CA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9</w:t>
            </w:r>
          </w:p>
        </w:tc>
        <w:tc>
          <w:tcPr>
            <w:tcW w:w="1559" w:type="dxa"/>
            <w:tcBorders>
              <w:top w:val="nil"/>
              <w:left w:val="nil"/>
              <w:bottom w:val="single" w:sz="4" w:space="0" w:color="auto"/>
              <w:right w:val="single" w:sz="4" w:space="0" w:color="auto"/>
            </w:tcBorders>
            <w:shd w:val="clear" w:color="000000" w:fill="FFFFFF"/>
            <w:noWrap/>
            <w:vAlign w:val="bottom"/>
            <w:hideMark/>
          </w:tcPr>
          <w:p w14:paraId="74EDF3B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010.232.0011-2</w:t>
            </w:r>
          </w:p>
        </w:tc>
        <w:tc>
          <w:tcPr>
            <w:tcW w:w="3544" w:type="dxa"/>
            <w:tcBorders>
              <w:top w:val="nil"/>
              <w:left w:val="nil"/>
              <w:bottom w:val="single" w:sz="4" w:space="0" w:color="auto"/>
              <w:right w:val="single" w:sz="4" w:space="0" w:color="auto"/>
            </w:tcBorders>
            <w:shd w:val="clear" w:color="000000" w:fill="FFFFFF"/>
            <w:noWrap/>
            <w:vAlign w:val="bottom"/>
            <w:hideMark/>
          </w:tcPr>
          <w:p w14:paraId="67ACCD40"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16.0MM2 1KV PRETO</w:t>
            </w:r>
          </w:p>
        </w:tc>
        <w:tc>
          <w:tcPr>
            <w:tcW w:w="851" w:type="dxa"/>
            <w:tcBorders>
              <w:top w:val="nil"/>
              <w:left w:val="nil"/>
              <w:bottom w:val="single" w:sz="4" w:space="0" w:color="auto"/>
              <w:right w:val="single" w:sz="4" w:space="0" w:color="auto"/>
            </w:tcBorders>
            <w:shd w:val="clear" w:color="000000" w:fill="FFFFFF"/>
            <w:noWrap/>
            <w:vAlign w:val="center"/>
            <w:hideMark/>
          </w:tcPr>
          <w:p w14:paraId="6B4B104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39BD441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350</w:t>
            </w:r>
          </w:p>
        </w:tc>
        <w:tc>
          <w:tcPr>
            <w:tcW w:w="1559" w:type="dxa"/>
            <w:tcBorders>
              <w:top w:val="nil"/>
              <w:left w:val="nil"/>
              <w:bottom w:val="single" w:sz="4" w:space="0" w:color="auto"/>
              <w:right w:val="single" w:sz="4" w:space="0" w:color="auto"/>
            </w:tcBorders>
            <w:shd w:val="clear" w:color="000000" w:fill="FFFFFF"/>
            <w:noWrap/>
            <w:vAlign w:val="bottom"/>
            <w:hideMark/>
          </w:tcPr>
          <w:p w14:paraId="2CE9482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R$ 13,90</w:t>
            </w:r>
          </w:p>
        </w:tc>
        <w:tc>
          <w:tcPr>
            <w:tcW w:w="1424" w:type="dxa"/>
            <w:tcBorders>
              <w:top w:val="nil"/>
              <w:left w:val="nil"/>
              <w:bottom w:val="single" w:sz="4" w:space="0" w:color="auto"/>
              <w:right w:val="single" w:sz="4" w:space="0" w:color="auto"/>
            </w:tcBorders>
            <w:shd w:val="clear" w:color="000000" w:fill="FFFFFF"/>
            <w:noWrap/>
            <w:vAlign w:val="bottom"/>
            <w:hideMark/>
          </w:tcPr>
          <w:p w14:paraId="0C828D7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R$ 4.865,00</w:t>
            </w:r>
          </w:p>
        </w:tc>
      </w:tr>
      <w:tr w:rsidR="00C70783" w:rsidRPr="00C70783" w14:paraId="2DDEEE43"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3FADA9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10</w:t>
            </w:r>
          </w:p>
        </w:tc>
        <w:tc>
          <w:tcPr>
            <w:tcW w:w="1559" w:type="dxa"/>
            <w:tcBorders>
              <w:top w:val="nil"/>
              <w:left w:val="nil"/>
              <w:bottom w:val="single" w:sz="4" w:space="0" w:color="auto"/>
              <w:right w:val="single" w:sz="4" w:space="0" w:color="auto"/>
            </w:tcBorders>
            <w:shd w:val="clear" w:color="000000" w:fill="FFFFFF"/>
            <w:noWrap/>
            <w:vAlign w:val="bottom"/>
            <w:hideMark/>
          </w:tcPr>
          <w:p w14:paraId="29A0634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010.232.0076-7</w:t>
            </w:r>
          </w:p>
        </w:tc>
        <w:tc>
          <w:tcPr>
            <w:tcW w:w="3544" w:type="dxa"/>
            <w:tcBorders>
              <w:top w:val="nil"/>
              <w:left w:val="nil"/>
              <w:bottom w:val="single" w:sz="4" w:space="0" w:color="auto"/>
              <w:right w:val="single" w:sz="4" w:space="0" w:color="auto"/>
            </w:tcBorders>
            <w:shd w:val="clear" w:color="000000" w:fill="FFFFFF"/>
            <w:noWrap/>
            <w:vAlign w:val="bottom"/>
            <w:hideMark/>
          </w:tcPr>
          <w:p w14:paraId="090CF91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 xml:space="preserve">CABO FLEXIVEL 16MM VERDE 750V </w:t>
            </w:r>
          </w:p>
        </w:tc>
        <w:tc>
          <w:tcPr>
            <w:tcW w:w="851" w:type="dxa"/>
            <w:tcBorders>
              <w:top w:val="nil"/>
              <w:left w:val="nil"/>
              <w:bottom w:val="single" w:sz="4" w:space="0" w:color="auto"/>
              <w:right w:val="single" w:sz="4" w:space="0" w:color="auto"/>
            </w:tcBorders>
            <w:shd w:val="clear" w:color="000000" w:fill="FFFFFF"/>
            <w:noWrap/>
            <w:vAlign w:val="center"/>
            <w:hideMark/>
          </w:tcPr>
          <w:p w14:paraId="51BC31C8"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3BCEA45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w:t>
            </w:r>
          </w:p>
        </w:tc>
        <w:tc>
          <w:tcPr>
            <w:tcW w:w="1559" w:type="dxa"/>
            <w:tcBorders>
              <w:top w:val="nil"/>
              <w:left w:val="nil"/>
              <w:bottom w:val="single" w:sz="4" w:space="0" w:color="auto"/>
              <w:right w:val="single" w:sz="4" w:space="0" w:color="auto"/>
            </w:tcBorders>
            <w:shd w:val="clear" w:color="000000" w:fill="FFFFFF"/>
            <w:noWrap/>
            <w:vAlign w:val="bottom"/>
            <w:hideMark/>
          </w:tcPr>
          <w:p w14:paraId="0184746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R$ 17,04</w:t>
            </w:r>
          </w:p>
        </w:tc>
        <w:tc>
          <w:tcPr>
            <w:tcW w:w="1424" w:type="dxa"/>
            <w:tcBorders>
              <w:top w:val="nil"/>
              <w:left w:val="nil"/>
              <w:bottom w:val="single" w:sz="4" w:space="0" w:color="auto"/>
              <w:right w:val="single" w:sz="4" w:space="0" w:color="auto"/>
            </w:tcBorders>
            <w:shd w:val="clear" w:color="000000" w:fill="FFFFFF"/>
            <w:noWrap/>
            <w:vAlign w:val="bottom"/>
            <w:hideMark/>
          </w:tcPr>
          <w:p w14:paraId="51726D7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R$ 852,00</w:t>
            </w:r>
          </w:p>
        </w:tc>
      </w:tr>
      <w:tr w:rsidR="00C70783" w:rsidRPr="00C70783" w14:paraId="01249C9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C6758D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11</w:t>
            </w:r>
          </w:p>
        </w:tc>
        <w:tc>
          <w:tcPr>
            <w:tcW w:w="1559" w:type="dxa"/>
            <w:tcBorders>
              <w:top w:val="nil"/>
              <w:left w:val="nil"/>
              <w:bottom w:val="single" w:sz="4" w:space="0" w:color="auto"/>
              <w:right w:val="single" w:sz="4" w:space="0" w:color="auto"/>
            </w:tcBorders>
            <w:shd w:val="clear" w:color="000000" w:fill="FFFFFF"/>
            <w:noWrap/>
            <w:vAlign w:val="bottom"/>
            <w:hideMark/>
          </w:tcPr>
          <w:p w14:paraId="03C7AAB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010.232.0065-1</w:t>
            </w:r>
          </w:p>
        </w:tc>
        <w:tc>
          <w:tcPr>
            <w:tcW w:w="3544" w:type="dxa"/>
            <w:tcBorders>
              <w:top w:val="nil"/>
              <w:left w:val="nil"/>
              <w:bottom w:val="single" w:sz="4" w:space="0" w:color="auto"/>
              <w:right w:val="single" w:sz="4" w:space="0" w:color="auto"/>
            </w:tcBorders>
            <w:shd w:val="clear" w:color="000000" w:fill="FFFFFF"/>
            <w:noWrap/>
            <w:vAlign w:val="bottom"/>
            <w:hideMark/>
          </w:tcPr>
          <w:p w14:paraId="1DECDEF6"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4MM2 750V VERMELHO</w:t>
            </w:r>
          </w:p>
        </w:tc>
        <w:tc>
          <w:tcPr>
            <w:tcW w:w="851" w:type="dxa"/>
            <w:tcBorders>
              <w:top w:val="nil"/>
              <w:left w:val="nil"/>
              <w:bottom w:val="single" w:sz="4" w:space="0" w:color="auto"/>
              <w:right w:val="single" w:sz="4" w:space="0" w:color="auto"/>
            </w:tcBorders>
            <w:shd w:val="clear" w:color="000000" w:fill="FFFFFF"/>
            <w:noWrap/>
            <w:vAlign w:val="center"/>
            <w:hideMark/>
          </w:tcPr>
          <w:p w14:paraId="23324AD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5B6E4B9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3157854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R$ 3,80</w:t>
            </w:r>
          </w:p>
        </w:tc>
        <w:tc>
          <w:tcPr>
            <w:tcW w:w="1424" w:type="dxa"/>
            <w:tcBorders>
              <w:top w:val="nil"/>
              <w:left w:val="nil"/>
              <w:bottom w:val="single" w:sz="4" w:space="0" w:color="auto"/>
              <w:right w:val="single" w:sz="4" w:space="0" w:color="auto"/>
            </w:tcBorders>
            <w:shd w:val="clear" w:color="000000" w:fill="FFFFFF"/>
            <w:noWrap/>
            <w:vAlign w:val="bottom"/>
            <w:hideMark/>
          </w:tcPr>
          <w:p w14:paraId="05A0B3F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R$ 380,00</w:t>
            </w:r>
          </w:p>
        </w:tc>
      </w:tr>
      <w:tr w:rsidR="00C70783" w:rsidRPr="00C70783" w14:paraId="04A55DC4"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49722F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12</w:t>
            </w:r>
          </w:p>
        </w:tc>
        <w:tc>
          <w:tcPr>
            <w:tcW w:w="1559" w:type="dxa"/>
            <w:tcBorders>
              <w:top w:val="nil"/>
              <w:left w:val="nil"/>
              <w:bottom w:val="single" w:sz="4" w:space="0" w:color="auto"/>
              <w:right w:val="single" w:sz="4" w:space="0" w:color="auto"/>
            </w:tcBorders>
            <w:shd w:val="clear" w:color="000000" w:fill="FFFFFF"/>
            <w:noWrap/>
            <w:vAlign w:val="bottom"/>
            <w:hideMark/>
          </w:tcPr>
          <w:p w14:paraId="65264C9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010.232.0115-1</w:t>
            </w:r>
          </w:p>
        </w:tc>
        <w:tc>
          <w:tcPr>
            <w:tcW w:w="3544" w:type="dxa"/>
            <w:tcBorders>
              <w:top w:val="nil"/>
              <w:left w:val="nil"/>
              <w:bottom w:val="single" w:sz="4" w:space="0" w:color="auto"/>
              <w:right w:val="single" w:sz="4" w:space="0" w:color="auto"/>
            </w:tcBorders>
            <w:shd w:val="clear" w:color="000000" w:fill="FFFFFF"/>
            <w:noWrap/>
            <w:vAlign w:val="bottom"/>
            <w:hideMark/>
          </w:tcPr>
          <w:p w14:paraId="0954BB2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4MM2 PRETO 1KV</w:t>
            </w:r>
          </w:p>
        </w:tc>
        <w:tc>
          <w:tcPr>
            <w:tcW w:w="851" w:type="dxa"/>
            <w:tcBorders>
              <w:top w:val="nil"/>
              <w:left w:val="nil"/>
              <w:bottom w:val="single" w:sz="4" w:space="0" w:color="auto"/>
              <w:right w:val="single" w:sz="4" w:space="0" w:color="auto"/>
            </w:tcBorders>
            <w:shd w:val="clear" w:color="000000" w:fill="FFFFFF"/>
            <w:noWrap/>
            <w:vAlign w:val="center"/>
            <w:hideMark/>
          </w:tcPr>
          <w:p w14:paraId="129BDA60"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0015523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4D00E54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R$ 4,23</w:t>
            </w:r>
          </w:p>
        </w:tc>
        <w:tc>
          <w:tcPr>
            <w:tcW w:w="1424" w:type="dxa"/>
            <w:tcBorders>
              <w:top w:val="nil"/>
              <w:left w:val="nil"/>
              <w:bottom w:val="single" w:sz="4" w:space="0" w:color="auto"/>
              <w:right w:val="single" w:sz="4" w:space="0" w:color="auto"/>
            </w:tcBorders>
            <w:shd w:val="clear" w:color="000000" w:fill="FFFFFF"/>
            <w:noWrap/>
            <w:vAlign w:val="bottom"/>
            <w:hideMark/>
          </w:tcPr>
          <w:p w14:paraId="3669671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R$ 423,00</w:t>
            </w:r>
          </w:p>
        </w:tc>
      </w:tr>
      <w:tr w:rsidR="00C70783" w:rsidRPr="00C70783" w14:paraId="0F8C0D56"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70ACB5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13</w:t>
            </w:r>
          </w:p>
        </w:tc>
        <w:tc>
          <w:tcPr>
            <w:tcW w:w="1559" w:type="dxa"/>
            <w:tcBorders>
              <w:top w:val="nil"/>
              <w:left w:val="nil"/>
              <w:bottom w:val="single" w:sz="4" w:space="0" w:color="auto"/>
              <w:right w:val="single" w:sz="4" w:space="0" w:color="auto"/>
            </w:tcBorders>
            <w:shd w:val="clear" w:color="000000" w:fill="FFFFFF"/>
            <w:noWrap/>
            <w:vAlign w:val="bottom"/>
            <w:hideMark/>
          </w:tcPr>
          <w:p w14:paraId="5427D01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010.232.0116-4</w:t>
            </w:r>
          </w:p>
        </w:tc>
        <w:tc>
          <w:tcPr>
            <w:tcW w:w="3544" w:type="dxa"/>
            <w:tcBorders>
              <w:top w:val="nil"/>
              <w:left w:val="nil"/>
              <w:bottom w:val="single" w:sz="4" w:space="0" w:color="auto"/>
              <w:right w:val="single" w:sz="4" w:space="0" w:color="auto"/>
            </w:tcBorders>
            <w:shd w:val="clear" w:color="000000" w:fill="FFFFFF"/>
            <w:noWrap/>
            <w:vAlign w:val="bottom"/>
            <w:hideMark/>
          </w:tcPr>
          <w:p w14:paraId="1666525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FLEXÍVEL 6MM2 AZUL 750V</w:t>
            </w:r>
          </w:p>
        </w:tc>
        <w:tc>
          <w:tcPr>
            <w:tcW w:w="851" w:type="dxa"/>
            <w:tcBorders>
              <w:top w:val="nil"/>
              <w:left w:val="nil"/>
              <w:bottom w:val="single" w:sz="4" w:space="0" w:color="auto"/>
              <w:right w:val="single" w:sz="4" w:space="0" w:color="auto"/>
            </w:tcBorders>
            <w:shd w:val="clear" w:color="000000" w:fill="FFFFFF"/>
            <w:noWrap/>
            <w:vAlign w:val="center"/>
            <w:hideMark/>
          </w:tcPr>
          <w:p w14:paraId="6E7129C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065D435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300</w:t>
            </w:r>
          </w:p>
        </w:tc>
        <w:tc>
          <w:tcPr>
            <w:tcW w:w="1559" w:type="dxa"/>
            <w:tcBorders>
              <w:top w:val="nil"/>
              <w:left w:val="nil"/>
              <w:bottom w:val="single" w:sz="4" w:space="0" w:color="auto"/>
              <w:right w:val="single" w:sz="4" w:space="0" w:color="auto"/>
            </w:tcBorders>
            <w:shd w:val="clear" w:color="000000" w:fill="FFFFFF"/>
            <w:noWrap/>
            <w:vAlign w:val="bottom"/>
            <w:hideMark/>
          </w:tcPr>
          <w:p w14:paraId="42EC239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R$ 5,92</w:t>
            </w:r>
          </w:p>
        </w:tc>
        <w:tc>
          <w:tcPr>
            <w:tcW w:w="1424" w:type="dxa"/>
            <w:tcBorders>
              <w:top w:val="nil"/>
              <w:left w:val="nil"/>
              <w:bottom w:val="single" w:sz="4" w:space="0" w:color="auto"/>
              <w:right w:val="single" w:sz="4" w:space="0" w:color="auto"/>
            </w:tcBorders>
            <w:shd w:val="clear" w:color="000000" w:fill="FFFFFF"/>
            <w:noWrap/>
            <w:vAlign w:val="bottom"/>
            <w:hideMark/>
          </w:tcPr>
          <w:p w14:paraId="781D1A6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R$ 1.776,00</w:t>
            </w:r>
          </w:p>
        </w:tc>
      </w:tr>
      <w:tr w:rsidR="00C70783" w:rsidRPr="00C70783" w14:paraId="0A9E15A9"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AE85D3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14</w:t>
            </w:r>
          </w:p>
        </w:tc>
        <w:tc>
          <w:tcPr>
            <w:tcW w:w="1559" w:type="dxa"/>
            <w:tcBorders>
              <w:top w:val="nil"/>
              <w:left w:val="nil"/>
              <w:bottom w:val="single" w:sz="4" w:space="0" w:color="auto"/>
              <w:right w:val="single" w:sz="4" w:space="0" w:color="auto"/>
            </w:tcBorders>
            <w:shd w:val="clear" w:color="000000" w:fill="FFFFFF"/>
            <w:noWrap/>
            <w:vAlign w:val="bottom"/>
            <w:hideMark/>
          </w:tcPr>
          <w:p w14:paraId="0F4C803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010.232.0116-1</w:t>
            </w:r>
          </w:p>
        </w:tc>
        <w:tc>
          <w:tcPr>
            <w:tcW w:w="3544" w:type="dxa"/>
            <w:tcBorders>
              <w:top w:val="nil"/>
              <w:left w:val="nil"/>
              <w:bottom w:val="single" w:sz="4" w:space="0" w:color="auto"/>
              <w:right w:val="single" w:sz="4" w:space="0" w:color="auto"/>
            </w:tcBorders>
            <w:shd w:val="clear" w:color="000000" w:fill="FFFFFF"/>
            <w:noWrap/>
            <w:vAlign w:val="bottom"/>
            <w:hideMark/>
          </w:tcPr>
          <w:p w14:paraId="04E070A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FLEXÍVEL 6MM2 PRETO 750V</w:t>
            </w:r>
          </w:p>
        </w:tc>
        <w:tc>
          <w:tcPr>
            <w:tcW w:w="851" w:type="dxa"/>
            <w:tcBorders>
              <w:top w:val="nil"/>
              <w:left w:val="nil"/>
              <w:bottom w:val="single" w:sz="4" w:space="0" w:color="auto"/>
              <w:right w:val="single" w:sz="4" w:space="0" w:color="auto"/>
            </w:tcBorders>
            <w:shd w:val="clear" w:color="000000" w:fill="FFFFFF"/>
            <w:noWrap/>
            <w:vAlign w:val="center"/>
            <w:hideMark/>
          </w:tcPr>
          <w:p w14:paraId="314EEEB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3C27DA5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350</w:t>
            </w:r>
          </w:p>
        </w:tc>
        <w:tc>
          <w:tcPr>
            <w:tcW w:w="1559" w:type="dxa"/>
            <w:tcBorders>
              <w:top w:val="nil"/>
              <w:left w:val="nil"/>
              <w:bottom w:val="single" w:sz="4" w:space="0" w:color="auto"/>
              <w:right w:val="single" w:sz="4" w:space="0" w:color="auto"/>
            </w:tcBorders>
            <w:shd w:val="clear" w:color="000000" w:fill="FFFFFF"/>
            <w:noWrap/>
            <w:vAlign w:val="bottom"/>
            <w:hideMark/>
          </w:tcPr>
          <w:p w14:paraId="5FEFED8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R$ 5,20</w:t>
            </w:r>
          </w:p>
        </w:tc>
        <w:tc>
          <w:tcPr>
            <w:tcW w:w="1424" w:type="dxa"/>
            <w:tcBorders>
              <w:top w:val="nil"/>
              <w:left w:val="nil"/>
              <w:bottom w:val="single" w:sz="4" w:space="0" w:color="auto"/>
              <w:right w:val="single" w:sz="4" w:space="0" w:color="auto"/>
            </w:tcBorders>
            <w:shd w:val="clear" w:color="000000" w:fill="FFFFFF"/>
            <w:noWrap/>
            <w:vAlign w:val="bottom"/>
            <w:hideMark/>
          </w:tcPr>
          <w:p w14:paraId="12776D0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R$ 1.820,00</w:t>
            </w:r>
          </w:p>
        </w:tc>
      </w:tr>
      <w:tr w:rsidR="00C70783" w:rsidRPr="00C70783" w14:paraId="470B8222"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DB1BAC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5656471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010.232.0069-0</w:t>
            </w:r>
          </w:p>
        </w:tc>
        <w:tc>
          <w:tcPr>
            <w:tcW w:w="3544" w:type="dxa"/>
            <w:tcBorders>
              <w:top w:val="nil"/>
              <w:left w:val="nil"/>
              <w:bottom w:val="single" w:sz="4" w:space="0" w:color="auto"/>
              <w:right w:val="single" w:sz="4" w:space="0" w:color="auto"/>
            </w:tcBorders>
            <w:shd w:val="clear" w:color="000000" w:fill="FFFFFF"/>
            <w:noWrap/>
            <w:vAlign w:val="bottom"/>
            <w:hideMark/>
          </w:tcPr>
          <w:p w14:paraId="46F23A8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 xml:space="preserve">CABO FLEXÍVEL 6MM2 VERDE 750V </w:t>
            </w:r>
          </w:p>
        </w:tc>
        <w:tc>
          <w:tcPr>
            <w:tcW w:w="851" w:type="dxa"/>
            <w:tcBorders>
              <w:top w:val="nil"/>
              <w:left w:val="nil"/>
              <w:bottom w:val="single" w:sz="4" w:space="0" w:color="auto"/>
              <w:right w:val="single" w:sz="4" w:space="0" w:color="auto"/>
            </w:tcBorders>
            <w:shd w:val="clear" w:color="000000" w:fill="FFFFFF"/>
            <w:noWrap/>
            <w:vAlign w:val="center"/>
            <w:hideMark/>
          </w:tcPr>
          <w:p w14:paraId="55BD6DC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ML</w:t>
            </w:r>
          </w:p>
        </w:tc>
        <w:tc>
          <w:tcPr>
            <w:tcW w:w="850" w:type="dxa"/>
            <w:tcBorders>
              <w:top w:val="nil"/>
              <w:left w:val="nil"/>
              <w:bottom w:val="single" w:sz="4" w:space="0" w:color="auto"/>
              <w:right w:val="single" w:sz="4" w:space="0" w:color="auto"/>
            </w:tcBorders>
            <w:shd w:val="clear" w:color="000000" w:fill="FFFFFF"/>
            <w:noWrap/>
            <w:vAlign w:val="center"/>
            <w:hideMark/>
          </w:tcPr>
          <w:p w14:paraId="5F29E98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300</w:t>
            </w:r>
          </w:p>
        </w:tc>
        <w:tc>
          <w:tcPr>
            <w:tcW w:w="1559" w:type="dxa"/>
            <w:tcBorders>
              <w:top w:val="nil"/>
              <w:left w:val="nil"/>
              <w:bottom w:val="single" w:sz="4" w:space="0" w:color="auto"/>
              <w:right w:val="single" w:sz="4" w:space="0" w:color="auto"/>
            </w:tcBorders>
            <w:shd w:val="clear" w:color="000000" w:fill="FFFFFF"/>
            <w:noWrap/>
            <w:vAlign w:val="bottom"/>
            <w:hideMark/>
          </w:tcPr>
          <w:p w14:paraId="65F09F4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R$ 4,86</w:t>
            </w:r>
          </w:p>
        </w:tc>
        <w:tc>
          <w:tcPr>
            <w:tcW w:w="1424" w:type="dxa"/>
            <w:tcBorders>
              <w:top w:val="nil"/>
              <w:left w:val="nil"/>
              <w:bottom w:val="single" w:sz="4" w:space="0" w:color="auto"/>
              <w:right w:val="single" w:sz="4" w:space="0" w:color="auto"/>
            </w:tcBorders>
            <w:shd w:val="clear" w:color="000000" w:fill="FFFFFF"/>
            <w:noWrap/>
            <w:vAlign w:val="bottom"/>
            <w:hideMark/>
          </w:tcPr>
          <w:p w14:paraId="5B1B72A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R$ 1.458,00</w:t>
            </w:r>
          </w:p>
        </w:tc>
      </w:tr>
      <w:tr w:rsidR="00C70783" w:rsidRPr="00C70783" w14:paraId="3CCCA15A"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F8C350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16</w:t>
            </w:r>
          </w:p>
        </w:tc>
        <w:tc>
          <w:tcPr>
            <w:tcW w:w="1559" w:type="dxa"/>
            <w:tcBorders>
              <w:top w:val="nil"/>
              <w:left w:val="nil"/>
              <w:bottom w:val="single" w:sz="4" w:space="0" w:color="auto"/>
              <w:right w:val="single" w:sz="4" w:space="0" w:color="auto"/>
            </w:tcBorders>
            <w:shd w:val="clear" w:color="000000" w:fill="FFFFFF"/>
            <w:noWrap/>
            <w:vAlign w:val="center"/>
            <w:hideMark/>
          </w:tcPr>
          <w:p w14:paraId="60DB5636"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010.232.0029-5</w:t>
            </w:r>
          </w:p>
        </w:tc>
        <w:tc>
          <w:tcPr>
            <w:tcW w:w="3544" w:type="dxa"/>
            <w:tcBorders>
              <w:top w:val="nil"/>
              <w:left w:val="nil"/>
              <w:bottom w:val="single" w:sz="4" w:space="0" w:color="auto"/>
              <w:right w:val="single" w:sz="4" w:space="0" w:color="auto"/>
            </w:tcBorders>
            <w:shd w:val="clear" w:color="000000" w:fill="FFFFFF"/>
            <w:noWrap/>
            <w:vAlign w:val="bottom"/>
            <w:hideMark/>
          </w:tcPr>
          <w:p w14:paraId="59873B72"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95 MM2 1 KV PRETO</w:t>
            </w:r>
          </w:p>
        </w:tc>
        <w:tc>
          <w:tcPr>
            <w:tcW w:w="851" w:type="dxa"/>
            <w:tcBorders>
              <w:top w:val="nil"/>
              <w:left w:val="nil"/>
              <w:bottom w:val="single" w:sz="4" w:space="0" w:color="auto"/>
              <w:right w:val="single" w:sz="4" w:space="0" w:color="auto"/>
            </w:tcBorders>
            <w:shd w:val="clear" w:color="000000" w:fill="FFFFFF"/>
            <w:noWrap/>
            <w:vAlign w:val="center"/>
            <w:hideMark/>
          </w:tcPr>
          <w:p w14:paraId="3400587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0C4F5F3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5C05B15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R$ 93,99</w:t>
            </w:r>
          </w:p>
        </w:tc>
        <w:tc>
          <w:tcPr>
            <w:tcW w:w="1424" w:type="dxa"/>
            <w:tcBorders>
              <w:top w:val="nil"/>
              <w:left w:val="nil"/>
              <w:bottom w:val="single" w:sz="4" w:space="0" w:color="auto"/>
              <w:right w:val="single" w:sz="4" w:space="0" w:color="auto"/>
            </w:tcBorders>
            <w:shd w:val="clear" w:color="000000" w:fill="FFFFFF"/>
            <w:noWrap/>
            <w:vAlign w:val="bottom"/>
            <w:hideMark/>
          </w:tcPr>
          <w:p w14:paraId="6170BB4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R$ 9.399,00</w:t>
            </w:r>
          </w:p>
        </w:tc>
      </w:tr>
      <w:tr w:rsidR="00C70783" w:rsidRPr="00C70783" w14:paraId="30B774CD"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156D36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lastRenderedPageBreak/>
              <w:t>17</w:t>
            </w:r>
          </w:p>
        </w:tc>
        <w:tc>
          <w:tcPr>
            <w:tcW w:w="1559" w:type="dxa"/>
            <w:tcBorders>
              <w:top w:val="nil"/>
              <w:left w:val="nil"/>
              <w:bottom w:val="single" w:sz="4" w:space="0" w:color="auto"/>
              <w:right w:val="single" w:sz="4" w:space="0" w:color="auto"/>
            </w:tcBorders>
            <w:shd w:val="clear" w:color="000000" w:fill="FFFFFF"/>
            <w:noWrap/>
            <w:vAlign w:val="center"/>
            <w:hideMark/>
          </w:tcPr>
          <w:p w14:paraId="4AF840B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010.232.0042-2</w:t>
            </w:r>
          </w:p>
        </w:tc>
        <w:tc>
          <w:tcPr>
            <w:tcW w:w="3544" w:type="dxa"/>
            <w:tcBorders>
              <w:top w:val="nil"/>
              <w:left w:val="nil"/>
              <w:bottom w:val="single" w:sz="4" w:space="0" w:color="auto"/>
              <w:right w:val="single" w:sz="4" w:space="0" w:color="auto"/>
            </w:tcBorders>
            <w:shd w:val="clear" w:color="000000" w:fill="FFFFFF"/>
            <w:noWrap/>
            <w:vAlign w:val="bottom"/>
            <w:hideMark/>
          </w:tcPr>
          <w:p w14:paraId="30D6F4A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DE 1 MM VERMELHO 750 V</w:t>
            </w:r>
          </w:p>
        </w:tc>
        <w:tc>
          <w:tcPr>
            <w:tcW w:w="851" w:type="dxa"/>
            <w:tcBorders>
              <w:top w:val="nil"/>
              <w:left w:val="nil"/>
              <w:bottom w:val="single" w:sz="4" w:space="0" w:color="auto"/>
              <w:right w:val="single" w:sz="4" w:space="0" w:color="auto"/>
            </w:tcBorders>
            <w:shd w:val="clear" w:color="000000" w:fill="FFFFFF"/>
            <w:noWrap/>
            <w:vAlign w:val="center"/>
            <w:hideMark/>
          </w:tcPr>
          <w:p w14:paraId="4174C4D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37B171C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600</w:t>
            </w:r>
          </w:p>
        </w:tc>
        <w:tc>
          <w:tcPr>
            <w:tcW w:w="1559" w:type="dxa"/>
            <w:tcBorders>
              <w:top w:val="nil"/>
              <w:left w:val="nil"/>
              <w:bottom w:val="single" w:sz="4" w:space="0" w:color="auto"/>
              <w:right w:val="single" w:sz="4" w:space="0" w:color="auto"/>
            </w:tcBorders>
            <w:shd w:val="clear" w:color="000000" w:fill="FFFFFF"/>
            <w:noWrap/>
            <w:vAlign w:val="bottom"/>
            <w:hideMark/>
          </w:tcPr>
          <w:p w14:paraId="2D67E10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R$ 0,90</w:t>
            </w:r>
          </w:p>
        </w:tc>
        <w:tc>
          <w:tcPr>
            <w:tcW w:w="1424" w:type="dxa"/>
            <w:tcBorders>
              <w:top w:val="nil"/>
              <w:left w:val="nil"/>
              <w:bottom w:val="single" w:sz="4" w:space="0" w:color="auto"/>
              <w:right w:val="single" w:sz="4" w:space="0" w:color="auto"/>
            </w:tcBorders>
            <w:shd w:val="clear" w:color="000000" w:fill="FFFFFF"/>
            <w:noWrap/>
            <w:vAlign w:val="bottom"/>
            <w:hideMark/>
          </w:tcPr>
          <w:p w14:paraId="0530805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R$ 540,00</w:t>
            </w:r>
          </w:p>
        </w:tc>
      </w:tr>
      <w:tr w:rsidR="00C70783" w:rsidRPr="00C70783" w14:paraId="590AE6ED"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90899F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18</w:t>
            </w:r>
          </w:p>
        </w:tc>
        <w:tc>
          <w:tcPr>
            <w:tcW w:w="1559" w:type="dxa"/>
            <w:tcBorders>
              <w:top w:val="nil"/>
              <w:left w:val="nil"/>
              <w:bottom w:val="single" w:sz="4" w:space="0" w:color="auto"/>
              <w:right w:val="single" w:sz="4" w:space="0" w:color="auto"/>
            </w:tcBorders>
            <w:shd w:val="clear" w:color="000000" w:fill="FFFFFF"/>
            <w:noWrap/>
            <w:vAlign w:val="center"/>
            <w:hideMark/>
          </w:tcPr>
          <w:p w14:paraId="2A085D9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010.232.0080-5</w:t>
            </w:r>
          </w:p>
        </w:tc>
        <w:tc>
          <w:tcPr>
            <w:tcW w:w="3544" w:type="dxa"/>
            <w:tcBorders>
              <w:top w:val="nil"/>
              <w:left w:val="nil"/>
              <w:bottom w:val="single" w:sz="4" w:space="0" w:color="auto"/>
              <w:right w:val="single" w:sz="4" w:space="0" w:color="auto"/>
            </w:tcBorders>
            <w:shd w:val="clear" w:color="000000" w:fill="FFFFFF"/>
            <w:noWrap/>
            <w:vAlign w:val="bottom"/>
            <w:hideMark/>
          </w:tcPr>
          <w:p w14:paraId="1DFC670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DE 1,5 MM AZUL 750 V</w:t>
            </w:r>
          </w:p>
        </w:tc>
        <w:tc>
          <w:tcPr>
            <w:tcW w:w="851" w:type="dxa"/>
            <w:tcBorders>
              <w:top w:val="nil"/>
              <w:left w:val="nil"/>
              <w:bottom w:val="single" w:sz="4" w:space="0" w:color="auto"/>
              <w:right w:val="single" w:sz="4" w:space="0" w:color="auto"/>
            </w:tcBorders>
            <w:shd w:val="clear" w:color="000000" w:fill="FFFFFF"/>
            <w:noWrap/>
            <w:vAlign w:val="center"/>
            <w:hideMark/>
          </w:tcPr>
          <w:p w14:paraId="7708DE8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2A4D5488"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w:t>
            </w:r>
          </w:p>
        </w:tc>
        <w:tc>
          <w:tcPr>
            <w:tcW w:w="1559" w:type="dxa"/>
            <w:tcBorders>
              <w:top w:val="nil"/>
              <w:left w:val="nil"/>
              <w:bottom w:val="single" w:sz="4" w:space="0" w:color="auto"/>
              <w:right w:val="single" w:sz="4" w:space="0" w:color="auto"/>
            </w:tcBorders>
            <w:shd w:val="clear" w:color="000000" w:fill="FFFFFF"/>
            <w:noWrap/>
            <w:vAlign w:val="bottom"/>
            <w:hideMark/>
          </w:tcPr>
          <w:p w14:paraId="73B0B28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R$ 1,62</w:t>
            </w:r>
          </w:p>
        </w:tc>
        <w:tc>
          <w:tcPr>
            <w:tcW w:w="1424" w:type="dxa"/>
            <w:tcBorders>
              <w:top w:val="nil"/>
              <w:left w:val="nil"/>
              <w:bottom w:val="single" w:sz="4" w:space="0" w:color="auto"/>
              <w:right w:val="single" w:sz="4" w:space="0" w:color="auto"/>
            </w:tcBorders>
            <w:shd w:val="clear" w:color="000000" w:fill="FFFFFF"/>
            <w:noWrap/>
            <w:vAlign w:val="bottom"/>
            <w:hideMark/>
          </w:tcPr>
          <w:p w14:paraId="5CBCFB8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R$ 81,00</w:t>
            </w:r>
          </w:p>
        </w:tc>
      </w:tr>
      <w:tr w:rsidR="00C70783" w:rsidRPr="00C70783" w14:paraId="23F96DA2"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249ED5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19</w:t>
            </w:r>
          </w:p>
        </w:tc>
        <w:tc>
          <w:tcPr>
            <w:tcW w:w="1559" w:type="dxa"/>
            <w:tcBorders>
              <w:top w:val="nil"/>
              <w:left w:val="nil"/>
              <w:bottom w:val="single" w:sz="4" w:space="0" w:color="auto"/>
              <w:right w:val="single" w:sz="4" w:space="0" w:color="auto"/>
            </w:tcBorders>
            <w:shd w:val="clear" w:color="000000" w:fill="FFFFFF"/>
            <w:noWrap/>
            <w:vAlign w:val="bottom"/>
            <w:hideMark/>
          </w:tcPr>
          <w:p w14:paraId="3923C56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010.232.0021-0</w:t>
            </w:r>
          </w:p>
        </w:tc>
        <w:tc>
          <w:tcPr>
            <w:tcW w:w="3544" w:type="dxa"/>
            <w:tcBorders>
              <w:top w:val="nil"/>
              <w:left w:val="nil"/>
              <w:bottom w:val="single" w:sz="4" w:space="0" w:color="auto"/>
              <w:right w:val="single" w:sz="4" w:space="0" w:color="auto"/>
            </w:tcBorders>
            <w:shd w:val="clear" w:color="000000" w:fill="FFFFFF"/>
            <w:noWrap/>
            <w:vAlign w:val="bottom"/>
            <w:hideMark/>
          </w:tcPr>
          <w:p w14:paraId="2C58D83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 xml:space="preserve">CABO FLEXIVEL DE 1,5 MM PRETO 750 V </w:t>
            </w:r>
          </w:p>
        </w:tc>
        <w:tc>
          <w:tcPr>
            <w:tcW w:w="851" w:type="dxa"/>
            <w:tcBorders>
              <w:top w:val="nil"/>
              <w:left w:val="nil"/>
              <w:bottom w:val="single" w:sz="4" w:space="0" w:color="auto"/>
              <w:right w:val="single" w:sz="4" w:space="0" w:color="auto"/>
            </w:tcBorders>
            <w:shd w:val="clear" w:color="000000" w:fill="FFFFFF"/>
            <w:noWrap/>
            <w:vAlign w:val="center"/>
            <w:hideMark/>
          </w:tcPr>
          <w:p w14:paraId="676C4B23"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408B79A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900</w:t>
            </w:r>
          </w:p>
        </w:tc>
        <w:tc>
          <w:tcPr>
            <w:tcW w:w="1559" w:type="dxa"/>
            <w:tcBorders>
              <w:top w:val="nil"/>
              <w:left w:val="nil"/>
              <w:bottom w:val="single" w:sz="4" w:space="0" w:color="auto"/>
              <w:right w:val="single" w:sz="4" w:space="0" w:color="auto"/>
            </w:tcBorders>
            <w:shd w:val="clear" w:color="000000" w:fill="FFFFFF"/>
            <w:noWrap/>
            <w:vAlign w:val="bottom"/>
            <w:hideMark/>
          </w:tcPr>
          <w:p w14:paraId="41C6996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R$ 1,10</w:t>
            </w:r>
          </w:p>
        </w:tc>
        <w:tc>
          <w:tcPr>
            <w:tcW w:w="1424" w:type="dxa"/>
            <w:tcBorders>
              <w:top w:val="nil"/>
              <w:left w:val="nil"/>
              <w:bottom w:val="single" w:sz="4" w:space="0" w:color="auto"/>
              <w:right w:val="single" w:sz="4" w:space="0" w:color="auto"/>
            </w:tcBorders>
            <w:shd w:val="clear" w:color="000000" w:fill="FFFFFF"/>
            <w:noWrap/>
            <w:vAlign w:val="bottom"/>
            <w:hideMark/>
          </w:tcPr>
          <w:p w14:paraId="7AF8559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R$ 990,00</w:t>
            </w:r>
          </w:p>
        </w:tc>
      </w:tr>
      <w:tr w:rsidR="00C70783" w:rsidRPr="00C70783" w14:paraId="433E193B"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2EFB49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20</w:t>
            </w:r>
          </w:p>
        </w:tc>
        <w:tc>
          <w:tcPr>
            <w:tcW w:w="1559" w:type="dxa"/>
            <w:tcBorders>
              <w:top w:val="nil"/>
              <w:left w:val="nil"/>
              <w:bottom w:val="single" w:sz="4" w:space="0" w:color="auto"/>
              <w:right w:val="single" w:sz="4" w:space="0" w:color="auto"/>
            </w:tcBorders>
            <w:shd w:val="clear" w:color="000000" w:fill="FFFFFF"/>
            <w:noWrap/>
            <w:vAlign w:val="bottom"/>
            <w:hideMark/>
          </w:tcPr>
          <w:p w14:paraId="30F015C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010.232.0090-2</w:t>
            </w:r>
          </w:p>
        </w:tc>
        <w:tc>
          <w:tcPr>
            <w:tcW w:w="3544" w:type="dxa"/>
            <w:tcBorders>
              <w:top w:val="nil"/>
              <w:left w:val="nil"/>
              <w:bottom w:val="single" w:sz="4" w:space="0" w:color="auto"/>
              <w:right w:val="single" w:sz="4" w:space="0" w:color="auto"/>
            </w:tcBorders>
            <w:shd w:val="clear" w:color="000000" w:fill="FFFFFF"/>
            <w:noWrap/>
            <w:vAlign w:val="bottom"/>
            <w:hideMark/>
          </w:tcPr>
          <w:p w14:paraId="057FE54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DE 10 MM PRETO 750V</w:t>
            </w:r>
          </w:p>
        </w:tc>
        <w:tc>
          <w:tcPr>
            <w:tcW w:w="851" w:type="dxa"/>
            <w:tcBorders>
              <w:top w:val="nil"/>
              <w:left w:val="nil"/>
              <w:bottom w:val="single" w:sz="4" w:space="0" w:color="auto"/>
              <w:right w:val="single" w:sz="4" w:space="0" w:color="auto"/>
            </w:tcBorders>
            <w:shd w:val="clear" w:color="000000" w:fill="FFFFFF"/>
            <w:noWrap/>
            <w:vAlign w:val="center"/>
            <w:hideMark/>
          </w:tcPr>
          <w:p w14:paraId="168BD64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0DA7EA1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500</w:t>
            </w:r>
          </w:p>
        </w:tc>
        <w:tc>
          <w:tcPr>
            <w:tcW w:w="1559" w:type="dxa"/>
            <w:tcBorders>
              <w:top w:val="nil"/>
              <w:left w:val="nil"/>
              <w:bottom w:val="single" w:sz="4" w:space="0" w:color="auto"/>
              <w:right w:val="single" w:sz="4" w:space="0" w:color="auto"/>
            </w:tcBorders>
            <w:shd w:val="clear" w:color="000000" w:fill="FFFFFF"/>
            <w:noWrap/>
            <w:vAlign w:val="bottom"/>
            <w:hideMark/>
          </w:tcPr>
          <w:p w14:paraId="7DCD143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R$ 10,63</w:t>
            </w:r>
          </w:p>
        </w:tc>
        <w:tc>
          <w:tcPr>
            <w:tcW w:w="1424" w:type="dxa"/>
            <w:tcBorders>
              <w:top w:val="nil"/>
              <w:left w:val="nil"/>
              <w:bottom w:val="single" w:sz="4" w:space="0" w:color="auto"/>
              <w:right w:val="single" w:sz="4" w:space="0" w:color="auto"/>
            </w:tcBorders>
            <w:shd w:val="clear" w:color="000000" w:fill="FFFFFF"/>
            <w:noWrap/>
            <w:vAlign w:val="bottom"/>
            <w:hideMark/>
          </w:tcPr>
          <w:p w14:paraId="3F8DF00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R$ 5.315,00</w:t>
            </w:r>
          </w:p>
        </w:tc>
      </w:tr>
      <w:tr w:rsidR="00C70783" w:rsidRPr="00C70783" w14:paraId="6C17531C"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05ABA5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21</w:t>
            </w:r>
          </w:p>
        </w:tc>
        <w:tc>
          <w:tcPr>
            <w:tcW w:w="1559" w:type="dxa"/>
            <w:tcBorders>
              <w:top w:val="nil"/>
              <w:left w:val="nil"/>
              <w:bottom w:val="single" w:sz="4" w:space="0" w:color="auto"/>
              <w:right w:val="single" w:sz="4" w:space="0" w:color="auto"/>
            </w:tcBorders>
            <w:shd w:val="clear" w:color="000000" w:fill="FFFFFF"/>
            <w:noWrap/>
            <w:vAlign w:val="bottom"/>
            <w:hideMark/>
          </w:tcPr>
          <w:p w14:paraId="73AC31A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010.232.0100-3</w:t>
            </w:r>
          </w:p>
        </w:tc>
        <w:tc>
          <w:tcPr>
            <w:tcW w:w="3544" w:type="dxa"/>
            <w:tcBorders>
              <w:top w:val="nil"/>
              <w:left w:val="nil"/>
              <w:bottom w:val="single" w:sz="4" w:space="0" w:color="auto"/>
              <w:right w:val="single" w:sz="4" w:space="0" w:color="auto"/>
            </w:tcBorders>
            <w:shd w:val="clear" w:color="000000" w:fill="FFFFFF"/>
            <w:noWrap/>
            <w:vAlign w:val="bottom"/>
            <w:hideMark/>
          </w:tcPr>
          <w:p w14:paraId="2FFA233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DE 16 MM PRETO 750 V</w:t>
            </w:r>
          </w:p>
        </w:tc>
        <w:tc>
          <w:tcPr>
            <w:tcW w:w="851" w:type="dxa"/>
            <w:tcBorders>
              <w:top w:val="nil"/>
              <w:left w:val="nil"/>
              <w:bottom w:val="single" w:sz="4" w:space="0" w:color="auto"/>
              <w:right w:val="single" w:sz="4" w:space="0" w:color="auto"/>
            </w:tcBorders>
            <w:shd w:val="clear" w:color="000000" w:fill="FFFFFF"/>
            <w:noWrap/>
            <w:vAlign w:val="center"/>
            <w:hideMark/>
          </w:tcPr>
          <w:p w14:paraId="2A25FAE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0E1653E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500</w:t>
            </w:r>
          </w:p>
        </w:tc>
        <w:tc>
          <w:tcPr>
            <w:tcW w:w="1559" w:type="dxa"/>
            <w:tcBorders>
              <w:top w:val="nil"/>
              <w:left w:val="nil"/>
              <w:bottom w:val="single" w:sz="4" w:space="0" w:color="auto"/>
              <w:right w:val="single" w:sz="4" w:space="0" w:color="auto"/>
            </w:tcBorders>
            <w:shd w:val="clear" w:color="000000" w:fill="FFFFFF"/>
            <w:noWrap/>
            <w:vAlign w:val="bottom"/>
            <w:hideMark/>
          </w:tcPr>
          <w:p w14:paraId="099E317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R$ 15,23</w:t>
            </w:r>
          </w:p>
        </w:tc>
        <w:tc>
          <w:tcPr>
            <w:tcW w:w="1424" w:type="dxa"/>
            <w:tcBorders>
              <w:top w:val="nil"/>
              <w:left w:val="nil"/>
              <w:bottom w:val="single" w:sz="4" w:space="0" w:color="auto"/>
              <w:right w:val="single" w:sz="4" w:space="0" w:color="auto"/>
            </w:tcBorders>
            <w:shd w:val="clear" w:color="000000" w:fill="FFFFFF"/>
            <w:noWrap/>
            <w:vAlign w:val="bottom"/>
            <w:hideMark/>
          </w:tcPr>
          <w:p w14:paraId="14DC8CE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R$ 7.615,00</w:t>
            </w:r>
          </w:p>
        </w:tc>
      </w:tr>
      <w:tr w:rsidR="00C70783" w:rsidRPr="00C70783" w14:paraId="10DEB1C5"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5DC526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22</w:t>
            </w:r>
          </w:p>
        </w:tc>
        <w:tc>
          <w:tcPr>
            <w:tcW w:w="1559" w:type="dxa"/>
            <w:tcBorders>
              <w:top w:val="nil"/>
              <w:left w:val="nil"/>
              <w:bottom w:val="single" w:sz="4" w:space="0" w:color="auto"/>
              <w:right w:val="single" w:sz="4" w:space="0" w:color="auto"/>
            </w:tcBorders>
            <w:shd w:val="clear" w:color="000000" w:fill="FFFFFF"/>
            <w:noWrap/>
            <w:vAlign w:val="center"/>
            <w:hideMark/>
          </w:tcPr>
          <w:p w14:paraId="005235B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010.232.0102-0</w:t>
            </w:r>
          </w:p>
        </w:tc>
        <w:tc>
          <w:tcPr>
            <w:tcW w:w="3544" w:type="dxa"/>
            <w:tcBorders>
              <w:top w:val="nil"/>
              <w:left w:val="nil"/>
              <w:bottom w:val="single" w:sz="4" w:space="0" w:color="auto"/>
              <w:right w:val="single" w:sz="4" w:space="0" w:color="auto"/>
            </w:tcBorders>
            <w:shd w:val="clear" w:color="000000" w:fill="FFFFFF"/>
            <w:noWrap/>
            <w:vAlign w:val="bottom"/>
            <w:hideMark/>
          </w:tcPr>
          <w:p w14:paraId="6CE3E12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DE 35 MM PRETO 750 V</w:t>
            </w:r>
          </w:p>
        </w:tc>
        <w:tc>
          <w:tcPr>
            <w:tcW w:w="851" w:type="dxa"/>
            <w:tcBorders>
              <w:top w:val="nil"/>
              <w:left w:val="nil"/>
              <w:bottom w:val="single" w:sz="4" w:space="0" w:color="auto"/>
              <w:right w:val="single" w:sz="4" w:space="0" w:color="auto"/>
            </w:tcBorders>
            <w:shd w:val="clear" w:color="000000" w:fill="FFFFFF"/>
            <w:noWrap/>
            <w:vAlign w:val="center"/>
            <w:hideMark/>
          </w:tcPr>
          <w:p w14:paraId="7D41AB6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5B59579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500</w:t>
            </w:r>
          </w:p>
        </w:tc>
        <w:tc>
          <w:tcPr>
            <w:tcW w:w="1559" w:type="dxa"/>
            <w:tcBorders>
              <w:top w:val="nil"/>
              <w:left w:val="nil"/>
              <w:bottom w:val="single" w:sz="4" w:space="0" w:color="auto"/>
              <w:right w:val="single" w:sz="4" w:space="0" w:color="auto"/>
            </w:tcBorders>
            <w:shd w:val="clear" w:color="000000" w:fill="FFFFFF"/>
            <w:noWrap/>
            <w:vAlign w:val="bottom"/>
            <w:hideMark/>
          </w:tcPr>
          <w:p w14:paraId="0D835A7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R$ 28,21</w:t>
            </w:r>
          </w:p>
        </w:tc>
        <w:tc>
          <w:tcPr>
            <w:tcW w:w="1424" w:type="dxa"/>
            <w:tcBorders>
              <w:top w:val="nil"/>
              <w:left w:val="nil"/>
              <w:bottom w:val="single" w:sz="4" w:space="0" w:color="auto"/>
              <w:right w:val="single" w:sz="4" w:space="0" w:color="auto"/>
            </w:tcBorders>
            <w:shd w:val="clear" w:color="000000" w:fill="FFFFFF"/>
            <w:noWrap/>
            <w:vAlign w:val="bottom"/>
            <w:hideMark/>
          </w:tcPr>
          <w:p w14:paraId="03312ED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R$ 14.105,00</w:t>
            </w:r>
          </w:p>
        </w:tc>
      </w:tr>
      <w:tr w:rsidR="00C70783" w:rsidRPr="00C70783" w14:paraId="49164640"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A5686D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23</w:t>
            </w:r>
          </w:p>
        </w:tc>
        <w:tc>
          <w:tcPr>
            <w:tcW w:w="1559" w:type="dxa"/>
            <w:tcBorders>
              <w:top w:val="nil"/>
              <w:left w:val="nil"/>
              <w:bottom w:val="single" w:sz="4" w:space="0" w:color="auto"/>
              <w:right w:val="single" w:sz="4" w:space="0" w:color="auto"/>
            </w:tcBorders>
            <w:shd w:val="clear" w:color="000000" w:fill="FFFFFF"/>
            <w:noWrap/>
            <w:vAlign w:val="center"/>
            <w:hideMark/>
          </w:tcPr>
          <w:p w14:paraId="7480DB3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010.232.0089-9</w:t>
            </w:r>
          </w:p>
        </w:tc>
        <w:tc>
          <w:tcPr>
            <w:tcW w:w="3544" w:type="dxa"/>
            <w:tcBorders>
              <w:top w:val="nil"/>
              <w:left w:val="nil"/>
              <w:bottom w:val="single" w:sz="4" w:space="0" w:color="auto"/>
              <w:right w:val="single" w:sz="4" w:space="0" w:color="auto"/>
            </w:tcBorders>
            <w:shd w:val="clear" w:color="000000" w:fill="FFFFFF"/>
            <w:noWrap/>
            <w:vAlign w:val="bottom"/>
            <w:hideMark/>
          </w:tcPr>
          <w:p w14:paraId="0E67EF9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4 MM2 AZUL 750 V</w:t>
            </w:r>
          </w:p>
        </w:tc>
        <w:tc>
          <w:tcPr>
            <w:tcW w:w="851" w:type="dxa"/>
            <w:tcBorders>
              <w:top w:val="nil"/>
              <w:left w:val="nil"/>
              <w:bottom w:val="single" w:sz="4" w:space="0" w:color="auto"/>
              <w:right w:val="single" w:sz="4" w:space="0" w:color="auto"/>
            </w:tcBorders>
            <w:shd w:val="clear" w:color="000000" w:fill="FFFFFF"/>
            <w:noWrap/>
            <w:vAlign w:val="center"/>
            <w:hideMark/>
          </w:tcPr>
          <w:p w14:paraId="445FE08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2D3679D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1DEDB15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R$ 4,14</w:t>
            </w:r>
          </w:p>
        </w:tc>
        <w:tc>
          <w:tcPr>
            <w:tcW w:w="1424" w:type="dxa"/>
            <w:tcBorders>
              <w:top w:val="nil"/>
              <w:left w:val="nil"/>
              <w:bottom w:val="single" w:sz="4" w:space="0" w:color="auto"/>
              <w:right w:val="single" w:sz="4" w:space="0" w:color="auto"/>
            </w:tcBorders>
            <w:shd w:val="clear" w:color="000000" w:fill="FFFFFF"/>
            <w:noWrap/>
            <w:vAlign w:val="bottom"/>
            <w:hideMark/>
          </w:tcPr>
          <w:p w14:paraId="42B8DD8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R$ 414,00</w:t>
            </w:r>
          </w:p>
        </w:tc>
      </w:tr>
      <w:tr w:rsidR="00C70783" w:rsidRPr="00C70783" w14:paraId="2AEC26DC"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691DB6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24</w:t>
            </w:r>
          </w:p>
        </w:tc>
        <w:tc>
          <w:tcPr>
            <w:tcW w:w="1559" w:type="dxa"/>
            <w:tcBorders>
              <w:top w:val="nil"/>
              <w:left w:val="nil"/>
              <w:bottom w:val="single" w:sz="4" w:space="0" w:color="auto"/>
              <w:right w:val="single" w:sz="4" w:space="0" w:color="auto"/>
            </w:tcBorders>
            <w:shd w:val="clear" w:color="000000" w:fill="FFFFFF"/>
            <w:noWrap/>
            <w:vAlign w:val="bottom"/>
            <w:hideMark/>
          </w:tcPr>
          <w:p w14:paraId="549B6D5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010.232.0064-3</w:t>
            </w:r>
          </w:p>
        </w:tc>
        <w:tc>
          <w:tcPr>
            <w:tcW w:w="3544" w:type="dxa"/>
            <w:tcBorders>
              <w:top w:val="nil"/>
              <w:left w:val="nil"/>
              <w:bottom w:val="single" w:sz="4" w:space="0" w:color="auto"/>
              <w:right w:val="single" w:sz="4" w:space="0" w:color="auto"/>
            </w:tcBorders>
            <w:shd w:val="clear" w:color="000000" w:fill="FFFFFF"/>
            <w:noWrap/>
            <w:vAlign w:val="bottom"/>
            <w:hideMark/>
          </w:tcPr>
          <w:p w14:paraId="69BF6C5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4 MM2 PRETO 750V</w:t>
            </w:r>
          </w:p>
        </w:tc>
        <w:tc>
          <w:tcPr>
            <w:tcW w:w="851" w:type="dxa"/>
            <w:tcBorders>
              <w:top w:val="nil"/>
              <w:left w:val="nil"/>
              <w:bottom w:val="single" w:sz="4" w:space="0" w:color="auto"/>
              <w:right w:val="single" w:sz="4" w:space="0" w:color="auto"/>
            </w:tcBorders>
            <w:shd w:val="clear" w:color="000000" w:fill="FFFFFF"/>
            <w:noWrap/>
            <w:vAlign w:val="center"/>
            <w:hideMark/>
          </w:tcPr>
          <w:p w14:paraId="6FAD14F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5E0AE24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500</w:t>
            </w:r>
          </w:p>
        </w:tc>
        <w:tc>
          <w:tcPr>
            <w:tcW w:w="1559" w:type="dxa"/>
            <w:tcBorders>
              <w:top w:val="nil"/>
              <w:left w:val="nil"/>
              <w:bottom w:val="single" w:sz="4" w:space="0" w:color="auto"/>
              <w:right w:val="single" w:sz="4" w:space="0" w:color="auto"/>
            </w:tcBorders>
            <w:shd w:val="clear" w:color="000000" w:fill="FFFFFF"/>
            <w:noWrap/>
            <w:vAlign w:val="bottom"/>
            <w:hideMark/>
          </w:tcPr>
          <w:p w14:paraId="6297E32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R$ 3,46</w:t>
            </w:r>
          </w:p>
        </w:tc>
        <w:tc>
          <w:tcPr>
            <w:tcW w:w="1424" w:type="dxa"/>
            <w:tcBorders>
              <w:top w:val="nil"/>
              <w:left w:val="nil"/>
              <w:bottom w:val="single" w:sz="4" w:space="0" w:color="auto"/>
              <w:right w:val="single" w:sz="4" w:space="0" w:color="auto"/>
            </w:tcBorders>
            <w:shd w:val="clear" w:color="000000" w:fill="FFFFFF"/>
            <w:noWrap/>
            <w:vAlign w:val="bottom"/>
            <w:hideMark/>
          </w:tcPr>
          <w:p w14:paraId="77F2712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R$ 1.730,00</w:t>
            </w:r>
          </w:p>
        </w:tc>
      </w:tr>
      <w:tr w:rsidR="00C70783" w:rsidRPr="00C70783" w14:paraId="1B73CF4A"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09B8E3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25</w:t>
            </w:r>
          </w:p>
        </w:tc>
        <w:tc>
          <w:tcPr>
            <w:tcW w:w="1559" w:type="dxa"/>
            <w:tcBorders>
              <w:top w:val="nil"/>
              <w:left w:val="nil"/>
              <w:bottom w:val="single" w:sz="4" w:space="0" w:color="auto"/>
              <w:right w:val="single" w:sz="4" w:space="0" w:color="auto"/>
            </w:tcBorders>
            <w:shd w:val="clear" w:color="000000" w:fill="FFFFFF"/>
            <w:noWrap/>
            <w:vAlign w:val="bottom"/>
            <w:hideMark/>
          </w:tcPr>
          <w:p w14:paraId="2AAC2BC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010.232.0073-2</w:t>
            </w:r>
          </w:p>
        </w:tc>
        <w:tc>
          <w:tcPr>
            <w:tcW w:w="3544" w:type="dxa"/>
            <w:tcBorders>
              <w:top w:val="nil"/>
              <w:left w:val="nil"/>
              <w:bottom w:val="single" w:sz="4" w:space="0" w:color="auto"/>
              <w:right w:val="single" w:sz="4" w:space="0" w:color="auto"/>
            </w:tcBorders>
            <w:shd w:val="clear" w:color="000000" w:fill="FFFFFF"/>
            <w:noWrap/>
            <w:vAlign w:val="bottom"/>
            <w:hideMark/>
          </w:tcPr>
          <w:p w14:paraId="2A18299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50 MM2 VERDE 1KV</w:t>
            </w:r>
          </w:p>
        </w:tc>
        <w:tc>
          <w:tcPr>
            <w:tcW w:w="851" w:type="dxa"/>
            <w:tcBorders>
              <w:top w:val="nil"/>
              <w:left w:val="nil"/>
              <w:bottom w:val="single" w:sz="4" w:space="0" w:color="auto"/>
              <w:right w:val="single" w:sz="4" w:space="0" w:color="auto"/>
            </w:tcBorders>
            <w:shd w:val="clear" w:color="000000" w:fill="FFFFFF"/>
            <w:noWrap/>
            <w:vAlign w:val="center"/>
            <w:hideMark/>
          </w:tcPr>
          <w:p w14:paraId="7BFF62F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0F84558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w:t>
            </w:r>
          </w:p>
        </w:tc>
        <w:tc>
          <w:tcPr>
            <w:tcW w:w="1559" w:type="dxa"/>
            <w:tcBorders>
              <w:top w:val="nil"/>
              <w:left w:val="nil"/>
              <w:bottom w:val="single" w:sz="4" w:space="0" w:color="auto"/>
              <w:right w:val="single" w:sz="4" w:space="0" w:color="auto"/>
            </w:tcBorders>
            <w:shd w:val="clear" w:color="000000" w:fill="FFFFFF"/>
            <w:noWrap/>
            <w:vAlign w:val="bottom"/>
            <w:hideMark/>
          </w:tcPr>
          <w:p w14:paraId="62D2E87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R$ 50,86</w:t>
            </w:r>
          </w:p>
        </w:tc>
        <w:tc>
          <w:tcPr>
            <w:tcW w:w="1424" w:type="dxa"/>
            <w:tcBorders>
              <w:top w:val="nil"/>
              <w:left w:val="nil"/>
              <w:bottom w:val="single" w:sz="4" w:space="0" w:color="auto"/>
              <w:right w:val="single" w:sz="4" w:space="0" w:color="auto"/>
            </w:tcBorders>
            <w:shd w:val="clear" w:color="000000" w:fill="FFFFFF"/>
            <w:noWrap/>
            <w:vAlign w:val="bottom"/>
            <w:hideMark/>
          </w:tcPr>
          <w:p w14:paraId="502E4E0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R$ 2.543,00</w:t>
            </w:r>
          </w:p>
        </w:tc>
      </w:tr>
      <w:tr w:rsidR="00C70783" w:rsidRPr="00C70783" w14:paraId="10CE746C"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4E40992"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26</w:t>
            </w:r>
          </w:p>
        </w:tc>
        <w:tc>
          <w:tcPr>
            <w:tcW w:w="1559" w:type="dxa"/>
            <w:tcBorders>
              <w:top w:val="nil"/>
              <w:left w:val="nil"/>
              <w:bottom w:val="single" w:sz="4" w:space="0" w:color="auto"/>
              <w:right w:val="single" w:sz="4" w:space="0" w:color="auto"/>
            </w:tcBorders>
            <w:shd w:val="clear" w:color="000000" w:fill="FFFFFF"/>
            <w:noWrap/>
            <w:vAlign w:val="bottom"/>
            <w:hideMark/>
          </w:tcPr>
          <w:p w14:paraId="7B500F0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010.232.0068-6</w:t>
            </w:r>
          </w:p>
        </w:tc>
        <w:tc>
          <w:tcPr>
            <w:tcW w:w="3544" w:type="dxa"/>
            <w:tcBorders>
              <w:top w:val="nil"/>
              <w:left w:val="nil"/>
              <w:bottom w:val="single" w:sz="4" w:space="0" w:color="auto"/>
              <w:right w:val="single" w:sz="4" w:space="0" w:color="auto"/>
            </w:tcBorders>
            <w:shd w:val="clear" w:color="000000" w:fill="FFFFFF"/>
            <w:noWrap/>
            <w:vAlign w:val="bottom"/>
            <w:hideMark/>
          </w:tcPr>
          <w:p w14:paraId="495CD24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6 MM2 PRETO 1KV</w:t>
            </w:r>
          </w:p>
        </w:tc>
        <w:tc>
          <w:tcPr>
            <w:tcW w:w="851" w:type="dxa"/>
            <w:tcBorders>
              <w:top w:val="nil"/>
              <w:left w:val="nil"/>
              <w:bottom w:val="single" w:sz="4" w:space="0" w:color="auto"/>
              <w:right w:val="single" w:sz="4" w:space="0" w:color="auto"/>
            </w:tcBorders>
            <w:shd w:val="clear" w:color="000000" w:fill="FFFFFF"/>
            <w:noWrap/>
            <w:vAlign w:val="center"/>
            <w:hideMark/>
          </w:tcPr>
          <w:p w14:paraId="08FC1F74"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4B4F4BF4"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200</w:t>
            </w:r>
          </w:p>
        </w:tc>
        <w:tc>
          <w:tcPr>
            <w:tcW w:w="1559" w:type="dxa"/>
            <w:tcBorders>
              <w:top w:val="nil"/>
              <w:left w:val="nil"/>
              <w:bottom w:val="single" w:sz="4" w:space="0" w:color="auto"/>
              <w:right w:val="single" w:sz="4" w:space="0" w:color="auto"/>
            </w:tcBorders>
            <w:shd w:val="clear" w:color="000000" w:fill="FFFFFF"/>
            <w:noWrap/>
            <w:vAlign w:val="bottom"/>
            <w:hideMark/>
          </w:tcPr>
          <w:p w14:paraId="3C21ACED"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R$ 6,24</w:t>
            </w:r>
          </w:p>
        </w:tc>
        <w:tc>
          <w:tcPr>
            <w:tcW w:w="1424" w:type="dxa"/>
            <w:tcBorders>
              <w:top w:val="nil"/>
              <w:left w:val="nil"/>
              <w:bottom w:val="single" w:sz="4" w:space="0" w:color="auto"/>
              <w:right w:val="single" w:sz="4" w:space="0" w:color="auto"/>
            </w:tcBorders>
            <w:shd w:val="clear" w:color="000000" w:fill="FFFFFF"/>
            <w:noWrap/>
            <w:vAlign w:val="bottom"/>
            <w:hideMark/>
          </w:tcPr>
          <w:p w14:paraId="72F3DF67"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R$ 1.248,00</w:t>
            </w:r>
          </w:p>
        </w:tc>
      </w:tr>
      <w:tr w:rsidR="00C70783" w:rsidRPr="00C70783" w14:paraId="5EA33A7D"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B550C6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27</w:t>
            </w:r>
          </w:p>
        </w:tc>
        <w:tc>
          <w:tcPr>
            <w:tcW w:w="1559" w:type="dxa"/>
            <w:tcBorders>
              <w:top w:val="nil"/>
              <w:left w:val="nil"/>
              <w:bottom w:val="single" w:sz="4" w:space="0" w:color="auto"/>
              <w:right w:val="single" w:sz="4" w:space="0" w:color="auto"/>
            </w:tcBorders>
            <w:shd w:val="clear" w:color="000000" w:fill="FFFFFF"/>
            <w:noWrap/>
            <w:vAlign w:val="center"/>
            <w:hideMark/>
          </w:tcPr>
          <w:p w14:paraId="68C9BBF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010.232.0109-7</w:t>
            </w:r>
          </w:p>
        </w:tc>
        <w:tc>
          <w:tcPr>
            <w:tcW w:w="3544" w:type="dxa"/>
            <w:tcBorders>
              <w:top w:val="nil"/>
              <w:left w:val="nil"/>
              <w:bottom w:val="single" w:sz="4" w:space="0" w:color="auto"/>
              <w:right w:val="single" w:sz="4" w:space="0" w:color="auto"/>
            </w:tcBorders>
            <w:shd w:val="clear" w:color="000000" w:fill="FFFFFF"/>
            <w:noWrap/>
            <w:vAlign w:val="bottom"/>
            <w:hideMark/>
          </w:tcPr>
          <w:p w14:paraId="1E3C9F7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95 MM2 PRETO 750V</w:t>
            </w:r>
          </w:p>
        </w:tc>
        <w:tc>
          <w:tcPr>
            <w:tcW w:w="851" w:type="dxa"/>
            <w:tcBorders>
              <w:top w:val="nil"/>
              <w:left w:val="nil"/>
              <w:bottom w:val="single" w:sz="4" w:space="0" w:color="auto"/>
              <w:right w:val="single" w:sz="4" w:space="0" w:color="auto"/>
            </w:tcBorders>
            <w:shd w:val="clear" w:color="000000" w:fill="FFFFFF"/>
            <w:noWrap/>
            <w:vAlign w:val="center"/>
            <w:hideMark/>
          </w:tcPr>
          <w:p w14:paraId="16BE5C9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1FF1F35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2010B06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R$ 93,93</w:t>
            </w:r>
          </w:p>
        </w:tc>
        <w:tc>
          <w:tcPr>
            <w:tcW w:w="1424" w:type="dxa"/>
            <w:tcBorders>
              <w:top w:val="nil"/>
              <w:left w:val="nil"/>
              <w:bottom w:val="single" w:sz="4" w:space="0" w:color="auto"/>
              <w:right w:val="single" w:sz="4" w:space="0" w:color="auto"/>
            </w:tcBorders>
            <w:shd w:val="clear" w:color="000000" w:fill="FFFFFF"/>
            <w:noWrap/>
            <w:vAlign w:val="bottom"/>
            <w:hideMark/>
          </w:tcPr>
          <w:p w14:paraId="3B4B9BC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R$ 9.393,00</w:t>
            </w:r>
          </w:p>
        </w:tc>
      </w:tr>
      <w:tr w:rsidR="00C70783" w:rsidRPr="00C70783" w14:paraId="7D30F47A"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707C58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28</w:t>
            </w:r>
          </w:p>
        </w:tc>
        <w:tc>
          <w:tcPr>
            <w:tcW w:w="1559" w:type="dxa"/>
            <w:tcBorders>
              <w:top w:val="nil"/>
              <w:left w:val="nil"/>
              <w:bottom w:val="single" w:sz="4" w:space="0" w:color="auto"/>
              <w:right w:val="single" w:sz="4" w:space="0" w:color="auto"/>
            </w:tcBorders>
            <w:shd w:val="clear" w:color="000000" w:fill="FFFFFF"/>
            <w:noWrap/>
            <w:vAlign w:val="center"/>
            <w:hideMark/>
          </w:tcPr>
          <w:p w14:paraId="40315FA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010.232.0112-7</w:t>
            </w:r>
          </w:p>
        </w:tc>
        <w:tc>
          <w:tcPr>
            <w:tcW w:w="3544" w:type="dxa"/>
            <w:tcBorders>
              <w:top w:val="nil"/>
              <w:left w:val="nil"/>
              <w:bottom w:val="single" w:sz="4" w:space="0" w:color="auto"/>
              <w:right w:val="single" w:sz="4" w:space="0" w:color="auto"/>
            </w:tcBorders>
            <w:shd w:val="clear" w:color="000000" w:fill="FFFFFF"/>
            <w:noWrap/>
            <w:vAlign w:val="bottom"/>
            <w:hideMark/>
          </w:tcPr>
          <w:p w14:paraId="413039F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FLEXIVEL 50 MM2 PRETO 750V</w:t>
            </w:r>
          </w:p>
        </w:tc>
        <w:tc>
          <w:tcPr>
            <w:tcW w:w="851" w:type="dxa"/>
            <w:tcBorders>
              <w:top w:val="nil"/>
              <w:left w:val="nil"/>
              <w:bottom w:val="single" w:sz="4" w:space="0" w:color="auto"/>
              <w:right w:val="single" w:sz="4" w:space="0" w:color="auto"/>
            </w:tcBorders>
            <w:shd w:val="clear" w:color="000000" w:fill="FFFFFF"/>
            <w:noWrap/>
            <w:vAlign w:val="center"/>
            <w:hideMark/>
          </w:tcPr>
          <w:p w14:paraId="722C11C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1FB27B0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w:t>
            </w:r>
          </w:p>
        </w:tc>
        <w:tc>
          <w:tcPr>
            <w:tcW w:w="1559" w:type="dxa"/>
            <w:tcBorders>
              <w:top w:val="nil"/>
              <w:left w:val="nil"/>
              <w:bottom w:val="single" w:sz="4" w:space="0" w:color="auto"/>
              <w:right w:val="single" w:sz="4" w:space="0" w:color="auto"/>
            </w:tcBorders>
            <w:shd w:val="clear" w:color="000000" w:fill="FFFFFF"/>
            <w:noWrap/>
            <w:vAlign w:val="bottom"/>
            <w:hideMark/>
          </w:tcPr>
          <w:p w14:paraId="1D26618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R$ 49,72</w:t>
            </w:r>
          </w:p>
        </w:tc>
        <w:tc>
          <w:tcPr>
            <w:tcW w:w="1424" w:type="dxa"/>
            <w:tcBorders>
              <w:top w:val="nil"/>
              <w:left w:val="nil"/>
              <w:bottom w:val="single" w:sz="4" w:space="0" w:color="auto"/>
              <w:right w:val="single" w:sz="4" w:space="0" w:color="auto"/>
            </w:tcBorders>
            <w:shd w:val="clear" w:color="000000" w:fill="FFFFFF"/>
            <w:noWrap/>
            <w:vAlign w:val="bottom"/>
            <w:hideMark/>
          </w:tcPr>
          <w:p w14:paraId="64787BC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R$ 2.486,00</w:t>
            </w:r>
          </w:p>
        </w:tc>
      </w:tr>
      <w:tr w:rsidR="00C70783" w:rsidRPr="00C70783" w14:paraId="3AA5FDC8"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A1FEA3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29</w:t>
            </w:r>
          </w:p>
        </w:tc>
        <w:tc>
          <w:tcPr>
            <w:tcW w:w="1559" w:type="dxa"/>
            <w:tcBorders>
              <w:top w:val="nil"/>
              <w:left w:val="nil"/>
              <w:bottom w:val="single" w:sz="4" w:space="0" w:color="auto"/>
              <w:right w:val="single" w:sz="4" w:space="0" w:color="auto"/>
            </w:tcBorders>
            <w:shd w:val="clear" w:color="000000" w:fill="FFFFFF"/>
            <w:noWrap/>
            <w:vAlign w:val="bottom"/>
            <w:hideMark/>
          </w:tcPr>
          <w:p w14:paraId="1568865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010.235.0030-2</w:t>
            </w:r>
          </w:p>
        </w:tc>
        <w:tc>
          <w:tcPr>
            <w:tcW w:w="3544" w:type="dxa"/>
            <w:tcBorders>
              <w:top w:val="nil"/>
              <w:left w:val="nil"/>
              <w:bottom w:val="single" w:sz="4" w:space="0" w:color="auto"/>
              <w:right w:val="single" w:sz="4" w:space="0" w:color="auto"/>
            </w:tcBorders>
            <w:shd w:val="clear" w:color="000000" w:fill="FFFFFF"/>
            <w:noWrap/>
            <w:vAlign w:val="bottom"/>
            <w:hideMark/>
          </w:tcPr>
          <w:p w14:paraId="65F75D7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PP 2 X 1,5MM 500V</w:t>
            </w:r>
          </w:p>
        </w:tc>
        <w:tc>
          <w:tcPr>
            <w:tcW w:w="851" w:type="dxa"/>
            <w:tcBorders>
              <w:top w:val="nil"/>
              <w:left w:val="nil"/>
              <w:bottom w:val="single" w:sz="4" w:space="0" w:color="auto"/>
              <w:right w:val="single" w:sz="4" w:space="0" w:color="auto"/>
            </w:tcBorders>
            <w:shd w:val="clear" w:color="000000" w:fill="FFFFFF"/>
            <w:noWrap/>
            <w:vAlign w:val="center"/>
            <w:hideMark/>
          </w:tcPr>
          <w:p w14:paraId="5DC9D3E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22D43DA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300</w:t>
            </w:r>
          </w:p>
        </w:tc>
        <w:tc>
          <w:tcPr>
            <w:tcW w:w="1559" w:type="dxa"/>
            <w:tcBorders>
              <w:top w:val="nil"/>
              <w:left w:val="nil"/>
              <w:bottom w:val="single" w:sz="4" w:space="0" w:color="auto"/>
              <w:right w:val="single" w:sz="4" w:space="0" w:color="auto"/>
            </w:tcBorders>
            <w:shd w:val="clear" w:color="000000" w:fill="FFFFFF"/>
            <w:noWrap/>
            <w:vAlign w:val="bottom"/>
            <w:hideMark/>
          </w:tcPr>
          <w:p w14:paraId="434E3AF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R$ 3,56</w:t>
            </w:r>
          </w:p>
        </w:tc>
        <w:tc>
          <w:tcPr>
            <w:tcW w:w="1424" w:type="dxa"/>
            <w:tcBorders>
              <w:top w:val="nil"/>
              <w:left w:val="nil"/>
              <w:bottom w:val="single" w:sz="4" w:space="0" w:color="auto"/>
              <w:right w:val="single" w:sz="4" w:space="0" w:color="auto"/>
            </w:tcBorders>
            <w:shd w:val="clear" w:color="000000" w:fill="FFFFFF"/>
            <w:noWrap/>
            <w:vAlign w:val="bottom"/>
            <w:hideMark/>
          </w:tcPr>
          <w:p w14:paraId="2B38BC8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R$ 1.068,00</w:t>
            </w:r>
          </w:p>
        </w:tc>
      </w:tr>
      <w:tr w:rsidR="00C70783" w:rsidRPr="00C70783" w14:paraId="30649A85"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D05C0F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30</w:t>
            </w:r>
          </w:p>
        </w:tc>
        <w:tc>
          <w:tcPr>
            <w:tcW w:w="1559" w:type="dxa"/>
            <w:tcBorders>
              <w:top w:val="nil"/>
              <w:left w:val="nil"/>
              <w:bottom w:val="single" w:sz="4" w:space="0" w:color="auto"/>
              <w:right w:val="single" w:sz="4" w:space="0" w:color="auto"/>
            </w:tcBorders>
            <w:shd w:val="clear" w:color="000000" w:fill="FFFFFF"/>
            <w:noWrap/>
            <w:vAlign w:val="bottom"/>
            <w:hideMark/>
          </w:tcPr>
          <w:p w14:paraId="30C89F5E"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010.235.0053-3</w:t>
            </w:r>
          </w:p>
        </w:tc>
        <w:tc>
          <w:tcPr>
            <w:tcW w:w="3544" w:type="dxa"/>
            <w:tcBorders>
              <w:top w:val="nil"/>
              <w:left w:val="nil"/>
              <w:bottom w:val="single" w:sz="4" w:space="0" w:color="auto"/>
              <w:right w:val="single" w:sz="4" w:space="0" w:color="auto"/>
            </w:tcBorders>
            <w:shd w:val="clear" w:color="000000" w:fill="FFFFFF"/>
            <w:noWrap/>
            <w:vAlign w:val="bottom"/>
            <w:hideMark/>
          </w:tcPr>
          <w:p w14:paraId="1B96B89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PP 3 X 6 MM2 500V</w:t>
            </w:r>
          </w:p>
        </w:tc>
        <w:tc>
          <w:tcPr>
            <w:tcW w:w="851" w:type="dxa"/>
            <w:tcBorders>
              <w:top w:val="nil"/>
              <w:left w:val="nil"/>
              <w:bottom w:val="single" w:sz="4" w:space="0" w:color="auto"/>
              <w:right w:val="single" w:sz="4" w:space="0" w:color="auto"/>
            </w:tcBorders>
            <w:shd w:val="clear" w:color="000000" w:fill="FFFFFF"/>
            <w:noWrap/>
            <w:vAlign w:val="center"/>
            <w:hideMark/>
          </w:tcPr>
          <w:p w14:paraId="0034FBE3"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0BAFE45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75D6E1B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R$ 17,34</w:t>
            </w:r>
          </w:p>
        </w:tc>
        <w:tc>
          <w:tcPr>
            <w:tcW w:w="1424" w:type="dxa"/>
            <w:tcBorders>
              <w:top w:val="nil"/>
              <w:left w:val="nil"/>
              <w:bottom w:val="single" w:sz="4" w:space="0" w:color="auto"/>
              <w:right w:val="single" w:sz="4" w:space="0" w:color="auto"/>
            </w:tcBorders>
            <w:shd w:val="clear" w:color="000000" w:fill="FFFFFF"/>
            <w:noWrap/>
            <w:vAlign w:val="bottom"/>
            <w:hideMark/>
          </w:tcPr>
          <w:p w14:paraId="4F9F614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R$ 1.734,00</w:t>
            </w:r>
          </w:p>
        </w:tc>
      </w:tr>
      <w:tr w:rsidR="00C70783" w:rsidRPr="00C70783" w14:paraId="3B67B3DF"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E88A81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31</w:t>
            </w:r>
          </w:p>
        </w:tc>
        <w:tc>
          <w:tcPr>
            <w:tcW w:w="1559" w:type="dxa"/>
            <w:tcBorders>
              <w:top w:val="nil"/>
              <w:left w:val="nil"/>
              <w:bottom w:val="single" w:sz="4" w:space="0" w:color="auto"/>
              <w:right w:val="single" w:sz="4" w:space="0" w:color="auto"/>
            </w:tcBorders>
            <w:shd w:val="clear" w:color="000000" w:fill="FFFFFF"/>
            <w:noWrap/>
            <w:vAlign w:val="bottom"/>
            <w:hideMark/>
          </w:tcPr>
          <w:p w14:paraId="7BA5A15E"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010.235.0053-4</w:t>
            </w:r>
          </w:p>
        </w:tc>
        <w:tc>
          <w:tcPr>
            <w:tcW w:w="3544" w:type="dxa"/>
            <w:tcBorders>
              <w:top w:val="nil"/>
              <w:left w:val="nil"/>
              <w:bottom w:val="single" w:sz="4" w:space="0" w:color="auto"/>
              <w:right w:val="single" w:sz="4" w:space="0" w:color="auto"/>
            </w:tcBorders>
            <w:shd w:val="clear" w:color="000000" w:fill="FFFFFF"/>
            <w:noWrap/>
            <w:vAlign w:val="bottom"/>
            <w:hideMark/>
          </w:tcPr>
          <w:p w14:paraId="1C2C8EA2"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PP 4 X 10MM2 1kV</w:t>
            </w:r>
          </w:p>
        </w:tc>
        <w:tc>
          <w:tcPr>
            <w:tcW w:w="851" w:type="dxa"/>
            <w:tcBorders>
              <w:top w:val="nil"/>
              <w:left w:val="nil"/>
              <w:bottom w:val="single" w:sz="4" w:space="0" w:color="auto"/>
              <w:right w:val="single" w:sz="4" w:space="0" w:color="auto"/>
            </w:tcBorders>
            <w:shd w:val="clear" w:color="000000" w:fill="FFFFFF"/>
            <w:noWrap/>
            <w:vAlign w:val="center"/>
            <w:hideMark/>
          </w:tcPr>
          <w:p w14:paraId="74689D83"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6C6FA16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400</w:t>
            </w:r>
          </w:p>
        </w:tc>
        <w:tc>
          <w:tcPr>
            <w:tcW w:w="1559" w:type="dxa"/>
            <w:tcBorders>
              <w:top w:val="nil"/>
              <w:left w:val="nil"/>
              <w:bottom w:val="single" w:sz="4" w:space="0" w:color="auto"/>
              <w:right w:val="single" w:sz="4" w:space="0" w:color="auto"/>
            </w:tcBorders>
            <w:shd w:val="clear" w:color="000000" w:fill="FFFFFF"/>
            <w:noWrap/>
            <w:vAlign w:val="bottom"/>
            <w:hideMark/>
          </w:tcPr>
          <w:p w14:paraId="1190AFB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R$ 38,75</w:t>
            </w:r>
          </w:p>
        </w:tc>
        <w:tc>
          <w:tcPr>
            <w:tcW w:w="1424" w:type="dxa"/>
            <w:tcBorders>
              <w:top w:val="nil"/>
              <w:left w:val="nil"/>
              <w:bottom w:val="single" w:sz="4" w:space="0" w:color="auto"/>
              <w:right w:val="single" w:sz="4" w:space="0" w:color="auto"/>
            </w:tcBorders>
            <w:shd w:val="clear" w:color="000000" w:fill="FFFFFF"/>
            <w:noWrap/>
            <w:vAlign w:val="bottom"/>
            <w:hideMark/>
          </w:tcPr>
          <w:p w14:paraId="76B290B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R$ 15.500,00</w:t>
            </w:r>
          </w:p>
        </w:tc>
      </w:tr>
      <w:tr w:rsidR="00C70783" w:rsidRPr="00C70783" w14:paraId="4DF6C75E"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46C4CC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32</w:t>
            </w:r>
          </w:p>
        </w:tc>
        <w:tc>
          <w:tcPr>
            <w:tcW w:w="1559" w:type="dxa"/>
            <w:tcBorders>
              <w:top w:val="nil"/>
              <w:left w:val="nil"/>
              <w:bottom w:val="single" w:sz="4" w:space="0" w:color="auto"/>
              <w:right w:val="single" w:sz="4" w:space="0" w:color="auto"/>
            </w:tcBorders>
            <w:shd w:val="clear" w:color="000000" w:fill="FFFFFF"/>
            <w:noWrap/>
            <w:vAlign w:val="center"/>
            <w:hideMark/>
          </w:tcPr>
          <w:p w14:paraId="19C93A5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010.235.0036-1</w:t>
            </w:r>
          </w:p>
        </w:tc>
        <w:tc>
          <w:tcPr>
            <w:tcW w:w="3544" w:type="dxa"/>
            <w:tcBorders>
              <w:top w:val="nil"/>
              <w:left w:val="nil"/>
              <w:bottom w:val="single" w:sz="4" w:space="0" w:color="auto"/>
              <w:right w:val="single" w:sz="4" w:space="0" w:color="auto"/>
            </w:tcBorders>
            <w:shd w:val="clear" w:color="000000" w:fill="FFFFFF"/>
            <w:noWrap/>
            <w:vAlign w:val="bottom"/>
            <w:hideMark/>
          </w:tcPr>
          <w:p w14:paraId="57CF03B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PP 4 X 2,50MM 500V</w:t>
            </w:r>
          </w:p>
        </w:tc>
        <w:tc>
          <w:tcPr>
            <w:tcW w:w="851" w:type="dxa"/>
            <w:tcBorders>
              <w:top w:val="nil"/>
              <w:left w:val="nil"/>
              <w:bottom w:val="single" w:sz="4" w:space="0" w:color="auto"/>
              <w:right w:val="single" w:sz="4" w:space="0" w:color="auto"/>
            </w:tcBorders>
            <w:shd w:val="clear" w:color="000000" w:fill="FFFFFF"/>
            <w:noWrap/>
            <w:vAlign w:val="center"/>
            <w:hideMark/>
          </w:tcPr>
          <w:p w14:paraId="3BCEC94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070D0A1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300</w:t>
            </w:r>
          </w:p>
        </w:tc>
        <w:tc>
          <w:tcPr>
            <w:tcW w:w="1559" w:type="dxa"/>
            <w:tcBorders>
              <w:top w:val="nil"/>
              <w:left w:val="nil"/>
              <w:bottom w:val="single" w:sz="4" w:space="0" w:color="auto"/>
              <w:right w:val="single" w:sz="4" w:space="0" w:color="auto"/>
            </w:tcBorders>
            <w:shd w:val="clear" w:color="000000" w:fill="FFFFFF"/>
            <w:noWrap/>
            <w:vAlign w:val="bottom"/>
            <w:hideMark/>
          </w:tcPr>
          <w:p w14:paraId="1A4968B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R$ 10,90</w:t>
            </w:r>
          </w:p>
        </w:tc>
        <w:tc>
          <w:tcPr>
            <w:tcW w:w="1424" w:type="dxa"/>
            <w:tcBorders>
              <w:top w:val="nil"/>
              <w:left w:val="nil"/>
              <w:bottom w:val="single" w:sz="4" w:space="0" w:color="auto"/>
              <w:right w:val="single" w:sz="4" w:space="0" w:color="auto"/>
            </w:tcBorders>
            <w:shd w:val="clear" w:color="000000" w:fill="FFFFFF"/>
            <w:noWrap/>
            <w:vAlign w:val="bottom"/>
            <w:hideMark/>
          </w:tcPr>
          <w:p w14:paraId="0D42926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R$ 3.270,00</w:t>
            </w:r>
          </w:p>
        </w:tc>
      </w:tr>
      <w:tr w:rsidR="00C70783" w:rsidRPr="00C70783" w14:paraId="6747E875"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F4B2E1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33</w:t>
            </w:r>
          </w:p>
        </w:tc>
        <w:tc>
          <w:tcPr>
            <w:tcW w:w="1559" w:type="dxa"/>
            <w:tcBorders>
              <w:top w:val="nil"/>
              <w:left w:val="nil"/>
              <w:bottom w:val="single" w:sz="4" w:space="0" w:color="auto"/>
              <w:right w:val="single" w:sz="4" w:space="0" w:color="auto"/>
            </w:tcBorders>
            <w:shd w:val="clear" w:color="000000" w:fill="FFFFFF"/>
            <w:noWrap/>
            <w:vAlign w:val="center"/>
            <w:hideMark/>
          </w:tcPr>
          <w:p w14:paraId="523463D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010.229.0052-8</w:t>
            </w:r>
          </w:p>
        </w:tc>
        <w:tc>
          <w:tcPr>
            <w:tcW w:w="3544" w:type="dxa"/>
            <w:tcBorders>
              <w:top w:val="nil"/>
              <w:left w:val="nil"/>
              <w:bottom w:val="single" w:sz="4" w:space="0" w:color="auto"/>
              <w:right w:val="single" w:sz="4" w:space="0" w:color="auto"/>
            </w:tcBorders>
            <w:shd w:val="clear" w:color="000000" w:fill="FFFFFF"/>
            <w:noWrap/>
            <w:vAlign w:val="bottom"/>
            <w:hideMark/>
          </w:tcPr>
          <w:p w14:paraId="3EE6815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CABO PP 4 X 6,00MM 500V</w:t>
            </w:r>
          </w:p>
        </w:tc>
        <w:tc>
          <w:tcPr>
            <w:tcW w:w="851" w:type="dxa"/>
            <w:tcBorders>
              <w:top w:val="nil"/>
              <w:left w:val="nil"/>
              <w:bottom w:val="single" w:sz="4" w:space="0" w:color="auto"/>
              <w:right w:val="single" w:sz="4" w:space="0" w:color="auto"/>
            </w:tcBorders>
            <w:shd w:val="clear" w:color="000000" w:fill="FFFFFF"/>
            <w:noWrap/>
            <w:vAlign w:val="center"/>
            <w:hideMark/>
          </w:tcPr>
          <w:p w14:paraId="2BFC27A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038A8EC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7594695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R$ 24,89</w:t>
            </w:r>
          </w:p>
        </w:tc>
        <w:tc>
          <w:tcPr>
            <w:tcW w:w="1424" w:type="dxa"/>
            <w:tcBorders>
              <w:top w:val="nil"/>
              <w:left w:val="nil"/>
              <w:bottom w:val="single" w:sz="4" w:space="0" w:color="auto"/>
              <w:right w:val="single" w:sz="4" w:space="0" w:color="auto"/>
            </w:tcBorders>
            <w:shd w:val="clear" w:color="000000" w:fill="FFFFFF"/>
            <w:noWrap/>
            <w:vAlign w:val="bottom"/>
            <w:hideMark/>
          </w:tcPr>
          <w:p w14:paraId="5999406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R$ 2.489,00</w:t>
            </w:r>
          </w:p>
        </w:tc>
      </w:tr>
      <w:tr w:rsidR="00C70783" w:rsidRPr="00C70783" w14:paraId="11AC6CCB"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CADD02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34</w:t>
            </w:r>
          </w:p>
        </w:tc>
        <w:tc>
          <w:tcPr>
            <w:tcW w:w="1559" w:type="dxa"/>
            <w:tcBorders>
              <w:top w:val="nil"/>
              <w:left w:val="nil"/>
              <w:bottom w:val="single" w:sz="4" w:space="0" w:color="auto"/>
              <w:right w:val="single" w:sz="4" w:space="0" w:color="auto"/>
            </w:tcBorders>
            <w:shd w:val="clear" w:color="000000" w:fill="FFFFFF"/>
            <w:noWrap/>
            <w:vAlign w:val="bottom"/>
            <w:hideMark/>
          </w:tcPr>
          <w:p w14:paraId="4318625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010.096.0011-7</w:t>
            </w:r>
          </w:p>
        </w:tc>
        <w:tc>
          <w:tcPr>
            <w:tcW w:w="3544" w:type="dxa"/>
            <w:tcBorders>
              <w:top w:val="nil"/>
              <w:left w:val="nil"/>
              <w:bottom w:val="single" w:sz="4" w:space="0" w:color="auto"/>
              <w:right w:val="single" w:sz="4" w:space="0" w:color="auto"/>
            </w:tcBorders>
            <w:shd w:val="clear" w:color="000000" w:fill="FFFFFF"/>
            <w:noWrap/>
            <w:vAlign w:val="bottom"/>
            <w:hideMark/>
          </w:tcPr>
          <w:p w14:paraId="198126C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CAIXA CM-2 PADRAO CEMIG</w:t>
            </w:r>
          </w:p>
        </w:tc>
        <w:tc>
          <w:tcPr>
            <w:tcW w:w="851" w:type="dxa"/>
            <w:tcBorders>
              <w:top w:val="nil"/>
              <w:left w:val="nil"/>
              <w:bottom w:val="single" w:sz="4" w:space="0" w:color="auto"/>
              <w:right w:val="single" w:sz="4" w:space="0" w:color="auto"/>
            </w:tcBorders>
            <w:shd w:val="clear" w:color="000000" w:fill="FFFFFF"/>
            <w:noWrap/>
            <w:vAlign w:val="center"/>
            <w:hideMark/>
          </w:tcPr>
          <w:p w14:paraId="0AB885B8"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3EEA1E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w:t>
            </w:r>
          </w:p>
        </w:tc>
        <w:tc>
          <w:tcPr>
            <w:tcW w:w="1559" w:type="dxa"/>
            <w:tcBorders>
              <w:top w:val="nil"/>
              <w:left w:val="nil"/>
              <w:bottom w:val="single" w:sz="4" w:space="0" w:color="auto"/>
              <w:right w:val="single" w:sz="4" w:space="0" w:color="auto"/>
            </w:tcBorders>
            <w:shd w:val="clear" w:color="000000" w:fill="FFFFFF"/>
            <w:noWrap/>
            <w:vAlign w:val="bottom"/>
            <w:hideMark/>
          </w:tcPr>
          <w:p w14:paraId="54C5443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R$ 177,23</w:t>
            </w:r>
          </w:p>
        </w:tc>
        <w:tc>
          <w:tcPr>
            <w:tcW w:w="1424" w:type="dxa"/>
            <w:tcBorders>
              <w:top w:val="nil"/>
              <w:left w:val="nil"/>
              <w:bottom w:val="single" w:sz="4" w:space="0" w:color="auto"/>
              <w:right w:val="single" w:sz="4" w:space="0" w:color="auto"/>
            </w:tcBorders>
            <w:shd w:val="clear" w:color="000000" w:fill="FFFFFF"/>
            <w:noWrap/>
            <w:vAlign w:val="bottom"/>
            <w:hideMark/>
          </w:tcPr>
          <w:p w14:paraId="2ED738D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R$ 177,23</w:t>
            </w:r>
          </w:p>
        </w:tc>
      </w:tr>
      <w:tr w:rsidR="00C70783" w:rsidRPr="00C70783" w14:paraId="45C9B1F0" w14:textId="77777777" w:rsidTr="00C70783">
        <w:trPr>
          <w:trHeight w:val="578"/>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ED675A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35</w:t>
            </w:r>
          </w:p>
        </w:tc>
        <w:tc>
          <w:tcPr>
            <w:tcW w:w="1559" w:type="dxa"/>
            <w:tcBorders>
              <w:top w:val="nil"/>
              <w:left w:val="nil"/>
              <w:bottom w:val="single" w:sz="4" w:space="0" w:color="auto"/>
              <w:right w:val="single" w:sz="4" w:space="0" w:color="auto"/>
            </w:tcBorders>
            <w:shd w:val="clear" w:color="000000" w:fill="FFFFFF"/>
            <w:noWrap/>
            <w:vAlign w:val="bottom"/>
            <w:hideMark/>
          </w:tcPr>
          <w:p w14:paraId="246D1DBB"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010.096.0026-5</w:t>
            </w:r>
          </w:p>
        </w:tc>
        <w:tc>
          <w:tcPr>
            <w:tcW w:w="3544" w:type="dxa"/>
            <w:tcBorders>
              <w:top w:val="nil"/>
              <w:left w:val="nil"/>
              <w:bottom w:val="single" w:sz="4" w:space="0" w:color="auto"/>
              <w:right w:val="single" w:sz="4" w:space="0" w:color="auto"/>
            </w:tcBorders>
            <w:shd w:val="clear" w:color="000000" w:fill="FFFFFF"/>
            <w:noWrap/>
            <w:vAlign w:val="bottom"/>
            <w:hideMark/>
          </w:tcPr>
          <w:p w14:paraId="091A450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CAIXA DE PASSAGEM SOBREPOR 379 X 300MM</w:t>
            </w:r>
          </w:p>
        </w:tc>
        <w:tc>
          <w:tcPr>
            <w:tcW w:w="851" w:type="dxa"/>
            <w:tcBorders>
              <w:top w:val="nil"/>
              <w:left w:val="nil"/>
              <w:bottom w:val="single" w:sz="4" w:space="0" w:color="auto"/>
              <w:right w:val="single" w:sz="4" w:space="0" w:color="auto"/>
            </w:tcBorders>
            <w:shd w:val="clear" w:color="000000" w:fill="FFFFFF"/>
            <w:noWrap/>
            <w:vAlign w:val="center"/>
            <w:hideMark/>
          </w:tcPr>
          <w:p w14:paraId="4FD7234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B71B07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w:t>
            </w:r>
          </w:p>
        </w:tc>
        <w:tc>
          <w:tcPr>
            <w:tcW w:w="1559" w:type="dxa"/>
            <w:tcBorders>
              <w:top w:val="nil"/>
              <w:left w:val="nil"/>
              <w:bottom w:val="single" w:sz="4" w:space="0" w:color="auto"/>
              <w:right w:val="single" w:sz="4" w:space="0" w:color="auto"/>
            </w:tcBorders>
            <w:shd w:val="clear" w:color="000000" w:fill="FFFFFF"/>
            <w:noWrap/>
            <w:vAlign w:val="bottom"/>
            <w:hideMark/>
          </w:tcPr>
          <w:p w14:paraId="238C86C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R$ 124,69</w:t>
            </w:r>
          </w:p>
        </w:tc>
        <w:tc>
          <w:tcPr>
            <w:tcW w:w="1424" w:type="dxa"/>
            <w:tcBorders>
              <w:top w:val="nil"/>
              <w:left w:val="nil"/>
              <w:bottom w:val="single" w:sz="4" w:space="0" w:color="auto"/>
              <w:right w:val="single" w:sz="4" w:space="0" w:color="auto"/>
            </w:tcBorders>
            <w:shd w:val="clear" w:color="000000" w:fill="FFFFFF"/>
            <w:noWrap/>
            <w:vAlign w:val="bottom"/>
            <w:hideMark/>
          </w:tcPr>
          <w:p w14:paraId="611A375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R$ 623,45</w:t>
            </w:r>
          </w:p>
        </w:tc>
      </w:tr>
      <w:tr w:rsidR="00C70783" w:rsidRPr="00C70783" w14:paraId="5252A526"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5BC19E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36</w:t>
            </w:r>
          </w:p>
        </w:tc>
        <w:tc>
          <w:tcPr>
            <w:tcW w:w="1559" w:type="dxa"/>
            <w:tcBorders>
              <w:top w:val="nil"/>
              <w:left w:val="nil"/>
              <w:bottom w:val="single" w:sz="4" w:space="0" w:color="auto"/>
              <w:right w:val="single" w:sz="4" w:space="0" w:color="auto"/>
            </w:tcBorders>
            <w:shd w:val="clear" w:color="000000" w:fill="FFFFFF"/>
            <w:noWrap/>
            <w:vAlign w:val="bottom"/>
            <w:hideMark/>
          </w:tcPr>
          <w:p w14:paraId="7C3AAB5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010.099.0007-2</w:t>
            </w:r>
          </w:p>
        </w:tc>
        <w:tc>
          <w:tcPr>
            <w:tcW w:w="3544" w:type="dxa"/>
            <w:tcBorders>
              <w:top w:val="nil"/>
              <w:left w:val="nil"/>
              <w:bottom w:val="single" w:sz="4" w:space="0" w:color="auto"/>
              <w:right w:val="single" w:sz="4" w:space="0" w:color="auto"/>
            </w:tcBorders>
            <w:shd w:val="clear" w:color="000000" w:fill="FFFFFF"/>
            <w:noWrap/>
            <w:vAlign w:val="bottom"/>
            <w:hideMark/>
          </w:tcPr>
          <w:p w14:paraId="71CB8B6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CALHA PARA DUAS LAMPADAS FLUORESCENTES DE 20W</w:t>
            </w:r>
          </w:p>
        </w:tc>
        <w:tc>
          <w:tcPr>
            <w:tcW w:w="851" w:type="dxa"/>
            <w:tcBorders>
              <w:top w:val="nil"/>
              <w:left w:val="nil"/>
              <w:bottom w:val="single" w:sz="4" w:space="0" w:color="auto"/>
              <w:right w:val="single" w:sz="4" w:space="0" w:color="auto"/>
            </w:tcBorders>
            <w:shd w:val="clear" w:color="000000" w:fill="FFFFFF"/>
            <w:noWrap/>
            <w:vAlign w:val="center"/>
            <w:hideMark/>
          </w:tcPr>
          <w:p w14:paraId="28AF0EB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5ED51DE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30EA394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R$ 18,31</w:t>
            </w:r>
          </w:p>
        </w:tc>
        <w:tc>
          <w:tcPr>
            <w:tcW w:w="1424" w:type="dxa"/>
            <w:tcBorders>
              <w:top w:val="nil"/>
              <w:left w:val="nil"/>
              <w:bottom w:val="single" w:sz="4" w:space="0" w:color="auto"/>
              <w:right w:val="single" w:sz="4" w:space="0" w:color="auto"/>
            </w:tcBorders>
            <w:shd w:val="clear" w:color="000000" w:fill="FFFFFF"/>
            <w:noWrap/>
            <w:vAlign w:val="bottom"/>
            <w:hideMark/>
          </w:tcPr>
          <w:p w14:paraId="24A468B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R$ 274,65</w:t>
            </w:r>
          </w:p>
        </w:tc>
      </w:tr>
      <w:tr w:rsidR="00C70783" w:rsidRPr="00C70783" w14:paraId="7158C464"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7968D2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37</w:t>
            </w:r>
          </w:p>
        </w:tc>
        <w:tc>
          <w:tcPr>
            <w:tcW w:w="1559" w:type="dxa"/>
            <w:tcBorders>
              <w:top w:val="nil"/>
              <w:left w:val="nil"/>
              <w:bottom w:val="single" w:sz="4" w:space="0" w:color="auto"/>
              <w:right w:val="single" w:sz="4" w:space="0" w:color="auto"/>
            </w:tcBorders>
            <w:shd w:val="clear" w:color="000000" w:fill="FFFFFF"/>
            <w:noWrap/>
            <w:vAlign w:val="bottom"/>
            <w:hideMark/>
          </w:tcPr>
          <w:p w14:paraId="75B0FB2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010.108.0008-6</w:t>
            </w:r>
          </w:p>
        </w:tc>
        <w:tc>
          <w:tcPr>
            <w:tcW w:w="3544" w:type="dxa"/>
            <w:tcBorders>
              <w:top w:val="nil"/>
              <w:left w:val="nil"/>
              <w:bottom w:val="single" w:sz="4" w:space="0" w:color="auto"/>
              <w:right w:val="single" w:sz="4" w:space="0" w:color="auto"/>
            </w:tcBorders>
            <w:shd w:val="clear" w:color="000000" w:fill="FFFFFF"/>
            <w:noWrap/>
            <w:vAlign w:val="bottom"/>
            <w:hideMark/>
          </w:tcPr>
          <w:p w14:paraId="21A03B5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CANALETA SISTEMA X</w:t>
            </w:r>
          </w:p>
        </w:tc>
        <w:tc>
          <w:tcPr>
            <w:tcW w:w="851" w:type="dxa"/>
            <w:tcBorders>
              <w:top w:val="nil"/>
              <w:left w:val="nil"/>
              <w:bottom w:val="single" w:sz="4" w:space="0" w:color="auto"/>
              <w:right w:val="single" w:sz="4" w:space="0" w:color="auto"/>
            </w:tcBorders>
            <w:shd w:val="clear" w:color="000000" w:fill="FFFFFF"/>
            <w:noWrap/>
            <w:vAlign w:val="center"/>
            <w:hideMark/>
          </w:tcPr>
          <w:p w14:paraId="1B127F8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2FB2697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60</w:t>
            </w:r>
          </w:p>
        </w:tc>
        <w:tc>
          <w:tcPr>
            <w:tcW w:w="1559" w:type="dxa"/>
            <w:tcBorders>
              <w:top w:val="nil"/>
              <w:left w:val="nil"/>
              <w:bottom w:val="single" w:sz="4" w:space="0" w:color="auto"/>
              <w:right w:val="single" w:sz="4" w:space="0" w:color="auto"/>
            </w:tcBorders>
            <w:shd w:val="clear" w:color="000000" w:fill="FFFFFF"/>
            <w:noWrap/>
            <w:vAlign w:val="bottom"/>
            <w:hideMark/>
          </w:tcPr>
          <w:p w14:paraId="6A846F1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R$ 9,85</w:t>
            </w:r>
          </w:p>
        </w:tc>
        <w:tc>
          <w:tcPr>
            <w:tcW w:w="1424" w:type="dxa"/>
            <w:tcBorders>
              <w:top w:val="nil"/>
              <w:left w:val="nil"/>
              <w:bottom w:val="single" w:sz="4" w:space="0" w:color="auto"/>
              <w:right w:val="single" w:sz="4" w:space="0" w:color="auto"/>
            </w:tcBorders>
            <w:shd w:val="clear" w:color="000000" w:fill="FFFFFF"/>
            <w:noWrap/>
            <w:vAlign w:val="bottom"/>
            <w:hideMark/>
          </w:tcPr>
          <w:p w14:paraId="75A5B68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R$ 591,00</w:t>
            </w:r>
          </w:p>
        </w:tc>
      </w:tr>
      <w:tr w:rsidR="00C70783" w:rsidRPr="00C70783" w14:paraId="0F45600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5731EB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38</w:t>
            </w:r>
          </w:p>
        </w:tc>
        <w:tc>
          <w:tcPr>
            <w:tcW w:w="1559" w:type="dxa"/>
            <w:tcBorders>
              <w:top w:val="nil"/>
              <w:left w:val="nil"/>
              <w:bottom w:val="single" w:sz="4" w:space="0" w:color="auto"/>
              <w:right w:val="single" w:sz="4" w:space="0" w:color="auto"/>
            </w:tcBorders>
            <w:shd w:val="clear" w:color="000000" w:fill="FFFFFF"/>
            <w:noWrap/>
            <w:vAlign w:val="center"/>
            <w:hideMark/>
          </w:tcPr>
          <w:p w14:paraId="5C6D81EE"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010.158.0008-4</w:t>
            </w:r>
          </w:p>
        </w:tc>
        <w:tc>
          <w:tcPr>
            <w:tcW w:w="3544" w:type="dxa"/>
            <w:tcBorders>
              <w:top w:val="nil"/>
              <w:left w:val="nil"/>
              <w:bottom w:val="single" w:sz="4" w:space="0" w:color="auto"/>
              <w:right w:val="single" w:sz="4" w:space="0" w:color="auto"/>
            </w:tcBorders>
            <w:shd w:val="clear" w:color="000000" w:fill="FFFFFF"/>
            <w:noWrap/>
            <w:vAlign w:val="bottom"/>
            <w:hideMark/>
          </w:tcPr>
          <w:p w14:paraId="701E7D9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CHAVE PARTIDA DIRETA 1/2 CV</w:t>
            </w:r>
          </w:p>
        </w:tc>
        <w:tc>
          <w:tcPr>
            <w:tcW w:w="851" w:type="dxa"/>
            <w:tcBorders>
              <w:top w:val="nil"/>
              <w:left w:val="nil"/>
              <w:bottom w:val="single" w:sz="4" w:space="0" w:color="auto"/>
              <w:right w:val="single" w:sz="4" w:space="0" w:color="auto"/>
            </w:tcBorders>
            <w:shd w:val="clear" w:color="000000" w:fill="FFFFFF"/>
            <w:noWrap/>
            <w:vAlign w:val="center"/>
            <w:hideMark/>
          </w:tcPr>
          <w:p w14:paraId="5CC627C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38F0260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6FEEB6B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R$ 224,50</w:t>
            </w:r>
          </w:p>
        </w:tc>
        <w:tc>
          <w:tcPr>
            <w:tcW w:w="1424" w:type="dxa"/>
            <w:tcBorders>
              <w:top w:val="nil"/>
              <w:left w:val="nil"/>
              <w:bottom w:val="single" w:sz="4" w:space="0" w:color="auto"/>
              <w:right w:val="single" w:sz="4" w:space="0" w:color="auto"/>
            </w:tcBorders>
            <w:shd w:val="clear" w:color="000000" w:fill="FFFFFF"/>
            <w:noWrap/>
            <w:vAlign w:val="bottom"/>
            <w:hideMark/>
          </w:tcPr>
          <w:p w14:paraId="33E5BB0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R$ 3.367,50</w:t>
            </w:r>
          </w:p>
        </w:tc>
      </w:tr>
      <w:tr w:rsidR="00C70783" w:rsidRPr="00C70783" w14:paraId="012C8FF4"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380B30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39</w:t>
            </w:r>
          </w:p>
        </w:tc>
        <w:tc>
          <w:tcPr>
            <w:tcW w:w="1559" w:type="dxa"/>
            <w:tcBorders>
              <w:top w:val="nil"/>
              <w:left w:val="nil"/>
              <w:bottom w:val="single" w:sz="4" w:space="0" w:color="auto"/>
              <w:right w:val="single" w:sz="4" w:space="0" w:color="auto"/>
            </w:tcBorders>
            <w:shd w:val="clear" w:color="000000" w:fill="FFFFFF"/>
            <w:noWrap/>
            <w:vAlign w:val="center"/>
            <w:hideMark/>
          </w:tcPr>
          <w:p w14:paraId="2B60AA8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010.165.0002-5</w:t>
            </w:r>
          </w:p>
        </w:tc>
        <w:tc>
          <w:tcPr>
            <w:tcW w:w="3544" w:type="dxa"/>
            <w:tcBorders>
              <w:top w:val="nil"/>
              <w:left w:val="nil"/>
              <w:bottom w:val="single" w:sz="4" w:space="0" w:color="auto"/>
              <w:right w:val="single" w:sz="4" w:space="0" w:color="auto"/>
            </w:tcBorders>
            <w:shd w:val="clear" w:color="000000" w:fill="FFFFFF"/>
            <w:noWrap/>
            <w:vAlign w:val="bottom"/>
            <w:hideMark/>
          </w:tcPr>
          <w:p w14:paraId="367B8DB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CHUVEIRO MAXI-DUCHA 220V BRANCO</w:t>
            </w:r>
          </w:p>
        </w:tc>
        <w:tc>
          <w:tcPr>
            <w:tcW w:w="851" w:type="dxa"/>
            <w:tcBorders>
              <w:top w:val="nil"/>
              <w:left w:val="nil"/>
              <w:bottom w:val="single" w:sz="4" w:space="0" w:color="auto"/>
              <w:right w:val="single" w:sz="4" w:space="0" w:color="auto"/>
            </w:tcBorders>
            <w:shd w:val="clear" w:color="000000" w:fill="FFFFFF"/>
            <w:noWrap/>
            <w:vAlign w:val="center"/>
            <w:hideMark/>
          </w:tcPr>
          <w:p w14:paraId="3CF83238"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18AB638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02166CC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R$ 79,42</w:t>
            </w:r>
          </w:p>
        </w:tc>
        <w:tc>
          <w:tcPr>
            <w:tcW w:w="1424" w:type="dxa"/>
            <w:tcBorders>
              <w:top w:val="nil"/>
              <w:left w:val="nil"/>
              <w:bottom w:val="single" w:sz="4" w:space="0" w:color="auto"/>
              <w:right w:val="single" w:sz="4" w:space="0" w:color="auto"/>
            </w:tcBorders>
            <w:shd w:val="clear" w:color="000000" w:fill="FFFFFF"/>
            <w:noWrap/>
            <w:vAlign w:val="bottom"/>
            <w:hideMark/>
          </w:tcPr>
          <w:p w14:paraId="3157678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R$ 1.191,30</w:t>
            </w:r>
          </w:p>
        </w:tc>
      </w:tr>
      <w:tr w:rsidR="00C70783" w:rsidRPr="00C70783" w14:paraId="294B4F52"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59B343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40</w:t>
            </w:r>
          </w:p>
        </w:tc>
        <w:tc>
          <w:tcPr>
            <w:tcW w:w="1559" w:type="dxa"/>
            <w:tcBorders>
              <w:top w:val="nil"/>
              <w:left w:val="nil"/>
              <w:bottom w:val="single" w:sz="4" w:space="0" w:color="auto"/>
              <w:right w:val="single" w:sz="4" w:space="0" w:color="auto"/>
            </w:tcBorders>
            <w:shd w:val="clear" w:color="000000" w:fill="FFFFFF"/>
            <w:noWrap/>
            <w:vAlign w:val="center"/>
            <w:hideMark/>
          </w:tcPr>
          <w:p w14:paraId="4E2E309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010.181.0020-2</w:t>
            </w:r>
          </w:p>
        </w:tc>
        <w:tc>
          <w:tcPr>
            <w:tcW w:w="3544" w:type="dxa"/>
            <w:tcBorders>
              <w:top w:val="nil"/>
              <w:left w:val="nil"/>
              <w:bottom w:val="single" w:sz="4" w:space="0" w:color="auto"/>
              <w:right w:val="single" w:sz="4" w:space="0" w:color="auto"/>
            </w:tcBorders>
            <w:shd w:val="clear" w:color="000000" w:fill="FFFFFF"/>
            <w:noWrap/>
            <w:vAlign w:val="bottom"/>
            <w:hideMark/>
          </w:tcPr>
          <w:p w14:paraId="5D0BE33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CONDUITE PEVEDUTO 1 1/2"</w:t>
            </w:r>
          </w:p>
        </w:tc>
        <w:tc>
          <w:tcPr>
            <w:tcW w:w="851" w:type="dxa"/>
            <w:tcBorders>
              <w:top w:val="nil"/>
              <w:left w:val="nil"/>
              <w:bottom w:val="single" w:sz="4" w:space="0" w:color="auto"/>
              <w:right w:val="single" w:sz="4" w:space="0" w:color="auto"/>
            </w:tcBorders>
            <w:shd w:val="clear" w:color="000000" w:fill="FFFFFF"/>
            <w:noWrap/>
            <w:vAlign w:val="center"/>
            <w:hideMark/>
          </w:tcPr>
          <w:p w14:paraId="2C17C36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26AF9F1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40</w:t>
            </w:r>
          </w:p>
        </w:tc>
        <w:tc>
          <w:tcPr>
            <w:tcW w:w="1559" w:type="dxa"/>
            <w:tcBorders>
              <w:top w:val="nil"/>
              <w:left w:val="nil"/>
              <w:bottom w:val="single" w:sz="4" w:space="0" w:color="auto"/>
              <w:right w:val="single" w:sz="4" w:space="0" w:color="auto"/>
            </w:tcBorders>
            <w:shd w:val="clear" w:color="000000" w:fill="FFFFFF"/>
            <w:noWrap/>
            <w:vAlign w:val="bottom"/>
            <w:hideMark/>
          </w:tcPr>
          <w:p w14:paraId="3A76B49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R$ 7,17</w:t>
            </w:r>
          </w:p>
        </w:tc>
        <w:tc>
          <w:tcPr>
            <w:tcW w:w="1424" w:type="dxa"/>
            <w:tcBorders>
              <w:top w:val="nil"/>
              <w:left w:val="nil"/>
              <w:bottom w:val="single" w:sz="4" w:space="0" w:color="auto"/>
              <w:right w:val="single" w:sz="4" w:space="0" w:color="auto"/>
            </w:tcBorders>
            <w:shd w:val="clear" w:color="000000" w:fill="FFFFFF"/>
            <w:noWrap/>
            <w:vAlign w:val="bottom"/>
            <w:hideMark/>
          </w:tcPr>
          <w:p w14:paraId="76FB7F3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R$ 286,80</w:t>
            </w:r>
          </w:p>
        </w:tc>
      </w:tr>
      <w:tr w:rsidR="00C70783" w:rsidRPr="00C70783" w14:paraId="7D15AF88"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92ED26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41</w:t>
            </w:r>
          </w:p>
        </w:tc>
        <w:tc>
          <w:tcPr>
            <w:tcW w:w="1559" w:type="dxa"/>
            <w:tcBorders>
              <w:top w:val="nil"/>
              <w:left w:val="nil"/>
              <w:bottom w:val="single" w:sz="4" w:space="0" w:color="auto"/>
              <w:right w:val="single" w:sz="4" w:space="0" w:color="auto"/>
            </w:tcBorders>
            <w:shd w:val="clear" w:color="000000" w:fill="FFFFFF"/>
            <w:noWrap/>
            <w:vAlign w:val="bottom"/>
            <w:hideMark/>
          </w:tcPr>
          <w:p w14:paraId="244BB76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010.181.0025-3</w:t>
            </w:r>
          </w:p>
        </w:tc>
        <w:tc>
          <w:tcPr>
            <w:tcW w:w="3544" w:type="dxa"/>
            <w:tcBorders>
              <w:top w:val="nil"/>
              <w:left w:val="nil"/>
              <w:bottom w:val="single" w:sz="4" w:space="0" w:color="auto"/>
              <w:right w:val="single" w:sz="4" w:space="0" w:color="auto"/>
            </w:tcBorders>
            <w:shd w:val="clear" w:color="000000" w:fill="FFFFFF"/>
            <w:noWrap/>
            <w:vAlign w:val="bottom"/>
            <w:hideMark/>
          </w:tcPr>
          <w:p w14:paraId="07C7C46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CONDUITE PEVEDUTO 2"</w:t>
            </w:r>
          </w:p>
        </w:tc>
        <w:tc>
          <w:tcPr>
            <w:tcW w:w="851" w:type="dxa"/>
            <w:tcBorders>
              <w:top w:val="nil"/>
              <w:left w:val="nil"/>
              <w:bottom w:val="single" w:sz="4" w:space="0" w:color="auto"/>
              <w:right w:val="single" w:sz="4" w:space="0" w:color="auto"/>
            </w:tcBorders>
            <w:shd w:val="clear" w:color="000000" w:fill="FFFFFF"/>
            <w:noWrap/>
            <w:vAlign w:val="center"/>
            <w:hideMark/>
          </w:tcPr>
          <w:p w14:paraId="15C6A96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MT</w:t>
            </w:r>
          </w:p>
        </w:tc>
        <w:tc>
          <w:tcPr>
            <w:tcW w:w="850" w:type="dxa"/>
            <w:tcBorders>
              <w:top w:val="nil"/>
              <w:left w:val="nil"/>
              <w:bottom w:val="single" w:sz="4" w:space="0" w:color="auto"/>
              <w:right w:val="single" w:sz="4" w:space="0" w:color="auto"/>
            </w:tcBorders>
            <w:shd w:val="clear" w:color="000000" w:fill="FFFFFF"/>
            <w:noWrap/>
            <w:vAlign w:val="center"/>
            <w:hideMark/>
          </w:tcPr>
          <w:p w14:paraId="015D327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w:t>
            </w:r>
          </w:p>
        </w:tc>
        <w:tc>
          <w:tcPr>
            <w:tcW w:w="1559" w:type="dxa"/>
            <w:tcBorders>
              <w:top w:val="nil"/>
              <w:left w:val="nil"/>
              <w:bottom w:val="single" w:sz="4" w:space="0" w:color="auto"/>
              <w:right w:val="single" w:sz="4" w:space="0" w:color="auto"/>
            </w:tcBorders>
            <w:shd w:val="clear" w:color="000000" w:fill="FFFFFF"/>
            <w:noWrap/>
            <w:vAlign w:val="bottom"/>
            <w:hideMark/>
          </w:tcPr>
          <w:p w14:paraId="6F66414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R$ 8,95</w:t>
            </w:r>
          </w:p>
        </w:tc>
        <w:tc>
          <w:tcPr>
            <w:tcW w:w="1424" w:type="dxa"/>
            <w:tcBorders>
              <w:top w:val="nil"/>
              <w:left w:val="nil"/>
              <w:bottom w:val="single" w:sz="4" w:space="0" w:color="auto"/>
              <w:right w:val="single" w:sz="4" w:space="0" w:color="auto"/>
            </w:tcBorders>
            <w:shd w:val="clear" w:color="000000" w:fill="FFFFFF"/>
            <w:noWrap/>
            <w:vAlign w:val="bottom"/>
            <w:hideMark/>
          </w:tcPr>
          <w:p w14:paraId="40E3C55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R$ 447,50</w:t>
            </w:r>
          </w:p>
        </w:tc>
      </w:tr>
      <w:tr w:rsidR="00C70783" w:rsidRPr="00C70783" w14:paraId="318EABBC"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3FBDEF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42</w:t>
            </w:r>
          </w:p>
        </w:tc>
        <w:tc>
          <w:tcPr>
            <w:tcW w:w="1559" w:type="dxa"/>
            <w:tcBorders>
              <w:top w:val="nil"/>
              <w:left w:val="nil"/>
              <w:bottom w:val="single" w:sz="4" w:space="0" w:color="auto"/>
              <w:right w:val="single" w:sz="4" w:space="0" w:color="auto"/>
            </w:tcBorders>
            <w:shd w:val="clear" w:color="000000" w:fill="FFFFFF"/>
            <w:noWrap/>
            <w:vAlign w:val="center"/>
            <w:hideMark/>
          </w:tcPr>
          <w:p w14:paraId="30A51BD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010.096.0050-8</w:t>
            </w:r>
          </w:p>
        </w:tc>
        <w:tc>
          <w:tcPr>
            <w:tcW w:w="3544" w:type="dxa"/>
            <w:tcBorders>
              <w:top w:val="nil"/>
              <w:left w:val="nil"/>
              <w:bottom w:val="single" w:sz="4" w:space="0" w:color="auto"/>
              <w:right w:val="single" w:sz="4" w:space="0" w:color="auto"/>
            </w:tcBorders>
            <w:shd w:val="clear" w:color="000000" w:fill="FFFFFF"/>
            <w:noWrap/>
            <w:vAlign w:val="bottom"/>
            <w:hideMark/>
          </w:tcPr>
          <w:p w14:paraId="492AFCB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CONDULETE MULTIPLO TIPO X 1 1/2"</w:t>
            </w:r>
          </w:p>
        </w:tc>
        <w:tc>
          <w:tcPr>
            <w:tcW w:w="851" w:type="dxa"/>
            <w:tcBorders>
              <w:top w:val="nil"/>
              <w:left w:val="nil"/>
              <w:bottom w:val="single" w:sz="4" w:space="0" w:color="auto"/>
              <w:right w:val="single" w:sz="4" w:space="0" w:color="auto"/>
            </w:tcBorders>
            <w:shd w:val="clear" w:color="000000" w:fill="FFFFFF"/>
            <w:noWrap/>
            <w:vAlign w:val="center"/>
            <w:hideMark/>
          </w:tcPr>
          <w:p w14:paraId="112D2BD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CF744D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w:t>
            </w:r>
          </w:p>
        </w:tc>
        <w:tc>
          <w:tcPr>
            <w:tcW w:w="1559" w:type="dxa"/>
            <w:tcBorders>
              <w:top w:val="nil"/>
              <w:left w:val="nil"/>
              <w:bottom w:val="single" w:sz="4" w:space="0" w:color="auto"/>
              <w:right w:val="single" w:sz="4" w:space="0" w:color="auto"/>
            </w:tcBorders>
            <w:shd w:val="clear" w:color="000000" w:fill="FFFFFF"/>
            <w:noWrap/>
            <w:vAlign w:val="bottom"/>
            <w:hideMark/>
          </w:tcPr>
          <w:p w14:paraId="0518203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R$ 33,48</w:t>
            </w:r>
          </w:p>
        </w:tc>
        <w:tc>
          <w:tcPr>
            <w:tcW w:w="1424" w:type="dxa"/>
            <w:tcBorders>
              <w:top w:val="nil"/>
              <w:left w:val="nil"/>
              <w:bottom w:val="single" w:sz="4" w:space="0" w:color="auto"/>
              <w:right w:val="single" w:sz="4" w:space="0" w:color="auto"/>
            </w:tcBorders>
            <w:shd w:val="clear" w:color="000000" w:fill="FFFFFF"/>
            <w:noWrap/>
            <w:vAlign w:val="bottom"/>
            <w:hideMark/>
          </w:tcPr>
          <w:p w14:paraId="099844A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R$ 334,80</w:t>
            </w:r>
          </w:p>
        </w:tc>
      </w:tr>
      <w:tr w:rsidR="00C70783" w:rsidRPr="00C70783" w14:paraId="45B41F82"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95F28C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43</w:t>
            </w:r>
          </w:p>
        </w:tc>
        <w:tc>
          <w:tcPr>
            <w:tcW w:w="1559" w:type="dxa"/>
            <w:tcBorders>
              <w:top w:val="nil"/>
              <w:left w:val="nil"/>
              <w:bottom w:val="single" w:sz="4" w:space="0" w:color="auto"/>
              <w:right w:val="single" w:sz="4" w:space="0" w:color="auto"/>
            </w:tcBorders>
            <w:shd w:val="clear" w:color="000000" w:fill="FFFFFF"/>
            <w:noWrap/>
            <w:vAlign w:val="bottom"/>
            <w:hideMark/>
          </w:tcPr>
          <w:p w14:paraId="62AD5B0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010.180.0043-0</w:t>
            </w:r>
          </w:p>
        </w:tc>
        <w:tc>
          <w:tcPr>
            <w:tcW w:w="3544" w:type="dxa"/>
            <w:tcBorders>
              <w:top w:val="nil"/>
              <w:left w:val="nil"/>
              <w:bottom w:val="single" w:sz="4" w:space="0" w:color="auto"/>
              <w:right w:val="single" w:sz="4" w:space="0" w:color="auto"/>
            </w:tcBorders>
            <w:shd w:val="clear" w:color="000000" w:fill="FFFFFF"/>
            <w:noWrap/>
            <w:vAlign w:val="bottom"/>
            <w:hideMark/>
          </w:tcPr>
          <w:p w14:paraId="2F8AD100"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CONDULETE MULTIPLO TIPO X DE 1"</w:t>
            </w:r>
          </w:p>
        </w:tc>
        <w:tc>
          <w:tcPr>
            <w:tcW w:w="851" w:type="dxa"/>
            <w:tcBorders>
              <w:top w:val="nil"/>
              <w:left w:val="nil"/>
              <w:bottom w:val="single" w:sz="4" w:space="0" w:color="auto"/>
              <w:right w:val="single" w:sz="4" w:space="0" w:color="auto"/>
            </w:tcBorders>
            <w:shd w:val="clear" w:color="000000" w:fill="FFFFFF"/>
            <w:noWrap/>
            <w:vAlign w:val="center"/>
            <w:hideMark/>
          </w:tcPr>
          <w:p w14:paraId="7B80A737"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119BEE5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2613D8D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R$ 14,33</w:t>
            </w:r>
          </w:p>
        </w:tc>
        <w:tc>
          <w:tcPr>
            <w:tcW w:w="1424" w:type="dxa"/>
            <w:tcBorders>
              <w:top w:val="nil"/>
              <w:left w:val="nil"/>
              <w:bottom w:val="single" w:sz="4" w:space="0" w:color="auto"/>
              <w:right w:val="single" w:sz="4" w:space="0" w:color="auto"/>
            </w:tcBorders>
            <w:shd w:val="clear" w:color="000000" w:fill="FFFFFF"/>
            <w:noWrap/>
            <w:vAlign w:val="bottom"/>
            <w:hideMark/>
          </w:tcPr>
          <w:p w14:paraId="6271E03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R$ 1.433,00</w:t>
            </w:r>
          </w:p>
        </w:tc>
      </w:tr>
      <w:tr w:rsidR="00C70783" w:rsidRPr="00C70783" w14:paraId="43253F09"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A29A38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lastRenderedPageBreak/>
              <w:t>44</w:t>
            </w:r>
          </w:p>
        </w:tc>
        <w:tc>
          <w:tcPr>
            <w:tcW w:w="1559" w:type="dxa"/>
            <w:tcBorders>
              <w:top w:val="nil"/>
              <w:left w:val="nil"/>
              <w:bottom w:val="single" w:sz="4" w:space="0" w:color="auto"/>
              <w:right w:val="single" w:sz="4" w:space="0" w:color="auto"/>
            </w:tcBorders>
            <w:shd w:val="clear" w:color="000000" w:fill="FFFFFF"/>
            <w:noWrap/>
            <w:vAlign w:val="bottom"/>
            <w:hideMark/>
          </w:tcPr>
          <w:p w14:paraId="1A736210"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010.180.0055-0</w:t>
            </w:r>
          </w:p>
        </w:tc>
        <w:tc>
          <w:tcPr>
            <w:tcW w:w="3544" w:type="dxa"/>
            <w:tcBorders>
              <w:top w:val="nil"/>
              <w:left w:val="nil"/>
              <w:bottom w:val="single" w:sz="4" w:space="0" w:color="auto"/>
              <w:right w:val="single" w:sz="4" w:space="0" w:color="auto"/>
            </w:tcBorders>
            <w:shd w:val="clear" w:color="000000" w:fill="FFFFFF"/>
            <w:noWrap/>
            <w:vAlign w:val="bottom"/>
            <w:hideMark/>
          </w:tcPr>
          <w:p w14:paraId="5785C87E"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CONDULETE MULTIPLO TIPO X DE 3/4"</w:t>
            </w:r>
          </w:p>
        </w:tc>
        <w:tc>
          <w:tcPr>
            <w:tcW w:w="851" w:type="dxa"/>
            <w:tcBorders>
              <w:top w:val="nil"/>
              <w:left w:val="nil"/>
              <w:bottom w:val="single" w:sz="4" w:space="0" w:color="auto"/>
              <w:right w:val="single" w:sz="4" w:space="0" w:color="auto"/>
            </w:tcBorders>
            <w:shd w:val="clear" w:color="000000" w:fill="FFFFFF"/>
            <w:noWrap/>
            <w:vAlign w:val="center"/>
            <w:hideMark/>
          </w:tcPr>
          <w:p w14:paraId="42696AF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1390308"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450</w:t>
            </w:r>
          </w:p>
        </w:tc>
        <w:tc>
          <w:tcPr>
            <w:tcW w:w="1559" w:type="dxa"/>
            <w:tcBorders>
              <w:top w:val="nil"/>
              <w:left w:val="nil"/>
              <w:bottom w:val="single" w:sz="4" w:space="0" w:color="auto"/>
              <w:right w:val="single" w:sz="4" w:space="0" w:color="auto"/>
            </w:tcBorders>
            <w:shd w:val="clear" w:color="000000" w:fill="FFFFFF"/>
            <w:noWrap/>
            <w:vAlign w:val="bottom"/>
            <w:hideMark/>
          </w:tcPr>
          <w:p w14:paraId="6336356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R$ 8,55</w:t>
            </w:r>
          </w:p>
        </w:tc>
        <w:tc>
          <w:tcPr>
            <w:tcW w:w="1424" w:type="dxa"/>
            <w:tcBorders>
              <w:top w:val="nil"/>
              <w:left w:val="nil"/>
              <w:bottom w:val="single" w:sz="4" w:space="0" w:color="auto"/>
              <w:right w:val="single" w:sz="4" w:space="0" w:color="auto"/>
            </w:tcBorders>
            <w:shd w:val="clear" w:color="000000" w:fill="FFFFFF"/>
            <w:noWrap/>
            <w:vAlign w:val="bottom"/>
            <w:hideMark/>
          </w:tcPr>
          <w:p w14:paraId="31AC898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R$ 3.847,50</w:t>
            </w:r>
          </w:p>
        </w:tc>
      </w:tr>
      <w:tr w:rsidR="00C70783" w:rsidRPr="00C70783" w14:paraId="15F54B10"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6F0163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45</w:t>
            </w:r>
          </w:p>
        </w:tc>
        <w:tc>
          <w:tcPr>
            <w:tcW w:w="1559" w:type="dxa"/>
            <w:tcBorders>
              <w:top w:val="nil"/>
              <w:left w:val="nil"/>
              <w:bottom w:val="single" w:sz="4" w:space="0" w:color="auto"/>
              <w:right w:val="single" w:sz="4" w:space="0" w:color="auto"/>
            </w:tcBorders>
            <w:shd w:val="clear" w:color="000000" w:fill="FFFFFF"/>
            <w:noWrap/>
            <w:vAlign w:val="center"/>
            <w:hideMark/>
          </w:tcPr>
          <w:p w14:paraId="438FE1B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010.185.0030-8</w:t>
            </w:r>
          </w:p>
        </w:tc>
        <w:tc>
          <w:tcPr>
            <w:tcW w:w="3544" w:type="dxa"/>
            <w:tcBorders>
              <w:top w:val="nil"/>
              <w:left w:val="nil"/>
              <w:bottom w:val="single" w:sz="4" w:space="0" w:color="auto"/>
              <w:right w:val="single" w:sz="4" w:space="0" w:color="auto"/>
            </w:tcBorders>
            <w:shd w:val="clear" w:color="000000" w:fill="FFFFFF"/>
            <w:noWrap/>
            <w:vAlign w:val="bottom"/>
            <w:hideMark/>
          </w:tcPr>
          <w:p w14:paraId="01D2FEC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CONECTOR PARAFUSO FENDIDO 50 MM2</w:t>
            </w:r>
          </w:p>
        </w:tc>
        <w:tc>
          <w:tcPr>
            <w:tcW w:w="851" w:type="dxa"/>
            <w:tcBorders>
              <w:top w:val="nil"/>
              <w:left w:val="nil"/>
              <w:bottom w:val="single" w:sz="4" w:space="0" w:color="auto"/>
              <w:right w:val="single" w:sz="4" w:space="0" w:color="auto"/>
            </w:tcBorders>
            <w:shd w:val="clear" w:color="000000" w:fill="FFFFFF"/>
            <w:noWrap/>
            <w:vAlign w:val="center"/>
            <w:hideMark/>
          </w:tcPr>
          <w:p w14:paraId="1683DA5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5B5C76E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20</w:t>
            </w:r>
          </w:p>
        </w:tc>
        <w:tc>
          <w:tcPr>
            <w:tcW w:w="1559" w:type="dxa"/>
            <w:tcBorders>
              <w:top w:val="nil"/>
              <w:left w:val="nil"/>
              <w:bottom w:val="single" w:sz="4" w:space="0" w:color="auto"/>
              <w:right w:val="single" w:sz="4" w:space="0" w:color="auto"/>
            </w:tcBorders>
            <w:shd w:val="clear" w:color="000000" w:fill="FFFFFF"/>
            <w:noWrap/>
            <w:vAlign w:val="bottom"/>
            <w:hideMark/>
          </w:tcPr>
          <w:p w14:paraId="054B56D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R$ 16,97</w:t>
            </w:r>
          </w:p>
        </w:tc>
        <w:tc>
          <w:tcPr>
            <w:tcW w:w="1424" w:type="dxa"/>
            <w:tcBorders>
              <w:top w:val="nil"/>
              <w:left w:val="nil"/>
              <w:bottom w:val="single" w:sz="4" w:space="0" w:color="auto"/>
              <w:right w:val="single" w:sz="4" w:space="0" w:color="auto"/>
            </w:tcBorders>
            <w:shd w:val="clear" w:color="000000" w:fill="FFFFFF"/>
            <w:noWrap/>
            <w:vAlign w:val="bottom"/>
            <w:hideMark/>
          </w:tcPr>
          <w:p w14:paraId="364F296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R$ 339,40</w:t>
            </w:r>
          </w:p>
        </w:tc>
      </w:tr>
      <w:tr w:rsidR="00C70783" w:rsidRPr="00C70783" w14:paraId="2952DEAA"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E4D601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46</w:t>
            </w:r>
          </w:p>
        </w:tc>
        <w:tc>
          <w:tcPr>
            <w:tcW w:w="1559" w:type="dxa"/>
            <w:tcBorders>
              <w:top w:val="nil"/>
              <w:left w:val="nil"/>
              <w:bottom w:val="single" w:sz="4" w:space="0" w:color="auto"/>
              <w:right w:val="single" w:sz="4" w:space="0" w:color="auto"/>
            </w:tcBorders>
            <w:shd w:val="clear" w:color="000000" w:fill="FFFFFF"/>
            <w:noWrap/>
            <w:vAlign w:val="bottom"/>
            <w:hideMark/>
          </w:tcPr>
          <w:p w14:paraId="796BD31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010.209.0055-0</w:t>
            </w:r>
          </w:p>
        </w:tc>
        <w:tc>
          <w:tcPr>
            <w:tcW w:w="3544" w:type="dxa"/>
            <w:tcBorders>
              <w:top w:val="nil"/>
              <w:left w:val="nil"/>
              <w:bottom w:val="single" w:sz="4" w:space="0" w:color="auto"/>
              <w:right w:val="single" w:sz="4" w:space="0" w:color="auto"/>
            </w:tcBorders>
            <w:shd w:val="clear" w:color="000000" w:fill="FFFFFF"/>
            <w:noWrap/>
            <w:vAlign w:val="bottom"/>
            <w:hideMark/>
          </w:tcPr>
          <w:p w14:paraId="388E85C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BIPOLAR 2 X 4A</w:t>
            </w:r>
          </w:p>
        </w:tc>
        <w:tc>
          <w:tcPr>
            <w:tcW w:w="851" w:type="dxa"/>
            <w:tcBorders>
              <w:top w:val="nil"/>
              <w:left w:val="nil"/>
              <w:bottom w:val="single" w:sz="4" w:space="0" w:color="auto"/>
              <w:right w:val="single" w:sz="4" w:space="0" w:color="auto"/>
            </w:tcBorders>
            <w:shd w:val="clear" w:color="000000" w:fill="FFFFFF"/>
            <w:noWrap/>
            <w:vAlign w:val="center"/>
            <w:hideMark/>
          </w:tcPr>
          <w:p w14:paraId="4EAE19F3"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8265B2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w:t>
            </w:r>
          </w:p>
        </w:tc>
        <w:tc>
          <w:tcPr>
            <w:tcW w:w="1559" w:type="dxa"/>
            <w:tcBorders>
              <w:top w:val="nil"/>
              <w:left w:val="nil"/>
              <w:bottom w:val="single" w:sz="4" w:space="0" w:color="auto"/>
              <w:right w:val="single" w:sz="4" w:space="0" w:color="auto"/>
            </w:tcBorders>
            <w:shd w:val="clear" w:color="000000" w:fill="FFFFFF"/>
            <w:noWrap/>
            <w:vAlign w:val="bottom"/>
            <w:hideMark/>
          </w:tcPr>
          <w:p w14:paraId="4283421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R$ 50,49</w:t>
            </w:r>
          </w:p>
        </w:tc>
        <w:tc>
          <w:tcPr>
            <w:tcW w:w="1424" w:type="dxa"/>
            <w:tcBorders>
              <w:top w:val="nil"/>
              <w:left w:val="nil"/>
              <w:bottom w:val="single" w:sz="4" w:space="0" w:color="auto"/>
              <w:right w:val="single" w:sz="4" w:space="0" w:color="auto"/>
            </w:tcBorders>
            <w:shd w:val="clear" w:color="000000" w:fill="FFFFFF"/>
            <w:noWrap/>
            <w:vAlign w:val="bottom"/>
            <w:hideMark/>
          </w:tcPr>
          <w:p w14:paraId="408AD67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R$ 100,98</w:t>
            </w:r>
          </w:p>
        </w:tc>
      </w:tr>
      <w:tr w:rsidR="00C70783" w:rsidRPr="00C70783" w14:paraId="1EB1A529" w14:textId="77777777" w:rsidTr="00C70783">
        <w:trPr>
          <w:trHeight w:val="458"/>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B34D92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47</w:t>
            </w:r>
          </w:p>
        </w:tc>
        <w:tc>
          <w:tcPr>
            <w:tcW w:w="1559" w:type="dxa"/>
            <w:tcBorders>
              <w:top w:val="nil"/>
              <w:left w:val="nil"/>
              <w:bottom w:val="single" w:sz="4" w:space="0" w:color="auto"/>
              <w:right w:val="single" w:sz="4" w:space="0" w:color="auto"/>
            </w:tcBorders>
            <w:shd w:val="clear" w:color="000000" w:fill="FFFFFF"/>
            <w:noWrap/>
            <w:vAlign w:val="center"/>
            <w:hideMark/>
          </w:tcPr>
          <w:p w14:paraId="657B8C40"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010.212.0041-7</w:t>
            </w:r>
          </w:p>
        </w:tc>
        <w:tc>
          <w:tcPr>
            <w:tcW w:w="3544" w:type="dxa"/>
            <w:tcBorders>
              <w:top w:val="nil"/>
              <w:left w:val="nil"/>
              <w:bottom w:val="single" w:sz="4" w:space="0" w:color="auto"/>
              <w:right w:val="single" w:sz="4" w:space="0" w:color="auto"/>
            </w:tcBorders>
            <w:shd w:val="clear" w:color="000000" w:fill="FFFFFF"/>
            <w:noWrap/>
            <w:vAlign w:val="bottom"/>
            <w:hideMark/>
          </w:tcPr>
          <w:p w14:paraId="4FC0606B"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BIPOLAR DE 20 A</w:t>
            </w:r>
          </w:p>
        </w:tc>
        <w:tc>
          <w:tcPr>
            <w:tcW w:w="851" w:type="dxa"/>
            <w:tcBorders>
              <w:top w:val="nil"/>
              <w:left w:val="nil"/>
              <w:bottom w:val="single" w:sz="4" w:space="0" w:color="auto"/>
              <w:right w:val="single" w:sz="4" w:space="0" w:color="auto"/>
            </w:tcBorders>
            <w:shd w:val="clear" w:color="000000" w:fill="FFFFFF"/>
            <w:noWrap/>
            <w:vAlign w:val="center"/>
            <w:hideMark/>
          </w:tcPr>
          <w:p w14:paraId="223FDBA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6DAC6B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w:t>
            </w:r>
          </w:p>
        </w:tc>
        <w:tc>
          <w:tcPr>
            <w:tcW w:w="1559" w:type="dxa"/>
            <w:tcBorders>
              <w:top w:val="nil"/>
              <w:left w:val="nil"/>
              <w:bottom w:val="single" w:sz="4" w:space="0" w:color="auto"/>
              <w:right w:val="single" w:sz="4" w:space="0" w:color="auto"/>
            </w:tcBorders>
            <w:shd w:val="clear" w:color="000000" w:fill="FFFFFF"/>
            <w:noWrap/>
            <w:vAlign w:val="bottom"/>
            <w:hideMark/>
          </w:tcPr>
          <w:p w14:paraId="1206895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R$ 33,05</w:t>
            </w:r>
          </w:p>
        </w:tc>
        <w:tc>
          <w:tcPr>
            <w:tcW w:w="1424" w:type="dxa"/>
            <w:tcBorders>
              <w:top w:val="nil"/>
              <w:left w:val="nil"/>
              <w:bottom w:val="single" w:sz="4" w:space="0" w:color="auto"/>
              <w:right w:val="single" w:sz="4" w:space="0" w:color="auto"/>
            </w:tcBorders>
            <w:shd w:val="clear" w:color="000000" w:fill="FFFFFF"/>
            <w:noWrap/>
            <w:vAlign w:val="bottom"/>
            <w:hideMark/>
          </w:tcPr>
          <w:p w14:paraId="1FD08CA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R$ 99,15</w:t>
            </w:r>
          </w:p>
        </w:tc>
      </w:tr>
      <w:tr w:rsidR="00C70783" w:rsidRPr="00C70783" w14:paraId="2030347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019E75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48</w:t>
            </w:r>
          </w:p>
        </w:tc>
        <w:tc>
          <w:tcPr>
            <w:tcW w:w="1559" w:type="dxa"/>
            <w:tcBorders>
              <w:top w:val="nil"/>
              <w:left w:val="nil"/>
              <w:bottom w:val="single" w:sz="4" w:space="0" w:color="auto"/>
              <w:right w:val="single" w:sz="4" w:space="0" w:color="auto"/>
            </w:tcBorders>
            <w:shd w:val="clear" w:color="000000" w:fill="FFFFFF"/>
            <w:noWrap/>
            <w:vAlign w:val="bottom"/>
            <w:hideMark/>
          </w:tcPr>
          <w:p w14:paraId="1CCCDF7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010.209.0005-9</w:t>
            </w:r>
          </w:p>
        </w:tc>
        <w:tc>
          <w:tcPr>
            <w:tcW w:w="3544" w:type="dxa"/>
            <w:tcBorders>
              <w:top w:val="nil"/>
              <w:left w:val="nil"/>
              <w:bottom w:val="single" w:sz="4" w:space="0" w:color="auto"/>
              <w:right w:val="single" w:sz="4" w:space="0" w:color="auto"/>
            </w:tcBorders>
            <w:shd w:val="clear" w:color="000000" w:fill="FFFFFF"/>
            <w:noWrap/>
            <w:vAlign w:val="bottom"/>
            <w:hideMark/>
          </w:tcPr>
          <w:p w14:paraId="7AA53FB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MONOPOLAR 25 A</w:t>
            </w:r>
          </w:p>
        </w:tc>
        <w:tc>
          <w:tcPr>
            <w:tcW w:w="851" w:type="dxa"/>
            <w:tcBorders>
              <w:top w:val="nil"/>
              <w:left w:val="nil"/>
              <w:bottom w:val="single" w:sz="4" w:space="0" w:color="auto"/>
              <w:right w:val="single" w:sz="4" w:space="0" w:color="auto"/>
            </w:tcBorders>
            <w:shd w:val="clear" w:color="000000" w:fill="FFFFFF"/>
            <w:noWrap/>
            <w:vAlign w:val="center"/>
            <w:hideMark/>
          </w:tcPr>
          <w:p w14:paraId="308AB390"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541771D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2277B08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R$ 7,67</w:t>
            </w:r>
          </w:p>
        </w:tc>
        <w:tc>
          <w:tcPr>
            <w:tcW w:w="1424" w:type="dxa"/>
            <w:tcBorders>
              <w:top w:val="nil"/>
              <w:left w:val="nil"/>
              <w:bottom w:val="single" w:sz="4" w:space="0" w:color="auto"/>
              <w:right w:val="single" w:sz="4" w:space="0" w:color="auto"/>
            </w:tcBorders>
            <w:shd w:val="clear" w:color="000000" w:fill="FFFFFF"/>
            <w:noWrap/>
            <w:vAlign w:val="bottom"/>
            <w:hideMark/>
          </w:tcPr>
          <w:p w14:paraId="64BC204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R$ 115,05</w:t>
            </w:r>
          </w:p>
        </w:tc>
      </w:tr>
      <w:tr w:rsidR="00C70783" w:rsidRPr="00C70783" w14:paraId="0713C2D8"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458A04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49</w:t>
            </w:r>
          </w:p>
        </w:tc>
        <w:tc>
          <w:tcPr>
            <w:tcW w:w="1559" w:type="dxa"/>
            <w:tcBorders>
              <w:top w:val="nil"/>
              <w:left w:val="nil"/>
              <w:bottom w:val="single" w:sz="4" w:space="0" w:color="auto"/>
              <w:right w:val="single" w:sz="4" w:space="0" w:color="auto"/>
            </w:tcBorders>
            <w:shd w:val="clear" w:color="000000" w:fill="FFFFFF"/>
            <w:noWrap/>
            <w:vAlign w:val="bottom"/>
            <w:hideMark/>
          </w:tcPr>
          <w:p w14:paraId="070A8E3B"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010.209.0057-4</w:t>
            </w:r>
          </w:p>
        </w:tc>
        <w:tc>
          <w:tcPr>
            <w:tcW w:w="3544" w:type="dxa"/>
            <w:tcBorders>
              <w:top w:val="nil"/>
              <w:left w:val="nil"/>
              <w:bottom w:val="single" w:sz="4" w:space="0" w:color="auto"/>
              <w:right w:val="single" w:sz="4" w:space="0" w:color="auto"/>
            </w:tcBorders>
            <w:shd w:val="clear" w:color="000000" w:fill="FFFFFF"/>
            <w:noWrap/>
            <w:vAlign w:val="bottom"/>
            <w:hideMark/>
          </w:tcPr>
          <w:p w14:paraId="3AFF226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MONOPOLAR 63A</w:t>
            </w:r>
          </w:p>
        </w:tc>
        <w:tc>
          <w:tcPr>
            <w:tcW w:w="851" w:type="dxa"/>
            <w:tcBorders>
              <w:top w:val="nil"/>
              <w:left w:val="nil"/>
              <w:bottom w:val="single" w:sz="4" w:space="0" w:color="auto"/>
              <w:right w:val="single" w:sz="4" w:space="0" w:color="auto"/>
            </w:tcBorders>
            <w:shd w:val="clear" w:color="000000" w:fill="FFFFFF"/>
            <w:noWrap/>
            <w:vAlign w:val="center"/>
            <w:hideMark/>
          </w:tcPr>
          <w:p w14:paraId="68D7D9B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3BC8AEA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w:t>
            </w:r>
          </w:p>
        </w:tc>
        <w:tc>
          <w:tcPr>
            <w:tcW w:w="1559" w:type="dxa"/>
            <w:tcBorders>
              <w:top w:val="nil"/>
              <w:left w:val="nil"/>
              <w:bottom w:val="single" w:sz="4" w:space="0" w:color="auto"/>
              <w:right w:val="single" w:sz="4" w:space="0" w:color="auto"/>
            </w:tcBorders>
            <w:shd w:val="clear" w:color="000000" w:fill="FFFFFF"/>
            <w:noWrap/>
            <w:vAlign w:val="bottom"/>
            <w:hideMark/>
          </w:tcPr>
          <w:p w14:paraId="1CE02C3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R$ 14,82</w:t>
            </w:r>
          </w:p>
        </w:tc>
        <w:tc>
          <w:tcPr>
            <w:tcW w:w="1424" w:type="dxa"/>
            <w:tcBorders>
              <w:top w:val="nil"/>
              <w:left w:val="nil"/>
              <w:bottom w:val="single" w:sz="4" w:space="0" w:color="auto"/>
              <w:right w:val="single" w:sz="4" w:space="0" w:color="auto"/>
            </w:tcBorders>
            <w:shd w:val="clear" w:color="000000" w:fill="FFFFFF"/>
            <w:noWrap/>
            <w:vAlign w:val="bottom"/>
            <w:hideMark/>
          </w:tcPr>
          <w:p w14:paraId="5F0CBF4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R$ 29,64</w:t>
            </w:r>
          </w:p>
        </w:tc>
      </w:tr>
      <w:tr w:rsidR="00C70783" w:rsidRPr="00C70783" w14:paraId="544EBA07"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C26921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50</w:t>
            </w:r>
          </w:p>
        </w:tc>
        <w:tc>
          <w:tcPr>
            <w:tcW w:w="1559" w:type="dxa"/>
            <w:tcBorders>
              <w:top w:val="nil"/>
              <w:left w:val="nil"/>
              <w:bottom w:val="single" w:sz="4" w:space="0" w:color="auto"/>
              <w:right w:val="single" w:sz="4" w:space="0" w:color="auto"/>
            </w:tcBorders>
            <w:shd w:val="clear" w:color="000000" w:fill="FFFFFF"/>
            <w:noWrap/>
            <w:vAlign w:val="center"/>
            <w:hideMark/>
          </w:tcPr>
          <w:p w14:paraId="0EBF49F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010.212.0058-1</w:t>
            </w:r>
          </w:p>
        </w:tc>
        <w:tc>
          <w:tcPr>
            <w:tcW w:w="3544" w:type="dxa"/>
            <w:tcBorders>
              <w:top w:val="nil"/>
              <w:left w:val="nil"/>
              <w:bottom w:val="single" w:sz="4" w:space="0" w:color="auto"/>
              <w:right w:val="single" w:sz="4" w:space="0" w:color="auto"/>
            </w:tcBorders>
            <w:shd w:val="clear" w:color="000000" w:fill="FFFFFF"/>
            <w:noWrap/>
            <w:vAlign w:val="bottom"/>
            <w:hideMark/>
          </w:tcPr>
          <w:p w14:paraId="5B8602E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TRIPOLAR 125 A</w:t>
            </w:r>
          </w:p>
        </w:tc>
        <w:tc>
          <w:tcPr>
            <w:tcW w:w="851" w:type="dxa"/>
            <w:tcBorders>
              <w:top w:val="nil"/>
              <w:left w:val="nil"/>
              <w:bottom w:val="single" w:sz="4" w:space="0" w:color="auto"/>
              <w:right w:val="single" w:sz="4" w:space="0" w:color="auto"/>
            </w:tcBorders>
            <w:shd w:val="clear" w:color="000000" w:fill="FFFFFF"/>
            <w:noWrap/>
            <w:vAlign w:val="center"/>
            <w:hideMark/>
          </w:tcPr>
          <w:p w14:paraId="3F2AB7F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4DFE98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7D0EAA5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R$ 248,88</w:t>
            </w:r>
          </w:p>
        </w:tc>
        <w:tc>
          <w:tcPr>
            <w:tcW w:w="1424" w:type="dxa"/>
            <w:tcBorders>
              <w:top w:val="nil"/>
              <w:left w:val="nil"/>
              <w:bottom w:val="single" w:sz="4" w:space="0" w:color="auto"/>
              <w:right w:val="single" w:sz="4" w:space="0" w:color="auto"/>
            </w:tcBorders>
            <w:shd w:val="clear" w:color="000000" w:fill="FFFFFF"/>
            <w:noWrap/>
            <w:vAlign w:val="bottom"/>
            <w:hideMark/>
          </w:tcPr>
          <w:p w14:paraId="36AADF8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R$ 3.733,20</w:t>
            </w:r>
          </w:p>
        </w:tc>
      </w:tr>
      <w:tr w:rsidR="00C70783" w:rsidRPr="00C70783" w14:paraId="3C8D3EF7" w14:textId="77777777" w:rsidTr="00C70783">
        <w:trPr>
          <w:trHeight w:val="552"/>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B4372E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51</w:t>
            </w:r>
          </w:p>
        </w:tc>
        <w:tc>
          <w:tcPr>
            <w:tcW w:w="1559" w:type="dxa"/>
            <w:tcBorders>
              <w:top w:val="nil"/>
              <w:left w:val="nil"/>
              <w:bottom w:val="single" w:sz="4" w:space="0" w:color="auto"/>
              <w:right w:val="single" w:sz="4" w:space="0" w:color="auto"/>
            </w:tcBorders>
            <w:shd w:val="clear" w:color="000000" w:fill="FFFFFF"/>
            <w:noWrap/>
            <w:vAlign w:val="center"/>
            <w:hideMark/>
          </w:tcPr>
          <w:p w14:paraId="159C42B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010.212.0022-0</w:t>
            </w:r>
          </w:p>
        </w:tc>
        <w:tc>
          <w:tcPr>
            <w:tcW w:w="3544" w:type="dxa"/>
            <w:tcBorders>
              <w:top w:val="nil"/>
              <w:left w:val="nil"/>
              <w:bottom w:val="single" w:sz="4" w:space="0" w:color="auto"/>
              <w:right w:val="single" w:sz="4" w:space="0" w:color="auto"/>
            </w:tcBorders>
            <w:shd w:val="clear" w:color="000000" w:fill="FFFFFF"/>
            <w:noWrap/>
            <w:vAlign w:val="bottom"/>
            <w:hideMark/>
          </w:tcPr>
          <w:p w14:paraId="26B839E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TRIPOLAR 16A</w:t>
            </w:r>
          </w:p>
        </w:tc>
        <w:tc>
          <w:tcPr>
            <w:tcW w:w="851" w:type="dxa"/>
            <w:tcBorders>
              <w:top w:val="nil"/>
              <w:left w:val="nil"/>
              <w:bottom w:val="single" w:sz="4" w:space="0" w:color="auto"/>
              <w:right w:val="single" w:sz="4" w:space="0" w:color="auto"/>
            </w:tcBorders>
            <w:shd w:val="clear" w:color="000000" w:fill="FFFFFF"/>
            <w:noWrap/>
            <w:vAlign w:val="center"/>
            <w:hideMark/>
          </w:tcPr>
          <w:p w14:paraId="0491269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4F8204A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w:t>
            </w:r>
          </w:p>
        </w:tc>
        <w:tc>
          <w:tcPr>
            <w:tcW w:w="1559" w:type="dxa"/>
            <w:tcBorders>
              <w:top w:val="nil"/>
              <w:left w:val="nil"/>
              <w:bottom w:val="single" w:sz="4" w:space="0" w:color="auto"/>
              <w:right w:val="single" w:sz="4" w:space="0" w:color="auto"/>
            </w:tcBorders>
            <w:shd w:val="clear" w:color="000000" w:fill="FFFFFF"/>
            <w:noWrap/>
            <w:vAlign w:val="bottom"/>
            <w:hideMark/>
          </w:tcPr>
          <w:p w14:paraId="49F99BC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R$ 48,41</w:t>
            </w:r>
          </w:p>
        </w:tc>
        <w:tc>
          <w:tcPr>
            <w:tcW w:w="1424" w:type="dxa"/>
            <w:tcBorders>
              <w:top w:val="nil"/>
              <w:left w:val="nil"/>
              <w:bottom w:val="single" w:sz="4" w:space="0" w:color="auto"/>
              <w:right w:val="single" w:sz="4" w:space="0" w:color="auto"/>
            </w:tcBorders>
            <w:shd w:val="clear" w:color="000000" w:fill="FFFFFF"/>
            <w:noWrap/>
            <w:vAlign w:val="bottom"/>
            <w:hideMark/>
          </w:tcPr>
          <w:p w14:paraId="07D975E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R$ 48,41</w:t>
            </w:r>
          </w:p>
        </w:tc>
      </w:tr>
      <w:tr w:rsidR="00C70783" w:rsidRPr="00C70783" w14:paraId="20AED65E" w14:textId="77777777" w:rsidTr="00C70783">
        <w:trPr>
          <w:trHeight w:val="552"/>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1B562F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52</w:t>
            </w:r>
          </w:p>
        </w:tc>
        <w:tc>
          <w:tcPr>
            <w:tcW w:w="1559" w:type="dxa"/>
            <w:tcBorders>
              <w:top w:val="nil"/>
              <w:left w:val="nil"/>
              <w:bottom w:val="single" w:sz="4" w:space="0" w:color="auto"/>
              <w:right w:val="single" w:sz="4" w:space="0" w:color="auto"/>
            </w:tcBorders>
            <w:shd w:val="clear" w:color="000000" w:fill="FFFFFF"/>
            <w:noWrap/>
            <w:vAlign w:val="center"/>
            <w:hideMark/>
          </w:tcPr>
          <w:p w14:paraId="76A2AABE"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010.212.0019-0</w:t>
            </w:r>
          </w:p>
        </w:tc>
        <w:tc>
          <w:tcPr>
            <w:tcW w:w="3544" w:type="dxa"/>
            <w:tcBorders>
              <w:top w:val="nil"/>
              <w:left w:val="nil"/>
              <w:bottom w:val="single" w:sz="4" w:space="0" w:color="auto"/>
              <w:right w:val="single" w:sz="4" w:space="0" w:color="auto"/>
            </w:tcBorders>
            <w:shd w:val="clear" w:color="000000" w:fill="FFFFFF"/>
            <w:noWrap/>
            <w:vAlign w:val="bottom"/>
            <w:hideMark/>
          </w:tcPr>
          <w:p w14:paraId="597D356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TRIPOLAR 25 A</w:t>
            </w:r>
          </w:p>
        </w:tc>
        <w:tc>
          <w:tcPr>
            <w:tcW w:w="851" w:type="dxa"/>
            <w:tcBorders>
              <w:top w:val="nil"/>
              <w:left w:val="nil"/>
              <w:bottom w:val="single" w:sz="4" w:space="0" w:color="auto"/>
              <w:right w:val="single" w:sz="4" w:space="0" w:color="auto"/>
            </w:tcBorders>
            <w:shd w:val="clear" w:color="000000" w:fill="FFFFFF"/>
            <w:noWrap/>
            <w:vAlign w:val="center"/>
            <w:hideMark/>
          </w:tcPr>
          <w:p w14:paraId="3375BBE8"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46B67BD0"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w:t>
            </w:r>
          </w:p>
        </w:tc>
        <w:tc>
          <w:tcPr>
            <w:tcW w:w="1559" w:type="dxa"/>
            <w:tcBorders>
              <w:top w:val="nil"/>
              <w:left w:val="nil"/>
              <w:bottom w:val="single" w:sz="4" w:space="0" w:color="auto"/>
              <w:right w:val="single" w:sz="4" w:space="0" w:color="auto"/>
            </w:tcBorders>
            <w:shd w:val="clear" w:color="000000" w:fill="FFFFFF"/>
            <w:noWrap/>
            <w:vAlign w:val="bottom"/>
            <w:hideMark/>
          </w:tcPr>
          <w:p w14:paraId="61B8ADC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R$ 44,73</w:t>
            </w:r>
          </w:p>
        </w:tc>
        <w:tc>
          <w:tcPr>
            <w:tcW w:w="1424" w:type="dxa"/>
            <w:tcBorders>
              <w:top w:val="nil"/>
              <w:left w:val="nil"/>
              <w:bottom w:val="single" w:sz="4" w:space="0" w:color="auto"/>
              <w:right w:val="single" w:sz="4" w:space="0" w:color="auto"/>
            </w:tcBorders>
            <w:shd w:val="clear" w:color="000000" w:fill="FFFFFF"/>
            <w:noWrap/>
            <w:vAlign w:val="bottom"/>
            <w:hideMark/>
          </w:tcPr>
          <w:p w14:paraId="04F0B07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R$ 89,46</w:t>
            </w:r>
          </w:p>
        </w:tc>
      </w:tr>
      <w:tr w:rsidR="00C70783" w:rsidRPr="00C70783" w14:paraId="518AB873" w14:textId="77777777" w:rsidTr="00C70783">
        <w:trPr>
          <w:trHeight w:val="503"/>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E62A7C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53</w:t>
            </w:r>
          </w:p>
        </w:tc>
        <w:tc>
          <w:tcPr>
            <w:tcW w:w="1559" w:type="dxa"/>
            <w:tcBorders>
              <w:top w:val="nil"/>
              <w:left w:val="nil"/>
              <w:bottom w:val="single" w:sz="4" w:space="0" w:color="auto"/>
              <w:right w:val="single" w:sz="4" w:space="0" w:color="auto"/>
            </w:tcBorders>
            <w:shd w:val="clear" w:color="000000" w:fill="FFFFFF"/>
            <w:noWrap/>
            <w:vAlign w:val="center"/>
            <w:hideMark/>
          </w:tcPr>
          <w:p w14:paraId="59CAFF5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010.212.0025-5</w:t>
            </w:r>
          </w:p>
        </w:tc>
        <w:tc>
          <w:tcPr>
            <w:tcW w:w="3544" w:type="dxa"/>
            <w:tcBorders>
              <w:top w:val="nil"/>
              <w:left w:val="nil"/>
              <w:bottom w:val="single" w:sz="4" w:space="0" w:color="auto"/>
              <w:right w:val="single" w:sz="4" w:space="0" w:color="auto"/>
            </w:tcBorders>
            <w:shd w:val="clear" w:color="000000" w:fill="FFFFFF"/>
            <w:noWrap/>
            <w:vAlign w:val="bottom"/>
            <w:hideMark/>
          </w:tcPr>
          <w:p w14:paraId="5BB19CAB"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TRIPOLAR  20A</w:t>
            </w:r>
          </w:p>
        </w:tc>
        <w:tc>
          <w:tcPr>
            <w:tcW w:w="851" w:type="dxa"/>
            <w:tcBorders>
              <w:top w:val="nil"/>
              <w:left w:val="nil"/>
              <w:bottom w:val="single" w:sz="4" w:space="0" w:color="auto"/>
              <w:right w:val="single" w:sz="4" w:space="0" w:color="auto"/>
            </w:tcBorders>
            <w:shd w:val="clear" w:color="000000" w:fill="FFFFFF"/>
            <w:noWrap/>
            <w:vAlign w:val="center"/>
            <w:hideMark/>
          </w:tcPr>
          <w:p w14:paraId="47D4289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3125BB8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w:t>
            </w:r>
          </w:p>
        </w:tc>
        <w:tc>
          <w:tcPr>
            <w:tcW w:w="1559" w:type="dxa"/>
            <w:tcBorders>
              <w:top w:val="nil"/>
              <w:left w:val="nil"/>
              <w:bottom w:val="single" w:sz="4" w:space="0" w:color="auto"/>
              <w:right w:val="single" w:sz="4" w:space="0" w:color="auto"/>
            </w:tcBorders>
            <w:shd w:val="clear" w:color="000000" w:fill="FFFFFF"/>
            <w:noWrap/>
            <w:vAlign w:val="bottom"/>
            <w:hideMark/>
          </w:tcPr>
          <w:p w14:paraId="0F97733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R$ 43,55</w:t>
            </w:r>
          </w:p>
        </w:tc>
        <w:tc>
          <w:tcPr>
            <w:tcW w:w="1424" w:type="dxa"/>
            <w:tcBorders>
              <w:top w:val="nil"/>
              <w:left w:val="nil"/>
              <w:bottom w:val="single" w:sz="4" w:space="0" w:color="auto"/>
              <w:right w:val="single" w:sz="4" w:space="0" w:color="auto"/>
            </w:tcBorders>
            <w:shd w:val="clear" w:color="000000" w:fill="FFFFFF"/>
            <w:noWrap/>
            <w:vAlign w:val="bottom"/>
            <w:hideMark/>
          </w:tcPr>
          <w:p w14:paraId="402B208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R$ 43,55</w:t>
            </w:r>
          </w:p>
        </w:tc>
      </w:tr>
      <w:tr w:rsidR="00C70783" w:rsidRPr="00C70783" w14:paraId="27D55383"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1D2E77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54</w:t>
            </w:r>
          </w:p>
        </w:tc>
        <w:tc>
          <w:tcPr>
            <w:tcW w:w="1559" w:type="dxa"/>
            <w:tcBorders>
              <w:top w:val="nil"/>
              <w:left w:val="nil"/>
              <w:bottom w:val="single" w:sz="4" w:space="0" w:color="auto"/>
              <w:right w:val="single" w:sz="4" w:space="0" w:color="auto"/>
            </w:tcBorders>
            <w:shd w:val="clear" w:color="000000" w:fill="FFFFFF"/>
            <w:noWrap/>
            <w:vAlign w:val="bottom"/>
            <w:hideMark/>
          </w:tcPr>
          <w:p w14:paraId="2306E2A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010.209.0057-0</w:t>
            </w:r>
          </w:p>
        </w:tc>
        <w:tc>
          <w:tcPr>
            <w:tcW w:w="3544" w:type="dxa"/>
            <w:tcBorders>
              <w:top w:val="nil"/>
              <w:left w:val="nil"/>
              <w:bottom w:val="single" w:sz="4" w:space="0" w:color="auto"/>
              <w:right w:val="single" w:sz="4" w:space="0" w:color="auto"/>
            </w:tcBorders>
            <w:shd w:val="clear" w:color="000000" w:fill="FFFFFF"/>
            <w:noWrap/>
            <w:vAlign w:val="bottom"/>
            <w:hideMark/>
          </w:tcPr>
          <w:p w14:paraId="5A32D8E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TRIPOLAR 32 A</w:t>
            </w:r>
          </w:p>
        </w:tc>
        <w:tc>
          <w:tcPr>
            <w:tcW w:w="851" w:type="dxa"/>
            <w:tcBorders>
              <w:top w:val="nil"/>
              <w:left w:val="nil"/>
              <w:bottom w:val="single" w:sz="4" w:space="0" w:color="auto"/>
              <w:right w:val="single" w:sz="4" w:space="0" w:color="auto"/>
            </w:tcBorders>
            <w:shd w:val="clear" w:color="000000" w:fill="FFFFFF"/>
            <w:noWrap/>
            <w:vAlign w:val="center"/>
            <w:hideMark/>
          </w:tcPr>
          <w:p w14:paraId="6BB79F0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7E5DE26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w:t>
            </w:r>
          </w:p>
        </w:tc>
        <w:tc>
          <w:tcPr>
            <w:tcW w:w="1559" w:type="dxa"/>
            <w:tcBorders>
              <w:top w:val="nil"/>
              <w:left w:val="nil"/>
              <w:bottom w:val="single" w:sz="4" w:space="0" w:color="auto"/>
              <w:right w:val="single" w:sz="4" w:space="0" w:color="auto"/>
            </w:tcBorders>
            <w:shd w:val="clear" w:color="000000" w:fill="FFFFFF"/>
            <w:noWrap/>
            <w:vAlign w:val="bottom"/>
            <w:hideMark/>
          </w:tcPr>
          <w:p w14:paraId="72C48A0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R$ 50,73</w:t>
            </w:r>
          </w:p>
        </w:tc>
        <w:tc>
          <w:tcPr>
            <w:tcW w:w="1424" w:type="dxa"/>
            <w:tcBorders>
              <w:top w:val="nil"/>
              <w:left w:val="nil"/>
              <w:bottom w:val="single" w:sz="4" w:space="0" w:color="auto"/>
              <w:right w:val="single" w:sz="4" w:space="0" w:color="auto"/>
            </w:tcBorders>
            <w:shd w:val="clear" w:color="000000" w:fill="FFFFFF"/>
            <w:noWrap/>
            <w:vAlign w:val="bottom"/>
            <w:hideMark/>
          </w:tcPr>
          <w:p w14:paraId="78EFEFF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R$ 202,92</w:t>
            </w:r>
          </w:p>
        </w:tc>
      </w:tr>
      <w:tr w:rsidR="00C70783" w:rsidRPr="00C70783" w14:paraId="7829A3A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DF1836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55</w:t>
            </w:r>
          </w:p>
        </w:tc>
        <w:tc>
          <w:tcPr>
            <w:tcW w:w="1559" w:type="dxa"/>
            <w:tcBorders>
              <w:top w:val="nil"/>
              <w:left w:val="nil"/>
              <w:bottom w:val="single" w:sz="4" w:space="0" w:color="auto"/>
              <w:right w:val="single" w:sz="4" w:space="0" w:color="auto"/>
            </w:tcBorders>
            <w:shd w:val="clear" w:color="000000" w:fill="FFFFFF"/>
            <w:noWrap/>
            <w:vAlign w:val="center"/>
            <w:hideMark/>
          </w:tcPr>
          <w:p w14:paraId="754B1D2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010.209.0034-2</w:t>
            </w:r>
          </w:p>
        </w:tc>
        <w:tc>
          <w:tcPr>
            <w:tcW w:w="3544" w:type="dxa"/>
            <w:tcBorders>
              <w:top w:val="nil"/>
              <w:left w:val="nil"/>
              <w:bottom w:val="single" w:sz="4" w:space="0" w:color="auto"/>
              <w:right w:val="single" w:sz="4" w:space="0" w:color="auto"/>
            </w:tcBorders>
            <w:shd w:val="clear" w:color="000000" w:fill="FFFFFF"/>
            <w:noWrap/>
            <w:vAlign w:val="bottom"/>
            <w:hideMark/>
          </w:tcPr>
          <w:p w14:paraId="5DAB0C8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TRIPOLAR 40 A</w:t>
            </w:r>
          </w:p>
        </w:tc>
        <w:tc>
          <w:tcPr>
            <w:tcW w:w="851" w:type="dxa"/>
            <w:tcBorders>
              <w:top w:val="nil"/>
              <w:left w:val="nil"/>
              <w:bottom w:val="single" w:sz="4" w:space="0" w:color="auto"/>
              <w:right w:val="single" w:sz="4" w:space="0" w:color="auto"/>
            </w:tcBorders>
            <w:shd w:val="clear" w:color="000000" w:fill="FFFFFF"/>
            <w:noWrap/>
            <w:vAlign w:val="center"/>
            <w:hideMark/>
          </w:tcPr>
          <w:p w14:paraId="060BA3E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79AC19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5702537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R$ 50,63</w:t>
            </w:r>
          </w:p>
        </w:tc>
        <w:tc>
          <w:tcPr>
            <w:tcW w:w="1424" w:type="dxa"/>
            <w:tcBorders>
              <w:top w:val="nil"/>
              <w:left w:val="nil"/>
              <w:bottom w:val="single" w:sz="4" w:space="0" w:color="auto"/>
              <w:right w:val="single" w:sz="4" w:space="0" w:color="auto"/>
            </w:tcBorders>
            <w:shd w:val="clear" w:color="000000" w:fill="FFFFFF"/>
            <w:noWrap/>
            <w:vAlign w:val="bottom"/>
            <w:hideMark/>
          </w:tcPr>
          <w:p w14:paraId="0F48D54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R$ 759,45</w:t>
            </w:r>
          </w:p>
        </w:tc>
      </w:tr>
      <w:tr w:rsidR="00C70783" w:rsidRPr="00C70783" w14:paraId="5A2D8573"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0775E3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56</w:t>
            </w:r>
          </w:p>
        </w:tc>
        <w:tc>
          <w:tcPr>
            <w:tcW w:w="1559" w:type="dxa"/>
            <w:tcBorders>
              <w:top w:val="nil"/>
              <w:left w:val="nil"/>
              <w:bottom w:val="single" w:sz="4" w:space="0" w:color="auto"/>
              <w:right w:val="single" w:sz="4" w:space="0" w:color="auto"/>
            </w:tcBorders>
            <w:shd w:val="clear" w:color="000000" w:fill="FFFFFF"/>
            <w:noWrap/>
            <w:vAlign w:val="center"/>
            <w:hideMark/>
          </w:tcPr>
          <w:p w14:paraId="2E6607D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010.212.0061-1</w:t>
            </w:r>
          </w:p>
        </w:tc>
        <w:tc>
          <w:tcPr>
            <w:tcW w:w="3544" w:type="dxa"/>
            <w:tcBorders>
              <w:top w:val="nil"/>
              <w:left w:val="nil"/>
              <w:bottom w:val="single" w:sz="4" w:space="0" w:color="auto"/>
              <w:right w:val="single" w:sz="4" w:space="0" w:color="auto"/>
            </w:tcBorders>
            <w:shd w:val="clear" w:color="000000" w:fill="FFFFFF"/>
            <w:noWrap/>
            <w:vAlign w:val="bottom"/>
            <w:hideMark/>
          </w:tcPr>
          <w:p w14:paraId="1B48D02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 xml:space="preserve">DISJUNTOR TRIPOLAR 50A </w:t>
            </w:r>
          </w:p>
        </w:tc>
        <w:tc>
          <w:tcPr>
            <w:tcW w:w="851" w:type="dxa"/>
            <w:tcBorders>
              <w:top w:val="nil"/>
              <w:left w:val="nil"/>
              <w:bottom w:val="single" w:sz="4" w:space="0" w:color="auto"/>
              <w:right w:val="single" w:sz="4" w:space="0" w:color="auto"/>
            </w:tcBorders>
            <w:shd w:val="clear" w:color="000000" w:fill="FFFFFF"/>
            <w:noWrap/>
            <w:vAlign w:val="center"/>
            <w:hideMark/>
          </w:tcPr>
          <w:p w14:paraId="53662F5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1233589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56DADBA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R$ 51,41</w:t>
            </w:r>
          </w:p>
        </w:tc>
        <w:tc>
          <w:tcPr>
            <w:tcW w:w="1424" w:type="dxa"/>
            <w:tcBorders>
              <w:top w:val="nil"/>
              <w:left w:val="nil"/>
              <w:bottom w:val="single" w:sz="4" w:space="0" w:color="auto"/>
              <w:right w:val="single" w:sz="4" w:space="0" w:color="auto"/>
            </w:tcBorders>
            <w:shd w:val="clear" w:color="000000" w:fill="FFFFFF"/>
            <w:noWrap/>
            <w:vAlign w:val="bottom"/>
            <w:hideMark/>
          </w:tcPr>
          <w:p w14:paraId="252A132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R$ 771,15</w:t>
            </w:r>
          </w:p>
        </w:tc>
      </w:tr>
      <w:tr w:rsidR="00C70783" w:rsidRPr="00C70783" w14:paraId="36CD6573"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F65752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57</w:t>
            </w:r>
          </w:p>
        </w:tc>
        <w:tc>
          <w:tcPr>
            <w:tcW w:w="1559" w:type="dxa"/>
            <w:tcBorders>
              <w:top w:val="nil"/>
              <w:left w:val="nil"/>
              <w:bottom w:val="single" w:sz="4" w:space="0" w:color="auto"/>
              <w:right w:val="single" w:sz="4" w:space="0" w:color="auto"/>
            </w:tcBorders>
            <w:shd w:val="clear" w:color="000000" w:fill="FFFFFF"/>
            <w:noWrap/>
            <w:vAlign w:val="center"/>
            <w:hideMark/>
          </w:tcPr>
          <w:p w14:paraId="124C33F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010.209.0047-4</w:t>
            </w:r>
          </w:p>
        </w:tc>
        <w:tc>
          <w:tcPr>
            <w:tcW w:w="3544" w:type="dxa"/>
            <w:tcBorders>
              <w:top w:val="nil"/>
              <w:left w:val="nil"/>
              <w:bottom w:val="single" w:sz="4" w:space="0" w:color="auto"/>
              <w:right w:val="single" w:sz="4" w:space="0" w:color="auto"/>
            </w:tcBorders>
            <w:shd w:val="clear" w:color="000000" w:fill="FFFFFF"/>
            <w:noWrap/>
            <w:vAlign w:val="bottom"/>
            <w:hideMark/>
          </w:tcPr>
          <w:p w14:paraId="107303B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TRIPOLAR 63 A</w:t>
            </w:r>
          </w:p>
        </w:tc>
        <w:tc>
          <w:tcPr>
            <w:tcW w:w="851" w:type="dxa"/>
            <w:tcBorders>
              <w:top w:val="nil"/>
              <w:left w:val="nil"/>
              <w:bottom w:val="single" w:sz="4" w:space="0" w:color="auto"/>
              <w:right w:val="single" w:sz="4" w:space="0" w:color="auto"/>
            </w:tcBorders>
            <w:shd w:val="clear" w:color="000000" w:fill="FFFFFF"/>
            <w:noWrap/>
            <w:vAlign w:val="center"/>
            <w:hideMark/>
          </w:tcPr>
          <w:p w14:paraId="2762740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709DD47"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207AB12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R$ 54,99</w:t>
            </w:r>
          </w:p>
        </w:tc>
        <w:tc>
          <w:tcPr>
            <w:tcW w:w="1424" w:type="dxa"/>
            <w:tcBorders>
              <w:top w:val="nil"/>
              <w:left w:val="nil"/>
              <w:bottom w:val="single" w:sz="4" w:space="0" w:color="auto"/>
              <w:right w:val="single" w:sz="4" w:space="0" w:color="auto"/>
            </w:tcBorders>
            <w:shd w:val="clear" w:color="000000" w:fill="FFFFFF"/>
            <w:noWrap/>
            <w:vAlign w:val="bottom"/>
            <w:hideMark/>
          </w:tcPr>
          <w:p w14:paraId="1DEA0BA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R$ 824,85</w:t>
            </w:r>
          </w:p>
        </w:tc>
      </w:tr>
      <w:tr w:rsidR="00C70783" w:rsidRPr="00C70783" w14:paraId="088C26B8"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0B9C29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58</w:t>
            </w:r>
          </w:p>
        </w:tc>
        <w:tc>
          <w:tcPr>
            <w:tcW w:w="1559" w:type="dxa"/>
            <w:tcBorders>
              <w:top w:val="nil"/>
              <w:left w:val="nil"/>
              <w:bottom w:val="single" w:sz="4" w:space="0" w:color="auto"/>
              <w:right w:val="single" w:sz="4" w:space="0" w:color="auto"/>
            </w:tcBorders>
            <w:shd w:val="clear" w:color="000000" w:fill="FFFFFF"/>
            <w:noWrap/>
            <w:vAlign w:val="center"/>
            <w:hideMark/>
          </w:tcPr>
          <w:p w14:paraId="716A340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010.212.0009-3</w:t>
            </w:r>
          </w:p>
        </w:tc>
        <w:tc>
          <w:tcPr>
            <w:tcW w:w="3544" w:type="dxa"/>
            <w:tcBorders>
              <w:top w:val="nil"/>
              <w:left w:val="nil"/>
              <w:bottom w:val="single" w:sz="4" w:space="0" w:color="auto"/>
              <w:right w:val="single" w:sz="4" w:space="0" w:color="auto"/>
            </w:tcBorders>
            <w:shd w:val="clear" w:color="000000" w:fill="FFFFFF"/>
            <w:noWrap/>
            <w:vAlign w:val="bottom"/>
            <w:hideMark/>
          </w:tcPr>
          <w:p w14:paraId="125BCED6"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TRIPOLAR 70 A</w:t>
            </w:r>
          </w:p>
        </w:tc>
        <w:tc>
          <w:tcPr>
            <w:tcW w:w="851" w:type="dxa"/>
            <w:tcBorders>
              <w:top w:val="nil"/>
              <w:left w:val="nil"/>
              <w:bottom w:val="single" w:sz="4" w:space="0" w:color="auto"/>
              <w:right w:val="single" w:sz="4" w:space="0" w:color="auto"/>
            </w:tcBorders>
            <w:shd w:val="clear" w:color="000000" w:fill="FFFFFF"/>
            <w:noWrap/>
            <w:vAlign w:val="center"/>
            <w:hideMark/>
          </w:tcPr>
          <w:p w14:paraId="671AAD5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57925B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13A8DD6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R$ 87,16</w:t>
            </w:r>
          </w:p>
        </w:tc>
        <w:tc>
          <w:tcPr>
            <w:tcW w:w="1424" w:type="dxa"/>
            <w:tcBorders>
              <w:top w:val="nil"/>
              <w:left w:val="nil"/>
              <w:bottom w:val="single" w:sz="4" w:space="0" w:color="auto"/>
              <w:right w:val="single" w:sz="4" w:space="0" w:color="auto"/>
            </w:tcBorders>
            <w:shd w:val="clear" w:color="000000" w:fill="FFFFFF"/>
            <w:noWrap/>
            <w:vAlign w:val="bottom"/>
            <w:hideMark/>
          </w:tcPr>
          <w:p w14:paraId="5041D4C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R$ 1.307,40</w:t>
            </w:r>
          </w:p>
        </w:tc>
      </w:tr>
      <w:tr w:rsidR="00C70783" w:rsidRPr="00C70783" w14:paraId="3D3C731C"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3B6073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59</w:t>
            </w:r>
          </w:p>
        </w:tc>
        <w:tc>
          <w:tcPr>
            <w:tcW w:w="1559" w:type="dxa"/>
            <w:tcBorders>
              <w:top w:val="nil"/>
              <w:left w:val="nil"/>
              <w:bottom w:val="single" w:sz="4" w:space="0" w:color="auto"/>
              <w:right w:val="single" w:sz="4" w:space="0" w:color="auto"/>
            </w:tcBorders>
            <w:shd w:val="clear" w:color="000000" w:fill="FFFFFF"/>
            <w:noWrap/>
            <w:vAlign w:val="center"/>
            <w:hideMark/>
          </w:tcPr>
          <w:p w14:paraId="793F561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010.212.0008-5</w:t>
            </w:r>
          </w:p>
        </w:tc>
        <w:tc>
          <w:tcPr>
            <w:tcW w:w="3544" w:type="dxa"/>
            <w:tcBorders>
              <w:top w:val="nil"/>
              <w:left w:val="nil"/>
              <w:bottom w:val="single" w:sz="4" w:space="0" w:color="auto"/>
              <w:right w:val="single" w:sz="4" w:space="0" w:color="auto"/>
            </w:tcBorders>
            <w:shd w:val="clear" w:color="000000" w:fill="FFFFFF"/>
            <w:noWrap/>
            <w:vAlign w:val="bottom"/>
            <w:hideMark/>
          </w:tcPr>
          <w:p w14:paraId="0DD6A86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DISJUNTOR TRIPOLAR DE 100 A</w:t>
            </w:r>
          </w:p>
        </w:tc>
        <w:tc>
          <w:tcPr>
            <w:tcW w:w="851" w:type="dxa"/>
            <w:tcBorders>
              <w:top w:val="nil"/>
              <w:left w:val="nil"/>
              <w:bottom w:val="single" w:sz="4" w:space="0" w:color="auto"/>
              <w:right w:val="single" w:sz="4" w:space="0" w:color="auto"/>
            </w:tcBorders>
            <w:shd w:val="clear" w:color="000000" w:fill="FFFFFF"/>
            <w:noWrap/>
            <w:vAlign w:val="center"/>
            <w:hideMark/>
          </w:tcPr>
          <w:p w14:paraId="7F06DDD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457A69C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043A143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R$ 175,56</w:t>
            </w:r>
          </w:p>
        </w:tc>
        <w:tc>
          <w:tcPr>
            <w:tcW w:w="1424" w:type="dxa"/>
            <w:tcBorders>
              <w:top w:val="nil"/>
              <w:left w:val="nil"/>
              <w:bottom w:val="single" w:sz="4" w:space="0" w:color="auto"/>
              <w:right w:val="single" w:sz="4" w:space="0" w:color="auto"/>
            </w:tcBorders>
            <w:shd w:val="clear" w:color="000000" w:fill="FFFFFF"/>
            <w:noWrap/>
            <w:vAlign w:val="bottom"/>
            <w:hideMark/>
          </w:tcPr>
          <w:p w14:paraId="4326A95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R$ 2.633,40</w:t>
            </w:r>
          </w:p>
        </w:tc>
      </w:tr>
      <w:tr w:rsidR="00C70783" w:rsidRPr="00C70783" w14:paraId="56C93900"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318CB98"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60</w:t>
            </w:r>
          </w:p>
        </w:tc>
        <w:tc>
          <w:tcPr>
            <w:tcW w:w="1559" w:type="dxa"/>
            <w:tcBorders>
              <w:top w:val="nil"/>
              <w:left w:val="nil"/>
              <w:bottom w:val="single" w:sz="4" w:space="0" w:color="auto"/>
              <w:right w:val="single" w:sz="4" w:space="0" w:color="auto"/>
            </w:tcBorders>
            <w:shd w:val="clear" w:color="000000" w:fill="FFFFFF"/>
            <w:noWrap/>
            <w:vAlign w:val="bottom"/>
            <w:hideMark/>
          </w:tcPr>
          <w:p w14:paraId="79475890"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010.211.0011-0</w:t>
            </w:r>
          </w:p>
        </w:tc>
        <w:tc>
          <w:tcPr>
            <w:tcW w:w="3544" w:type="dxa"/>
            <w:tcBorders>
              <w:top w:val="nil"/>
              <w:left w:val="nil"/>
              <w:bottom w:val="single" w:sz="4" w:space="0" w:color="auto"/>
              <w:right w:val="single" w:sz="4" w:space="0" w:color="auto"/>
            </w:tcBorders>
            <w:shd w:val="clear" w:color="000000" w:fill="FFFFFF"/>
            <w:noWrap/>
            <w:vAlign w:val="bottom"/>
            <w:hideMark/>
          </w:tcPr>
          <w:p w14:paraId="411D7E0E"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ELETRODUTO GALVANIZADO A FOGO 1"</w:t>
            </w:r>
          </w:p>
        </w:tc>
        <w:tc>
          <w:tcPr>
            <w:tcW w:w="851" w:type="dxa"/>
            <w:tcBorders>
              <w:top w:val="nil"/>
              <w:left w:val="nil"/>
              <w:bottom w:val="single" w:sz="4" w:space="0" w:color="auto"/>
              <w:right w:val="single" w:sz="4" w:space="0" w:color="auto"/>
            </w:tcBorders>
            <w:shd w:val="clear" w:color="000000" w:fill="FFFFFF"/>
            <w:noWrap/>
            <w:vAlign w:val="center"/>
            <w:hideMark/>
          </w:tcPr>
          <w:p w14:paraId="2379AEBD"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E313F5C"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8</w:t>
            </w:r>
          </w:p>
        </w:tc>
        <w:tc>
          <w:tcPr>
            <w:tcW w:w="1559" w:type="dxa"/>
            <w:tcBorders>
              <w:top w:val="nil"/>
              <w:left w:val="nil"/>
              <w:bottom w:val="single" w:sz="4" w:space="0" w:color="auto"/>
              <w:right w:val="single" w:sz="4" w:space="0" w:color="auto"/>
            </w:tcBorders>
            <w:shd w:val="clear" w:color="000000" w:fill="FFFFFF"/>
            <w:noWrap/>
            <w:vAlign w:val="bottom"/>
            <w:hideMark/>
          </w:tcPr>
          <w:p w14:paraId="125876D4"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R$ 62,71</w:t>
            </w:r>
          </w:p>
        </w:tc>
        <w:tc>
          <w:tcPr>
            <w:tcW w:w="1424" w:type="dxa"/>
            <w:tcBorders>
              <w:top w:val="nil"/>
              <w:left w:val="nil"/>
              <w:bottom w:val="single" w:sz="4" w:space="0" w:color="auto"/>
              <w:right w:val="single" w:sz="4" w:space="0" w:color="auto"/>
            </w:tcBorders>
            <w:shd w:val="clear" w:color="000000" w:fill="FFFFFF"/>
            <w:noWrap/>
            <w:vAlign w:val="bottom"/>
            <w:hideMark/>
          </w:tcPr>
          <w:p w14:paraId="66D364A7"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R$ 501,68</w:t>
            </w:r>
          </w:p>
        </w:tc>
      </w:tr>
      <w:tr w:rsidR="00C70783" w:rsidRPr="00C70783" w14:paraId="137E753A" w14:textId="77777777" w:rsidTr="00C70783">
        <w:trPr>
          <w:trHeight w:val="48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09CA92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61</w:t>
            </w:r>
          </w:p>
        </w:tc>
        <w:tc>
          <w:tcPr>
            <w:tcW w:w="1559" w:type="dxa"/>
            <w:tcBorders>
              <w:top w:val="nil"/>
              <w:left w:val="nil"/>
              <w:bottom w:val="single" w:sz="4" w:space="0" w:color="auto"/>
              <w:right w:val="single" w:sz="4" w:space="0" w:color="auto"/>
            </w:tcBorders>
            <w:shd w:val="clear" w:color="000000" w:fill="FFFFFF"/>
            <w:noWrap/>
            <w:vAlign w:val="center"/>
            <w:hideMark/>
          </w:tcPr>
          <w:p w14:paraId="1511926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010.211.0005-6</w:t>
            </w:r>
          </w:p>
        </w:tc>
        <w:tc>
          <w:tcPr>
            <w:tcW w:w="3544" w:type="dxa"/>
            <w:tcBorders>
              <w:top w:val="nil"/>
              <w:left w:val="nil"/>
              <w:bottom w:val="single" w:sz="4" w:space="0" w:color="auto"/>
              <w:right w:val="single" w:sz="4" w:space="0" w:color="auto"/>
            </w:tcBorders>
            <w:shd w:val="clear" w:color="000000" w:fill="FFFFFF"/>
            <w:noWrap/>
            <w:vAlign w:val="bottom"/>
            <w:hideMark/>
          </w:tcPr>
          <w:p w14:paraId="5E299E4E"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ELETRODUTO PVC 1 1/2"</w:t>
            </w:r>
          </w:p>
        </w:tc>
        <w:tc>
          <w:tcPr>
            <w:tcW w:w="851" w:type="dxa"/>
            <w:tcBorders>
              <w:top w:val="nil"/>
              <w:left w:val="nil"/>
              <w:bottom w:val="single" w:sz="4" w:space="0" w:color="auto"/>
              <w:right w:val="single" w:sz="4" w:space="0" w:color="auto"/>
            </w:tcBorders>
            <w:shd w:val="clear" w:color="000000" w:fill="FFFFFF"/>
            <w:noWrap/>
            <w:vAlign w:val="center"/>
            <w:hideMark/>
          </w:tcPr>
          <w:p w14:paraId="7DAB0078"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243DF3E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w:t>
            </w:r>
          </w:p>
        </w:tc>
        <w:tc>
          <w:tcPr>
            <w:tcW w:w="1559" w:type="dxa"/>
            <w:tcBorders>
              <w:top w:val="nil"/>
              <w:left w:val="nil"/>
              <w:bottom w:val="single" w:sz="4" w:space="0" w:color="auto"/>
              <w:right w:val="single" w:sz="4" w:space="0" w:color="auto"/>
            </w:tcBorders>
            <w:shd w:val="clear" w:color="000000" w:fill="FFFFFF"/>
            <w:noWrap/>
            <w:vAlign w:val="bottom"/>
            <w:hideMark/>
          </w:tcPr>
          <w:p w14:paraId="77C3C08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R$ 33,78</w:t>
            </w:r>
          </w:p>
        </w:tc>
        <w:tc>
          <w:tcPr>
            <w:tcW w:w="1424" w:type="dxa"/>
            <w:tcBorders>
              <w:top w:val="nil"/>
              <w:left w:val="nil"/>
              <w:bottom w:val="single" w:sz="4" w:space="0" w:color="auto"/>
              <w:right w:val="single" w:sz="4" w:space="0" w:color="auto"/>
            </w:tcBorders>
            <w:shd w:val="clear" w:color="000000" w:fill="FFFFFF"/>
            <w:noWrap/>
            <w:vAlign w:val="bottom"/>
            <w:hideMark/>
          </w:tcPr>
          <w:p w14:paraId="2BBD2D4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R$ 67,56</w:t>
            </w:r>
          </w:p>
        </w:tc>
      </w:tr>
      <w:tr w:rsidR="00C70783" w:rsidRPr="00C70783" w14:paraId="02E1C20A"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563FEA5"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62</w:t>
            </w:r>
          </w:p>
        </w:tc>
        <w:tc>
          <w:tcPr>
            <w:tcW w:w="1559" w:type="dxa"/>
            <w:tcBorders>
              <w:top w:val="nil"/>
              <w:left w:val="nil"/>
              <w:bottom w:val="single" w:sz="4" w:space="0" w:color="auto"/>
              <w:right w:val="single" w:sz="4" w:space="0" w:color="auto"/>
            </w:tcBorders>
            <w:shd w:val="clear" w:color="000000" w:fill="FFFFFF"/>
            <w:noWrap/>
            <w:vAlign w:val="center"/>
            <w:hideMark/>
          </w:tcPr>
          <w:p w14:paraId="182CF236"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010.211.0006-4</w:t>
            </w:r>
          </w:p>
        </w:tc>
        <w:tc>
          <w:tcPr>
            <w:tcW w:w="3544" w:type="dxa"/>
            <w:tcBorders>
              <w:top w:val="nil"/>
              <w:left w:val="nil"/>
              <w:bottom w:val="single" w:sz="4" w:space="0" w:color="auto"/>
              <w:right w:val="single" w:sz="4" w:space="0" w:color="auto"/>
            </w:tcBorders>
            <w:shd w:val="clear" w:color="000000" w:fill="FFFFFF"/>
            <w:noWrap/>
            <w:vAlign w:val="bottom"/>
            <w:hideMark/>
          </w:tcPr>
          <w:p w14:paraId="0F54B53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ELETRODUTO PVC 3/4"</w:t>
            </w:r>
          </w:p>
        </w:tc>
        <w:tc>
          <w:tcPr>
            <w:tcW w:w="851" w:type="dxa"/>
            <w:tcBorders>
              <w:top w:val="nil"/>
              <w:left w:val="nil"/>
              <w:bottom w:val="single" w:sz="4" w:space="0" w:color="auto"/>
              <w:right w:val="single" w:sz="4" w:space="0" w:color="auto"/>
            </w:tcBorders>
            <w:shd w:val="clear" w:color="000000" w:fill="FFFFFF"/>
            <w:noWrap/>
            <w:vAlign w:val="center"/>
            <w:hideMark/>
          </w:tcPr>
          <w:p w14:paraId="3FB9EB22"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VAR</w:t>
            </w:r>
          </w:p>
        </w:tc>
        <w:tc>
          <w:tcPr>
            <w:tcW w:w="850" w:type="dxa"/>
            <w:tcBorders>
              <w:top w:val="nil"/>
              <w:left w:val="nil"/>
              <w:bottom w:val="single" w:sz="4" w:space="0" w:color="auto"/>
              <w:right w:val="single" w:sz="4" w:space="0" w:color="auto"/>
            </w:tcBorders>
            <w:shd w:val="clear" w:color="000000" w:fill="FFFFFF"/>
            <w:noWrap/>
            <w:vAlign w:val="center"/>
            <w:hideMark/>
          </w:tcPr>
          <w:p w14:paraId="5A7E487F"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200</w:t>
            </w:r>
          </w:p>
        </w:tc>
        <w:tc>
          <w:tcPr>
            <w:tcW w:w="1559" w:type="dxa"/>
            <w:tcBorders>
              <w:top w:val="nil"/>
              <w:left w:val="nil"/>
              <w:bottom w:val="single" w:sz="4" w:space="0" w:color="auto"/>
              <w:right w:val="single" w:sz="4" w:space="0" w:color="auto"/>
            </w:tcBorders>
            <w:shd w:val="clear" w:color="000000" w:fill="FFFFFF"/>
            <w:noWrap/>
            <w:vAlign w:val="bottom"/>
            <w:hideMark/>
          </w:tcPr>
          <w:p w14:paraId="39B0257A"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R$ 9,31</w:t>
            </w:r>
          </w:p>
        </w:tc>
        <w:tc>
          <w:tcPr>
            <w:tcW w:w="1424" w:type="dxa"/>
            <w:tcBorders>
              <w:top w:val="nil"/>
              <w:left w:val="nil"/>
              <w:bottom w:val="single" w:sz="4" w:space="0" w:color="auto"/>
              <w:right w:val="single" w:sz="4" w:space="0" w:color="auto"/>
            </w:tcBorders>
            <w:shd w:val="clear" w:color="000000" w:fill="FFFFFF"/>
            <w:noWrap/>
            <w:vAlign w:val="bottom"/>
            <w:hideMark/>
          </w:tcPr>
          <w:p w14:paraId="359A7E08"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R$ 1.862,00</w:t>
            </w:r>
          </w:p>
        </w:tc>
      </w:tr>
      <w:tr w:rsidR="00C70783" w:rsidRPr="00C70783" w14:paraId="46FE85E8"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9DDB7E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63</w:t>
            </w:r>
          </w:p>
        </w:tc>
        <w:tc>
          <w:tcPr>
            <w:tcW w:w="1559" w:type="dxa"/>
            <w:tcBorders>
              <w:top w:val="nil"/>
              <w:left w:val="nil"/>
              <w:bottom w:val="single" w:sz="4" w:space="0" w:color="auto"/>
              <w:right w:val="single" w:sz="4" w:space="0" w:color="auto"/>
            </w:tcBorders>
            <w:shd w:val="clear" w:color="000000" w:fill="FFFFFF"/>
            <w:noWrap/>
            <w:vAlign w:val="center"/>
            <w:hideMark/>
          </w:tcPr>
          <w:p w14:paraId="39E4CA3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010.240.0001-0</w:t>
            </w:r>
          </w:p>
        </w:tc>
        <w:tc>
          <w:tcPr>
            <w:tcW w:w="3544" w:type="dxa"/>
            <w:tcBorders>
              <w:top w:val="nil"/>
              <w:left w:val="nil"/>
              <w:bottom w:val="single" w:sz="4" w:space="0" w:color="auto"/>
              <w:right w:val="single" w:sz="4" w:space="0" w:color="auto"/>
            </w:tcBorders>
            <w:shd w:val="clear" w:color="000000" w:fill="FFFFFF"/>
            <w:noWrap/>
            <w:vAlign w:val="bottom"/>
            <w:hideMark/>
          </w:tcPr>
          <w:p w14:paraId="192ECB1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FITA DE BORRACHA 19 MM X 10 M - AUTO FUSÃO</w:t>
            </w:r>
          </w:p>
        </w:tc>
        <w:tc>
          <w:tcPr>
            <w:tcW w:w="851" w:type="dxa"/>
            <w:tcBorders>
              <w:top w:val="nil"/>
              <w:left w:val="nil"/>
              <w:bottom w:val="single" w:sz="4" w:space="0" w:color="auto"/>
              <w:right w:val="single" w:sz="4" w:space="0" w:color="auto"/>
            </w:tcBorders>
            <w:shd w:val="clear" w:color="000000" w:fill="FFFFFF"/>
            <w:noWrap/>
            <w:vAlign w:val="center"/>
            <w:hideMark/>
          </w:tcPr>
          <w:p w14:paraId="333312A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RLO</w:t>
            </w:r>
          </w:p>
        </w:tc>
        <w:tc>
          <w:tcPr>
            <w:tcW w:w="850" w:type="dxa"/>
            <w:tcBorders>
              <w:top w:val="nil"/>
              <w:left w:val="nil"/>
              <w:bottom w:val="single" w:sz="4" w:space="0" w:color="auto"/>
              <w:right w:val="single" w:sz="4" w:space="0" w:color="auto"/>
            </w:tcBorders>
            <w:shd w:val="clear" w:color="000000" w:fill="FFFFFF"/>
            <w:noWrap/>
            <w:vAlign w:val="center"/>
            <w:hideMark/>
          </w:tcPr>
          <w:p w14:paraId="495F0820"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w:t>
            </w:r>
          </w:p>
        </w:tc>
        <w:tc>
          <w:tcPr>
            <w:tcW w:w="1559" w:type="dxa"/>
            <w:tcBorders>
              <w:top w:val="nil"/>
              <w:left w:val="nil"/>
              <w:bottom w:val="single" w:sz="4" w:space="0" w:color="auto"/>
              <w:right w:val="single" w:sz="4" w:space="0" w:color="auto"/>
            </w:tcBorders>
            <w:shd w:val="clear" w:color="000000" w:fill="FFFFFF"/>
            <w:noWrap/>
            <w:vAlign w:val="bottom"/>
            <w:hideMark/>
          </w:tcPr>
          <w:p w14:paraId="5DC798B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R$ 19,70</w:t>
            </w:r>
          </w:p>
        </w:tc>
        <w:tc>
          <w:tcPr>
            <w:tcW w:w="1424" w:type="dxa"/>
            <w:tcBorders>
              <w:top w:val="nil"/>
              <w:left w:val="nil"/>
              <w:bottom w:val="single" w:sz="4" w:space="0" w:color="auto"/>
              <w:right w:val="single" w:sz="4" w:space="0" w:color="auto"/>
            </w:tcBorders>
            <w:shd w:val="clear" w:color="000000" w:fill="FFFFFF"/>
            <w:noWrap/>
            <w:vAlign w:val="bottom"/>
            <w:hideMark/>
          </w:tcPr>
          <w:p w14:paraId="4D3A0C8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R$ 985,00</w:t>
            </w:r>
          </w:p>
        </w:tc>
      </w:tr>
      <w:tr w:rsidR="00C70783" w:rsidRPr="00C70783" w14:paraId="46826C9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D63F55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64</w:t>
            </w:r>
          </w:p>
        </w:tc>
        <w:tc>
          <w:tcPr>
            <w:tcW w:w="1559" w:type="dxa"/>
            <w:tcBorders>
              <w:top w:val="nil"/>
              <w:left w:val="nil"/>
              <w:bottom w:val="single" w:sz="4" w:space="0" w:color="auto"/>
              <w:right w:val="single" w:sz="4" w:space="0" w:color="auto"/>
            </w:tcBorders>
            <w:shd w:val="clear" w:color="000000" w:fill="FFFFFF"/>
            <w:noWrap/>
            <w:vAlign w:val="center"/>
            <w:hideMark/>
          </w:tcPr>
          <w:p w14:paraId="6EC7DF32"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010.240.0016-8</w:t>
            </w:r>
          </w:p>
        </w:tc>
        <w:tc>
          <w:tcPr>
            <w:tcW w:w="3544" w:type="dxa"/>
            <w:tcBorders>
              <w:top w:val="nil"/>
              <w:left w:val="nil"/>
              <w:bottom w:val="single" w:sz="4" w:space="0" w:color="auto"/>
              <w:right w:val="single" w:sz="4" w:space="0" w:color="auto"/>
            </w:tcBorders>
            <w:shd w:val="clear" w:color="000000" w:fill="FFFFFF"/>
            <w:noWrap/>
            <w:vAlign w:val="bottom"/>
            <w:hideMark/>
          </w:tcPr>
          <w:p w14:paraId="04CA842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FITA ISOLANTE PRETA</w:t>
            </w:r>
          </w:p>
        </w:tc>
        <w:tc>
          <w:tcPr>
            <w:tcW w:w="851" w:type="dxa"/>
            <w:tcBorders>
              <w:top w:val="nil"/>
              <w:left w:val="nil"/>
              <w:bottom w:val="single" w:sz="4" w:space="0" w:color="auto"/>
              <w:right w:val="single" w:sz="4" w:space="0" w:color="auto"/>
            </w:tcBorders>
            <w:shd w:val="clear" w:color="000000" w:fill="FFFFFF"/>
            <w:noWrap/>
            <w:vAlign w:val="center"/>
            <w:hideMark/>
          </w:tcPr>
          <w:p w14:paraId="683C2008"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5A5D3A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300</w:t>
            </w:r>
          </w:p>
        </w:tc>
        <w:tc>
          <w:tcPr>
            <w:tcW w:w="1559" w:type="dxa"/>
            <w:tcBorders>
              <w:top w:val="nil"/>
              <w:left w:val="nil"/>
              <w:bottom w:val="single" w:sz="4" w:space="0" w:color="auto"/>
              <w:right w:val="single" w:sz="4" w:space="0" w:color="auto"/>
            </w:tcBorders>
            <w:shd w:val="clear" w:color="000000" w:fill="FFFFFF"/>
            <w:noWrap/>
            <w:vAlign w:val="bottom"/>
            <w:hideMark/>
          </w:tcPr>
          <w:p w14:paraId="25B4C9F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R$ 5,51</w:t>
            </w:r>
          </w:p>
        </w:tc>
        <w:tc>
          <w:tcPr>
            <w:tcW w:w="1424" w:type="dxa"/>
            <w:tcBorders>
              <w:top w:val="nil"/>
              <w:left w:val="nil"/>
              <w:bottom w:val="single" w:sz="4" w:space="0" w:color="auto"/>
              <w:right w:val="single" w:sz="4" w:space="0" w:color="auto"/>
            </w:tcBorders>
            <w:shd w:val="clear" w:color="000000" w:fill="FFFFFF"/>
            <w:noWrap/>
            <w:vAlign w:val="bottom"/>
            <w:hideMark/>
          </w:tcPr>
          <w:p w14:paraId="23B3DF1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R$ 1.653,00</w:t>
            </w:r>
          </w:p>
        </w:tc>
      </w:tr>
      <w:tr w:rsidR="00C70783" w:rsidRPr="00C70783" w14:paraId="79FF7766"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48BD025"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65</w:t>
            </w:r>
          </w:p>
        </w:tc>
        <w:tc>
          <w:tcPr>
            <w:tcW w:w="1559" w:type="dxa"/>
            <w:tcBorders>
              <w:top w:val="nil"/>
              <w:left w:val="nil"/>
              <w:bottom w:val="single" w:sz="4" w:space="0" w:color="auto"/>
              <w:right w:val="single" w:sz="4" w:space="0" w:color="auto"/>
            </w:tcBorders>
            <w:shd w:val="clear" w:color="000000" w:fill="FFFFFF"/>
            <w:noWrap/>
            <w:vAlign w:val="center"/>
            <w:hideMark/>
          </w:tcPr>
          <w:p w14:paraId="52BCCA4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010.260.0012-2</w:t>
            </w:r>
          </w:p>
        </w:tc>
        <w:tc>
          <w:tcPr>
            <w:tcW w:w="3544" w:type="dxa"/>
            <w:tcBorders>
              <w:top w:val="nil"/>
              <w:left w:val="nil"/>
              <w:bottom w:val="single" w:sz="4" w:space="0" w:color="auto"/>
              <w:right w:val="single" w:sz="4" w:space="0" w:color="auto"/>
            </w:tcBorders>
            <w:shd w:val="clear" w:color="000000" w:fill="FFFFFF"/>
            <w:noWrap/>
            <w:vAlign w:val="bottom"/>
            <w:hideMark/>
          </w:tcPr>
          <w:p w14:paraId="2FA8A710"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HASTE DE TERRA 5/8" X 3MTS</w:t>
            </w:r>
          </w:p>
        </w:tc>
        <w:tc>
          <w:tcPr>
            <w:tcW w:w="851" w:type="dxa"/>
            <w:tcBorders>
              <w:top w:val="nil"/>
              <w:left w:val="nil"/>
              <w:bottom w:val="single" w:sz="4" w:space="0" w:color="auto"/>
              <w:right w:val="single" w:sz="4" w:space="0" w:color="auto"/>
            </w:tcBorders>
            <w:shd w:val="clear" w:color="000000" w:fill="FFFFFF"/>
            <w:noWrap/>
            <w:vAlign w:val="center"/>
            <w:hideMark/>
          </w:tcPr>
          <w:p w14:paraId="741DDD29"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38BA719F"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63A5A0D3"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R$ 56,03</w:t>
            </w:r>
          </w:p>
        </w:tc>
        <w:tc>
          <w:tcPr>
            <w:tcW w:w="1424" w:type="dxa"/>
            <w:tcBorders>
              <w:top w:val="nil"/>
              <w:left w:val="nil"/>
              <w:bottom w:val="single" w:sz="4" w:space="0" w:color="auto"/>
              <w:right w:val="single" w:sz="4" w:space="0" w:color="auto"/>
            </w:tcBorders>
            <w:shd w:val="clear" w:color="000000" w:fill="FFFFFF"/>
            <w:noWrap/>
            <w:vAlign w:val="bottom"/>
            <w:hideMark/>
          </w:tcPr>
          <w:p w14:paraId="6417A41A"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R$ 840,45</w:t>
            </w:r>
          </w:p>
        </w:tc>
      </w:tr>
      <w:tr w:rsidR="00C70783" w:rsidRPr="00C70783" w14:paraId="4379B817"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8946AD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66</w:t>
            </w:r>
          </w:p>
        </w:tc>
        <w:tc>
          <w:tcPr>
            <w:tcW w:w="1559" w:type="dxa"/>
            <w:tcBorders>
              <w:top w:val="nil"/>
              <w:left w:val="nil"/>
              <w:bottom w:val="single" w:sz="4" w:space="0" w:color="auto"/>
              <w:right w:val="single" w:sz="4" w:space="0" w:color="auto"/>
            </w:tcBorders>
            <w:shd w:val="clear" w:color="000000" w:fill="FFFFFF"/>
            <w:noWrap/>
            <w:vAlign w:val="center"/>
            <w:hideMark/>
          </w:tcPr>
          <w:p w14:paraId="50D4357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010.268.0006-4</w:t>
            </w:r>
          </w:p>
        </w:tc>
        <w:tc>
          <w:tcPr>
            <w:tcW w:w="3544" w:type="dxa"/>
            <w:tcBorders>
              <w:top w:val="nil"/>
              <w:left w:val="nil"/>
              <w:bottom w:val="single" w:sz="4" w:space="0" w:color="auto"/>
              <w:right w:val="single" w:sz="4" w:space="0" w:color="auto"/>
            </w:tcBorders>
            <w:shd w:val="clear" w:color="000000" w:fill="FFFFFF"/>
            <w:noWrap/>
            <w:vAlign w:val="bottom"/>
            <w:hideMark/>
          </w:tcPr>
          <w:p w14:paraId="7814E5C2"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HASTE DE ATERRAMENTO CANTONEIRA</w:t>
            </w:r>
          </w:p>
        </w:tc>
        <w:tc>
          <w:tcPr>
            <w:tcW w:w="851" w:type="dxa"/>
            <w:tcBorders>
              <w:top w:val="nil"/>
              <w:left w:val="nil"/>
              <w:bottom w:val="single" w:sz="4" w:space="0" w:color="auto"/>
              <w:right w:val="single" w:sz="4" w:space="0" w:color="auto"/>
            </w:tcBorders>
            <w:shd w:val="clear" w:color="000000" w:fill="FFFFFF"/>
            <w:noWrap/>
            <w:vAlign w:val="center"/>
            <w:hideMark/>
          </w:tcPr>
          <w:p w14:paraId="54BF2C27"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450DA49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w:t>
            </w:r>
          </w:p>
        </w:tc>
        <w:tc>
          <w:tcPr>
            <w:tcW w:w="1559" w:type="dxa"/>
            <w:tcBorders>
              <w:top w:val="nil"/>
              <w:left w:val="nil"/>
              <w:bottom w:val="single" w:sz="4" w:space="0" w:color="auto"/>
              <w:right w:val="single" w:sz="4" w:space="0" w:color="auto"/>
            </w:tcBorders>
            <w:shd w:val="clear" w:color="000000" w:fill="FFFFFF"/>
            <w:noWrap/>
            <w:vAlign w:val="bottom"/>
            <w:hideMark/>
          </w:tcPr>
          <w:p w14:paraId="376F24B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R$ 86,82</w:t>
            </w:r>
          </w:p>
        </w:tc>
        <w:tc>
          <w:tcPr>
            <w:tcW w:w="1424" w:type="dxa"/>
            <w:tcBorders>
              <w:top w:val="nil"/>
              <w:left w:val="nil"/>
              <w:bottom w:val="single" w:sz="4" w:space="0" w:color="auto"/>
              <w:right w:val="single" w:sz="4" w:space="0" w:color="auto"/>
            </w:tcBorders>
            <w:shd w:val="clear" w:color="000000" w:fill="FFFFFF"/>
            <w:noWrap/>
            <w:vAlign w:val="bottom"/>
            <w:hideMark/>
          </w:tcPr>
          <w:p w14:paraId="3DDF883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R$ 868,20</w:t>
            </w:r>
          </w:p>
        </w:tc>
      </w:tr>
      <w:tr w:rsidR="00C70783" w:rsidRPr="00C70783" w14:paraId="41C2A13C"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F982BD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67</w:t>
            </w:r>
          </w:p>
        </w:tc>
        <w:tc>
          <w:tcPr>
            <w:tcW w:w="1559" w:type="dxa"/>
            <w:tcBorders>
              <w:top w:val="nil"/>
              <w:left w:val="nil"/>
              <w:bottom w:val="single" w:sz="4" w:space="0" w:color="auto"/>
              <w:right w:val="single" w:sz="4" w:space="0" w:color="auto"/>
            </w:tcBorders>
            <w:shd w:val="clear" w:color="000000" w:fill="FFFFFF"/>
            <w:noWrap/>
            <w:vAlign w:val="center"/>
            <w:hideMark/>
          </w:tcPr>
          <w:p w14:paraId="7BD696A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010.269.0015-8</w:t>
            </w:r>
          </w:p>
        </w:tc>
        <w:tc>
          <w:tcPr>
            <w:tcW w:w="3544" w:type="dxa"/>
            <w:tcBorders>
              <w:top w:val="nil"/>
              <w:left w:val="nil"/>
              <w:bottom w:val="single" w:sz="4" w:space="0" w:color="auto"/>
              <w:right w:val="single" w:sz="4" w:space="0" w:color="auto"/>
            </w:tcBorders>
            <w:shd w:val="clear" w:color="000000" w:fill="FFFFFF"/>
            <w:noWrap/>
            <w:vAlign w:val="bottom"/>
            <w:hideMark/>
          </w:tcPr>
          <w:p w14:paraId="725E12F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INTERRUPTOR DUAS SEÇÕES C/ TOMADA</w:t>
            </w:r>
          </w:p>
        </w:tc>
        <w:tc>
          <w:tcPr>
            <w:tcW w:w="851" w:type="dxa"/>
            <w:tcBorders>
              <w:top w:val="nil"/>
              <w:left w:val="nil"/>
              <w:bottom w:val="single" w:sz="4" w:space="0" w:color="auto"/>
              <w:right w:val="single" w:sz="4" w:space="0" w:color="auto"/>
            </w:tcBorders>
            <w:shd w:val="clear" w:color="000000" w:fill="FFFFFF"/>
            <w:noWrap/>
            <w:vAlign w:val="center"/>
            <w:hideMark/>
          </w:tcPr>
          <w:p w14:paraId="1E0AF55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CJ</w:t>
            </w:r>
          </w:p>
        </w:tc>
        <w:tc>
          <w:tcPr>
            <w:tcW w:w="850" w:type="dxa"/>
            <w:tcBorders>
              <w:top w:val="nil"/>
              <w:left w:val="nil"/>
              <w:bottom w:val="single" w:sz="4" w:space="0" w:color="auto"/>
              <w:right w:val="single" w:sz="4" w:space="0" w:color="auto"/>
            </w:tcBorders>
            <w:shd w:val="clear" w:color="000000" w:fill="FFFFFF"/>
            <w:noWrap/>
            <w:vAlign w:val="center"/>
            <w:hideMark/>
          </w:tcPr>
          <w:p w14:paraId="2572A91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w:t>
            </w:r>
          </w:p>
        </w:tc>
        <w:tc>
          <w:tcPr>
            <w:tcW w:w="1559" w:type="dxa"/>
            <w:tcBorders>
              <w:top w:val="nil"/>
              <w:left w:val="nil"/>
              <w:bottom w:val="single" w:sz="4" w:space="0" w:color="auto"/>
              <w:right w:val="single" w:sz="4" w:space="0" w:color="auto"/>
            </w:tcBorders>
            <w:shd w:val="clear" w:color="000000" w:fill="FFFFFF"/>
            <w:noWrap/>
            <w:vAlign w:val="bottom"/>
            <w:hideMark/>
          </w:tcPr>
          <w:p w14:paraId="3ACE218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R$ 10,07</w:t>
            </w:r>
          </w:p>
        </w:tc>
        <w:tc>
          <w:tcPr>
            <w:tcW w:w="1424" w:type="dxa"/>
            <w:tcBorders>
              <w:top w:val="nil"/>
              <w:left w:val="nil"/>
              <w:bottom w:val="single" w:sz="4" w:space="0" w:color="auto"/>
              <w:right w:val="single" w:sz="4" w:space="0" w:color="auto"/>
            </w:tcBorders>
            <w:shd w:val="clear" w:color="000000" w:fill="FFFFFF"/>
            <w:noWrap/>
            <w:vAlign w:val="bottom"/>
            <w:hideMark/>
          </w:tcPr>
          <w:p w14:paraId="10E87AF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R$ 50,35</w:t>
            </w:r>
          </w:p>
        </w:tc>
      </w:tr>
      <w:tr w:rsidR="00C70783" w:rsidRPr="00C70783" w14:paraId="378D9A8D"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2B0618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68</w:t>
            </w:r>
          </w:p>
        </w:tc>
        <w:tc>
          <w:tcPr>
            <w:tcW w:w="1559" w:type="dxa"/>
            <w:tcBorders>
              <w:top w:val="nil"/>
              <w:left w:val="nil"/>
              <w:bottom w:val="single" w:sz="4" w:space="0" w:color="auto"/>
              <w:right w:val="single" w:sz="4" w:space="0" w:color="auto"/>
            </w:tcBorders>
            <w:shd w:val="clear" w:color="000000" w:fill="FFFFFF"/>
            <w:noWrap/>
            <w:vAlign w:val="center"/>
            <w:hideMark/>
          </w:tcPr>
          <w:p w14:paraId="239A2CA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010.269.0011-5</w:t>
            </w:r>
          </w:p>
        </w:tc>
        <w:tc>
          <w:tcPr>
            <w:tcW w:w="3544" w:type="dxa"/>
            <w:tcBorders>
              <w:top w:val="nil"/>
              <w:left w:val="nil"/>
              <w:bottom w:val="single" w:sz="4" w:space="0" w:color="auto"/>
              <w:right w:val="single" w:sz="4" w:space="0" w:color="auto"/>
            </w:tcBorders>
            <w:shd w:val="clear" w:color="000000" w:fill="FFFFFF"/>
            <w:noWrap/>
            <w:vAlign w:val="bottom"/>
            <w:hideMark/>
          </w:tcPr>
          <w:p w14:paraId="6CAF7D0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INTERRUPTOR 1 SEÇÃO SIMPLES</w:t>
            </w:r>
          </w:p>
        </w:tc>
        <w:tc>
          <w:tcPr>
            <w:tcW w:w="851" w:type="dxa"/>
            <w:tcBorders>
              <w:top w:val="nil"/>
              <w:left w:val="nil"/>
              <w:bottom w:val="single" w:sz="4" w:space="0" w:color="auto"/>
              <w:right w:val="single" w:sz="4" w:space="0" w:color="auto"/>
            </w:tcBorders>
            <w:shd w:val="clear" w:color="000000" w:fill="FFFFFF"/>
            <w:noWrap/>
            <w:vAlign w:val="center"/>
            <w:hideMark/>
          </w:tcPr>
          <w:p w14:paraId="235D1DA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4647B03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4740F7D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R$ 8,22</w:t>
            </w:r>
          </w:p>
        </w:tc>
        <w:tc>
          <w:tcPr>
            <w:tcW w:w="1424" w:type="dxa"/>
            <w:tcBorders>
              <w:top w:val="nil"/>
              <w:left w:val="nil"/>
              <w:bottom w:val="single" w:sz="4" w:space="0" w:color="auto"/>
              <w:right w:val="single" w:sz="4" w:space="0" w:color="auto"/>
            </w:tcBorders>
            <w:shd w:val="clear" w:color="000000" w:fill="FFFFFF"/>
            <w:noWrap/>
            <w:vAlign w:val="bottom"/>
            <w:hideMark/>
          </w:tcPr>
          <w:p w14:paraId="226FD6B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R$ 123,30</w:t>
            </w:r>
          </w:p>
        </w:tc>
      </w:tr>
      <w:tr w:rsidR="00C70783" w:rsidRPr="00C70783" w14:paraId="177574A5"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E6EEC2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69</w:t>
            </w:r>
          </w:p>
        </w:tc>
        <w:tc>
          <w:tcPr>
            <w:tcW w:w="1559" w:type="dxa"/>
            <w:tcBorders>
              <w:top w:val="nil"/>
              <w:left w:val="nil"/>
              <w:bottom w:val="single" w:sz="4" w:space="0" w:color="auto"/>
              <w:right w:val="single" w:sz="4" w:space="0" w:color="auto"/>
            </w:tcBorders>
            <w:shd w:val="clear" w:color="000000" w:fill="FFFFFF"/>
            <w:noWrap/>
            <w:vAlign w:val="bottom"/>
            <w:hideMark/>
          </w:tcPr>
          <w:p w14:paraId="1066D20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010.265.0004-4</w:t>
            </w:r>
          </w:p>
        </w:tc>
        <w:tc>
          <w:tcPr>
            <w:tcW w:w="3544" w:type="dxa"/>
            <w:tcBorders>
              <w:top w:val="nil"/>
              <w:left w:val="nil"/>
              <w:bottom w:val="single" w:sz="4" w:space="0" w:color="auto"/>
              <w:right w:val="single" w:sz="4" w:space="0" w:color="auto"/>
            </w:tcBorders>
            <w:shd w:val="clear" w:color="000000" w:fill="FFFFFF"/>
            <w:noWrap/>
            <w:vAlign w:val="bottom"/>
            <w:hideMark/>
          </w:tcPr>
          <w:p w14:paraId="539487B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INTERRUPTOR 1 SEÇÃO COM TOMADA</w:t>
            </w:r>
          </w:p>
        </w:tc>
        <w:tc>
          <w:tcPr>
            <w:tcW w:w="851" w:type="dxa"/>
            <w:tcBorders>
              <w:top w:val="nil"/>
              <w:left w:val="nil"/>
              <w:bottom w:val="single" w:sz="4" w:space="0" w:color="auto"/>
              <w:right w:val="single" w:sz="4" w:space="0" w:color="auto"/>
            </w:tcBorders>
            <w:shd w:val="clear" w:color="000000" w:fill="FFFFFF"/>
            <w:noWrap/>
            <w:vAlign w:val="center"/>
            <w:hideMark/>
          </w:tcPr>
          <w:p w14:paraId="04289A7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24BB305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20</w:t>
            </w:r>
          </w:p>
        </w:tc>
        <w:tc>
          <w:tcPr>
            <w:tcW w:w="1559" w:type="dxa"/>
            <w:tcBorders>
              <w:top w:val="nil"/>
              <w:left w:val="nil"/>
              <w:bottom w:val="single" w:sz="4" w:space="0" w:color="auto"/>
              <w:right w:val="single" w:sz="4" w:space="0" w:color="auto"/>
            </w:tcBorders>
            <w:shd w:val="clear" w:color="000000" w:fill="FFFFFF"/>
            <w:noWrap/>
            <w:vAlign w:val="bottom"/>
            <w:hideMark/>
          </w:tcPr>
          <w:p w14:paraId="3C3A09F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R$ 10,70</w:t>
            </w:r>
          </w:p>
        </w:tc>
        <w:tc>
          <w:tcPr>
            <w:tcW w:w="1424" w:type="dxa"/>
            <w:tcBorders>
              <w:top w:val="nil"/>
              <w:left w:val="nil"/>
              <w:bottom w:val="single" w:sz="4" w:space="0" w:color="auto"/>
              <w:right w:val="single" w:sz="4" w:space="0" w:color="auto"/>
            </w:tcBorders>
            <w:shd w:val="clear" w:color="000000" w:fill="FFFFFF"/>
            <w:noWrap/>
            <w:vAlign w:val="bottom"/>
            <w:hideMark/>
          </w:tcPr>
          <w:p w14:paraId="199C2CF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R$ 214,00</w:t>
            </w:r>
          </w:p>
        </w:tc>
      </w:tr>
      <w:tr w:rsidR="00C70783" w:rsidRPr="00C70783" w14:paraId="2DF7119C"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00895E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70</w:t>
            </w:r>
          </w:p>
        </w:tc>
        <w:tc>
          <w:tcPr>
            <w:tcW w:w="1559" w:type="dxa"/>
            <w:tcBorders>
              <w:top w:val="nil"/>
              <w:left w:val="nil"/>
              <w:bottom w:val="single" w:sz="4" w:space="0" w:color="auto"/>
              <w:right w:val="single" w:sz="4" w:space="0" w:color="auto"/>
            </w:tcBorders>
            <w:shd w:val="clear" w:color="000000" w:fill="FFFFFF"/>
            <w:noWrap/>
            <w:vAlign w:val="bottom"/>
            <w:hideMark/>
          </w:tcPr>
          <w:p w14:paraId="346BFFC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010.021.0000-7</w:t>
            </w:r>
          </w:p>
        </w:tc>
        <w:tc>
          <w:tcPr>
            <w:tcW w:w="3544" w:type="dxa"/>
            <w:tcBorders>
              <w:top w:val="nil"/>
              <w:left w:val="nil"/>
              <w:bottom w:val="single" w:sz="4" w:space="0" w:color="auto"/>
              <w:right w:val="single" w:sz="4" w:space="0" w:color="auto"/>
            </w:tcBorders>
            <w:shd w:val="clear" w:color="000000" w:fill="FFFFFF"/>
            <w:noWrap/>
            <w:vAlign w:val="bottom"/>
            <w:hideMark/>
          </w:tcPr>
          <w:p w14:paraId="2E408A5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LAMPADA BULBO LED 40W E-27</w:t>
            </w:r>
          </w:p>
        </w:tc>
        <w:tc>
          <w:tcPr>
            <w:tcW w:w="851" w:type="dxa"/>
            <w:tcBorders>
              <w:top w:val="nil"/>
              <w:left w:val="nil"/>
              <w:bottom w:val="single" w:sz="4" w:space="0" w:color="auto"/>
              <w:right w:val="single" w:sz="4" w:space="0" w:color="auto"/>
            </w:tcBorders>
            <w:shd w:val="clear" w:color="000000" w:fill="FFFFFF"/>
            <w:noWrap/>
            <w:vAlign w:val="center"/>
            <w:hideMark/>
          </w:tcPr>
          <w:p w14:paraId="7D0776D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22678E3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79C6D78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R$ 17,09</w:t>
            </w:r>
          </w:p>
        </w:tc>
        <w:tc>
          <w:tcPr>
            <w:tcW w:w="1424" w:type="dxa"/>
            <w:tcBorders>
              <w:top w:val="nil"/>
              <w:left w:val="nil"/>
              <w:bottom w:val="single" w:sz="4" w:space="0" w:color="auto"/>
              <w:right w:val="single" w:sz="4" w:space="0" w:color="auto"/>
            </w:tcBorders>
            <w:shd w:val="clear" w:color="000000" w:fill="FFFFFF"/>
            <w:noWrap/>
            <w:vAlign w:val="bottom"/>
            <w:hideMark/>
          </w:tcPr>
          <w:p w14:paraId="5C4714D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R$ 1.709,00</w:t>
            </w:r>
          </w:p>
        </w:tc>
      </w:tr>
      <w:tr w:rsidR="00C70783" w:rsidRPr="00C70783" w14:paraId="21FAE6AB"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A6B6C8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lastRenderedPageBreak/>
              <w:t>71</w:t>
            </w:r>
          </w:p>
        </w:tc>
        <w:tc>
          <w:tcPr>
            <w:tcW w:w="1559" w:type="dxa"/>
            <w:tcBorders>
              <w:top w:val="nil"/>
              <w:left w:val="nil"/>
              <w:bottom w:val="single" w:sz="4" w:space="0" w:color="auto"/>
              <w:right w:val="single" w:sz="4" w:space="0" w:color="auto"/>
            </w:tcBorders>
            <w:shd w:val="clear" w:color="000000" w:fill="FFFFFF"/>
            <w:noWrap/>
            <w:vAlign w:val="bottom"/>
            <w:hideMark/>
          </w:tcPr>
          <w:p w14:paraId="062F759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010.021.0000-9</w:t>
            </w:r>
          </w:p>
        </w:tc>
        <w:tc>
          <w:tcPr>
            <w:tcW w:w="3544" w:type="dxa"/>
            <w:tcBorders>
              <w:top w:val="nil"/>
              <w:left w:val="nil"/>
              <w:bottom w:val="single" w:sz="4" w:space="0" w:color="auto"/>
              <w:right w:val="single" w:sz="4" w:space="0" w:color="auto"/>
            </w:tcBorders>
            <w:shd w:val="clear" w:color="000000" w:fill="FFFFFF"/>
            <w:noWrap/>
            <w:vAlign w:val="bottom"/>
            <w:hideMark/>
          </w:tcPr>
          <w:p w14:paraId="65BF407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LAMPADA BULBO LED 40W E-40</w:t>
            </w:r>
          </w:p>
        </w:tc>
        <w:tc>
          <w:tcPr>
            <w:tcW w:w="851" w:type="dxa"/>
            <w:tcBorders>
              <w:top w:val="nil"/>
              <w:left w:val="nil"/>
              <w:bottom w:val="single" w:sz="4" w:space="0" w:color="auto"/>
              <w:right w:val="single" w:sz="4" w:space="0" w:color="auto"/>
            </w:tcBorders>
            <w:shd w:val="clear" w:color="000000" w:fill="FFFFFF"/>
            <w:noWrap/>
            <w:vAlign w:val="center"/>
            <w:hideMark/>
          </w:tcPr>
          <w:p w14:paraId="7519769D"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CE84D42"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20</w:t>
            </w:r>
          </w:p>
        </w:tc>
        <w:tc>
          <w:tcPr>
            <w:tcW w:w="1559" w:type="dxa"/>
            <w:tcBorders>
              <w:top w:val="nil"/>
              <w:left w:val="nil"/>
              <w:bottom w:val="single" w:sz="4" w:space="0" w:color="auto"/>
              <w:right w:val="single" w:sz="4" w:space="0" w:color="auto"/>
            </w:tcBorders>
            <w:shd w:val="clear" w:color="000000" w:fill="FFFFFF"/>
            <w:noWrap/>
            <w:vAlign w:val="bottom"/>
            <w:hideMark/>
          </w:tcPr>
          <w:p w14:paraId="26E8D04B"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R$ 28,05</w:t>
            </w:r>
          </w:p>
        </w:tc>
        <w:tc>
          <w:tcPr>
            <w:tcW w:w="1424" w:type="dxa"/>
            <w:tcBorders>
              <w:top w:val="nil"/>
              <w:left w:val="nil"/>
              <w:bottom w:val="single" w:sz="4" w:space="0" w:color="auto"/>
              <w:right w:val="single" w:sz="4" w:space="0" w:color="auto"/>
            </w:tcBorders>
            <w:shd w:val="clear" w:color="000000" w:fill="FFFFFF"/>
            <w:noWrap/>
            <w:vAlign w:val="bottom"/>
            <w:hideMark/>
          </w:tcPr>
          <w:p w14:paraId="4C8B95B4"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R$ 561,00</w:t>
            </w:r>
          </w:p>
        </w:tc>
      </w:tr>
      <w:tr w:rsidR="00C70783" w:rsidRPr="00C70783" w14:paraId="5EC4AC1F"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170048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72</w:t>
            </w:r>
          </w:p>
        </w:tc>
        <w:tc>
          <w:tcPr>
            <w:tcW w:w="1559" w:type="dxa"/>
            <w:tcBorders>
              <w:top w:val="nil"/>
              <w:left w:val="nil"/>
              <w:bottom w:val="single" w:sz="4" w:space="0" w:color="auto"/>
              <w:right w:val="single" w:sz="4" w:space="0" w:color="auto"/>
            </w:tcBorders>
            <w:shd w:val="clear" w:color="000000" w:fill="FFFFFF"/>
            <w:noWrap/>
            <w:vAlign w:val="bottom"/>
            <w:hideMark/>
          </w:tcPr>
          <w:p w14:paraId="3169FFF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010.021.0000-4</w:t>
            </w:r>
          </w:p>
        </w:tc>
        <w:tc>
          <w:tcPr>
            <w:tcW w:w="3544" w:type="dxa"/>
            <w:tcBorders>
              <w:top w:val="nil"/>
              <w:left w:val="nil"/>
              <w:bottom w:val="single" w:sz="4" w:space="0" w:color="auto"/>
              <w:right w:val="single" w:sz="4" w:space="0" w:color="auto"/>
            </w:tcBorders>
            <w:shd w:val="clear" w:color="000000" w:fill="FFFFFF"/>
            <w:noWrap/>
            <w:vAlign w:val="bottom"/>
            <w:hideMark/>
          </w:tcPr>
          <w:p w14:paraId="4A8E640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LÂMPADA LED BULBO 10W</w:t>
            </w:r>
          </w:p>
        </w:tc>
        <w:tc>
          <w:tcPr>
            <w:tcW w:w="851" w:type="dxa"/>
            <w:tcBorders>
              <w:top w:val="nil"/>
              <w:left w:val="nil"/>
              <w:bottom w:val="single" w:sz="4" w:space="0" w:color="auto"/>
              <w:right w:val="single" w:sz="4" w:space="0" w:color="auto"/>
            </w:tcBorders>
            <w:shd w:val="clear" w:color="000000" w:fill="FFFFFF"/>
            <w:noWrap/>
            <w:vAlign w:val="center"/>
            <w:hideMark/>
          </w:tcPr>
          <w:p w14:paraId="53A12A1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8D8158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40</w:t>
            </w:r>
          </w:p>
        </w:tc>
        <w:tc>
          <w:tcPr>
            <w:tcW w:w="1559" w:type="dxa"/>
            <w:tcBorders>
              <w:top w:val="nil"/>
              <w:left w:val="nil"/>
              <w:bottom w:val="single" w:sz="4" w:space="0" w:color="auto"/>
              <w:right w:val="single" w:sz="4" w:space="0" w:color="auto"/>
            </w:tcBorders>
            <w:shd w:val="clear" w:color="000000" w:fill="FFFFFF"/>
            <w:noWrap/>
            <w:vAlign w:val="bottom"/>
            <w:hideMark/>
          </w:tcPr>
          <w:p w14:paraId="44BFF60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R$ 6,01</w:t>
            </w:r>
          </w:p>
        </w:tc>
        <w:tc>
          <w:tcPr>
            <w:tcW w:w="1424" w:type="dxa"/>
            <w:tcBorders>
              <w:top w:val="nil"/>
              <w:left w:val="nil"/>
              <w:bottom w:val="single" w:sz="4" w:space="0" w:color="auto"/>
              <w:right w:val="single" w:sz="4" w:space="0" w:color="auto"/>
            </w:tcBorders>
            <w:shd w:val="clear" w:color="000000" w:fill="FFFFFF"/>
            <w:noWrap/>
            <w:vAlign w:val="bottom"/>
            <w:hideMark/>
          </w:tcPr>
          <w:p w14:paraId="134F282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R$ 240,40</w:t>
            </w:r>
          </w:p>
        </w:tc>
      </w:tr>
      <w:tr w:rsidR="00C70783" w:rsidRPr="00C70783" w14:paraId="7862E524"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A0C0B7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73</w:t>
            </w:r>
          </w:p>
        </w:tc>
        <w:tc>
          <w:tcPr>
            <w:tcW w:w="1559" w:type="dxa"/>
            <w:tcBorders>
              <w:top w:val="nil"/>
              <w:left w:val="nil"/>
              <w:bottom w:val="single" w:sz="4" w:space="0" w:color="auto"/>
              <w:right w:val="single" w:sz="4" w:space="0" w:color="auto"/>
            </w:tcBorders>
            <w:shd w:val="clear" w:color="000000" w:fill="FFFFFF"/>
            <w:noWrap/>
            <w:vAlign w:val="bottom"/>
            <w:hideMark/>
          </w:tcPr>
          <w:p w14:paraId="7B1F89E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010.021.0000-2</w:t>
            </w:r>
          </w:p>
        </w:tc>
        <w:tc>
          <w:tcPr>
            <w:tcW w:w="3544" w:type="dxa"/>
            <w:tcBorders>
              <w:top w:val="nil"/>
              <w:left w:val="nil"/>
              <w:bottom w:val="single" w:sz="4" w:space="0" w:color="auto"/>
              <w:right w:val="single" w:sz="4" w:space="0" w:color="auto"/>
            </w:tcBorders>
            <w:shd w:val="clear" w:color="000000" w:fill="FFFFFF"/>
            <w:noWrap/>
            <w:vAlign w:val="bottom"/>
            <w:hideMark/>
          </w:tcPr>
          <w:p w14:paraId="03FB127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LÂMPADA LED TUBULAR  18W</w:t>
            </w:r>
          </w:p>
        </w:tc>
        <w:tc>
          <w:tcPr>
            <w:tcW w:w="851" w:type="dxa"/>
            <w:tcBorders>
              <w:top w:val="nil"/>
              <w:left w:val="nil"/>
              <w:bottom w:val="single" w:sz="4" w:space="0" w:color="auto"/>
              <w:right w:val="single" w:sz="4" w:space="0" w:color="auto"/>
            </w:tcBorders>
            <w:shd w:val="clear" w:color="000000" w:fill="FFFFFF"/>
            <w:noWrap/>
            <w:vAlign w:val="center"/>
            <w:hideMark/>
          </w:tcPr>
          <w:p w14:paraId="51FFBF63"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5B5E0B3C"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210</w:t>
            </w:r>
          </w:p>
        </w:tc>
        <w:tc>
          <w:tcPr>
            <w:tcW w:w="1559" w:type="dxa"/>
            <w:tcBorders>
              <w:top w:val="nil"/>
              <w:left w:val="nil"/>
              <w:bottom w:val="single" w:sz="4" w:space="0" w:color="auto"/>
              <w:right w:val="single" w:sz="4" w:space="0" w:color="auto"/>
            </w:tcBorders>
            <w:shd w:val="clear" w:color="000000" w:fill="FFFFFF"/>
            <w:noWrap/>
            <w:vAlign w:val="bottom"/>
            <w:hideMark/>
          </w:tcPr>
          <w:p w14:paraId="41E1E792"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R$ 13,99</w:t>
            </w:r>
          </w:p>
        </w:tc>
        <w:tc>
          <w:tcPr>
            <w:tcW w:w="1424" w:type="dxa"/>
            <w:tcBorders>
              <w:top w:val="nil"/>
              <w:left w:val="nil"/>
              <w:bottom w:val="single" w:sz="4" w:space="0" w:color="auto"/>
              <w:right w:val="single" w:sz="4" w:space="0" w:color="auto"/>
            </w:tcBorders>
            <w:shd w:val="clear" w:color="000000" w:fill="FFFFFF"/>
            <w:noWrap/>
            <w:vAlign w:val="bottom"/>
            <w:hideMark/>
          </w:tcPr>
          <w:p w14:paraId="127D9FAA"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R$ 2.937,90</w:t>
            </w:r>
          </w:p>
        </w:tc>
      </w:tr>
      <w:tr w:rsidR="00C70783" w:rsidRPr="00C70783" w14:paraId="48472064"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4FD929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74</w:t>
            </w:r>
          </w:p>
        </w:tc>
        <w:tc>
          <w:tcPr>
            <w:tcW w:w="1559" w:type="dxa"/>
            <w:tcBorders>
              <w:top w:val="nil"/>
              <w:left w:val="nil"/>
              <w:bottom w:val="single" w:sz="4" w:space="0" w:color="auto"/>
              <w:right w:val="single" w:sz="4" w:space="0" w:color="auto"/>
            </w:tcBorders>
            <w:shd w:val="clear" w:color="000000" w:fill="FFFFFF"/>
            <w:noWrap/>
            <w:vAlign w:val="bottom"/>
            <w:hideMark/>
          </w:tcPr>
          <w:p w14:paraId="0EEE405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010.021.0000-1</w:t>
            </w:r>
          </w:p>
        </w:tc>
        <w:tc>
          <w:tcPr>
            <w:tcW w:w="3544" w:type="dxa"/>
            <w:tcBorders>
              <w:top w:val="nil"/>
              <w:left w:val="nil"/>
              <w:bottom w:val="single" w:sz="4" w:space="0" w:color="auto"/>
              <w:right w:val="single" w:sz="4" w:space="0" w:color="auto"/>
            </w:tcBorders>
            <w:shd w:val="clear" w:color="000000" w:fill="FFFFFF"/>
            <w:noWrap/>
            <w:vAlign w:val="bottom"/>
            <w:hideMark/>
          </w:tcPr>
          <w:p w14:paraId="65262E8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LÂMPADA LED TUBULAR FOSCA 9W</w:t>
            </w:r>
          </w:p>
        </w:tc>
        <w:tc>
          <w:tcPr>
            <w:tcW w:w="851" w:type="dxa"/>
            <w:tcBorders>
              <w:top w:val="nil"/>
              <w:left w:val="nil"/>
              <w:bottom w:val="single" w:sz="4" w:space="0" w:color="auto"/>
              <w:right w:val="single" w:sz="4" w:space="0" w:color="auto"/>
            </w:tcBorders>
            <w:shd w:val="clear" w:color="000000" w:fill="FFFFFF"/>
            <w:noWrap/>
            <w:vAlign w:val="center"/>
            <w:hideMark/>
          </w:tcPr>
          <w:p w14:paraId="04D2E4DB"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29A25ECE"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20</w:t>
            </w:r>
          </w:p>
        </w:tc>
        <w:tc>
          <w:tcPr>
            <w:tcW w:w="1559" w:type="dxa"/>
            <w:tcBorders>
              <w:top w:val="nil"/>
              <w:left w:val="nil"/>
              <w:bottom w:val="single" w:sz="4" w:space="0" w:color="auto"/>
              <w:right w:val="single" w:sz="4" w:space="0" w:color="auto"/>
            </w:tcBorders>
            <w:shd w:val="clear" w:color="000000" w:fill="FFFFFF"/>
            <w:noWrap/>
            <w:vAlign w:val="bottom"/>
            <w:hideMark/>
          </w:tcPr>
          <w:p w14:paraId="551BD5FB"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R$ 11,91</w:t>
            </w:r>
          </w:p>
        </w:tc>
        <w:tc>
          <w:tcPr>
            <w:tcW w:w="1424" w:type="dxa"/>
            <w:tcBorders>
              <w:top w:val="nil"/>
              <w:left w:val="nil"/>
              <w:bottom w:val="single" w:sz="4" w:space="0" w:color="auto"/>
              <w:right w:val="single" w:sz="4" w:space="0" w:color="auto"/>
            </w:tcBorders>
            <w:shd w:val="clear" w:color="000000" w:fill="FFFFFF"/>
            <w:noWrap/>
            <w:vAlign w:val="bottom"/>
            <w:hideMark/>
          </w:tcPr>
          <w:p w14:paraId="27ECF386"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R$ 238,20</w:t>
            </w:r>
          </w:p>
        </w:tc>
      </w:tr>
      <w:tr w:rsidR="00C70783" w:rsidRPr="00C70783" w14:paraId="2049C4FD" w14:textId="77777777" w:rsidTr="00C70783">
        <w:trPr>
          <w:trHeight w:val="49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BB2657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75</w:t>
            </w:r>
          </w:p>
        </w:tc>
        <w:tc>
          <w:tcPr>
            <w:tcW w:w="1559" w:type="dxa"/>
            <w:tcBorders>
              <w:top w:val="nil"/>
              <w:left w:val="nil"/>
              <w:bottom w:val="single" w:sz="4" w:space="0" w:color="auto"/>
              <w:right w:val="single" w:sz="4" w:space="0" w:color="auto"/>
            </w:tcBorders>
            <w:shd w:val="clear" w:color="000000" w:fill="FFFFFF"/>
            <w:noWrap/>
            <w:vAlign w:val="bottom"/>
            <w:hideMark/>
          </w:tcPr>
          <w:p w14:paraId="35EB1E22"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010.221.0000-1</w:t>
            </w:r>
          </w:p>
        </w:tc>
        <w:tc>
          <w:tcPr>
            <w:tcW w:w="3544" w:type="dxa"/>
            <w:tcBorders>
              <w:top w:val="nil"/>
              <w:left w:val="nil"/>
              <w:bottom w:val="single" w:sz="4" w:space="0" w:color="auto"/>
              <w:right w:val="single" w:sz="4" w:space="0" w:color="auto"/>
            </w:tcBorders>
            <w:shd w:val="clear" w:color="000000" w:fill="FFFFFF"/>
            <w:noWrap/>
            <w:vAlign w:val="bottom"/>
            <w:hideMark/>
          </w:tcPr>
          <w:p w14:paraId="17EFD61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LÂMPADA LED TUBULAR T-5 18W</w:t>
            </w:r>
          </w:p>
        </w:tc>
        <w:tc>
          <w:tcPr>
            <w:tcW w:w="851" w:type="dxa"/>
            <w:tcBorders>
              <w:top w:val="nil"/>
              <w:left w:val="nil"/>
              <w:bottom w:val="single" w:sz="4" w:space="0" w:color="auto"/>
              <w:right w:val="single" w:sz="4" w:space="0" w:color="auto"/>
            </w:tcBorders>
            <w:shd w:val="clear" w:color="000000" w:fill="FFFFFF"/>
            <w:noWrap/>
            <w:vAlign w:val="center"/>
            <w:hideMark/>
          </w:tcPr>
          <w:p w14:paraId="66F52517"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59CE368" w14:textId="77777777" w:rsidR="00C70783" w:rsidRPr="00C70783" w:rsidRDefault="00C70783" w:rsidP="00C70783">
            <w:pPr>
              <w:spacing w:after="0" w:line="240" w:lineRule="auto"/>
              <w:jc w:val="center"/>
              <w:rPr>
                <w:rFonts w:eastAsia="Times New Roman" w:cs="Calibri"/>
                <w:color w:val="000000"/>
                <w:sz w:val="18"/>
                <w:szCs w:val="18"/>
                <w:lang w:eastAsia="pt-BR"/>
              </w:rPr>
            </w:pPr>
            <w:r w:rsidRPr="00C70783">
              <w:rPr>
                <w:rFonts w:eastAsia="Times New Roman" w:cs="Calibri"/>
                <w:color w:val="000000"/>
                <w:sz w:val="18"/>
                <w:szCs w:val="18"/>
                <w:lang w:eastAsia="pt-BR"/>
              </w:rPr>
              <w:t>80</w:t>
            </w:r>
          </w:p>
        </w:tc>
        <w:tc>
          <w:tcPr>
            <w:tcW w:w="1559" w:type="dxa"/>
            <w:tcBorders>
              <w:top w:val="nil"/>
              <w:left w:val="nil"/>
              <w:bottom w:val="single" w:sz="4" w:space="0" w:color="auto"/>
              <w:right w:val="single" w:sz="4" w:space="0" w:color="auto"/>
            </w:tcBorders>
            <w:shd w:val="clear" w:color="000000" w:fill="FFFFFF"/>
            <w:noWrap/>
            <w:vAlign w:val="bottom"/>
            <w:hideMark/>
          </w:tcPr>
          <w:p w14:paraId="4ECCF6E1"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R$ 27,08</w:t>
            </w:r>
          </w:p>
        </w:tc>
        <w:tc>
          <w:tcPr>
            <w:tcW w:w="1424" w:type="dxa"/>
            <w:tcBorders>
              <w:top w:val="nil"/>
              <w:left w:val="nil"/>
              <w:bottom w:val="single" w:sz="4" w:space="0" w:color="auto"/>
              <w:right w:val="single" w:sz="4" w:space="0" w:color="auto"/>
            </w:tcBorders>
            <w:shd w:val="clear" w:color="000000" w:fill="FFFFFF"/>
            <w:noWrap/>
            <w:vAlign w:val="bottom"/>
            <w:hideMark/>
          </w:tcPr>
          <w:p w14:paraId="2827F75F" w14:textId="77777777" w:rsidR="00C70783" w:rsidRPr="00C70783" w:rsidRDefault="00C70783" w:rsidP="00C70783">
            <w:pPr>
              <w:spacing w:after="0" w:line="240" w:lineRule="auto"/>
              <w:jc w:val="center"/>
              <w:rPr>
                <w:rFonts w:eastAsia="Times New Roman" w:cs="Calibri"/>
                <w:b/>
                <w:bCs/>
                <w:color w:val="000000"/>
                <w:sz w:val="18"/>
                <w:szCs w:val="18"/>
                <w:lang w:eastAsia="pt-BR"/>
              </w:rPr>
            </w:pPr>
            <w:r w:rsidRPr="00C70783">
              <w:rPr>
                <w:rFonts w:eastAsia="Times New Roman" w:cs="Calibri"/>
                <w:b/>
                <w:bCs/>
                <w:color w:val="000000"/>
                <w:sz w:val="18"/>
                <w:szCs w:val="18"/>
                <w:lang w:eastAsia="pt-BR"/>
              </w:rPr>
              <w:t>R$ 2.166,40</w:t>
            </w:r>
          </w:p>
        </w:tc>
      </w:tr>
      <w:tr w:rsidR="00C70783" w:rsidRPr="00C70783" w14:paraId="7F854175"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916F0B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76</w:t>
            </w:r>
          </w:p>
        </w:tc>
        <w:tc>
          <w:tcPr>
            <w:tcW w:w="1559" w:type="dxa"/>
            <w:tcBorders>
              <w:top w:val="nil"/>
              <w:left w:val="nil"/>
              <w:bottom w:val="single" w:sz="4" w:space="0" w:color="auto"/>
              <w:right w:val="single" w:sz="4" w:space="0" w:color="auto"/>
            </w:tcBorders>
            <w:shd w:val="clear" w:color="000000" w:fill="FFFFFF"/>
            <w:noWrap/>
            <w:vAlign w:val="center"/>
            <w:hideMark/>
          </w:tcPr>
          <w:p w14:paraId="101D1E9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010.285.0017-3</w:t>
            </w:r>
          </w:p>
        </w:tc>
        <w:tc>
          <w:tcPr>
            <w:tcW w:w="3544" w:type="dxa"/>
            <w:tcBorders>
              <w:top w:val="nil"/>
              <w:left w:val="nil"/>
              <w:bottom w:val="single" w:sz="4" w:space="0" w:color="auto"/>
              <w:right w:val="single" w:sz="4" w:space="0" w:color="auto"/>
            </w:tcBorders>
            <w:shd w:val="clear" w:color="000000" w:fill="FFFFFF"/>
            <w:noWrap/>
            <w:vAlign w:val="bottom"/>
            <w:hideMark/>
          </w:tcPr>
          <w:p w14:paraId="482AF0E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LUMINÁRIA PLAFON PLÁSTICO</w:t>
            </w:r>
          </w:p>
        </w:tc>
        <w:tc>
          <w:tcPr>
            <w:tcW w:w="851" w:type="dxa"/>
            <w:tcBorders>
              <w:top w:val="nil"/>
              <w:left w:val="nil"/>
              <w:bottom w:val="single" w:sz="4" w:space="0" w:color="auto"/>
              <w:right w:val="single" w:sz="4" w:space="0" w:color="auto"/>
            </w:tcBorders>
            <w:shd w:val="clear" w:color="000000" w:fill="FFFFFF"/>
            <w:noWrap/>
            <w:vAlign w:val="center"/>
            <w:hideMark/>
          </w:tcPr>
          <w:p w14:paraId="32689F4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72B3BDC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120</w:t>
            </w:r>
          </w:p>
        </w:tc>
        <w:tc>
          <w:tcPr>
            <w:tcW w:w="1559" w:type="dxa"/>
            <w:tcBorders>
              <w:top w:val="nil"/>
              <w:left w:val="nil"/>
              <w:bottom w:val="single" w:sz="4" w:space="0" w:color="auto"/>
              <w:right w:val="single" w:sz="4" w:space="0" w:color="auto"/>
            </w:tcBorders>
            <w:shd w:val="clear" w:color="000000" w:fill="FFFFFF"/>
            <w:noWrap/>
            <w:vAlign w:val="bottom"/>
            <w:hideMark/>
          </w:tcPr>
          <w:p w14:paraId="7483C08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R$ 4,38</w:t>
            </w:r>
          </w:p>
        </w:tc>
        <w:tc>
          <w:tcPr>
            <w:tcW w:w="1424" w:type="dxa"/>
            <w:tcBorders>
              <w:top w:val="nil"/>
              <w:left w:val="nil"/>
              <w:bottom w:val="single" w:sz="4" w:space="0" w:color="auto"/>
              <w:right w:val="single" w:sz="4" w:space="0" w:color="auto"/>
            </w:tcBorders>
            <w:shd w:val="clear" w:color="000000" w:fill="FFFFFF"/>
            <w:noWrap/>
            <w:vAlign w:val="bottom"/>
            <w:hideMark/>
          </w:tcPr>
          <w:p w14:paraId="7D7EAB7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R$ 525,60</w:t>
            </w:r>
          </w:p>
        </w:tc>
      </w:tr>
      <w:tr w:rsidR="00C70783" w:rsidRPr="00C70783" w14:paraId="3F7ADE00"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62D132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77</w:t>
            </w:r>
          </w:p>
        </w:tc>
        <w:tc>
          <w:tcPr>
            <w:tcW w:w="1559" w:type="dxa"/>
            <w:tcBorders>
              <w:top w:val="nil"/>
              <w:left w:val="nil"/>
              <w:bottom w:val="single" w:sz="4" w:space="0" w:color="auto"/>
              <w:right w:val="single" w:sz="4" w:space="0" w:color="auto"/>
            </w:tcBorders>
            <w:shd w:val="clear" w:color="000000" w:fill="FFFFFF"/>
            <w:noWrap/>
            <w:vAlign w:val="center"/>
            <w:hideMark/>
          </w:tcPr>
          <w:p w14:paraId="7A438292"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010.283.0009-8</w:t>
            </w:r>
          </w:p>
        </w:tc>
        <w:tc>
          <w:tcPr>
            <w:tcW w:w="3544" w:type="dxa"/>
            <w:tcBorders>
              <w:top w:val="nil"/>
              <w:left w:val="nil"/>
              <w:bottom w:val="single" w:sz="4" w:space="0" w:color="auto"/>
              <w:right w:val="single" w:sz="4" w:space="0" w:color="auto"/>
            </w:tcBorders>
            <w:shd w:val="clear" w:color="000000" w:fill="FFFFFF"/>
            <w:noWrap/>
            <w:vAlign w:val="center"/>
            <w:hideMark/>
          </w:tcPr>
          <w:p w14:paraId="0AF513FA" w14:textId="77777777" w:rsidR="00C70783" w:rsidRPr="00C70783" w:rsidRDefault="00C70783" w:rsidP="00C70783">
            <w:pPr>
              <w:spacing w:after="0" w:line="240" w:lineRule="auto"/>
              <w:rPr>
                <w:rFonts w:eastAsia="Times New Roman" w:cs="Calibri"/>
                <w:sz w:val="18"/>
                <w:szCs w:val="18"/>
                <w:lang w:eastAsia="pt-BR"/>
              </w:rPr>
            </w:pPr>
            <w:r w:rsidRPr="00C70783">
              <w:rPr>
                <w:rFonts w:eastAsia="Times New Roman" w:cs="Calibri"/>
                <w:sz w:val="18"/>
                <w:szCs w:val="18"/>
                <w:lang w:eastAsia="pt-BR"/>
              </w:rPr>
              <w:t>LUVA DE EMENDA SEM ROSCA 1 1/2"</w:t>
            </w:r>
          </w:p>
        </w:tc>
        <w:tc>
          <w:tcPr>
            <w:tcW w:w="851" w:type="dxa"/>
            <w:tcBorders>
              <w:top w:val="nil"/>
              <w:left w:val="nil"/>
              <w:bottom w:val="single" w:sz="4" w:space="0" w:color="auto"/>
              <w:right w:val="single" w:sz="4" w:space="0" w:color="auto"/>
            </w:tcBorders>
            <w:shd w:val="clear" w:color="000000" w:fill="FFFFFF"/>
            <w:noWrap/>
            <w:vAlign w:val="center"/>
            <w:hideMark/>
          </w:tcPr>
          <w:p w14:paraId="770C17E3"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25FD56E7"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6</w:t>
            </w:r>
          </w:p>
        </w:tc>
        <w:tc>
          <w:tcPr>
            <w:tcW w:w="1559" w:type="dxa"/>
            <w:tcBorders>
              <w:top w:val="nil"/>
              <w:left w:val="nil"/>
              <w:bottom w:val="single" w:sz="4" w:space="0" w:color="auto"/>
              <w:right w:val="single" w:sz="4" w:space="0" w:color="auto"/>
            </w:tcBorders>
            <w:shd w:val="clear" w:color="000000" w:fill="FFFFFF"/>
            <w:noWrap/>
            <w:vAlign w:val="bottom"/>
            <w:hideMark/>
          </w:tcPr>
          <w:p w14:paraId="02FBA41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R$ 10,34</w:t>
            </w:r>
          </w:p>
        </w:tc>
        <w:tc>
          <w:tcPr>
            <w:tcW w:w="1424" w:type="dxa"/>
            <w:tcBorders>
              <w:top w:val="nil"/>
              <w:left w:val="nil"/>
              <w:bottom w:val="single" w:sz="4" w:space="0" w:color="auto"/>
              <w:right w:val="single" w:sz="4" w:space="0" w:color="auto"/>
            </w:tcBorders>
            <w:shd w:val="clear" w:color="000000" w:fill="FFFFFF"/>
            <w:noWrap/>
            <w:vAlign w:val="bottom"/>
            <w:hideMark/>
          </w:tcPr>
          <w:p w14:paraId="0AD243A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R$ 62,04</w:t>
            </w:r>
          </w:p>
        </w:tc>
      </w:tr>
      <w:tr w:rsidR="00C70783" w:rsidRPr="00C70783" w14:paraId="158491C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7A37F8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78</w:t>
            </w:r>
          </w:p>
        </w:tc>
        <w:tc>
          <w:tcPr>
            <w:tcW w:w="1559" w:type="dxa"/>
            <w:tcBorders>
              <w:top w:val="nil"/>
              <w:left w:val="nil"/>
              <w:bottom w:val="single" w:sz="4" w:space="0" w:color="auto"/>
              <w:right w:val="single" w:sz="4" w:space="0" w:color="auto"/>
            </w:tcBorders>
            <w:shd w:val="clear" w:color="000000" w:fill="FFFFFF"/>
            <w:noWrap/>
            <w:vAlign w:val="bottom"/>
            <w:hideMark/>
          </w:tcPr>
          <w:p w14:paraId="0660514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010.283.0009-7</w:t>
            </w:r>
          </w:p>
        </w:tc>
        <w:tc>
          <w:tcPr>
            <w:tcW w:w="3544" w:type="dxa"/>
            <w:tcBorders>
              <w:top w:val="nil"/>
              <w:left w:val="nil"/>
              <w:bottom w:val="single" w:sz="4" w:space="0" w:color="auto"/>
              <w:right w:val="single" w:sz="4" w:space="0" w:color="auto"/>
            </w:tcBorders>
            <w:shd w:val="clear" w:color="000000" w:fill="FFFFFF"/>
            <w:noWrap/>
            <w:vAlign w:val="bottom"/>
            <w:hideMark/>
          </w:tcPr>
          <w:p w14:paraId="381B1EE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LUVA DE EMENDA SEM ROSCA DE 1”</w:t>
            </w:r>
          </w:p>
        </w:tc>
        <w:tc>
          <w:tcPr>
            <w:tcW w:w="851" w:type="dxa"/>
            <w:tcBorders>
              <w:top w:val="nil"/>
              <w:left w:val="nil"/>
              <w:bottom w:val="single" w:sz="4" w:space="0" w:color="auto"/>
              <w:right w:val="single" w:sz="4" w:space="0" w:color="auto"/>
            </w:tcBorders>
            <w:shd w:val="clear" w:color="000000" w:fill="FFFFFF"/>
            <w:noWrap/>
            <w:vAlign w:val="center"/>
            <w:hideMark/>
          </w:tcPr>
          <w:p w14:paraId="037E804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270B17C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30</w:t>
            </w:r>
          </w:p>
        </w:tc>
        <w:tc>
          <w:tcPr>
            <w:tcW w:w="1559" w:type="dxa"/>
            <w:tcBorders>
              <w:top w:val="nil"/>
              <w:left w:val="nil"/>
              <w:bottom w:val="single" w:sz="4" w:space="0" w:color="auto"/>
              <w:right w:val="single" w:sz="4" w:space="0" w:color="auto"/>
            </w:tcBorders>
            <w:shd w:val="clear" w:color="000000" w:fill="FFFFFF"/>
            <w:noWrap/>
            <w:vAlign w:val="bottom"/>
            <w:hideMark/>
          </w:tcPr>
          <w:p w14:paraId="6F9B0E4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R$ 3,39</w:t>
            </w:r>
          </w:p>
        </w:tc>
        <w:tc>
          <w:tcPr>
            <w:tcW w:w="1424" w:type="dxa"/>
            <w:tcBorders>
              <w:top w:val="nil"/>
              <w:left w:val="nil"/>
              <w:bottom w:val="single" w:sz="4" w:space="0" w:color="auto"/>
              <w:right w:val="single" w:sz="4" w:space="0" w:color="auto"/>
            </w:tcBorders>
            <w:shd w:val="clear" w:color="000000" w:fill="FFFFFF"/>
            <w:noWrap/>
            <w:vAlign w:val="bottom"/>
            <w:hideMark/>
          </w:tcPr>
          <w:p w14:paraId="2A80428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R$ 101,70</w:t>
            </w:r>
          </w:p>
        </w:tc>
      </w:tr>
      <w:tr w:rsidR="00C70783" w:rsidRPr="00C70783" w14:paraId="57D6BE2F"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9D85DC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79</w:t>
            </w:r>
          </w:p>
        </w:tc>
        <w:tc>
          <w:tcPr>
            <w:tcW w:w="1559" w:type="dxa"/>
            <w:tcBorders>
              <w:top w:val="nil"/>
              <w:left w:val="nil"/>
              <w:bottom w:val="single" w:sz="4" w:space="0" w:color="auto"/>
              <w:right w:val="single" w:sz="4" w:space="0" w:color="auto"/>
            </w:tcBorders>
            <w:shd w:val="clear" w:color="000000" w:fill="FFFFFF"/>
            <w:noWrap/>
            <w:vAlign w:val="bottom"/>
            <w:hideMark/>
          </w:tcPr>
          <w:p w14:paraId="1C9150E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010.283.0009-6</w:t>
            </w:r>
          </w:p>
        </w:tc>
        <w:tc>
          <w:tcPr>
            <w:tcW w:w="3544" w:type="dxa"/>
            <w:tcBorders>
              <w:top w:val="nil"/>
              <w:left w:val="nil"/>
              <w:bottom w:val="single" w:sz="4" w:space="0" w:color="auto"/>
              <w:right w:val="single" w:sz="4" w:space="0" w:color="auto"/>
            </w:tcBorders>
            <w:shd w:val="clear" w:color="000000" w:fill="FFFFFF"/>
            <w:noWrap/>
            <w:vAlign w:val="bottom"/>
            <w:hideMark/>
          </w:tcPr>
          <w:p w14:paraId="0DD9E366"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LUVA DE EMENDA SEM ROSCA DE 3/4</w:t>
            </w:r>
          </w:p>
        </w:tc>
        <w:tc>
          <w:tcPr>
            <w:tcW w:w="851" w:type="dxa"/>
            <w:tcBorders>
              <w:top w:val="nil"/>
              <w:left w:val="nil"/>
              <w:bottom w:val="single" w:sz="4" w:space="0" w:color="auto"/>
              <w:right w:val="single" w:sz="4" w:space="0" w:color="auto"/>
            </w:tcBorders>
            <w:shd w:val="clear" w:color="000000" w:fill="FFFFFF"/>
            <w:noWrap/>
            <w:vAlign w:val="center"/>
            <w:hideMark/>
          </w:tcPr>
          <w:p w14:paraId="7AF570F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34FC3E7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300</w:t>
            </w:r>
          </w:p>
        </w:tc>
        <w:tc>
          <w:tcPr>
            <w:tcW w:w="1559" w:type="dxa"/>
            <w:tcBorders>
              <w:top w:val="nil"/>
              <w:left w:val="nil"/>
              <w:bottom w:val="single" w:sz="4" w:space="0" w:color="auto"/>
              <w:right w:val="single" w:sz="4" w:space="0" w:color="auto"/>
            </w:tcBorders>
            <w:shd w:val="clear" w:color="000000" w:fill="FFFFFF"/>
            <w:noWrap/>
            <w:vAlign w:val="bottom"/>
            <w:hideMark/>
          </w:tcPr>
          <w:p w14:paraId="4BF59A5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R$ 2,64</w:t>
            </w:r>
          </w:p>
        </w:tc>
        <w:tc>
          <w:tcPr>
            <w:tcW w:w="1424" w:type="dxa"/>
            <w:tcBorders>
              <w:top w:val="nil"/>
              <w:left w:val="nil"/>
              <w:bottom w:val="single" w:sz="4" w:space="0" w:color="auto"/>
              <w:right w:val="single" w:sz="4" w:space="0" w:color="auto"/>
            </w:tcBorders>
            <w:shd w:val="clear" w:color="000000" w:fill="FFFFFF"/>
            <w:noWrap/>
            <w:vAlign w:val="bottom"/>
            <w:hideMark/>
          </w:tcPr>
          <w:p w14:paraId="2830165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R$ 792,00</w:t>
            </w:r>
          </w:p>
        </w:tc>
      </w:tr>
      <w:tr w:rsidR="00C70783" w:rsidRPr="00C70783" w14:paraId="2D743586"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44AE71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80</w:t>
            </w:r>
          </w:p>
        </w:tc>
        <w:tc>
          <w:tcPr>
            <w:tcW w:w="1559" w:type="dxa"/>
            <w:tcBorders>
              <w:top w:val="nil"/>
              <w:left w:val="nil"/>
              <w:bottom w:val="single" w:sz="4" w:space="0" w:color="auto"/>
              <w:right w:val="single" w:sz="4" w:space="0" w:color="auto"/>
            </w:tcBorders>
            <w:shd w:val="clear" w:color="000000" w:fill="FFFFFF"/>
            <w:noWrap/>
            <w:vAlign w:val="center"/>
            <w:hideMark/>
          </w:tcPr>
          <w:p w14:paraId="28904B47" w14:textId="77777777" w:rsidR="00C70783" w:rsidRPr="00C70783" w:rsidRDefault="00C70783" w:rsidP="00C70783">
            <w:pPr>
              <w:spacing w:after="0" w:line="240" w:lineRule="auto"/>
              <w:rPr>
                <w:rFonts w:eastAsia="Times New Roman" w:cs="Calibri"/>
                <w:sz w:val="18"/>
                <w:szCs w:val="18"/>
                <w:lang w:eastAsia="pt-BR"/>
              </w:rPr>
            </w:pPr>
            <w:r w:rsidRPr="00C70783">
              <w:rPr>
                <w:rFonts w:eastAsia="Times New Roman" w:cs="Calibri"/>
                <w:sz w:val="18"/>
                <w:szCs w:val="18"/>
                <w:lang w:eastAsia="pt-BR"/>
              </w:rPr>
              <w:t>010.280.0013-8</w:t>
            </w:r>
          </w:p>
        </w:tc>
        <w:tc>
          <w:tcPr>
            <w:tcW w:w="3544" w:type="dxa"/>
            <w:tcBorders>
              <w:top w:val="nil"/>
              <w:left w:val="nil"/>
              <w:bottom w:val="single" w:sz="4" w:space="0" w:color="auto"/>
              <w:right w:val="single" w:sz="4" w:space="0" w:color="auto"/>
            </w:tcBorders>
            <w:shd w:val="clear" w:color="000000" w:fill="FFFFFF"/>
            <w:noWrap/>
            <w:vAlign w:val="bottom"/>
            <w:hideMark/>
          </w:tcPr>
          <w:p w14:paraId="42A4A82D" w14:textId="77777777" w:rsidR="00C70783" w:rsidRPr="00C70783" w:rsidRDefault="00C70783" w:rsidP="00C70783">
            <w:pPr>
              <w:spacing w:after="0" w:line="240" w:lineRule="auto"/>
              <w:rPr>
                <w:rFonts w:eastAsia="Times New Roman" w:cs="Calibri"/>
                <w:sz w:val="18"/>
                <w:szCs w:val="18"/>
                <w:lang w:eastAsia="pt-BR"/>
              </w:rPr>
            </w:pPr>
            <w:r w:rsidRPr="00C70783">
              <w:rPr>
                <w:rFonts w:eastAsia="Times New Roman" w:cs="Calibri"/>
                <w:sz w:val="18"/>
                <w:szCs w:val="18"/>
                <w:lang w:eastAsia="pt-BR"/>
              </w:rPr>
              <w:t>LUVA ELETRODUTO PVC 3/4"</w:t>
            </w:r>
          </w:p>
        </w:tc>
        <w:tc>
          <w:tcPr>
            <w:tcW w:w="851" w:type="dxa"/>
            <w:tcBorders>
              <w:top w:val="nil"/>
              <w:left w:val="nil"/>
              <w:bottom w:val="single" w:sz="4" w:space="0" w:color="auto"/>
              <w:right w:val="single" w:sz="4" w:space="0" w:color="auto"/>
            </w:tcBorders>
            <w:shd w:val="clear" w:color="000000" w:fill="FFFFFF"/>
            <w:noWrap/>
            <w:vAlign w:val="center"/>
            <w:hideMark/>
          </w:tcPr>
          <w:p w14:paraId="41D4A7D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163755E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450</w:t>
            </w:r>
          </w:p>
        </w:tc>
        <w:tc>
          <w:tcPr>
            <w:tcW w:w="1559" w:type="dxa"/>
            <w:tcBorders>
              <w:top w:val="nil"/>
              <w:left w:val="nil"/>
              <w:bottom w:val="single" w:sz="4" w:space="0" w:color="auto"/>
              <w:right w:val="single" w:sz="4" w:space="0" w:color="auto"/>
            </w:tcBorders>
            <w:shd w:val="clear" w:color="000000" w:fill="FFFFFF"/>
            <w:noWrap/>
            <w:vAlign w:val="bottom"/>
            <w:hideMark/>
          </w:tcPr>
          <w:p w14:paraId="63E7F36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R$ 0,95</w:t>
            </w:r>
          </w:p>
        </w:tc>
        <w:tc>
          <w:tcPr>
            <w:tcW w:w="1424" w:type="dxa"/>
            <w:tcBorders>
              <w:top w:val="nil"/>
              <w:left w:val="nil"/>
              <w:bottom w:val="single" w:sz="4" w:space="0" w:color="auto"/>
              <w:right w:val="single" w:sz="4" w:space="0" w:color="auto"/>
            </w:tcBorders>
            <w:shd w:val="clear" w:color="000000" w:fill="FFFFFF"/>
            <w:noWrap/>
            <w:vAlign w:val="bottom"/>
            <w:hideMark/>
          </w:tcPr>
          <w:p w14:paraId="5471D13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R$ 427,50</w:t>
            </w:r>
          </w:p>
        </w:tc>
      </w:tr>
      <w:tr w:rsidR="00C70783" w:rsidRPr="00C70783" w14:paraId="5EF47515"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E3629E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81</w:t>
            </w:r>
          </w:p>
        </w:tc>
        <w:tc>
          <w:tcPr>
            <w:tcW w:w="1559" w:type="dxa"/>
            <w:tcBorders>
              <w:top w:val="nil"/>
              <w:left w:val="nil"/>
              <w:bottom w:val="single" w:sz="4" w:space="0" w:color="auto"/>
              <w:right w:val="single" w:sz="4" w:space="0" w:color="auto"/>
            </w:tcBorders>
            <w:shd w:val="clear" w:color="000000" w:fill="FFFFFF"/>
            <w:noWrap/>
            <w:vAlign w:val="bottom"/>
            <w:hideMark/>
          </w:tcPr>
          <w:p w14:paraId="5EF23CB0"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010.347.0003-0</w:t>
            </w:r>
          </w:p>
        </w:tc>
        <w:tc>
          <w:tcPr>
            <w:tcW w:w="3544" w:type="dxa"/>
            <w:tcBorders>
              <w:top w:val="nil"/>
              <w:left w:val="nil"/>
              <w:bottom w:val="single" w:sz="4" w:space="0" w:color="auto"/>
              <w:right w:val="single" w:sz="4" w:space="0" w:color="auto"/>
            </w:tcBorders>
            <w:shd w:val="clear" w:color="000000" w:fill="FFFFFF"/>
            <w:noWrap/>
            <w:vAlign w:val="bottom"/>
            <w:hideMark/>
          </w:tcPr>
          <w:p w14:paraId="0E0F078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PLUG MACHO 2P+T 10A PADRÃO BRASILEIRO</w:t>
            </w:r>
          </w:p>
        </w:tc>
        <w:tc>
          <w:tcPr>
            <w:tcW w:w="851" w:type="dxa"/>
            <w:tcBorders>
              <w:top w:val="nil"/>
              <w:left w:val="nil"/>
              <w:bottom w:val="single" w:sz="4" w:space="0" w:color="auto"/>
              <w:right w:val="single" w:sz="4" w:space="0" w:color="auto"/>
            </w:tcBorders>
            <w:shd w:val="clear" w:color="000000" w:fill="FFFFFF"/>
            <w:noWrap/>
            <w:vAlign w:val="center"/>
            <w:hideMark/>
          </w:tcPr>
          <w:p w14:paraId="719F91F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11B0849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30</w:t>
            </w:r>
          </w:p>
        </w:tc>
        <w:tc>
          <w:tcPr>
            <w:tcW w:w="1559" w:type="dxa"/>
            <w:tcBorders>
              <w:top w:val="nil"/>
              <w:left w:val="nil"/>
              <w:bottom w:val="single" w:sz="4" w:space="0" w:color="auto"/>
              <w:right w:val="single" w:sz="4" w:space="0" w:color="auto"/>
            </w:tcBorders>
            <w:shd w:val="clear" w:color="000000" w:fill="FFFFFF"/>
            <w:noWrap/>
            <w:vAlign w:val="bottom"/>
            <w:hideMark/>
          </w:tcPr>
          <w:p w14:paraId="3BDC052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R$ 4,34</w:t>
            </w:r>
          </w:p>
        </w:tc>
        <w:tc>
          <w:tcPr>
            <w:tcW w:w="1424" w:type="dxa"/>
            <w:tcBorders>
              <w:top w:val="nil"/>
              <w:left w:val="nil"/>
              <w:bottom w:val="single" w:sz="4" w:space="0" w:color="auto"/>
              <w:right w:val="single" w:sz="4" w:space="0" w:color="auto"/>
            </w:tcBorders>
            <w:shd w:val="clear" w:color="000000" w:fill="FFFFFF"/>
            <w:noWrap/>
            <w:vAlign w:val="bottom"/>
            <w:hideMark/>
          </w:tcPr>
          <w:p w14:paraId="02BE70A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R$ 130,20</w:t>
            </w:r>
          </w:p>
        </w:tc>
      </w:tr>
      <w:tr w:rsidR="00C70783" w:rsidRPr="00C70783" w14:paraId="400B3B98"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33C8C3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82</w:t>
            </w:r>
          </w:p>
        </w:tc>
        <w:tc>
          <w:tcPr>
            <w:tcW w:w="1559" w:type="dxa"/>
            <w:tcBorders>
              <w:top w:val="nil"/>
              <w:left w:val="nil"/>
              <w:bottom w:val="single" w:sz="4" w:space="0" w:color="auto"/>
              <w:right w:val="single" w:sz="4" w:space="0" w:color="auto"/>
            </w:tcBorders>
            <w:shd w:val="clear" w:color="000000" w:fill="FFFFFF"/>
            <w:noWrap/>
            <w:vAlign w:val="center"/>
            <w:hideMark/>
          </w:tcPr>
          <w:p w14:paraId="24DCAFF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010.342.0006-2</w:t>
            </w:r>
          </w:p>
        </w:tc>
        <w:tc>
          <w:tcPr>
            <w:tcW w:w="3544" w:type="dxa"/>
            <w:tcBorders>
              <w:top w:val="nil"/>
              <w:left w:val="nil"/>
              <w:bottom w:val="single" w:sz="4" w:space="0" w:color="auto"/>
              <w:right w:val="single" w:sz="4" w:space="0" w:color="auto"/>
            </w:tcBorders>
            <w:shd w:val="clear" w:color="000000" w:fill="FFFFFF"/>
            <w:noWrap/>
            <w:vAlign w:val="bottom"/>
            <w:hideMark/>
          </w:tcPr>
          <w:p w14:paraId="41576C3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PRENSA CABO DE PVC 1"</w:t>
            </w:r>
          </w:p>
        </w:tc>
        <w:tc>
          <w:tcPr>
            <w:tcW w:w="851" w:type="dxa"/>
            <w:tcBorders>
              <w:top w:val="nil"/>
              <w:left w:val="nil"/>
              <w:bottom w:val="single" w:sz="4" w:space="0" w:color="auto"/>
              <w:right w:val="single" w:sz="4" w:space="0" w:color="auto"/>
            </w:tcBorders>
            <w:shd w:val="clear" w:color="000000" w:fill="FFFFFF"/>
            <w:noWrap/>
            <w:vAlign w:val="center"/>
            <w:hideMark/>
          </w:tcPr>
          <w:p w14:paraId="51DFAA3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C91BBD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w:t>
            </w:r>
          </w:p>
        </w:tc>
        <w:tc>
          <w:tcPr>
            <w:tcW w:w="1559" w:type="dxa"/>
            <w:tcBorders>
              <w:top w:val="nil"/>
              <w:left w:val="nil"/>
              <w:bottom w:val="single" w:sz="4" w:space="0" w:color="auto"/>
              <w:right w:val="single" w:sz="4" w:space="0" w:color="auto"/>
            </w:tcBorders>
            <w:shd w:val="clear" w:color="000000" w:fill="FFFFFF"/>
            <w:noWrap/>
            <w:vAlign w:val="bottom"/>
            <w:hideMark/>
          </w:tcPr>
          <w:p w14:paraId="4DE052B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R$ 12,50</w:t>
            </w:r>
          </w:p>
        </w:tc>
        <w:tc>
          <w:tcPr>
            <w:tcW w:w="1424" w:type="dxa"/>
            <w:tcBorders>
              <w:top w:val="nil"/>
              <w:left w:val="nil"/>
              <w:bottom w:val="single" w:sz="4" w:space="0" w:color="auto"/>
              <w:right w:val="single" w:sz="4" w:space="0" w:color="auto"/>
            </w:tcBorders>
            <w:shd w:val="clear" w:color="000000" w:fill="FFFFFF"/>
            <w:noWrap/>
            <w:vAlign w:val="bottom"/>
            <w:hideMark/>
          </w:tcPr>
          <w:p w14:paraId="31D1287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R$ 62,50</w:t>
            </w:r>
          </w:p>
        </w:tc>
      </w:tr>
      <w:tr w:rsidR="00C70783" w:rsidRPr="00C70783" w14:paraId="0BF3758A"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9FA1D8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83</w:t>
            </w:r>
          </w:p>
        </w:tc>
        <w:tc>
          <w:tcPr>
            <w:tcW w:w="1559" w:type="dxa"/>
            <w:tcBorders>
              <w:top w:val="nil"/>
              <w:left w:val="nil"/>
              <w:bottom w:val="single" w:sz="4" w:space="0" w:color="auto"/>
              <w:right w:val="single" w:sz="4" w:space="0" w:color="auto"/>
            </w:tcBorders>
            <w:shd w:val="clear" w:color="000000" w:fill="FFFFFF"/>
            <w:noWrap/>
            <w:vAlign w:val="center"/>
            <w:hideMark/>
          </w:tcPr>
          <w:p w14:paraId="5B4C49D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010.342.0010-0</w:t>
            </w:r>
          </w:p>
        </w:tc>
        <w:tc>
          <w:tcPr>
            <w:tcW w:w="3544" w:type="dxa"/>
            <w:tcBorders>
              <w:top w:val="nil"/>
              <w:left w:val="nil"/>
              <w:bottom w:val="single" w:sz="4" w:space="0" w:color="auto"/>
              <w:right w:val="single" w:sz="4" w:space="0" w:color="auto"/>
            </w:tcBorders>
            <w:shd w:val="clear" w:color="000000" w:fill="FFFFFF"/>
            <w:noWrap/>
            <w:vAlign w:val="bottom"/>
            <w:hideMark/>
          </w:tcPr>
          <w:p w14:paraId="18B9AFF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PRENSA CABO DE PVC 1/2"</w:t>
            </w:r>
          </w:p>
        </w:tc>
        <w:tc>
          <w:tcPr>
            <w:tcW w:w="851" w:type="dxa"/>
            <w:tcBorders>
              <w:top w:val="nil"/>
              <w:left w:val="nil"/>
              <w:bottom w:val="single" w:sz="4" w:space="0" w:color="auto"/>
              <w:right w:val="single" w:sz="4" w:space="0" w:color="auto"/>
            </w:tcBorders>
            <w:shd w:val="clear" w:color="000000" w:fill="FFFFFF"/>
            <w:noWrap/>
            <w:vAlign w:val="center"/>
            <w:hideMark/>
          </w:tcPr>
          <w:p w14:paraId="26A0A86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7C68E25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25</w:t>
            </w:r>
          </w:p>
        </w:tc>
        <w:tc>
          <w:tcPr>
            <w:tcW w:w="1559" w:type="dxa"/>
            <w:tcBorders>
              <w:top w:val="nil"/>
              <w:left w:val="nil"/>
              <w:bottom w:val="single" w:sz="4" w:space="0" w:color="auto"/>
              <w:right w:val="single" w:sz="4" w:space="0" w:color="auto"/>
            </w:tcBorders>
            <w:shd w:val="clear" w:color="000000" w:fill="FFFFFF"/>
            <w:noWrap/>
            <w:vAlign w:val="bottom"/>
            <w:hideMark/>
          </w:tcPr>
          <w:p w14:paraId="5EC0E20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R$ 6,37</w:t>
            </w:r>
          </w:p>
        </w:tc>
        <w:tc>
          <w:tcPr>
            <w:tcW w:w="1424" w:type="dxa"/>
            <w:tcBorders>
              <w:top w:val="nil"/>
              <w:left w:val="nil"/>
              <w:bottom w:val="single" w:sz="4" w:space="0" w:color="auto"/>
              <w:right w:val="single" w:sz="4" w:space="0" w:color="auto"/>
            </w:tcBorders>
            <w:shd w:val="clear" w:color="000000" w:fill="FFFFFF"/>
            <w:noWrap/>
            <w:vAlign w:val="bottom"/>
            <w:hideMark/>
          </w:tcPr>
          <w:p w14:paraId="28ACE5A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R$ 159,25</w:t>
            </w:r>
          </w:p>
        </w:tc>
      </w:tr>
      <w:tr w:rsidR="00C70783" w:rsidRPr="00C70783" w14:paraId="6952D348"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5F0ED4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84</w:t>
            </w:r>
          </w:p>
        </w:tc>
        <w:tc>
          <w:tcPr>
            <w:tcW w:w="1559" w:type="dxa"/>
            <w:tcBorders>
              <w:top w:val="nil"/>
              <w:left w:val="nil"/>
              <w:bottom w:val="single" w:sz="4" w:space="0" w:color="auto"/>
              <w:right w:val="single" w:sz="4" w:space="0" w:color="auto"/>
            </w:tcBorders>
            <w:shd w:val="clear" w:color="000000" w:fill="FFFFFF"/>
            <w:noWrap/>
            <w:vAlign w:val="bottom"/>
            <w:hideMark/>
          </w:tcPr>
          <w:p w14:paraId="56CA79F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010.346.0003-6</w:t>
            </w:r>
          </w:p>
        </w:tc>
        <w:tc>
          <w:tcPr>
            <w:tcW w:w="3544" w:type="dxa"/>
            <w:tcBorders>
              <w:top w:val="nil"/>
              <w:left w:val="nil"/>
              <w:bottom w:val="single" w:sz="4" w:space="0" w:color="auto"/>
              <w:right w:val="single" w:sz="4" w:space="0" w:color="auto"/>
            </w:tcBorders>
            <w:shd w:val="clear" w:color="000000" w:fill="FFFFFF"/>
            <w:noWrap/>
            <w:vAlign w:val="bottom"/>
            <w:hideMark/>
          </w:tcPr>
          <w:p w14:paraId="30B661D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PROGRAMADOR HORARIO DIGITAL - 220V</w:t>
            </w:r>
          </w:p>
        </w:tc>
        <w:tc>
          <w:tcPr>
            <w:tcW w:w="851" w:type="dxa"/>
            <w:tcBorders>
              <w:top w:val="nil"/>
              <w:left w:val="nil"/>
              <w:bottom w:val="single" w:sz="4" w:space="0" w:color="auto"/>
              <w:right w:val="single" w:sz="4" w:space="0" w:color="auto"/>
            </w:tcBorders>
            <w:shd w:val="clear" w:color="000000" w:fill="FFFFFF"/>
            <w:noWrap/>
            <w:vAlign w:val="center"/>
            <w:hideMark/>
          </w:tcPr>
          <w:p w14:paraId="5FD40570"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3E18A7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w:t>
            </w:r>
          </w:p>
        </w:tc>
        <w:tc>
          <w:tcPr>
            <w:tcW w:w="1559" w:type="dxa"/>
            <w:tcBorders>
              <w:top w:val="nil"/>
              <w:left w:val="nil"/>
              <w:bottom w:val="single" w:sz="4" w:space="0" w:color="auto"/>
              <w:right w:val="single" w:sz="4" w:space="0" w:color="auto"/>
            </w:tcBorders>
            <w:shd w:val="clear" w:color="000000" w:fill="FFFFFF"/>
            <w:noWrap/>
            <w:vAlign w:val="bottom"/>
            <w:hideMark/>
          </w:tcPr>
          <w:p w14:paraId="5E896C2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R$ 243,28</w:t>
            </w:r>
          </w:p>
        </w:tc>
        <w:tc>
          <w:tcPr>
            <w:tcW w:w="1424" w:type="dxa"/>
            <w:tcBorders>
              <w:top w:val="nil"/>
              <w:left w:val="nil"/>
              <w:bottom w:val="single" w:sz="4" w:space="0" w:color="auto"/>
              <w:right w:val="single" w:sz="4" w:space="0" w:color="auto"/>
            </w:tcBorders>
            <w:shd w:val="clear" w:color="000000" w:fill="FFFFFF"/>
            <w:noWrap/>
            <w:vAlign w:val="bottom"/>
            <w:hideMark/>
          </w:tcPr>
          <w:p w14:paraId="59067F6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R$ 973,12</w:t>
            </w:r>
          </w:p>
        </w:tc>
      </w:tr>
      <w:tr w:rsidR="00C70783" w:rsidRPr="00C70783" w14:paraId="3220CDF3"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9805FD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85</w:t>
            </w:r>
          </w:p>
        </w:tc>
        <w:tc>
          <w:tcPr>
            <w:tcW w:w="1559" w:type="dxa"/>
            <w:tcBorders>
              <w:top w:val="nil"/>
              <w:left w:val="nil"/>
              <w:bottom w:val="single" w:sz="4" w:space="0" w:color="auto"/>
              <w:right w:val="single" w:sz="4" w:space="0" w:color="auto"/>
            </w:tcBorders>
            <w:shd w:val="clear" w:color="000000" w:fill="FFFFFF"/>
            <w:noWrap/>
            <w:vAlign w:val="center"/>
            <w:hideMark/>
          </w:tcPr>
          <w:p w14:paraId="3CE9065B"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010.348.0010-8</w:t>
            </w:r>
          </w:p>
        </w:tc>
        <w:tc>
          <w:tcPr>
            <w:tcW w:w="3544" w:type="dxa"/>
            <w:tcBorders>
              <w:top w:val="nil"/>
              <w:left w:val="nil"/>
              <w:bottom w:val="single" w:sz="4" w:space="0" w:color="auto"/>
              <w:right w:val="single" w:sz="4" w:space="0" w:color="auto"/>
            </w:tcBorders>
            <w:shd w:val="clear" w:color="000000" w:fill="FFFFFF"/>
            <w:noWrap/>
            <w:vAlign w:val="bottom"/>
            <w:hideMark/>
          </w:tcPr>
          <w:p w14:paraId="52A5AFB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QUADRO DE DISTRIBUIÇÃO DE 4 CIRCUITOS</w:t>
            </w:r>
          </w:p>
        </w:tc>
        <w:tc>
          <w:tcPr>
            <w:tcW w:w="851" w:type="dxa"/>
            <w:tcBorders>
              <w:top w:val="nil"/>
              <w:left w:val="nil"/>
              <w:bottom w:val="single" w:sz="4" w:space="0" w:color="auto"/>
              <w:right w:val="single" w:sz="4" w:space="0" w:color="auto"/>
            </w:tcBorders>
            <w:shd w:val="clear" w:color="000000" w:fill="FFFFFF"/>
            <w:noWrap/>
            <w:vAlign w:val="center"/>
            <w:hideMark/>
          </w:tcPr>
          <w:p w14:paraId="395202F3"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1A480277"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w:t>
            </w:r>
          </w:p>
        </w:tc>
        <w:tc>
          <w:tcPr>
            <w:tcW w:w="1559" w:type="dxa"/>
            <w:tcBorders>
              <w:top w:val="nil"/>
              <w:left w:val="nil"/>
              <w:bottom w:val="single" w:sz="4" w:space="0" w:color="auto"/>
              <w:right w:val="single" w:sz="4" w:space="0" w:color="auto"/>
            </w:tcBorders>
            <w:shd w:val="clear" w:color="000000" w:fill="FFFFFF"/>
            <w:noWrap/>
            <w:vAlign w:val="bottom"/>
            <w:hideMark/>
          </w:tcPr>
          <w:p w14:paraId="57934F1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R$ 33,27</w:t>
            </w:r>
          </w:p>
        </w:tc>
        <w:tc>
          <w:tcPr>
            <w:tcW w:w="1424" w:type="dxa"/>
            <w:tcBorders>
              <w:top w:val="nil"/>
              <w:left w:val="nil"/>
              <w:bottom w:val="single" w:sz="4" w:space="0" w:color="auto"/>
              <w:right w:val="single" w:sz="4" w:space="0" w:color="auto"/>
            </w:tcBorders>
            <w:shd w:val="clear" w:color="000000" w:fill="FFFFFF"/>
            <w:noWrap/>
            <w:vAlign w:val="bottom"/>
            <w:hideMark/>
          </w:tcPr>
          <w:p w14:paraId="494D361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R$ 133,08</w:t>
            </w:r>
          </w:p>
        </w:tc>
      </w:tr>
      <w:tr w:rsidR="00C70783" w:rsidRPr="00C70783" w14:paraId="52EBD416"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F89A29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86</w:t>
            </w:r>
          </w:p>
        </w:tc>
        <w:tc>
          <w:tcPr>
            <w:tcW w:w="1559" w:type="dxa"/>
            <w:tcBorders>
              <w:top w:val="nil"/>
              <w:left w:val="nil"/>
              <w:bottom w:val="single" w:sz="4" w:space="0" w:color="auto"/>
              <w:right w:val="single" w:sz="4" w:space="0" w:color="auto"/>
            </w:tcBorders>
            <w:shd w:val="clear" w:color="000000" w:fill="FFFFFF"/>
            <w:noWrap/>
            <w:vAlign w:val="bottom"/>
            <w:hideMark/>
          </w:tcPr>
          <w:p w14:paraId="4E2F675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010.352.0007-5</w:t>
            </w:r>
          </w:p>
        </w:tc>
        <w:tc>
          <w:tcPr>
            <w:tcW w:w="3544" w:type="dxa"/>
            <w:tcBorders>
              <w:top w:val="nil"/>
              <w:left w:val="nil"/>
              <w:bottom w:val="single" w:sz="4" w:space="0" w:color="auto"/>
              <w:right w:val="single" w:sz="4" w:space="0" w:color="auto"/>
            </w:tcBorders>
            <w:shd w:val="clear" w:color="000000" w:fill="FFFFFF"/>
            <w:noWrap/>
            <w:vAlign w:val="bottom"/>
            <w:hideMark/>
          </w:tcPr>
          <w:p w14:paraId="0B9CC22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REFLETOR DE MICRO LED DE 100W BIVOLT</w:t>
            </w:r>
          </w:p>
        </w:tc>
        <w:tc>
          <w:tcPr>
            <w:tcW w:w="851" w:type="dxa"/>
            <w:tcBorders>
              <w:top w:val="nil"/>
              <w:left w:val="nil"/>
              <w:bottom w:val="single" w:sz="4" w:space="0" w:color="auto"/>
              <w:right w:val="single" w:sz="4" w:space="0" w:color="auto"/>
            </w:tcBorders>
            <w:shd w:val="clear" w:color="000000" w:fill="FFFFFF"/>
            <w:noWrap/>
            <w:vAlign w:val="center"/>
            <w:hideMark/>
          </w:tcPr>
          <w:p w14:paraId="17D0756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3334F59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300</w:t>
            </w:r>
          </w:p>
        </w:tc>
        <w:tc>
          <w:tcPr>
            <w:tcW w:w="1559" w:type="dxa"/>
            <w:tcBorders>
              <w:top w:val="nil"/>
              <w:left w:val="nil"/>
              <w:bottom w:val="single" w:sz="4" w:space="0" w:color="auto"/>
              <w:right w:val="single" w:sz="4" w:space="0" w:color="auto"/>
            </w:tcBorders>
            <w:shd w:val="clear" w:color="000000" w:fill="FFFFFF"/>
            <w:noWrap/>
            <w:vAlign w:val="bottom"/>
            <w:hideMark/>
          </w:tcPr>
          <w:p w14:paraId="11BD8CE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R$ 71,94</w:t>
            </w:r>
          </w:p>
        </w:tc>
        <w:tc>
          <w:tcPr>
            <w:tcW w:w="1424" w:type="dxa"/>
            <w:tcBorders>
              <w:top w:val="nil"/>
              <w:left w:val="nil"/>
              <w:bottom w:val="single" w:sz="4" w:space="0" w:color="auto"/>
              <w:right w:val="single" w:sz="4" w:space="0" w:color="auto"/>
            </w:tcBorders>
            <w:shd w:val="clear" w:color="000000" w:fill="FFFFFF"/>
            <w:noWrap/>
            <w:vAlign w:val="bottom"/>
            <w:hideMark/>
          </w:tcPr>
          <w:p w14:paraId="2FD3298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R$ 21.582,00</w:t>
            </w:r>
          </w:p>
        </w:tc>
      </w:tr>
      <w:tr w:rsidR="00C70783" w:rsidRPr="00C70783" w14:paraId="1EA0EE46"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C343FD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87</w:t>
            </w:r>
          </w:p>
        </w:tc>
        <w:tc>
          <w:tcPr>
            <w:tcW w:w="1559" w:type="dxa"/>
            <w:tcBorders>
              <w:top w:val="nil"/>
              <w:left w:val="nil"/>
              <w:bottom w:val="single" w:sz="4" w:space="0" w:color="auto"/>
              <w:right w:val="single" w:sz="4" w:space="0" w:color="auto"/>
            </w:tcBorders>
            <w:shd w:val="clear" w:color="000000" w:fill="FFFFFF"/>
            <w:noWrap/>
            <w:vAlign w:val="bottom"/>
            <w:hideMark/>
          </w:tcPr>
          <w:p w14:paraId="3B82BC0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010.352.0007-7</w:t>
            </w:r>
          </w:p>
        </w:tc>
        <w:tc>
          <w:tcPr>
            <w:tcW w:w="3544" w:type="dxa"/>
            <w:tcBorders>
              <w:top w:val="nil"/>
              <w:left w:val="nil"/>
              <w:bottom w:val="single" w:sz="4" w:space="0" w:color="auto"/>
              <w:right w:val="single" w:sz="4" w:space="0" w:color="auto"/>
            </w:tcBorders>
            <w:shd w:val="clear" w:color="000000" w:fill="FFFFFF"/>
            <w:noWrap/>
            <w:vAlign w:val="bottom"/>
            <w:hideMark/>
          </w:tcPr>
          <w:p w14:paraId="217441F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REFLETOR MICRO LED 200W BIVOLT</w:t>
            </w:r>
          </w:p>
        </w:tc>
        <w:tc>
          <w:tcPr>
            <w:tcW w:w="851" w:type="dxa"/>
            <w:tcBorders>
              <w:top w:val="nil"/>
              <w:left w:val="nil"/>
              <w:bottom w:val="single" w:sz="4" w:space="0" w:color="auto"/>
              <w:right w:val="single" w:sz="4" w:space="0" w:color="auto"/>
            </w:tcBorders>
            <w:shd w:val="clear" w:color="000000" w:fill="FFFFFF"/>
            <w:noWrap/>
            <w:vAlign w:val="center"/>
            <w:hideMark/>
          </w:tcPr>
          <w:p w14:paraId="0413906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7D967F13"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1195F1B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R$ 149,99</w:t>
            </w:r>
          </w:p>
        </w:tc>
        <w:tc>
          <w:tcPr>
            <w:tcW w:w="1424" w:type="dxa"/>
            <w:tcBorders>
              <w:top w:val="nil"/>
              <w:left w:val="nil"/>
              <w:bottom w:val="single" w:sz="4" w:space="0" w:color="auto"/>
              <w:right w:val="single" w:sz="4" w:space="0" w:color="auto"/>
            </w:tcBorders>
            <w:shd w:val="clear" w:color="000000" w:fill="FFFFFF"/>
            <w:noWrap/>
            <w:vAlign w:val="bottom"/>
            <w:hideMark/>
          </w:tcPr>
          <w:p w14:paraId="4065DB7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R$ 14.999,00</w:t>
            </w:r>
          </w:p>
        </w:tc>
      </w:tr>
      <w:tr w:rsidR="00C70783" w:rsidRPr="00C70783" w14:paraId="259BFF0F"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EE1B3F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88</w:t>
            </w:r>
          </w:p>
        </w:tc>
        <w:tc>
          <w:tcPr>
            <w:tcW w:w="1559" w:type="dxa"/>
            <w:tcBorders>
              <w:top w:val="nil"/>
              <w:left w:val="nil"/>
              <w:bottom w:val="single" w:sz="4" w:space="0" w:color="auto"/>
              <w:right w:val="single" w:sz="4" w:space="0" w:color="auto"/>
            </w:tcBorders>
            <w:shd w:val="clear" w:color="000000" w:fill="FFFFFF"/>
            <w:noWrap/>
            <w:vAlign w:val="center"/>
            <w:hideMark/>
          </w:tcPr>
          <w:p w14:paraId="53C10D7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010.370.0033-1</w:t>
            </w:r>
          </w:p>
        </w:tc>
        <w:tc>
          <w:tcPr>
            <w:tcW w:w="3544" w:type="dxa"/>
            <w:tcBorders>
              <w:top w:val="nil"/>
              <w:left w:val="nil"/>
              <w:bottom w:val="single" w:sz="4" w:space="0" w:color="auto"/>
              <w:right w:val="single" w:sz="4" w:space="0" w:color="auto"/>
            </w:tcBorders>
            <w:shd w:val="clear" w:color="000000" w:fill="FFFFFF"/>
            <w:noWrap/>
            <w:vAlign w:val="bottom"/>
            <w:hideMark/>
          </w:tcPr>
          <w:p w14:paraId="302DDA02" w14:textId="77777777" w:rsidR="00C70783" w:rsidRPr="00C70783" w:rsidRDefault="00C70783" w:rsidP="00C70783">
            <w:pPr>
              <w:spacing w:after="0" w:line="240" w:lineRule="auto"/>
              <w:rPr>
                <w:rFonts w:eastAsia="Times New Roman" w:cs="Calibri"/>
                <w:color w:val="000000"/>
                <w:sz w:val="18"/>
                <w:szCs w:val="18"/>
                <w:lang w:eastAsia="pt-BR"/>
              </w:rPr>
            </w:pPr>
            <w:proofErr w:type="gramStart"/>
            <w:r w:rsidRPr="00C70783">
              <w:rPr>
                <w:rFonts w:eastAsia="Times New Roman" w:cs="Calibri"/>
                <w:color w:val="000000"/>
                <w:sz w:val="18"/>
                <w:szCs w:val="18"/>
                <w:lang w:eastAsia="pt-BR"/>
              </w:rPr>
              <w:t>RELE</w:t>
            </w:r>
            <w:proofErr w:type="gramEnd"/>
            <w:r w:rsidRPr="00C70783">
              <w:rPr>
                <w:rFonts w:eastAsia="Times New Roman" w:cs="Calibri"/>
                <w:color w:val="000000"/>
                <w:sz w:val="18"/>
                <w:szCs w:val="18"/>
                <w:lang w:eastAsia="pt-BR"/>
              </w:rPr>
              <w:t xml:space="preserve"> FOTOELETRICO BILVOLT 1000W</w:t>
            </w:r>
          </w:p>
        </w:tc>
        <w:tc>
          <w:tcPr>
            <w:tcW w:w="851" w:type="dxa"/>
            <w:tcBorders>
              <w:top w:val="nil"/>
              <w:left w:val="nil"/>
              <w:bottom w:val="single" w:sz="4" w:space="0" w:color="auto"/>
              <w:right w:val="single" w:sz="4" w:space="0" w:color="auto"/>
            </w:tcBorders>
            <w:shd w:val="clear" w:color="000000" w:fill="FFFFFF"/>
            <w:noWrap/>
            <w:vAlign w:val="center"/>
            <w:hideMark/>
          </w:tcPr>
          <w:p w14:paraId="6A11416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33074C4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w:t>
            </w:r>
          </w:p>
        </w:tc>
        <w:tc>
          <w:tcPr>
            <w:tcW w:w="1559" w:type="dxa"/>
            <w:tcBorders>
              <w:top w:val="nil"/>
              <w:left w:val="nil"/>
              <w:bottom w:val="single" w:sz="4" w:space="0" w:color="auto"/>
              <w:right w:val="single" w:sz="4" w:space="0" w:color="auto"/>
            </w:tcBorders>
            <w:shd w:val="clear" w:color="000000" w:fill="FFFFFF"/>
            <w:noWrap/>
            <w:vAlign w:val="bottom"/>
            <w:hideMark/>
          </w:tcPr>
          <w:p w14:paraId="3A07538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R$ 32,84</w:t>
            </w:r>
          </w:p>
        </w:tc>
        <w:tc>
          <w:tcPr>
            <w:tcW w:w="1424" w:type="dxa"/>
            <w:tcBorders>
              <w:top w:val="nil"/>
              <w:left w:val="nil"/>
              <w:bottom w:val="single" w:sz="4" w:space="0" w:color="auto"/>
              <w:right w:val="single" w:sz="4" w:space="0" w:color="auto"/>
            </w:tcBorders>
            <w:shd w:val="clear" w:color="000000" w:fill="FFFFFF"/>
            <w:noWrap/>
            <w:vAlign w:val="bottom"/>
            <w:hideMark/>
          </w:tcPr>
          <w:p w14:paraId="461B6FC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R$ 65,68</w:t>
            </w:r>
          </w:p>
        </w:tc>
      </w:tr>
      <w:tr w:rsidR="00C70783" w:rsidRPr="00C70783" w14:paraId="6CE00E79"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C94AD2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89</w:t>
            </w:r>
          </w:p>
        </w:tc>
        <w:tc>
          <w:tcPr>
            <w:tcW w:w="1559" w:type="dxa"/>
            <w:tcBorders>
              <w:top w:val="nil"/>
              <w:left w:val="nil"/>
              <w:bottom w:val="single" w:sz="4" w:space="0" w:color="auto"/>
              <w:right w:val="single" w:sz="4" w:space="0" w:color="auto"/>
            </w:tcBorders>
            <w:shd w:val="clear" w:color="000000" w:fill="FFFFFF"/>
            <w:noWrap/>
            <w:vAlign w:val="bottom"/>
            <w:hideMark/>
          </w:tcPr>
          <w:p w14:paraId="1EC38EAE"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010.380.0001-7</w:t>
            </w:r>
          </w:p>
        </w:tc>
        <w:tc>
          <w:tcPr>
            <w:tcW w:w="3544" w:type="dxa"/>
            <w:tcBorders>
              <w:top w:val="nil"/>
              <w:left w:val="nil"/>
              <w:bottom w:val="single" w:sz="4" w:space="0" w:color="auto"/>
              <w:right w:val="single" w:sz="4" w:space="0" w:color="auto"/>
            </w:tcBorders>
            <w:shd w:val="clear" w:color="000000" w:fill="FFFFFF"/>
            <w:noWrap/>
            <w:vAlign w:val="bottom"/>
            <w:hideMark/>
          </w:tcPr>
          <w:p w14:paraId="4F457710"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SOQUETE ANTIVIBRATÓRIO P/ LÂMPADA TUBULAR</w:t>
            </w:r>
          </w:p>
        </w:tc>
        <w:tc>
          <w:tcPr>
            <w:tcW w:w="851" w:type="dxa"/>
            <w:tcBorders>
              <w:top w:val="nil"/>
              <w:left w:val="nil"/>
              <w:bottom w:val="single" w:sz="4" w:space="0" w:color="auto"/>
              <w:right w:val="single" w:sz="4" w:space="0" w:color="auto"/>
            </w:tcBorders>
            <w:shd w:val="clear" w:color="000000" w:fill="FFFFFF"/>
            <w:noWrap/>
            <w:vAlign w:val="center"/>
            <w:hideMark/>
          </w:tcPr>
          <w:p w14:paraId="36F5701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0D9DC9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35</w:t>
            </w:r>
          </w:p>
        </w:tc>
        <w:tc>
          <w:tcPr>
            <w:tcW w:w="1559" w:type="dxa"/>
            <w:tcBorders>
              <w:top w:val="nil"/>
              <w:left w:val="nil"/>
              <w:bottom w:val="single" w:sz="4" w:space="0" w:color="auto"/>
              <w:right w:val="single" w:sz="4" w:space="0" w:color="auto"/>
            </w:tcBorders>
            <w:shd w:val="clear" w:color="000000" w:fill="FFFFFF"/>
            <w:noWrap/>
            <w:vAlign w:val="bottom"/>
            <w:hideMark/>
          </w:tcPr>
          <w:p w14:paraId="40EFD26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R$ 4,80</w:t>
            </w:r>
          </w:p>
        </w:tc>
        <w:tc>
          <w:tcPr>
            <w:tcW w:w="1424" w:type="dxa"/>
            <w:tcBorders>
              <w:top w:val="nil"/>
              <w:left w:val="nil"/>
              <w:bottom w:val="single" w:sz="4" w:space="0" w:color="auto"/>
              <w:right w:val="single" w:sz="4" w:space="0" w:color="auto"/>
            </w:tcBorders>
            <w:shd w:val="clear" w:color="000000" w:fill="FFFFFF"/>
            <w:noWrap/>
            <w:vAlign w:val="bottom"/>
            <w:hideMark/>
          </w:tcPr>
          <w:p w14:paraId="4B67EC4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R$ 168,00</w:t>
            </w:r>
          </w:p>
        </w:tc>
      </w:tr>
      <w:tr w:rsidR="00C70783" w:rsidRPr="00C70783" w14:paraId="6426281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A98180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90</w:t>
            </w:r>
          </w:p>
        </w:tc>
        <w:tc>
          <w:tcPr>
            <w:tcW w:w="1559" w:type="dxa"/>
            <w:tcBorders>
              <w:top w:val="nil"/>
              <w:left w:val="nil"/>
              <w:bottom w:val="single" w:sz="4" w:space="0" w:color="auto"/>
              <w:right w:val="single" w:sz="4" w:space="0" w:color="auto"/>
            </w:tcBorders>
            <w:shd w:val="clear" w:color="000000" w:fill="FFFFFF"/>
            <w:noWrap/>
            <w:vAlign w:val="center"/>
            <w:hideMark/>
          </w:tcPr>
          <w:p w14:paraId="67DE2632"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010.393.0004-9</w:t>
            </w:r>
          </w:p>
        </w:tc>
        <w:tc>
          <w:tcPr>
            <w:tcW w:w="3544" w:type="dxa"/>
            <w:tcBorders>
              <w:top w:val="nil"/>
              <w:left w:val="nil"/>
              <w:bottom w:val="single" w:sz="4" w:space="0" w:color="auto"/>
              <w:right w:val="single" w:sz="4" w:space="0" w:color="auto"/>
            </w:tcBorders>
            <w:shd w:val="clear" w:color="000000" w:fill="FFFFFF"/>
            <w:noWrap/>
            <w:vAlign w:val="bottom"/>
            <w:hideMark/>
          </w:tcPr>
          <w:p w14:paraId="506C36B6"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TAMPA CEGA P/ CONDULETE 1"</w:t>
            </w:r>
          </w:p>
        </w:tc>
        <w:tc>
          <w:tcPr>
            <w:tcW w:w="851" w:type="dxa"/>
            <w:tcBorders>
              <w:top w:val="nil"/>
              <w:left w:val="nil"/>
              <w:bottom w:val="single" w:sz="4" w:space="0" w:color="auto"/>
              <w:right w:val="single" w:sz="4" w:space="0" w:color="auto"/>
            </w:tcBorders>
            <w:shd w:val="clear" w:color="000000" w:fill="FFFFFF"/>
            <w:noWrap/>
            <w:vAlign w:val="center"/>
            <w:hideMark/>
          </w:tcPr>
          <w:p w14:paraId="627BC93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41E25E47"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w:t>
            </w:r>
          </w:p>
        </w:tc>
        <w:tc>
          <w:tcPr>
            <w:tcW w:w="1559" w:type="dxa"/>
            <w:tcBorders>
              <w:top w:val="nil"/>
              <w:left w:val="nil"/>
              <w:bottom w:val="single" w:sz="4" w:space="0" w:color="auto"/>
              <w:right w:val="single" w:sz="4" w:space="0" w:color="auto"/>
            </w:tcBorders>
            <w:shd w:val="clear" w:color="000000" w:fill="FFFFFF"/>
            <w:noWrap/>
            <w:vAlign w:val="bottom"/>
            <w:hideMark/>
          </w:tcPr>
          <w:p w14:paraId="24479ED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R$ 5,07</w:t>
            </w:r>
          </w:p>
        </w:tc>
        <w:tc>
          <w:tcPr>
            <w:tcW w:w="1424" w:type="dxa"/>
            <w:tcBorders>
              <w:top w:val="nil"/>
              <w:left w:val="nil"/>
              <w:bottom w:val="single" w:sz="4" w:space="0" w:color="auto"/>
              <w:right w:val="single" w:sz="4" w:space="0" w:color="auto"/>
            </w:tcBorders>
            <w:shd w:val="clear" w:color="000000" w:fill="FFFFFF"/>
            <w:noWrap/>
            <w:vAlign w:val="bottom"/>
            <w:hideMark/>
          </w:tcPr>
          <w:p w14:paraId="6AA557C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R$ 76,05</w:t>
            </w:r>
          </w:p>
        </w:tc>
      </w:tr>
      <w:tr w:rsidR="00C70783" w:rsidRPr="00C70783" w14:paraId="67B4CDC2"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6DBF0C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91</w:t>
            </w:r>
          </w:p>
        </w:tc>
        <w:tc>
          <w:tcPr>
            <w:tcW w:w="1559" w:type="dxa"/>
            <w:tcBorders>
              <w:top w:val="nil"/>
              <w:left w:val="nil"/>
              <w:bottom w:val="single" w:sz="4" w:space="0" w:color="auto"/>
              <w:right w:val="single" w:sz="4" w:space="0" w:color="auto"/>
            </w:tcBorders>
            <w:shd w:val="clear" w:color="000000" w:fill="FFFFFF"/>
            <w:noWrap/>
            <w:vAlign w:val="bottom"/>
            <w:hideMark/>
          </w:tcPr>
          <w:p w14:paraId="5EB13C5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010.393.0003-0</w:t>
            </w:r>
          </w:p>
        </w:tc>
        <w:tc>
          <w:tcPr>
            <w:tcW w:w="3544" w:type="dxa"/>
            <w:tcBorders>
              <w:top w:val="nil"/>
              <w:left w:val="nil"/>
              <w:bottom w:val="single" w:sz="4" w:space="0" w:color="auto"/>
              <w:right w:val="single" w:sz="4" w:space="0" w:color="auto"/>
            </w:tcBorders>
            <w:shd w:val="clear" w:color="000000" w:fill="FFFFFF"/>
            <w:noWrap/>
            <w:vAlign w:val="bottom"/>
            <w:hideMark/>
          </w:tcPr>
          <w:p w14:paraId="5064AFF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TAMPA CEGA P/ CONDULETE 3/ 4"</w:t>
            </w:r>
          </w:p>
        </w:tc>
        <w:tc>
          <w:tcPr>
            <w:tcW w:w="851" w:type="dxa"/>
            <w:tcBorders>
              <w:top w:val="nil"/>
              <w:left w:val="nil"/>
              <w:bottom w:val="single" w:sz="4" w:space="0" w:color="auto"/>
              <w:right w:val="single" w:sz="4" w:space="0" w:color="auto"/>
            </w:tcBorders>
            <w:shd w:val="clear" w:color="000000" w:fill="FFFFFF"/>
            <w:noWrap/>
            <w:vAlign w:val="center"/>
            <w:hideMark/>
          </w:tcPr>
          <w:p w14:paraId="41BF992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E645C9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40</w:t>
            </w:r>
          </w:p>
        </w:tc>
        <w:tc>
          <w:tcPr>
            <w:tcW w:w="1559" w:type="dxa"/>
            <w:tcBorders>
              <w:top w:val="nil"/>
              <w:left w:val="nil"/>
              <w:bottom w:val="single" w:sz="4" w:space="0" w:color="auto"/>
              <w:right w:val="single" w:sz="4" w:space="0" w:color="auto"/>
            </w:tcBorders>
            <w:shd w:val="clear" w:color="000000" w:fill="FFFFFF"/>
            <w:noWrap/>
            <w:vAlign w:val="bottom"/>
            <w:hideMark/>
          </w:tcPr>
          <w:p w14:paraId="1B41EA4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R$ 3,86</w:t>
            </w:r>
          </w:p>
        </w:tc>
        <w:tc>
          <w:tcPr>
            <w:tcW w:w="1424" w:type="dxa"/>
            <w:tcBorders>
              <w:top w:val="nil"/>
              <w:left w:val="nil"/>
              <w:bottom w:val="single" w:sz="4" w:space="0" w:color="auto"/>
              <w:right w:val="single" w:sz="4" w:space="0" w:color="auto"/>
            </w:tcBorders>
            <w:shd w:val="clear" w:color="000000" w:fill="FFFFFF"/>
            <w:noWrap/>
            <w:vAlign w:val="bottom"/>
            <w:hideMark/>
          </w:tcPr>
          <w:p w14:paraId="4AC44C6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R$ 154,40</w:t>
            </w:r>
          </w:p>
        </w:tc>
      </w:tr>
      <w:tr w:rsidR="00C70783" w:rsidRPr="00C70783" w14:paraId="647413E4"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E46755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92</w:t>
            </w:r>
          </w:p>
        </w:tc>
        <w:tc>
          <w:tcPr>
            <w:tcW w:w="1559" w:type="dxa"/>
            <w:tcBorders>
              <w:top w:val="nil"/>
              <w:left w:val="nil"/>
              <w:bottom w:val="single" w:sz="4" w:space="0" w:color="auto"/>
              <w:right w:val="single" w:sz="4" w:space="0" w:color="auto"/>
            </w:tcBorders>
            <w:shd w:val="clear" w:color="000000" w:fill="FFFFFF"/>
            <w:noWrap/>
            <w:vAlign w:val="center"/>
            <w:hideMark/>
          </w:tcPr>
          <w:p w14:paraId="1010CA6D"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010.400.0007-0</w:t>
            </w:r>
          </w:p>
        </w:tc>
        <w:tc>
          <w:tcPr>
            <w:tcW w:w="3544" w:type="dxa"/>
            <w:tcBorders>
              <w:top w:val="nil"/>
              <w:left w:val="nil"/>
              <w:bottom w:val="single" w:sz="4" w:space="0" w:color="auto"/>
              <w:right w:val="single" w:sz="4" w:space="0" w:color="auto"/>
            </w:tcBorders>
            <w:shd w:val="clear" w:color="000000" w:fill="FFFFFF"/>
            <w:noWrap/>
            <w:vAlign w:val="bottom"/>
            <w:hideMark/>
          </w:tcPr>
          <w:p w14:paraId="6F326B12"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TAMPAO PLASTICO P/ CONDULETE 3/4"</w:t>
            </w:r>
          </w:p>
        </w:tc>
        <w:tc>
          <w:tcPr>
            <w:tcW w:w="851" w:type="dxa"/>
            <w:tcBorders>
              <w:top w:val="nil"/>
              <w:left w:val="nil"/>
              <w:bottom w:val="single" w:sz="4" w:space="0" w:color="auto"/>
              <w:right w:val="single" w:sz="4" w:space="0" w:color="auto"/>
            </w:tcBorders>
            <w:shd w:val="clear" w:color="000000" w:fill="FFFFFF"/>
            <w:noWrap/>
            <w:vAlign w:val="center"/>
            <w:hideMark/>
          </w:tcPr>
          <w:p w14:paraId="7C42899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1FA4A5F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800</w:t>
            </w:r>
          </w:p>
        </w:tc>
        <w:tc>
          <w:tcPr>
            <w:tcW w:w="1559" w:type="dxa"/>
            <w:tcBorders>
              <w:top w:val="nil"/>
              <w:left w:val="nil"/>
              <w:bottom w:val="single" w:sz="4" w:space="0" w:color="auto"/>
              <w:right w:val="single" w:sz="4" w:space="0" w:color="auto"/>
            </w:tcBorders>
            <w:shd w:val="clear" w:color="000000" w:fill="FFFFFF"/>
            <w:noWrap/>
            <w:vAlign w:val="bottom"/>
            <w:hideMark/>
          </w:tcPr>
          <w:p w14:paraId="0A7EEAC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R$ 0,50</w:t>
            </w:r>
          </w:p>
        </w:tc>
        <w:tc>
          <w:tcPr>
            <w:tcW w:w="1424" w:type="dxa"/>
            <w:tcBorders>
              <w:top w:val="nil"/>
              <w:left w:val="nil"/>
              <w:bottom w:val="single" w:sz="4" w:space="0" w:color="auto"/>
              <w:right w:val="single" w:sz="4" w:space="0" w:color="auto"/>
            </w:tcBorders>
            <w:shd w:val="clear" w:color="000000" w:fill="FFFFFF"/>
            <w:noWrap/>
            <w:vAlign w:val="bottom"/>
            <w:hideMark/>
          </w:tcPr>
          <w:p w14:paraId="420211D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R$ 400,00</w:t>
            </w:r>
          </w:p>
        </w:tc>
      </w:tr>
      <w:tr w:rsidR="00C70783" w:rsidRPr="00C70783" w14:paraId="7F1587EA"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42BEC0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93</w:t>
            </w:r>
          </w:p>
        </w:tc>
        <w:tc>
          <w:tcPr>
            <w:tcW w:w="1559" w:type="dxa"/>
            <w:tcBorders>
              <w:top w:val="nil"/>
              <w:left w:val="nil"/>
              <w:bottom w:val="single" w:sz="4" w:space="0" w:color="auto"/>
              <w:right w:val="single" w:sz="4" w:space="0" w:color="auto"/>
            </w:tcBorders>
            <w:shd w:val="clear" w:color="000000" w:fill="FFFFFF"/>
            <w:noWrap/>
            <w:vAlign w:val="bottom"/>
            <w:hideMark/>
          </w:tcPr>
          <w:p w14:paraId="340B3026"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010.405.0028-1</w:t>
            </w:r>
          </w:p>
        </w:tc>
        <w:tc>
          <w:tcPr>
            <w:tcW w:w="3544" w:type="dxa"/>
            <w:tcBorders>
              <w:top w:val="nil"/>
              <w:left w:val="nil"/>
              <w:bottom w:val="single" w:sz="4" w:space="0" w:color="auto"/>
              <w:right w:val="single" w:sz="4" w:space="0" w:color="auto"/>
            </w:tcBorders>
            <w:shd w:val="clear" w:color="000000" w:fill="FFFFFF"/>
            <w:noWrap/>
            <w:vAlign w:val="bottom"/>
            <w:hideMark/>
          </w:tcPr>
          <w:p w14:paraId="2C42E69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A COMPRESSAO TIPO PINO MACICO 120MM2</w:t>
            </w:r>
          </w:p>
        </w:tc>
        <w:tc>
          <w:tcPr>
            <w:tcW w:w="851" w:type="dxa"/>
            <w:tcBorders>
              <w:top w:val="nil"/>
              <w:left w:val="nil"/>
              <w:bottom w:val="single" w:sz="4" w:space="0" w:color="auto"/>
              <w:right w:val="single" w:sz="4" w:space="0" w:color="auto"/>
            </w:tcBorders>
            <w:shd w:val="clear" w:color="000000" w:fill="FFFFFF"/>
            <w:noWrap/>
            <w:vAlign w:val="center"/>
            <w:hideMark/>
          </w:tcPr>
          <w:p w14:paraId="1D94FEF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7805B72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0E5004D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R$ 50,38</w:t>
            </w:r>
          </w:p>
        </w:tc>
        <w:tc>
          <w:tcPr>
            <w:tcW w:w="1424" w:type="dxa"/>
            <w:tcBorders>
              <w:top w:val="nil"/>
              <w:left w:val="nil"/>
              <w:bottom w:val="single" w:sz="4" w:space="0" w:color="auto"/>
              <w:right w:val="single" w:sz="4" w:space="0" w:color="auto"/>
            </w:tcBorders>
            <w:shd w:val="clear" w:color="000000" w:fill="FFFFFF"/>
            <w:noWrap/>
            <w:vAlign w:val="bottom"/>
            <w:hideMark/>
          </w:tcPr>
          <w:p w14:paraId="2ED6BCC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R$ 5.038,00</w:t>
            </w:r>
          </w:p>
        </w:tc>
      </w:tr>
      <w:tr w:rsidR="00C70783" w:rsidRPr="00C70783" w14:paraId="51431AE7"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80C29D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94</w:t>
            </w:r>
          </w:p>
        </w:tc>
        <w:tc>
          <w:tcPr>
            <w:tcW w:w="1559" w:type="dxa"/>
            <w:tcBorders>
              <w:top w:val="nil"/>
              <w:left w:val="nil"/>
              <w:bottom w:val="single" w:sz="4" w:space="0" w:color="auto"/>
              <w:right w:val="single" w:sz="4" w:space="0" w:color="auto"/>
            </w:tcBorders>
            <w:shd w:val="clear" w:color="000000" w:fill="FFFFFF"/>
            <w:noWrap/>
            <w:vAlign w:val="bottom"/>
            <w:hideMark/>
          </w:tcPr>
          <w:p w14:paraId="05AE3DD5"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010.405.0027-0</w:t>
            </w:r>
          </w:p>
        </w:tc>
        <w:tc>
          <w:tcPr>
            <w:tcW w:w="3544" w:type="dxa"/>
            <w:tcBorders>
              <w:top w:val="nil"/>
              <w:left w:val="nil"/>
              <w:bottom w:val="single" w:sz="4" w:space="0" w:color="auto"/>
              <w:right w:val="single" w:sz="4" w:space="0" w:color="auto"/>
            </w:tcBorders>
            <w:shd w:val="clear" w:color="000000" w:fill="FFFFFF"/>
            <w:noWrap/>
            <w:vAlign w:val="bottom"/>
            <w:hideMark/>
          </w:tcPr>
          <w:p w14:paraId="0886B95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A COMPRESSAO TIPO PINO MACICO 35MM2</w:t>
            </w:r>
          </w:p>
        </w:tc>
        <w:tc>
          <w:tcPr>
            <w:tcW w:w="851" w:type="dxa"/>
            <w:tcBorders>
              <w:top w:val="nil"/>
              <w:left w:val="nil"/>
              <w:bottom w:val="single" w:sz="4" w:space="0" w:color="auto"/>
              <w:right w:val="single" w:sz="4" w:space="0" w:color="auto"/>
            </w:tcBorders>
            <w:shd w:val="clear" w:color="000000" w:fill="FFFFFF"/>
            <w:noWrap/>
            <w:vAlign w:val="center"/>
            <w:hideMark/>
          </w:tcPr>
          <w:p w14:paraId="33804752"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5B3CE808"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400</w:t>
            </w:r>
          </w:p>
        </w:tc>
        <w:tc>
          <w:tcPr>
            <w:tcW w:w="1559" w:type="dxa"/>
            <w:tcBorders>
              <w:top w:val="nil"/>
              <w:left w:val="nil"/>
              <w:bottom w:val="single" w:sz="4" w:space="0" w:color="auto"/>
              <w:right w:val="single" w:sz="4" w:space="0" w:color="auto"/>
            </w:tcBorders>
            <w:shd w:val="clear" w:color="000000" w:fill="FFFFFF"/>
            <w:noWrap/>
            <w:vAlign w:val="bottom"/>
            <w:hideMark/>
          </w:tcPr>
          <w:p w14:paraId="4A9E738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R$ 19,07</w:t>
            </w:r>
          </w:p>
        </w:tc>
        <w:tc>
          <w:tcPr>
            <w:tcW w:w="1424" w:type="dxa"/>
            <w:tcBorders>
              <w:top w:val="nil"/>
              <w:left w:val="nil"/>
              <w:bottom w:val="single" w:sz="4" w:space="0" w:color="auto"/>
              <w:right w:val="single" w:sz="4" w:space="0" w:color="auto"/>
            </w:tcBorders>
            <w:shd w:val="clear" w:color="000000" w:fill="FFFFFF"/>
            <w:noWrap/>
            <w:vAlign w:val="bottom"/>
            <w:hideMark/>
          </w:tcPr>
          <w:p w14:paraId="3BC35FE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R$ 7.628,00</w:t>
            </w:r>
          </w:p>
        </w:tc>
      </w:tr>
      <w:tr w:rsidR="00C70783" w:rsidRPr="00C70783" w14:paraId="7A23A997"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66BDEA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95</w:t>
            </w:r>
          </w:p>
        </w:tc>
        <w:tc>
          <w:tcPr>
            <w:tcW w:w="1559" w:type="dxa"/>
            <w:tcBorders>
              <w:top w:val="nil"/>
              <w:left w:val="nil"/>
              <w:bottom w:val="single" w:sz="4" w:space="0" w:color="auto"/>
              <w:right w:val="single" w:sz="4" w:space="0" w:color="auto"/>
            </w:tcBorders>
            <w:shd w:val="clear" w:color="000000" w:fill="FFFFFF"/>
            <w:noWrap/>
            <w:vAlign w:val="bottom"/>
            <w:hideMark/>
          </w:tcPr>
          <w:p w14:paraId="434A1C4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010.405.0028-0</w:t>
            </w:r>
          </w:p>
        </w:tc>
        <w:tc>
          <w:tcPr>
            <w:tcW w:w="3544" w:type="dxa"/>
            <w:tcBorders>
              <w:top w:val="nil"/>
              <w:left w:val="nil"/>
              <w:bottom w:val="single" w:sz="4" w:space="0" w:color="auto"/>
              <w:right w:val="single" w:sz="4" w:space="0" w:color="auto"/>
            </w:tcBorders>
            <w:shd w:val="clear" w:color="000000" w:fill="FFFFFF"/>
            <w:noWrap/>
            <w:vAlign w:val="bottom"/>
            <w:hideMark/>
          </w:tcPr>
          <w:p w14:paraId="0D2C186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A COMPRESSAO TIPO PINO MACICO 50MM2</w:t>
            </w:r>
          </w:p>
        </w:tc>
        <w:tc>
          <w:tcPr>
            <w:tcW w:w="851" w:type="dxa"/>
            <w:tcBorders>
              <w:top w:val="nil"/>
              <w:left w:val="nil"/>
              <w:bottom w:val="single" w:sz="4" w:space="0" w:color="auto"/>
              <w:right w:val="single" w:sz="4" w:space="0" w:color="auto"/>
            </w:tcBorders>
            <w:shd w:val="clear" w:color="000000" w:fill="FFFFFF"/>
            <w:noWrap/>
            <w:vAlign w:val="center"/>
            <w:hideMark/>
          </w:tcPr>
          <w:p w14:paraId="6FAFFE6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4DBEB178"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60</w:t>
            </w:r>
          </w:p>
        </w:tc>
        <w:tc>
          <w:tcPr>
            <w:tcW w:w="1559" w:type="dxa"/>
            <w:tcBorders>
              <w:top w:val="nil"/>
              <w:left w:val="nil"/>
              <w:bottom w:val="single" w:sz="4" w:space="0" w:color="auto"/>
              <w:right w:val="single" w:sz="4" w:space="0" w:color="auto"/>
            </w:tcBorders>
            <w:shd w:val="clear" w:color="000000" w:fill="FFFFFF"/>
            <w:noWrap/>
            <w:vAlign w:val="bottom"/>
            <w:hideMark/>
          </w:tcPr>
          <w:p w14:paraId="27AB278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R$ 24,99</w:t>
            </w:r>
          </w:p>
        </w:tc>
        <w:tc>
          <w:tcPr>
            <w:tcW w:w="1424" w:type="dxa"/>
            <w:tcBorders>
              <w:top w:val="nil"/>
              <w:left w:val="nil"/>
              <w:bottom w:val="single" w:sz="4" w:space="0" w:color="auto"/>
              <w:right w:val="single" w:sz="4" w:space="0" w:color="auto"/>
            </w:tcBorders>
            <w:shd w:val="clear" w:color="000000" w:fill="FFFFFF"/>
            <w:noWrap/>
            <w:vAlign w:val="bottom"/>
            <w:hideMark/>
          </w:tcPr>
          <w:p w14:paraId="6C18453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R$ 1.499,40</w:t>
            </w:r>
          </w:p>
        </w:tc>
      </w:tr>
      <w:tr w:rsidR="00C70783" w:rsidRPr="00C70783" w14:paraId="0E33D8DD"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52DEDA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96</w:t>
            </w:r>
          </w:p>
        </w:tc>
        <w:tc>
          <w:tcPr>
            <w:tcW w:w="1559" w:type="dxa"/>
            <w:tcBorders>
              <w:top w:val="nil"/>
              <w:left w:val="nil"/>
              <w:bottom w:val="single" w:sz="4" w:space="0" w:color="auto"/>
              <w:right w:val="single" w:sz="4" w:space="0" w:color="auto"/>
            </w:tcBorders>
            <w:shd w:val="clear" w:color="000000" w:fill="FFFFFF"/>
            <w:noWrap/>
            <w:vAlign w:val="bottom"/>
            <w:hideMark/>
          </w:tcPr>
          <w:p w14:paraId="0E02295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010.397.0010-3</w:t>
            </w:r>
          </w:p>
        </w:tc>
        <w:tc>
          <w:tcPr>
            <w:tcW w:w="3544" w:type="dxa"/>
            <w:tcBorders>
              <w:top w:val="nil"/>
              <w:left w:val="nil"/>
              <w:bottom w:val="single" w:sz="4" w:space="0" w:color="auto"/>
              <w:right w:val="single" w:sz="4" w:space="0" w:color="auto"/>
            </w:tcBorders>
            <w:shd w:val="clear" w:color="000000" w:fill="FFFFFF"/>
            <w:noWrap/>
            <w:vAlign w:val="bottom"/>
            <w:hideMark/>
          </w:tcPr>
          <w:p w14:paraId="03F9692B"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A COMPRESSAO TIPO PINO MACIÇO 70 MM2</w:t>
            </w:r>
          </w:p>
        </w:tc>
        <w:tc>
          <w:tcPr>
            <w:tcW w:w="851" w:type="dxa"/>
            <w:tcBorders>
              <w:top w:val="nil"/>
              <w:left w:val="nil"/>
              <w:bottom w:val="single" w:sz="4" w:space="0" w:color="auto"/>
              <w:right w:val="single" w:sz="4" w:space="0" w:color="auto"/>
            </w:tcBorders>
            <w:shd w:val="clear" w:color="000000" w:fill="FFFFFF"/>
            <w:noWrap/>
            <w:vAlign w:val="center"/>
            <w:hideMark/>
          </w:tcPr>
          <w:p w14:paraId="124459A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33157D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770438C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R$ 30,93</w:t>
            </w:r>
          </w:p>
        </w:tc>
        <w:tc>
          <w:tcPr>
            <w:tcW w:w="1424" w:type="dxa"/>
            <w:tcBorders>
              <w:top w:val="nil"/>
              <w:left w:val="nil"/>
              <w:bottom w:val="single" w:sz="4" w:space="0" w:color="auto"/>
              <w:right w:val="single" w:sz="4" w:space="0" w:color="auto"/>
            </w:tcBorders>
            <w:shd w:val="clear" w:color="000000" w:fill="FFFFFF"/>
            <w:noWrap/>
            <w:vAlign w:val="bottom"/>
            <w:hideMark/>
          </w:tcPr>
          <w:p w14:paraId="7802604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R$ 3.093,00</w:t>
            </w:r>
          </w:p>
        </w:tc>
      </w:tr>
      <w:tr w:rsidR="00C70783" w:rsidRPr="00C70783" w14:paraId="7021E84A"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61346C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97</w:t>
            </w:r>
          </w:p>
        </w:tc>
        <w:tc>
          <w:tcPr>
            <w:tcW w:w="1559" w:type="dxa"/>
            <w:tcBorders>
              <w:top w:val="nil"/>
              <w:left w:val="nil"/>
              <w:bottom w:val="single" w:sz="4" w:space="0" w:color="auto"/>
              <w:right w:val="single" w:sz="4" w:space="0" w:color="auto"/>
            </w:tcBorders>
            <w:shd w:val="clear" w:color="000000" w:fill="FFFFFF"/>
            <w:noWrap/>
            <w:vAlign w:val="center"/>
            <w:hideMark/>
          </w:tcPr>
          <w:p w14:paraId="5C8E94A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010.397.0010-4</w:t>
            </w:r>
          </w:p>
        </w:tc>
        <w:tc>
          <w:tcPr>
            <w:tcW w:w="3544" w:type="dxa"/>
            <w:tcBorders>
              <w:top w:val="nil"/>
              <w:left w:val="nil"/>
              <w:bottom w:val="single" w:sz="4" w:space="0" w:color="auto"/>
              <w:right w:val="single" w:sz="4" w:space="0" w:color="auto"/>
            </w:tcBorders>
            <w:shd w:val="clear" w:color="000000" w:fill="FFFFFF"/>
            <w:noWrap/>
            <w:vAlign w:val="bottom"/>
            <w:hideMark/>
          </w:tcPr>
          <w:p w14:paraId="64EAE280"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A COMPRESSÃO TIPO PINO MACIÇO 95 MM2</w:t>
            </w:r>
          </w:p>
        </w:tc>
        <w:tc>
          <w:tcPr>
            <w:tcW w:w="851" w:type="dxa"/>
            <w:tcBorders>
              <w:top w:val="nil"/>
              <w:left w:val="nil"/>
              <w:bottom w:val="single" w:sz="4" w:space="0" w:color="auto"/>
              <w:right w:val="single" w:sz="4" w:space="0" w:color="auto"/>
            </w:tcBorders>
            <w:shd w:val="clear" w:color="000000" w:fill="FFFFFF"/>
            <w:noWrap/>
            <w:vAlign w:val="center"/>
            <w:hideMark/>
          </w:tcPr>
          <w:p w14:paraId="22003C0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7E0C28E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130</w:t>
            </w:r>
          </w:p>
        </w:tc>
        <w:tc>
          <w:tcPr>
            <w:tcW w:w="1559" w:type="dxa"/>
            <w:tcBorders>
              <w:top w:val="nil"/>
              <w:left w:val="nil"/>
              <w:bottom w:val="single" w:sz="4" w:space="0" w:color="auto"/>
              <w:right w:val="single" w:sz="4" w:space="0" w:color="auto"/>
            </w:tcBorders>
            <w:shd w:val="clear" w:color="000000" w:fill="FFFFFF"/>
            <w:noWrap/>
            <w:vAlign w:val="bottom"/>
            <w:hideMark/>
          </w:tcPr>
          <w:p w14:paraId="338A9EA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R$ 39,41</w:t>
            </w:r>
          </w:p>
        </w:tc>
        <w:tc>
          <w:tcPr>
            <w:tcW w:w="1424" w:type="dxa"/>
            <w:tcBorders>
              <w:top w:val="nil"/>
              <w:left w:val="nil"/>
              <w:bottom w:val="single" w:sz="4" w:space="0" w:color="auto"/>
              <w:right w:val="single" w:sz="4" w:space="0" w:color="auto"/>
            </w:tcBorders>
            <w:shd w:val="clear" w:color="000000" w:fill="FFFFFF"/>
            <w:noWrap/>
            <w:vAlign w:val="bottom"/>
            <w:hideMark/>
          </w:tcPr>
          <w:p w14:paraId="67F654D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R$ 5.123,30</w:t>
            </w:r>
          </w:p>
        </w:tc>
      </w:tr>
      <w:tr w:rsidR="00C70783" w:rsidRPr="00C70783" w14:paraId="2740595F"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FD9487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lastRenderedPageBreak/>
              <w:t>98</w:t>
            </w:r>
          </w:p>
        </w:tc>
        <w:tc>
          <w:tcPr>
            <w:tcW w:w="1559" w:type="dxa"/>
            <w:tcBorders>
              <w:top w:val="nil"/>
              <w:left w:val="nil"/>
              <w:bottom w:val="single" w:sz="4" w:space="0" w:color="auto"/>
              <w:right w:val="single" w:sz="4" w:space="0" w:color="auto"/>
            </w:tcBorders>
            <w:shd w:val="clear" w:color="000000" w:fill="FFFFFF"/>
            <w:noWrap/>
            <w:vAlign w:val="bottom"/>
            <w:hideMark/>
          </w:tcPr>
          <w:p w14:paraId="2DBD87C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010.405.0007-2</w:t>
            </w:r>
          </w:p>
        </w:tc>
        <w:tc>
          <w:tcPr>
            <w:tcW w:w="3544" w:type="dxa"/>
            <w:tcBorders>
              <w:top w:val="nil"/>
              <w:left w:val="nil"/>
              <w:bottom w:val="single" w:sz="4" w:space="0" w:color="auto"/>
              <w:right w:val="single" w:sz="4" w:space="0" w:color="auto"/>
            </w:tcBorders>
            <w:shd w:val="clear" w:color="000000" w:fill="FFFFFF"/>
            <w:noWrap/>
            <w:vAlign w:val="bottom"/>
            <w:hideMark/>
          </w:tcPr>
          <w:p w14:paraId="5B0F680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DE COMPRESSAO 35MM2</w:t>
            </w:r>
          </w:p>
        </w:tc>
        <w:tc>
          <w:tcPr>
            <w:tcW w:w="851" w:type="dxa"/>
            <w:tcBorders>
              <w:top w:val="nil"/>
              <w:left w:val="nil"/>
              <w:bottom w:val="single" w:sz="4" w:space="0" w:color="auto"/>
              <w:right w:val="single" w:sz="4" w:space="0" w:color="auto"/>
            </w:tcBorders>
            <w:shd w:val="clear" w:color="000000" w:fill="FFFFFF"/>
            <w:noWrap/>
            <w:vAlign w:val="center"/>
            <w:hideMark/>
          </w:tcPr>
          <w:p w14:paraId="791713A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55B086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50</w:t>
            </w:r>
          </w:p>
        </w:tc>
        <w:tc>
          <w:tcPr>
            <w:tcW w:w="1559" w:type="dxa"/>
            <w:tcBorders>
              <w:top w:val="nil"/>
              <w:left w:val="nil"/>
              <w:bottom w:val="single" w:sz="4" w:space="0" w:color="auto"/>
              <w:right w:val="single" w:sz="4" w:space="0" w:color="auto"/>
            </w:tcBorders>
            <w:shd w:val="clear" w:color="000000" w:fill="FFFFFF"/>
            <w:noWrap/>
            <w:vAlign w:val="bottom"/>
            <w:hideMark/>
          </w:tcPr>
          <w:p w14:paraId="105F0E2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R$ 5,70</w:t>
            </w:r>
          </w:p>
        </w:tc>
        <w:tc>
          <w:tcPr>
            <w:tcW w:w="1424" w:type="dxa"/>
            <w:tcBorders>
              <w:top w:val="nil"/>
              <w:left w:val="nil"/>
              <w:bottom w:val="single" w:sz="4" w:space="0" w:color="auto"/>
              <w:right w:val="single" w:sz="4" w:space="0" w:color="auto"/>
            </w:tcBorders>
            <w:shd w:val="clear" w:color="000000" w:fill="FFFFFF"/>
            <w:noWrap/>
            <w:vAlign w:val="bottom"/>
            <w:hideMark/>
          </w:tcPr>
          <w:p w14:paraId="29AE856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R$ 285,00</w:t>
            </w:r>
          </w:p>
        </w:tc>
      </w:tr>
      <w:tr w:rsidR="00C70783" w:rsidRPr="00C70783" w14:paraId="54841B03"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AB157A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99</w:t>
            </w:r>
          </w:p>
        </w:tc>
        <w:tc>
          <w:tcPr>
            <w:tcW w:w="1559" w:type="dxa"/>
            <w:tcBorders>
              <w:top w:val="nil"/>
              <w:left w:val="nil"/>
              <w:bottom w:val="single" w:sz="4" w:space="0" w:color="auto"/>
              <w:right w:val="single" w:sz="4" w:space="0" w:color="auto"/>
            </w:tcBorders>
            <w:shd w:val="clear" w:color="000000" w:fill="FFFFFF"/>
            <w:noWrap/>
            <w:vAlign w:val="bottom"/>
            <w:hideMark/>
          </w:tcPr>
          <w:p w14:paraId="307C2F62"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010.405.0003-0</w:t>
            </w:r>
          </w:p>
        </w:tc>
        <w:tc>
          <w:tcPr>
            <w:tcW w:w="3544" w:type="dxa"/>
            <w:tcBorders>
              <w:top w:val="nil"/>
              <w:left w:val="nil"/>
              <w:bottom w:val="single" w:sz="4" w:space="0" w:color="auto"/>
              <w:right w:val="single" w:sz="4" w:space="0" w:color="auto"/>
            </w:tcBorders>
            <w:shd w:val="clear" w:color="000000" w:fill="FFFFFF"/>
            <w:noWrap/>
            <w:vAlign w:val="bottom"/>
            <w:hideMark/>
          </w:tcPr>
          <w:p w14:paraId="27327F4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DE COMPRESSAO 70MM2</w:t>
            </w:r>
          </w:p>
        </w:tc>
        <w:tc>
          <w:tcPr>
            <w:tcW w:w="851" w:type="dxa"/>
            <w:tcBorders>
              <w:top w:val="nil"/>
              <w:left w:val="nil"/>
              <w:bottom w:val="single" w:sz="4" w:space="0" w:color="auto"/>
              <w:right w:val="single" w:sz="4" w:space="0" w:color="auto"/>
            </w:tcBorders>
            <w:shd w:val="clear" w:color="000000" w:fill="FFFFFF"/>
            <w:noWrap/>
            <w:vAlign w:val="center"/>
            <w:hideMark/>
          </w:tcPr>
          <w:p w14:paraId="574A3F07"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5660E72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20</w:t>
            </w:r>
          </w:p>
        </w:tc>
        <w:tc>
          <w:tcPr>
            <w:tcW w:w="1559" w:type="dxa"/>
            <w:tcBorders>
              <w:top w:val="nil"/>
              <w:left w:val="nil"/>
              <w:bottom w:val="single" w:sz="4" w:space="0" w:color="auto"/>
              <w:right w:val="single" w:sz="4" w:space="0" w:color="auto"/>
            </w:tcBorders>
            <w:shd w:val="clear" w:color="000000" w:fill="FFFFFF"/>
            <w:noWrap/>
            <w:vAlign w:val="bottom"/>
            <w:hideMark/>
          </w:tcPr>
          <w:p w14:paraId="5E8FB2E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R$ 9,26</w:t>
            </w:r>
          </w:p>
        </w:tc>
        <w:tc>
          <w:tcPr>
            <w:tcW w:w="1424" w:type="dxa"/>
            <w:tcBorders>
              <w:top w:val="nil"/>
              <w:left w:val="nil"/>
              <w:bottom w:val="single" w:sz="4" w:space="0" w:color="auto"/>
              <w:right w:val="single" w:sz="4" w:space="0" w:color="auto"/>
            </w:tcBorders>
            <w:shd w:val="clear" w:color="000000" w:fill="FFFFFF"/>
            <w:noWrap/>
            <w:vAlign w:val="bottom"/>
            <w:hideMark/>
          </w:tcPr>
          <w:p w14:paraId="49D03B6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R$ 185,20</w:t>
            </w:r>
          </w:p>
        </w:tc>
      </w:tr>
      <w:tr w:rsidR="00C70783" w:rsidRPr="00C70783" w14:paraId="0299A0C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B0D233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center"/>
            <w:hideMark/>
          </w:tcPr>
          <w:p w14:paraId="720C1E96"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010.403.0009-0</w:t>
            </w:r>
          </w:p>
        </w:tc>
        <w:tc>
          <w:tcPr>
            <w:tcW w:w="3544" w:type="dxa"/>
            <w:tcBorders>
              <w:top w:val="nil"/>
              <w:left w:val="nil"/>
              <w:bottom w:val="single" w:sz="4" w:space="0" w:color="auto"/>
              <w:right w:val="single" w:sz="4" w:space="0" w:color="auto"/>
            </w:tcBorders>
            <w:shd w:val="clear" w:color="000000" w:fill="FFFFFF"/>
            <w:noWrap/>
            <w:vAlign w:val="bottom"/>
            <w:hideMark/>
          </w:tcPr>
          <w:p w14:paraId="55FE5036"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PRE ISOLADO TIPO ILHOS DE 1,5MM</w:t>
            </w:r>
          </w:p>
        </w:tc>
        <w:tc>
          <w:tcPr>
            <w:tcW w:w="851" w:type="dxa"/>
            <w:tcBorders>
              <w:top w:val="nil"/>
              <w:left w:val="nil"/>
              <w:bottom w:val="single" w:sz="4" w:space="0" w:color="auto"/>
              <w:right w:val="single" w:sz="4" w:space="0" w:color="auto"/>
            </w:tcBorders>
            <w:shd w:val="clear" w:color="000000" w:fill="FFFFFF"/>
            <w:noWrap/>
            <w:vAlign w:val="center"/>
            <w:hideMark/>
          </w:tcPr>
          <w:p w14:paraId="1857FADE"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023FC28F"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700</w:t>
            </w:r>
          </w:p>
        </w:tc>
        <w:tc>
          <w:tcPr>
            <w:tcW w:w="1559" w:type="dxa"/>
            <w:tcBorders>
              <w:top w:val="nil"/>
              <w:left w:val="nil"/>
              <w:bottom w:val="single" w:sz="4" w:space="0" w:color="auto"/>
              <w:right w:val="single" w:sz="4" w:space="0" w:color="auto"/>
            </w:tcBorders>
            <w:shd w:val="clear" w:color="000000" w:fill="FFFFFF"/>
            <w:noWrap/>
            <w:vAlign w:val="bottom"/>
            <w:hideMark/>
          </w:tcPr>
          <w:p w14:paraId="6317AC5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R$ 0,17</w:t>
            </w:r>
          </w:p>
        </w:tc>
        <w:tc>
          <w:tcPr>
            <w:tcW w:w="1424" w:type="dxa"/>
            <w:tcBorders>
              <w:top w:val="nil"/>
              <w:left w:val="nil"/>
              <w:bottom w:val="single" w:sz="4" w:space="0" w:color="auto"/>
              <w:right w:val="single" w:sz="4" w:space="0" w:color="auto"/>
            </w:tcBorders>
            <w:shd w:val="clear" w:color="000000" w:fill="FFFFFF"/>
            <w:noWrap/>
            <w:vAlign w:val="bottom"/>
            <w:hideMark/>
          </w:tcPr>
          <w:p w14:paraId="1E3C190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R$ 119,00</w:t>
            </w:r>
          </w:p>
        </w:tc>
      </w:tr>
      <w:tr w:rsidR="00C70783" w:rsidRPr="00C70783" w14:paraId="503293E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AB8B2D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101</w:t>
            </w:r>
          </w:p>
        </w:tc>
        <w:tc>
          <w:tcPr>
            <w:tcW w:w="1559" w:type="dxa"/>
            <w:tcBorders>
              <w:top w:val="nil"/>
              <w:left w:val="nil"/>
              <w:bottom w:val="single" w:sz="4" w:space="0" w:color="auto"/>
              <w:right w:val="single" w:sz="4" w:space="0" w:color="auto"/>
            </w:tcBorders>
            <w:shd w:val="clear" w:color="000000" w:fill="FFFFFF"/>
            <w:noWrap/>
            <w:vAlign w:val="center"/>
            <w:hideMark/>
          </w:tcPr>
          <w:p w14:paraId="7AB22B83"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010.403.0013-1</w:t>
            </w:r>
          </w:p>
        </w:tc>
        <w:tc>
          <w:tcPr>
            <w:tcW w:w="3544" w:type="dxa"/>
            <w:tcBorders>
              <w:top w:val="nil"/>
              <w:left w:val="nil"/>
              <w:bottom w:val="single" w:sz="4" w:space="0" w:color="auto"/>
              <w:right w:val="single" w:sz="4" w:space="0" w:color="auto"/>
            </w:tcBorders>
            <w:shd w:val="clear" w:color="000000" w:fill="FFFFFF"/>
            <w:noWrap/>
            <w:vAlign w:val="bottom"/>
            <w:hideMark/>
          </w:tcPr>
          <w:p w14:paraId="203C3B06"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PRE ISOLADO TIPO ILHOS DE 1MM</w:t>
            </w:r>
          </w:p>
        </w:tc>
        <w:tc>
          <w:tcPr>
            <w:tcW w:w="851" w:type="dxa"/>
            <w:tcBorders>
              <w:top w:val="nil"/>
              <w:left w:val="nil"/>
              <w:bottom w:val="single" w:sz="4" w:space="0" w:color="auto"/>
              <w:right w:val="single" w:sz="4" w:space="0" w:color="auto"/>
            </w:tcBorders>
            <w:shd w:val="clear" w:color="000000" w:fill="FFFFFF"/>
            <w:noWrap/>
            <w:vAlign w:val="center"/>
            <w:hideMark/>
          </w:tcPr>
          <w:p w14:paraId="41B12787"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4446316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1500</w:t>
            </w:r>
          </w:p>
        </w:tc>
        <w:tc>
          <w:tcPr>
            <w:tcW w:w="1559" w:type="dxa"/>
            <w:tcBorders>
              <w:top w:val="nil"/>
              <w:left w:val="nil"/>
              <w:bottom w:val="single" w:sz="4" w:space="0" w:color="auto"/>
              <w:right w:val="single" w:sz="4" w:space="0" w:color="auto"/>
            </w:tcBorders>
            <w:shd w:val="clear" w:color="000000" w:fill="FFFFFF"/>
            <w:noWrap/>
            <w:vAlign w:val="bottom"/>
            <w:hideMark/>
          </w:tcPr>
          <w:p w14:paraId="53E2CBB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R$ 0,09</w:t>
            </w:r>
          </w:p>
        </w:tc>
        <w:tc>
          <w:tcPr>
            <w:tcW w:w="1424" w:type="dxa"/>
            <w:tcBorders>
              <w:top w:val="nil"/>
              <w:left w:val="nil"/>
              <w:bottom w:val="single" w:sz="4" w:space="0" w:color="auto"/>
              <w:right w:val="single" w:sz="4" w:space="0" w:color="auto"/>
            </w:tcBorders>
            <w:shd w:val="clear" w:color="000000" w:fill="FFFFFF"/>
            <w:noWrap/>
            <w:vAlign w:val="bottom"/>
            <w:hideMark/>
          </w:tcPr>
          <w:p w14:paraId="3EAEBA6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R$ 135,00</w:t>
            </w:r>
          </w:p>
        </w:tc>
      </w:tr>
      <w:tr w:rsidR="00C70783" w:rsidRPr="00C70783" w14:paraId="247B26C9"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F6005FD"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102</w:t>
            </w:r>
          </w:p>
        </w:tc>
        <w:tc>
          <w:tcPr>
            <w:tcW w:w="1559" w:type="dxa"/>
            <w:tcBorders>
              <w:top w:val="nil"/>
              <w:left w:val="nil"/>
              <w:bottom w:val="single" w:sz="4" w:space="0" w:color="auto"/>
              <w:right w:val="single" w:sz="4" w:space="0" w:color="auto"/>
            </w:tcBorders>
            <w:shd w:val="clear" w:color="000000" w:fill="FFFFFF"/>
            <w:noWrap/>
            <w:vAlign w:val="center"/>
            <w:hideMark/>
          </w:tcPr>
          <w:p w14:paraId="61D2A04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010.395.0042-0</w:t>
            </w:r>
          </w:p>
        </w:tc>
        <w:tc>
          <w:tcPr>
            <w:tcW w:w="3544" w:type="dxa"/>
            <w:tcBorders>
              <w:top w:val="nil"/>
              <w:left w:val="nil"/>
              <w:bottom w:val="single" w:sz="4" w:space="0" w:color="auto"/>
              <w:right w:val="single" w:sz="4" w:space="0" w:color="auto"/>
            </w:tcBorders>
            <w:shd w:val="clear" w:color="000000" w:fill="FFFFFF"/>
            <w:noWrap/>
            <w:vAlign w:val="bottom"/>
            <w:hideMark/>
          </w:tcPr>
          <w:p w14:paraId="685C0781"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PRÉ-ISOLADO TIPO OLHAL 2,5MM²</w:t>
            </w:r>
          </w:p>
        </w:tc>
        <w:tc>
          <w:tcPr>
            <w:tcW w:w="851" w:type="dxa"/>
            <w:tcBorders>
              <w:top w:val="nil"/>
              <w:left w:val="nil"/>
              <w:bottom w:val="single" w:sz="4" w:space="0" w:color="auto"/>
              <w:right w:val="single" w:sz="4" w:space="0" w:color="auto"/>
            </w:tcBorders>
            <w:shd w:val="clear" w:color="000000" w:fill="FFFFFF"/>
            <w:noWrap/>
            <w:vAlign w:val="center"/>
            <w:hideMark/>
          </w:tcPr>
          <w:p w14:paraId="2D98CAC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59A86293"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150</w:t>
            </w:r>
          </w:p>
        </w:tc>
        <w:tc>
          <w:tcPr>
            <w:tcW w:w="1559" w:type="dxa"/>
            <w:tcBorders>
              <w:top w:val="nil"/>
              <w:left w:val="nil"/>
              <w:bottom w:val="single" w:sz="4" w:space="0" w:color="auto"/>
              <w:right w:val="single" w:sz="4" w:space="0" w:color="auto"/>
            </w:tcBorders>
            <w:shd w:val="clear" w:color="000000" w:fill="FFFFFF"/>
            <w:noWrap/>
            <w:vAlign w:val="bottom"/>
            <w:hideMark/>
          </w:tcPr>
          <w:p w14:paraId="2BDA8E46"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R$ 0,54</w:t>
            </w:r>
          </w:p>
        </w:tc>
        <w:tc>
          <w:tcPr>
            <w:tcW w:w="1424" w:type="dxa"/>
            <w:tcBorders>
              <w:top w:val="nil"/>
              <w:left w:val="nil"/>
              <w:bottom w:val="single" w:sz="4" w:space="0" w:color="auto"/>
              <w:right w:val="single" w:sz="4" w:space="0" w:color="auto"/>
            </w:tcBorders>
            <w:shd w:val="clear" w:color="000000" w:fill="FFFFFF"/>
            <w:noWrap/>
            <w:vAlign w:val="bottom"/>
            <w:hideMark/>
          </w:tcPr>
          <w:p w14:paraId="7A90EA5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R$ 81,00</w:t>
            </w:r>
          </w:p>
        </w:tc>
      </w:tr>
      <w:tr w:rsidR="00C70783" w:rsidRPr="00C70783" w14:paraId="6B136D7D"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38BA764"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103</w:t>
            </w:r>
          </w:p>
        </w:tc>
        <w:tc>
          <w:tcPr>
            <w:tcW w:w="1559" w:type="dxa"/>
            <w:tcBorders>
              <w:top w:val="nil"/>
              <w:left w:val="nil"/>
              <w:bottom w:val="single" w:sz="4" w:space="0" w:color="auto"/>
              <w:right w:val="single" w:sz="4" w:space="0" w:color="auto"/>
            </w:tcBorders>
            <w:shd w:val="clear" w:color="000000" w:fill="FFFFFF"/>
            <w:noWrap/>
            <w:vAlign w:val="bottom"/>
            <w:hideMark/>
          </w:tcPr>
          <w:p w14:paraId="3FA16DE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010.395.0027-7</w:t>
            </w:r>
          </w:p>
        </w:tc>
        <w:tc>
          <w:tcPr>
            <w:tcW w:w="3544" w:type="dxa"/>
            <w:tcBorders>
              <w:top w:val="nil"/>
              <w:left w:val="nil"/>
              <w:bottom w:val="single" w:sz="4" w:space="0" w:color="auto"/>
              <w:right w:val="single" w:sz="4" w:space="0" w:color="auto"/>
            </w:tcBorders>
            <w:shd w:val="clear" w:color="000000" w:fill="FFFFFF"/>
            <w:noWrap/>
            <w:vAlign w:val="bottom"/>
            <w:hideMark/>
          </w:tcPr>
          <w:p w14:paraId="2F026188"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PRÉ-ISOLADO TIPO PINO 2,5MM²</w:t>
            </w:r>
          </w:p>
        </w:tc>
        <w:tc>
          <w:tcPr>
            <w:tcW w:w="851" w:type="dxa"/>
            <w:tcBorders>
              <w:top w:val="nil"/>
              <w:left w:val="nil"/>
              <w:bottom w:val="single" w:sz="4" w:space="0" w:color="auto"/>
              <w:right w:val="single" w:sz="4" w:space="0" w:color="auto"/>
            </w:tcBorders>
            <w:shd w:val="clear" w:color="000000" w:fill="FFFFFF"/>
            <w:noWrap/>
            <w:vAlign w:val="center"/>
            <w:hideMark/>
          </w:tcPr>
          <w:p w14:paraId="096468B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C12D554"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150</w:t>
            </w:r>
          </w:p>
        </w:tc>
        <w:tc>
          <w:tcPr>
            <w:tcW w:w="1559" w:type="dxa"/>
            <w:tcBorders>
              <w:top w:val="nil"/>
              <w:left w:val="nil"/>
              <w:bottom w:val="single" w:sz="4" w:space="0" w:color="auto"/>
              <w:right w:val="single" w:sz="4" w:space="0" w:color="auto"/>
            </w:tcBorders>
            <w:shd w:val="clear" w:color="000000" w:fill="FFFFFF"/>
            <w:noWrap/>
            <w:vAlign w:val="bottom"/>
            <w:hideMark/>
          </w:tcPr>
          <w:p w14:paraId="298ED9F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R$ 0,21</w:t>
            </w:r>
          </w:p>
        </w:tc>
        <w:tc>
          <w:tcPr>
            <w:tcW w:w="1424" w:type="dxa"/>
            <w:tcBorders>
              <w:top w:val="nil"/>
              <w:left w:val="nil"/>
              <w:bottom w:val="single" w:sz="4" w:space="0" w:color="auto"/>
              <w:right w:val="single" w:sz="4" w:space="0" w:color="auto"/>
            </w:tcBorders>
            <w:shd w:val="clear" w:color="000000" w:fill="FFFFFF"/>
            <w:noWrap/>
            <w:vAlign w:val="bottom"/>
            <w:hideMark/>
          </w:tcPr>
          <w:p w14:paraId="684CF30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R$ 31,50</w:t>
            </w:r>
          </w:p>
        </w:tc>
      </w:tr>
      <w:tr w:rsidR="00C70783" w:rsidRPr="00C70783" w14:paraId="32D5DEF9"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35C457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104</w:t>
            </w:r>
          </w:p>
        </w:tc>
        <w:tc>
          <w:tcPr>
            <w:tcW w:w="1559" w:type="dxa"/>
            <w:tcBorders>
              <w:top w:val="nil"/>
              <w:left w:val="nil"/>
              <w:bottom w:val="single" w:sz="4" w:space="0" w:color="auto"/>
              <w:right w:val="single" w:sz="4" w:space="0" w:color="auto"/>
            </w:tcBorders>
            <w:shd w:val="clear" w:color="000000" w:fill="FFFFFF"/>
            <w:noWrap/>
            <w:vAlign w:val="bottom"/>
            <w:hideMark/>
          </w:tcPr>
          <w:p w14:paraId="65E236E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010.395.0050-1</w:t>
            </w:r>
          </w:p>
        </w:tc>
        <w:tc>
          <w:tcPr>
            <w:tcW w:w="3544" w:type="dxa"/>
            <w:tcBorders>
              <w:top w:val="nil"/>
              <w:left w:val="nil"/>
              <w:bottom w:val="single" w:sz="4" w:space="0" w:color="auto"/>
              <w:right w:val="single" w:sz="4" w:space="0" w:color="auto"/>
            </w:tcBorders>
            <w:shd w:val="clear" w:color="000000" w:fill="FFFFFF"/>
            <w:noWrap/>
            <w:vAlign w:val="bottom"/>
            <w:hideMark/>
          </w:tcPr>
          <w:p w14:paraId="3261371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TERMINAL PRÉ-ISOLADO TIPO PINO 6,0MM²</w:t>
            </w:r>
          </w:p>
        </w:tc>
        <w:tc>
          <w:tcPr>
            <w:tcW w:w="851" w:type="dxa"/>
            <w:tcBorders>
              <w:top w:val="nil"/>
              <w:left w:val="nil"/>
              <w:bottom w:val="single" w:sz="4" w:space="0" w:color="auto"/>
              <w:right w:val="single" w:sz="4" w:space="0" w:color="auto"/>
            </w:tcBorders>
            <w:shd w:val="clear" w:color="000000" w:fill="FFFFFF"/>
            <w:noWrap/>
            <w:vAlign w:val="center"/>
            <w:hideMark/>
          </w:tcPr>
          <w:p w14:paraId="568BAB9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4742ED8A"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80</w:t>
            </w:r>
          </w:p>
        </w:tc>
        <w:tc>
          <w:tcPr>
            <w:tcW w:w="1559" w:type="dxa"/>
            <w:tcBorders>
              <w:top w:val="nil"/>
              <w:left w:val="nil"/>
              <w:bottom w:val="single" w:sz="4" w:space="0" w:color="auto"/>
              <w:right w:val="single" w:sz="4" w:space="0" w:color="auto"/>
            </w:tcBorders>
            <w:shd w:val="clear" w:color="000000" w:fill="FFFFFF"/>
            <w:noWrap/>
            <w:vAlign w:val="bottom"/>
            <w:hideMark/>
          </w:tcPr>
          <w:p w14:paraId="6D9FA29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R$ 0,34</w:t>
            </w:r>
          </w:p>
        </w:tc>
        <w:tc>
          <w:tcPr>
            <w:tcW w:w="1424" w:type="dxa"/>
            <w:tcBorders>
              <w:top w:val="nil"/>
              <w:left w:val="nil"/>
              <w:bottom w:val="single" w:sz="4" w:space="0" w:color="auto"/>
              <w:right w:val="single" w:sz="4" w:space="0" w:color="auto"/>
            </w:tcBorders>
            <w:shd w:val="clear" w:color="000000" w:fill="FFFFFF"/>
            <w:noWrap/>
            <w:vAlign w:val="bottom"/>
            <w:hideMark/>
          </w:tcPr>
          <w:p w14:paraId="202E7F4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R$ 27,20</w:t>
            </w:r>
          </w:p>
        </w:tc>
      </w:tr>
      <w:tr w:rsidR="00C70783" w:rsidRPr="00C70783" w14:paraId="4D7C620B"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1D7CCE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105</w:t>
            </w:r>
          </w:p>
        </w:tc>
        <w:tc>
          <w:tcPr>
            <w:tcW w:w="1559" w:type="dxa"/>
            <w:tcBorders>
              <w:top w:val="nil"/>
              <w:left w:val="nil"/>
              <w:bottom w:val="single" w:sz="4" w:space="0" w:color="auto"/>
              <w:right w:val="single" w:sz="4" w:space="0" w:color="auto"/>
            </w:tcBorders>
            <w:shd w:val="clear" w:color="000000" w:fill="FFFFFF"/>
            <w:noWrap/>
            <w:vAlign w:val="center"/>
            <w:hideMark/>
          </w:tcPr>
          <w:p w14:paraId="5EDD6B1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010.290.0025-1</w:t>
            </w:r>
          </w:p>
        </w:tc>
        <w:tc>
          <w:tcPr>
            <w:tcW w:w="3544" w:type="dxa"/>
            <w:tcBorders>
              <w:top w:val="nil"/>
              <w:left w:val="nil"/>
              <w:bottom w:val="single" w:sz="4" w:space="0" w:color="auto"/>
              <w:right w:val="single" w:sz="4" w:space="0" w:color="auto"/>
            </w:tcBorders>
            <w:shd w:val="clear" w:color="000000" w:fill="FFFFFF"/>
            <w:noWrap/>
            <w:vAlign w:val="bottom"/>
            <w:hideMark/>
          </w:tcPr>
          <w:p w14:paraId="6F62977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TOMADA EMBUTIR PADRÃO BRASILEIRO VERMELHA 20A</w:t>
            </w:r>
          </w:p>
        </w:tc>
        <w:tc>
          <w:tcPr>
            <w:tcW w:w="851" w:type="dxa"/>
            <w:tcBorders>
              <w:top w:val="nil"/>
              <w:left w:val="nil"/>
              <w:bottom w:val="single" w:sz="4" w:space="0" w:color="auto"/>
              <w:right w:val="single" w:sz="4" w:space="0" w:color="auto"/>
            </w:tcBorders>
            <w:shd w:val="clear" w:color="000000" w:fill="FFFFFF"/>
            <w:noWrap/>
            <w:vAlign w:val="center"/>
            <w:hideMark/>
          </w:tcPr>
          <w:p w14:paraId="345993F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B8E153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20</w:t>
            </w:r>
          </w:p>
        </w:tc>
        <w:tc>
          <w:tcPr>
            <w:tcW w:w="1559" w:type="dxa"/>
            <w:tcBorders>
              <w:top w:val="nil"/>
              <w:left w:val="nil"/>
              <w:bottom w:val="single" w:sz="4" w:space="0" w:color="auto"/>
              <w:right w:val="single" w:sz="4" w:space="0" w:color="auto"/>
            </w:tcBorders>
            <w:shd w:val="clear" w:color="000000" w:fill="FFFFFF"/>
            <w:noWrap/>
            <w:vAlign w:val="bottom"/>
            <w:hideMark/>
          </w:tcPr>
          <w:p w14:paraId="44D0B87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R$ 8,99</w:t>
            </w:r>
          </w:p>
        </w:tc>
        <w:tc>
          <w:tcPr>
            <w:tcW w:w="1424" w:type="dxa"/>
            <w:tcBorders>
              <w:top w:val="nil"/>
              <w:left w:val="nil"/>
              <w:bottom w:val="single" w:sz="4" w:space="0" w:color="auto"/>
              <w:right w:val="single" w:sz="4" w:space="0" w:color="auto"/>
            </w:tcBorders>
            <w:shd w:val="clear" w:color="000000" w:fill="FFFFFF"/>
            <w:noWrap/>
            <w:vAlign w:val="bottom"/>
            <w:hideMark/>
          </w:tcPr>
          <w:p w14:paraId="1640C2C3"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R$ 179,80</w:t>
            </w:r>
          </w:p>
        </w:tc>
      </w:tr>
      <w:tr w:rsidR="00C70783" w:rsidRPr="00C70783" w14:paraId="1C689762"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7CA2A78"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106</w:t>
            </w:r>
          </w:p>
        </w:tc>
        <w:tc>
          <w:tcPr>
            <w:tcW w:w="1559" w:type="dxa"/>
            <w:tcBorders>
              <w:top w:val="nil"/>
              <w:left w:val="nil"/>
              <w:bottom w:val="single" w:sz="4" w:space="0" w:color="auto"/>
              <w:right w:val="single" w:sz="4" w:space="0" w:color="auto"/>
            </w:tcBorders>
            <w:shd w:val="clear" w:color="000000" w:fill="FFFFFF"/>
            <w:noWrap/>
            <w:vAlign w:val="bottom"/>
            <w:hideMark/>
          </w:tcPr>
          <w:p w14:paraId="61CC1BB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010.290.0021-2</w:t>
            </w:r>
          </w:p>
        </w:tc>
        <w:tc>
          <w:tcPr>
            <w:tcW w:w="3544" w:type="dxa"/>
            <w:tcBorders>
              <w:top w:val="nil"/>
              <w:left w:val="nil"/>
              <w:bottom w:val="single" w:sz="4" w:space="0" w:color="auto"/>
              <w:right w:val="single" w:sz="4" w:space="0" w:color="auto"/>
            </w:tcBorders>
            <w:shd w:val="clear" w:color="000000" w:fill="FFFFFF"/>
            <w:noWrap/>
            <w:vAlign w:val="bottom"/>
            <w:hideMark/>
          </w:tcPr>
          <w:p w14:paraId="6E4FA79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TOMADA PADRAO BRASILEIRO 20A</w:t>
            </w:r>
          </w:p>
        </w:tc>
        <w:tc>
          <w:tcPr>
            <w:tcW w:w="851" w:type="dxa"/>
            <w:tcBorders>
              <w:top w:val="nil"/>
              <w:left w:val="nil"/>
              <w:bottom w:val="single" w:sz="4" w:space="0" w:color="auto"/>
              <w:right w:val="single" w:sz="4" w:space="0" w:color="auto"/>
            </w:tcBorders>
            <w:shd w:val="clear" w:color="000000" w:fill="FFFFFF"/>
            <w:noWrap/>
            <w:vAlign w:val="center"/>
            <w:hideMark/>
          </w:tcPr>
          <w:p w14:paraId="00DE79C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71F3447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40</w:t>
            </w:r>
          </w:p>
        </w:tc>
        <w:tc>
          <w:tcPr>
            <w:tcW w:w="1559" w:type="dxa"/>
            <w:tcBorders>
              <w:top w:val="nil"/>
              <w:left w:val="nil"/>
              <w:bottom w:val="single" w:sz="4" w:space="0" w:color="auto"/>
              <w:right w:val="single" w:sz="4" w:space="0" w:color="auto"/>
            </w:tcBorders>
            <w:shd w:val="clear" w:color="000000" w:fill="FFFFFF"/>
            <w:noWrap/>
            <w:vAlign w:val="bottom"/>
            <w:hideMark/>
          </w:tcPr>
          <w:p w14:paraId="1C96CD1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R$ 8,65</w:t>
            </w:r>
          </w:p>
        </w:tc>
        <w:tc>
          <w:tcPr>
            <w:tcW w:w="1424" w:type="dxa"/>
            <w:tcBorders>
              <w:top w:val="nil"/>
              <w:left w:val="nil"/>
              <w:bottom w:val="single" w:sz="4" w:space="0" w:color="auto"/>
              <w:right w:val="single" w:sz="4" w:space="0" w:color="auto"/>
            </w:tcBorders>
            <w:shd w:val="clear" w:color="000000" w:fill="FFFFFF"/>
            <w:noWrap/>
            <w:vAlign w:val="bottom"/>
            <w:hideMark/>
          </w:tcPr>
          <w:p w14:paraId="6046EFC1"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R$ 346,00</w:t>
            </w:r>
          </w:p>
        </w:tc>
      </w:tr>
      <w:tr w:rsidR="00C70783" w:rsidRPr="00C70783" w14:paraId="4615FC1F"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3843D0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107</w:t>
            </w:r>
          </w:p>
        </w:tc>
        <w:tc>
          <w:tcPr>
            <w:tcW w:w="1559" w:type="dxa"/>
            <w:tcBorders>
              <w:top w:val="nil"/>
              <w:left w:val="nil"/>
              <w:bottom w:val="single" w:sz="4" w:space="0" w:color="auto"/>
              <w:right w:val="single" w:sz="4" w:space="0" w:color="auto"/>
            </w:tcBorders>
            <w:shd w:val="clear" w:color="000000" w:fill="FFFFFF"/>
            <w:noWrap/>
            <w:vAlign w:val="center"/>
            <w:hideMark/>
          </w:tcPr>
          <w:p w14:paraId="332618C0"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010.480.0015-7</w:t>
            </w:r>
          </w:p>
        </w:tc>
        <w:tc>
          <w:tcPr>
            <w:tcW w:w="3544" w:type="dxa"/>
            <w:tcBorders>
              <w:top w:val="nil"/>
              <w:left w:val="nil"/>
              <w:bottom w:val="single" w:sz="4" w:space="0" w:color="auto"/>
              <w:right w:val="single" w:sz="4" w:space="0" w:color="auto"/>
            </w:tcBorders>
            <w:shd w:val="clear" w:color="000000" w:fill="FFFFFF"/>
            <w:noWrap/>
            <w:vAlign w:val="bottom"/>
            <w:hideMark/>
          </w:tcPr>
          <w:p w14:paraId="5790441B"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TUBO ELETRODUTO GALVANIZADO LEVE 1 1/2"</w:t>
            </w:r>
          </w:p>
        </w:tc>
        <w:tc>
          <w:tcPr>
            <w:tcW w:w="851" w:type="dxa"/>
            <w:tcBorders>
              <w:top w:val="nil"/>
              <w:left w:val="nil"/>
              <w:bottom w:val="single" w:sz="4" w:space="0" w:color="auto"/>
              <w:right w:val="single" w:sz="4" w:space="0" w:color="auto"/>
            </w:tcBorders>
            <w:shd w:val="clear" w:color="000000" w:fill="FFFFFF"/>
            <w:noWrap/>
            <w:vAlign w:val="center"/>
            <w:hideMark/>
          </w:tcPr>
          <w:p w14:paraId="5491AF27"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73F941DB"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24</w:t>
            </w:r>
          </w:p>
        </w:tc>
        <w:tc>
          <w:tcPr>
            <w:tcW w:w="1559" w:type="dxa"/>
            <w:tcBorders>
              <w:top w:val="nil"/>
              <w:left w:val="nil"/>
              <w:bottom w:val="single" w:sz="4" w:space="0" w:color="auto"/>
              <w:right w:val="single" w:sz="4" w:space="0" w:color="auto"/>
            </w:tcBorders>
            <w:shd w:val="clear" w:color="000000" w:fill="FFFFFF"/>
            <w:noWrap/>
            <w:vAlign w:val="bottom"/>
            <w:hideMark/>
          </w:tcPr>
          <w:p w14:paraId="3C6074D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R$ 83,78</w:t>
            </w:r>
          </w:p>
        </w:tc>
        <w:tc>
          <w:tcPr>
            <w:tcW w:w="1424" w:type="dxa"/>
            <w:tcBorders>
              <w:top w:val="nil"/>
              <w:left w:val="nil"/>
              <w:bottom w:val="single" w:sz="4" w:space="0" w:color="auto"/>
              <w:right w:val="single" w:sz="4" w:space="0" w:color="auto"/>
            </w:tcBorders>
            <w:shd w:val="clear" w:color="000000" w:fill="FFFFFF"/>
            <w:noWrap/>
            <w:vAlign w:val="bottom"/>
            <w:hideMark/>
          </w:tcPr>
          <w:p w14:paraId="5B6ED609"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R$ 2.010,72</w:t>
            </w:r>
          </w:p>
        </w:tc>
      </w:tr>
      <w:tr w:rsidR="00C70783" w:rsidRPr="00C70783" w14:paraId="395AFB5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4761DD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108</w:t>
            </w:r>
          </w:p>
        </w:tc>
        <w:tc>
          <w:tcPr>
            <w:tcW w:w="1559" w:type="dxa"/>
            <w:tcBorders>
              <w:top w:val="nil"/>
              <w:left w:val="nil"/>
              <w:bottom w:val="single" w:sz="4" w:space="0" w:color="auto"/>
              <w:right w:val="single" w:sz="4" w:space="0" w:color="auto"/>
            </w:tcBorders>
            <w:shd w:val="clear" w:color="000000" w:fill="FFFFFF"/>
            <w:noWrap/>
            <w:vAlign w:val="bottom"/>
            <w:hideMark/>
          </w:tcPr>
          <w:p w14:paraId="526355C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010.016.0005-3</w:t>
            </w:r>
          </w:p>
        </w:tc>
        <w:tc>
          <w:tcPr>
            <w:tcW w:w="3544" w:type="dxa"/>
            <w:tcBorders>
              <w:top w:val="nil"/>
              <w:left w:val="nil"/>
              <w:bottom w:val="single" w:sz="4" w:space="0" w:color="auto"/>
              <w:right w:val="single" w:sz="4" w:space="0" w:color="auto"/>
            </w:tcBorders>
            <w:shd w:val="clear" w:color="000000" w:fill="FFFFFF"/>
            <w:noWrap/>
            <w:vAlign w:val="bottom"/>
            <w:hideMark/>
          </w:tcPr>
          <w:p w14:paraId="47DEDEF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UNIDUT 1 1/2"</w:t>
            </w:r>
          </w:p>
        </w:tc>
        <w:tc>
          <w:tcPr>
            <w:tcW w:w="851" w:type="dxa"/>
            <w:tcBorders>
              <w:top w:val="nil"/>
              <w:left w:val="nil"/>
              <w:bottom w:val="single" w:sz="4" w:space="0" w:color="auto"/>
              <w:right w:val="single" w:sz="4" w:space="0" w:color="auto"/>
            </w:tcBorders>
            <w:shd w:val="clear" w:color="000000" w:fill="FFFFFF"/>
            <w:noWrap/>
            <w:vAlign w:val="center"/>
            <w:hideMark/>
          </w:tcPr>
          <w:p w14:paraId="4C1C15CD"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6C7D272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90</w:t>
            </w:r>
          </w:p>
        </w:tc>
        <w:tc>
          <w:tcPr>
            <w:tcW w:w="1559" w:type="dxa"/>
            <w:tcBorders>
              <w:top w:val="nil"/>
              <w:left w:val="nil"/>
              <w:bottom w:val="single" w:sz="4" w:space="0" w:color="auto"/>
              <w:right w:val="single" w:sz="4" w:space="0" w:color="auto"/>
            </w:tcBorders>
            <w:shd w:val="clear" w:color="000000" w:fill="FFFFFF"/>
            <w:noWrap/>
            <w:vAlign w:val="bottom"/>
            <w:hideMark/>
          </w:tcPr>
          <w:p w14:paraId="1854AAB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R$ 6,77</w:t>
            </w:r>
          </w:p>
        </w:tc>
        <w:tc>
          <w:tcPr>
            <w:tcW w:w="1424" w:type="dxa"/>
            <w:tcBorders>
              <w:top w:val="nil"/>
              <w:left w:val="nil"/>
              <w:bottom w:val="single" w:sz="4" w:space="0" w:color="auto"/>
              <w:right w:val="single" w:sz="4" w:space="0" w:color="auto"/>
            </w:tcBorders>
            <w:shd w:val="clear" w:color="000000" w:fill="FFFFFF"/>
            <w:noWrap/>
            <w:vAlign w:val="bottom"/>
            <w:hideMark/>
          </w:tcPr>
          <w:p w14:paraId="0324E46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R$ 609,30</w:t>
            </w:r>
          </w:p>
        </w:tc>
      </w:tr>
      <w:tr w:rsidR="00C70783" w:rsidRPr="00C70783" w14:paraId="50DFEAD7"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268193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109</w:t>
            </w:r>
          </w:p>
        </w:tc>
        <w:tc>
          <w:tcPr>
            <w:tcW w:w="1559" w:type="dxa"/>
            <w:tcBorders>
              <w:top w:val="nil"/>
              <w:left w:val="nil"/>
              <w:bottom w:val="single" w:sz="4" w:space="0" w:color="auto"/>
              <w:right w:val="single" w:sz="4" w:space="0" w:color="auto"/>
            </w:tcBorders>
            <w:shd w:val="clear" w:color="000000" w:fill="FFFFFF"/>
            <w:noWrap/>
            <w:vAlign w:val="bottom"/>
            <w:hideMark/>
          </w:tcPr>
          <w:p w14:paraId="1E9CF63B"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010.016.0002-9</w:t>
            </w:r>
          </w:p>
        </w:tc>
        <w:tc>
          <w:tcPr>
            <w:tcW w:w="3544" w:type="dxa"/>
            <w:tcBorders>
              <w:top w:val="nil"/>
              <w:left w:val="nil"/>
              <w:bottom w:val="single" w:sz="4" w:space="0" w:color="auto"/>
              <w:right w:val="single" w:sz="4" w:space="0" w:color="auto"/>
            </w:tcBorders>
            <w:shd w:val="clear" w:color="000000" w:fill="FFFFFF"/>
            <w:noWrap/>
            <w:vAlign w:val="bottom"/>
            <w:hideMark/>
          </w:tcPr>
          <w:p w14:paraId="069EEA69"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UNIDUT 1"</w:t>
            </w:r>
          </w:p>
        </w:tc>
        <w:tc>
          <w:tcPr>
            <w:tcW w:w="851" w:type="dxa"/>
            <w:tcBorders>
              <w:top w:val="nil"/>
              <w:left w:val="nil"/>
              <w:bottom w:val="single" w:sz="4" w:space="0" w:color="auto"/>
              <w:right w:val="single" w:sz="4" w:space="0" w:color="auto"/>
            </w:tcBorders>
            <w:shd w:val="clear" w:color="000000" w:fill="FFFFFF"/>
            <w:noWrap/>
            <w:vAlign w:val="center"/>
            <w:hideMark/>
          </w:tcPr>
          <w:p w14:paraId="199381B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4AE4B6A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40</w:t>
            </w:r>
          </w:p>
        </w:tc>
        <w:tc>
          <w:tcPr>
            <w:tcW w:w="1559" w:type="dxa"/>
            <w:tcBorders>
              <w:top w:val="nil"/>
              <w:left w:val="nil"/>
              <w:bottom w:val="single" w:sz="4" w:space="0" w:color="auto"/>
              <w:right w:val="single" w:sz="4" w:space="0" w:color="auto"/>
            </w:tcBorders>
            <w:shd w:val="clear" w:color="000000" w:fill="FFFFFF"/>
            <w:noWrap/>
            <w:vAlign w:val="bottom"/>
            <w:hideMark/>
          </w:tcPr>
          <w:p w14:paraId="433F1435"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R$ 4,92</w:t>
            </w:r>
          </w:p>
        </w:tc>
        <w:tc>
          <w:tcPr>
            <w:tcW w:w="1424" w:type="dxa"/>
            <w:tcBorders>
              <w:top w:val="nil"/>
              <w:left w:val="nil"/>
              <w:bottom w:val="single" w:sz="4" w:space="0" w:color="auto"/>
              <w:right w:val="single" w:sz="4" w:space="0" w:color="auto"/>
            </w:tcBorders>
            <w:shd w:val="clear" w:color="000000" w:fill="FFFFFF"/>
            <w:noWrap/>
            <w:vAlign w:val="bottom"/>
            <w:hideMark/>
          </w:tcPr>
          <w:p w14:paraId="65F7074C"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R$ 196,80</w:t>
            </w:r>
          </w:p>
        </w:tc>
      </w:tr>
      <w:tr w:rsidR="00C70783" w:rsidRPr="00C70783" w14:paraId="6773E1F3"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9411A17"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110</w:t>
            </w:r>
          </w:p>
        </w:tc>
        <w:tc>
          <w:tcPr>
            <w:tcW w:w="1559" w:type="dxa"/>
            <w:tcBorders>
              <w:top w:val="nil"/>
              <w:left w:val="nil"/>
              <w:bottom w:val="single" w:sz="4" w:space="0" w:color="auto"/>
              <w:right w:val="single" w:sz="4" w:space="0" w:color="auto"/>
            </w:tcBorders>
            <w:shd w:val="clear" w:color="000000" w:fill="FFFFFF"/>
            <w:noWrap/>
            <w:vAlign w:val="bottom"/>
            <w:hideMark/>
          </w:tcPr>
          <w:p w14:paraId="1192B1FC"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016.056.0004-1</w:t>
            </w:r>
          </w:p>
        </w:tc>
        <w:tc>
          <w:tcPr>
            <w:tcW w:w="3544" w:type="dxa"/>
            <w:tcBorders>
              <w:top w:val="nil"/>
              <w:left w:val="nil"/>
              <w:bottom w:val="single" w:sz="4" w:space="0" w:color="auto"/>
              <w:right w:val="single" w:sz="4" w:space="0" w:color="auto"/>
            </w:tcBorders>
            <w:shd w:val="clear" w:color="000000" w:fill="FFFFFF"/>
            <w:noWrap/>
            <w:vAlign w:val="bottom"/>
            <w:hideMark/>
          </w:tcPr>
          <w:p w14:paraId="43C2CAEB"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BRACADEIRA COPO 3/4"</w:t>
            </w:r>
          </w:p>
        </w:tc>
        <w:tc>
          <w:tcPr>
            <w:tcW w:w="851" w:type="dxa"/>
            <w:tcBorders>
              <w:top w:val="nil"/>
              <w:left w:val="nil"/>
              <w:bottom w:val="single" w:sz="4" w:space="0" w:color="auto"/>
              <w:right w:val="single" w:sz="4" w:space="0" w:color="auto"/>
            </w:tcBorders>
            <w:shd w:val="clear" w:color="000000" w:fill="FFFFFF"/>
            <w:noWrap/>
            <w:vAlign w:val="center"/>
            <w:hideMark/>
          </w:tcPr>
          <w:p w14:paraId="22EF5FF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5440F18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5A7E925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R$ 3,37</w:t>
            </w:r>
          </w:p>
        </w:tc>
        <w:tc>
          <w:tcPr>
            <w:tcW w:w="1424" w:type="dxa"/>
            <w:tcBorders>
              <w:top w:val="nil"/>
              <w:left w:val="nil"/>
              <w:bottom w:val="single" w:sz="4" w:space="0" w:color="auto"/>
              <w:right w:val="single" w:sz="4" w:space="0" w:color="auto"/>
            </w:tcBorders>
            <w:shd w:val="clear" w:color="000000" w:fill="FFFFFF"/>
            <w:noWrap/>
            <w:vAlign w:val="bottom"/>
            <w:hideMark/>
          </w:tcPr>
          <w:p w14:paraId="44C2278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R$ 337,00</w:t>
            </w:r>
          </w:p>
        </w:tc>
      </w:tr>
      <w:tr w:rsidR="00C70783" w:rsidRPr="00C70783" w14:paraId="6CFA1210"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3B01B0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111</w:t>
            </w:r>
          </w:p>
        </w:tc>
        <w:tc>
          <w:tcPr>
            <w:tcW w:w="1559" w:type="dxa"/>
            <w:tcBorders>
              <w:top w:val="nil"/>
              <w:left w:val="nil"/>
              <w:bottom w:val="single" w:sz="4" w:space="0" w:color="auto"/>
              <w:right w:val="single" w:sz="4" w:space="0" w:color="auto"/>
            </w:tcBorders>
            <w:shd w:val="clear" w:color="000000" w:fill="FFFFFF"/>
            <w:noWrap/>
            <w:vAlign w:val="bottom"/>
            <w:hideMark/>
          </w:tcPr>
          <w:p w14:paraId="760A40D2"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010.415.0019-0</w:t>
            </w:r>
          </w:p>
        </w:tc>
        <w:tc>
          <w:tcPr>
            <w:tcW w:w="3544" w:type="dxa"/>
            <w:tcBorders>
              <w:top w:val="nil"/>
              <w:left w:val="nil"/>
              <w:bottom w:val="single" w:sz="4" w:space="0" w:color="auto"/>
              <w:right w:val="single" w:sz="4" w:space="0" w:color="auto"/>
            </w:tcBorders>
            <w:shd w:val="clear" w:color="000000" w:fill="FFFFFF"/>
            <w:noWrap/>
            <w:vAlign w:val="bottom"/>
            <w:hideMark/>
          </w:tcPr>
          <w:p w14:paraId="0265B19A"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TOMADA 10A 2P + T C/ PLACA P/ CONDULETE 3/4"</w:t>
            </w:r>
          </w:p>
        </w:tc>
        <w:tc>
          <w:tcPr>
            <w:tcW w:w="851" w:type="dxa"/>
            <w:tcBorders>
              <w:top w:val="nil"/>
              <w:left w:val="nil"/>
              <w:bottom w:val="single" w:sz="4" w:space="0" w:color="auto"/>
              <w:right w:val="single" w:sz="4" w:space="0" w:color="auto"/>
            </w:tcBorders>
            <w:shd w:val="clear" w:color="000000" w:fill="FFFFFF"/>
            <w:noWrap/>
            <w:vAlign w:val="center"/>
            <w:hideMark/>
          </w:tcPr>
          <w:p w14:paraId="125B176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4B9E3FBC"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10FFF44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R$ 21,51</w:t>
            </w:r>
          </w:p>
        </w:tc>
        <w:tc>
          <w:tcPr>
            <w:tcW w:w="1424" w:type="dxa"/>
            <w:tcBorders>
              <w:top w:val="nil"/>
              <w:left w:val="nil"/>
              <w:bottom w:val="single" w:sz="4" w:space="0" w:color="auto"/>
              <w:right w:val="single" w:sz="4" w:space="0" w:color="auto"/>
            </w:tcBorders>
            <w:shd w:val="clear" w:color="000000" w:fill="FFFFFF"/>
            <w:noWrap/>
            <w:vAlign w:val="bottom"/>
            <w:hideMark/>
          </w:tcPr>
          <w:p w14:paraId="464C021E"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R$ 2.151,00</w:t>
            </w:r>
          </w:p>
        </w:tc>
      </w:tr>
      <w:tr w:rsidR="00C70783" w:rsidRPr="00C70783" w14:paraId="7DA5B142"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093CF7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112</w:t>
            </w:r>
          </w:p>
        </w:tc>
        <w:tc>
          <w:tcPr>
            <w:tcW w:w="1559" w:type="dxa"/>
            <w:tcBorders>
              <w:top w:val="nil"/>
              <w:left w:val="nil"/>
              <w:bottom w:val="single" w:sz="4" w:space="0" w:color="auto"/>
              <w:right w:val="single" w:sz="4" w:space="0" w:color="auto"/>
            </w:tcBorders>
            <w:shd w:val="clear" w:color="000000" w:fill="FFFFFF"/>
            <w:noWrap/>
            <w:vAlign w:val="bottom"/>
            <w:hideMark/>
          </w:tcPr>
          <w:p w14:paraId="518C1354"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010.415.0019-1</w:t>
            </w:r>
          </w:p>
        </w:tc>
        <w:tc>
          <w:tcPr>
            <w:tcW w:w="3544" w:type="dxa"/>
            <w:tcBorders>
              <w:top w:val="nil"/>
              <w:left w:val="nil"/>
              <w:bottom w:val="single" w:sz="4" w:space="0" w:color="auto"/>
              <w:right w:val="single" w:sz="4" w:space="0" w:color="auto"/>
            </w:tcBorders>
            <w:shd w:val="clear" w:color="000000" w:fill="FFFFFF"/>
            <w:noWrap/>
            <w:vAlign w:val="bottom"/>
            <w:hideMark/>
          </w:tcPr>
          <w:p w14:paraId="05CE4F5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TOMADA 10A 2P COR VERMELHA + T C/ PLACA P/ CONDULETE 3/4"</w:t>
            </w:r>
          </w:p>
        </w:tc>
        <w:tc>
          <w:tcPr>
            <w:tcW w:w="851" w:type="dxa"/>
            <w:tcBorders>
              <w:top w:val="nil"/>
              <w:left w:val="nil"/>
              <w:bottom w:val="single" w:sz="4" w:space="0" w:color="auto"/>
              <w:right w:val="single" w:sz="4" w:space="0" w:color="auto"/>
            </w:tcBorders>
            <w:shd w:val="clear" w:color="000000" w:fill="FFFFFF"/>
            <w:noWrap/>
            <w:vAlign w:val="center"/>
            <w:hideMark/>
          </w:tcPr>
          <w:p w14:paraId="56C67D91"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17CC1006"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0A8F82AF"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R$ 19,70</w:t>
            </w:r>
          </w:p>
        </w:tc>
        <w:tc>
          <w:tcPr>
            <w:tcW w:w="1424" w:type="dxa"/>
            <w:tcBorders>
              <w:top w:val="nil"/>
              <w:left w:val="nil"/>
              <w:bottom w:val="single" w:sz="4" w:space="0" w:color="auto"/>
              <w:right w:val="single" w:sz="4" w:space="0" w:color="auto"/>
            </w:tcBorders>
            <w:shd w:val="clear" w:color="000000" w:fill="FFFFFF"/>
            <w:noWrap/>
            <w:vAlign w:val="bottom"/>
            <w:hideMark/>
          </w:tcPr>
          <w:p w14:paraId="3E953882"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R$ 1.970,00</w:t>
            </w:r>
          </w:p>
        </w:tc>
      </w:tr>
      <w:tr w:rsidR="00C70783" w:rsidRPr="00C70783" w14:paraId="41A7B941" w14:textId="77777777" w:rsidTr="00C70783">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88E2F9B"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113</w:t>
            </w:r>
          </w:p>
        </w:tc>
        <w:tc>
          <w:tcPr>
            <w:tcW w:w="1559" w:type="dxa"/>
            <w:tcBorders>
              <w:top w:val="nil"/>
              <w:left w:val="nil"/>
              <w:bottom w:val="single" w:sz="4" w:space="0" w:color="auto"/>
              <w:right w:val="single" w:sz="4" w:space="0" w:color="auto"/>
            </w:tcBorders>
            <w:shd w:val="clear" w:color="000000" w:fill="FFFFFF"/>
            <w:noWrap/>
            <w:vAlign w:val="bottom"/>
            <w:hideMark/>
          </w:tcPr>
          <w:p w14:paraId="61C5263F"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010.415.0013-0</w:t>
            </w:r>
          </w:p>
        </w:tc>
        <w:tc>
          <w:tcPr>
            <w:tcW w:w="3544" w:type="dxa"/>
            <w:tcBorders>
              <w:top w:val="nil"/>
              <w:left w:val="nil"/>
              <w:bottom w:val="single" w:sz="4" w:space="0" w:color="auto"/>
              <w:right w:val="single" w:sz="4" w:space="0" w:color="auto"/>
            </w:tcBorders>
            <w:shd w:val="clear" w:color="000000" w:fill="FFFFFF"/>
            <w:noWrap/>
            <w:vAlign w:val="bottom"/>
            <w:hideMark/>
          </w:tcPr>
          <w:p w14:paraId="63593007" w14:textId="77777777" w:rsidR="00C70783" w:rsidRPr="00C70783" w:rsidRDefault="00C70783" w:rsidP="00C70783">
            <w:pPr>
              <w:spacing w:after="0" w:line="240" w:lineRule="auto"/>
              <w:rPr>
                <w:rFonts w:eastAsia="Times New Roman" w:cs="Calibri"/>
                <w:color w:val="000000"/>
                <w:sz w:val="18"/>
                <w:szCs w:val="18"/>
                <w:lang w:eastAsia="pt-BR"/>
              </w:rPr>
            </w:pPr>
            <w:r w:rsidRPr="00C70783">
              <w:rPr>
                <w:rFonts w:eastAsia="Times New Roman" w:cs="Calibri"/>
                <w:color w:val="000000"/>
                <w:sz w:val="18"/>
                <w:szCs w:val="18"/>
                <w:lang w:eastAsia="pt-BR"/>
              </w:rPr>
              <w:t>TOMADA 20A 2P + T C/ PLACA P/ CONDULETE 3/4"</w:t>
            </w:r>
          </w:p>
        </w:tc>
        <w:tc>
          <w:tcPr>
            <w:tcW w:w="851" w:type="dxa"/>
            <w:tcBorders>
              <w:top w:val="nil"/>
              <w:left w:val="nil"/>
              <w:bottom w:val="single" w:sz="4" w:space="0" w:color="auto"/>
              <w:right w:val="single" w:sz="4" w:space="0" w:color="auto"/>
            </w:tcBorders>
            <w:shd w:val="clear" w:color="000000" w:fill="FFFFFF"/>
            <w:noWrap/>
            <w:vAlign w:val="center"/>
            <w:hideMark/>
          </w:tcPr>
          <w:p w14:paraId="6F946105"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PÇ</w:t>
            </w:r>
          </w:p>
        </w:tc>
        <w:tc>
          <w:tcPr>
            <w:tcW w:w="850" w:type="dxa"/>
            <w:tcBorders>
              <w:top w:val="nil"/>
              <w:left w:val="nil"/>
              <w:bottom w:val="single" w:sz="4" w:space="0" w:color="auto"/>
              <w:right w:val="single" w:sz="4" w:space="0" w:color="auto"/>
            </w:tcBorders>
            <w:shd w:val="clear" w:color="000000" w:fill="FFFFFF"/>
            <w:noWrap/>
            <w:vAlign w:val="center"/>
            <w:hideMark/>
          </w:tcPr>
          <w:p w14:paraId="2A5AECE9" w14:textId="77777777" w:rsidR="00C70783" w:rsidRPr="00C70783" w:rsidRDefault="00C70783" w:rsidP="00C70783">
            <w:pPr>
              <w:spacing w:after="0" w:line="240" w:lineRule="auto"/>
              <w:jc w:val="center"/>
              <w:rPr>
                <w:rFonts w:eastAsia="Times New Roman" w:cs="Calibri"/>
                <w:sz w:val="18"/>
                <w:szCs w:val="18"/>
                <w:lang w:eastAsia="pt-BR"/>
              </w:rPr>
            </w:pPr>
            <w:r w:rsidRPr="00C70783">
              <w:rPr>
                <w:rFonts w:eastAsia="Times New Roman" w:cs="Calibri"/>
                <w:sz w:val="18"/>
                <w:szCs w:val="18"/>
                <w:lang w:eastAsia="pt-BR"/>
              </w:rPr>
              <w:t>100</w:t>
            </w:r>
          </w:p>
        </w:tc>
        <w:tc>
          <w:tcPr>
            <w:tcW w:w="1559" w:type="dxa"/>
            <w:tcBorders>
              <w:top w:val="nil"/>
              <w:left w:val="nil"/>
              <w:bottom w:val="single" w:sz="4" w:space="0" w:color="auto"/>
              <w:right w:val="single" w:sz="4" w:space="0" w:color="auto"/>
            </w:tcBorders>
            <w:shd w:val="clear" w:color="000000" w:fill="FFFFFF"/>
            <w:noWrap/>
            <w:vAlign w:val="bottom"/>
            <w:hideMark/>
          </w:tcPr>
          <w:p w14:paraId="7D3F764A"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R$ 18,70</w:t>
            </w:r>
          </w:p>
        </w:tc>
        <w:tc>
          <w:tcPr>
            <w:tcW w:w="1424" w:type="dxa"/>
            <w:tcBorders>
              <w:top w:val="nil"/>
              <w:left w:val="nil"/>
              <w:bottom w:val="single" w:sz="4" w:space="0" w:color="auto"/>
              <w:right w:val="single" w:sz="4" w:space="0" w:color="auto"/>
            </w:tcBorders>
            <w:shd w:val="clear" w:color="000000" w:fill="FFFFFF"/>
            <w:noWrap/>
            <w:vAlign w:val="bottom"/>
            <w:hideMark/>
          </w:tcPr>
          <w:p w14:paraId="06A9F850" w14:textId="77777777" w:rsidR="00C70783" w:rsidRPr="00C70783" w:rsidRDefault="00C70783" w:rsidP="00C70783">
            <w:pPr>
              <w:spacing w:after="0" w:line="240" w:lineRule="auto"/>
              <w:jc w:val="center"/>
              <w:rPr>
                <w:rFonts w:eastAsia="Times New Roman" w:cs="Calibri"/>
                <w:b/>
                <w:bCs/>
                <w:sz w:val="18"/>
                <w:szCs w:val="18"/>
                <w:lang w:eastAsia="pt-BR"/>
              </w:rPr>
            </w:pPr>
            <w:r w:rsidRPr="00C70783">
              <w:rPr>
                <w:rFonts w:eastAsia="Times New Roman" w:cs="Calibri"/>
                <w:b/>
                <w:bCs/>
                <w:sz w:val="18"/>
                <w:szCs w:val="18"/>
                <w:lang w:eastAsia="pt-BR"/>
              </w:rPr>
              <w:t>R$ 1.870,00</w:t>
            </w:r>
          </w:p>
        </w:tc>
      </w:tr>
      <w:tr w:rsidR="00C70783" w:rsidRPr="00C70783" w14:paraId="540E0CEE" w14:textId="77777777" w:rsidTr="00C70783">
        <w:trPr>
          <w:trHeight w:val="799"/>
        </w:trPr>
        <w:tc>
          <w:tcPr>
            <w:tcW w:w="906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AC230" w14:textId="72B8FF01" w:rsidR="00C70783" w:rsidRPr="00C70783" w:rsidRDefault="00C70783" w:rsidP="00C70783">
            <w:pPr>
              <w:spacing w:after="0" w:line="240" w:lineRule="auto"/>
              <w:jc w:val="center"/>
              <w:rPr>
                <w:rFonts w:eastAsia="Times New Roman" w:cs="Calibri"/>
                <w:b/>
                <w:bCs/>
                <w:sz w:val="18"/>
                <w:szCs w:val="18"/>
                <w:lang w:eastAsia="pt-BR"/>
              </w:rPr>
            </w:pPr>
            <w:bookmarkStart w:id="1" w:name="RANGE!A116:F116"/>
            <w:r w:rsidRPr="00C70783">
              <w:rPr>
                <w:rFonts w:eastAsia="Times New Roman" w:cs="Calibri"/>
                <w:b/>
                <w:bCs/>
                <w:sz w:val="18"/>
                <w:szCs w:val="18"/>
                <w:lang w:eastAsia="pt-BR"/>
              </w:rPr>
              <w:t> </w:t>
            </w:r>
            <w:bookmarkEnd w:id="1"/>
          </w:p>
        </w:tc>
        <w:tc>
          <w:tcPr>
            <w:tcW w:w="1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88188" w14:textId="77777777" w:rsidR="00C70783" w:rsidRPr="00C70783" w:rsidRDefault="00C70783" w:rsidP="00C70783">
            <w:pPr>
              <w:spacing w:after="0" w:line="240" w:lineRule="auto"/>
              <w:jc w:val="center"/>
              <w:rPr>
                <w:rFonts w:eastAsia="Times New Roman" w:cs="Calibri"/>
                <w:b/>
                <w:bCs/>
                <w:color w:val="FF0000"/>
                <w:sz w:val="18"/>
                <w:szCs w:val="18"/>
                <w:lang w:eastAsia="pt-BR"/>
              </w:rPr>
            </w:pPr>
            <w:r w:rsidRPr="00C70783">
              <w:rPr>
                <w:rFonts w:eastAsia="Times New Roman" w:cs="Calibri"/>
                <w:b/>
                <w:bCs/>
                <w:color w:val="FF0000"/>
                <w:sz w:val="18"/>
                <w:szCs w:val="18"/>
                <w:lang w:eastAsia="pt-BR"/>
              </w:rPr>
              <w:t>R$ 211.951,72</w:t>
            </w:r>
          </w:p>
        </w:tc>
      </w:tr>
    </w:tbl>
    <w:p w14:paraId="08130C5E" w14:textId="1E2FE807" w:rsidR="00AE0768" w:rsidRDefault="00AE0768" w:rsidP="004B326F">
      <w:pPr>
        <w:spacing w:after="0" w:line="360" w:lineRule="auto"/>
        <w:ind w:left="142" w:hanging="142"/>
        <w:jc w:val="both"/>
        <w:rPr>
          <w:rFonts w:ascii="Arial" w:hAnsi="Arial" w:cs="Arial"/>
          <w:bCs/>
          <w:color w:val="FF0000"/>
          <w:sz w:val="24"/>
          <w:szCs w:val="24"/>
        </w:rPr>
      </w:pPr>
    </w:p>
    <w:p w14:paraId="3A9E957B" w14:textId="77777777" w:rsidR="00CC445C" w:rsidRDefault="00CC445C" w:rsidP="00CC445C">
      <w:pPr>
        <w:suppressAutoHyphens/>
        <w:spacing w:before="480" w:after="0" w:line="360" w:lineRule="auto"/>
        <w:ind w:hanging="142"/>
        <w:jc w:val="both"/>
        <w:rPr>
          <w:rFonts w:ascii="Arial" w:hAnsi="Arial" w:cs="Arial"/>
          <w:b/>
          <w:bCs/>
          <w:sz w:val="24"/>
          <w:szCs w:val="24"/>
        </w:rPr>
      </w:pPr>
      <w:r>
        <w:rPr>
          <w:rFonts w:ascii="Arial" w:hAnsi="Arial" w:cs="Arial"/>
          <w:b/>
          <w:bCs/>
          <w:sz w:val="24"/>
          <w:szCs w:val="24"/>
        </w:rPr>
        <w:t>6. ACEITABILIDADE DA PROPOSTA</w:t>
      </w:r>
    </w:p>
    <w:p w14:paraId="70D969D2" w14:textId="3BB2E70C" w:rsidR="00CC445C" w:rsidRDefault="00CC445C" w:rsidP="00CC445C">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 xml:space="preserve">6.1 </w:t>
      </w:r>
      <w:r w:rsidR="004150DC">
        <w:rPr>
          <w:rFonts w:ascii="Arial" w:hAnsi="Arial" w:cs="Arial"/>
          <w:sz w:val="24"/>
          <w:szCs w:val="24"/>
        </w:rPr>
        <w:t xml:space="preserve">Finalizada a etapa de lances, a CESAMA exigirá laudo de inspeção técnica de controle de qualidade dos </w:t>
      </w:r>
      <w:r w:rsidR="004150DC">
        <w:rPr>
          <w:rFonts w:ascii="Arial" w:hAnsi="Arial" w:cs="Arial"/>
          <w:sz w:val="24"/>
          <w:szCs w:val="24"/>
          <w:u w:val="single"/>
        </w:rPr>
        <w:t>cabos elétricos</w:t>
      </w:r>
      <w:r w:rsidR="004150DC">
        <w:rPr>
          <w:rFonts w:ascii="Arial" w:hAnsi="Arial" w:cs="Arial"/>
          <w:sz w:val="24"/>
          <w:szCs w:val="24"/>
        </w:rPr>
        <w:t>, a fim de comprovar a adequação do material ofertado</w:t>
      </w:r>
      <w:r>
        <w:rPr>
          <w:rFonts w:ascii="Arial" w:hAnsi="Arial" w:cs="Arial"/>
          <w:sz w:val="24"/>
          <w:szCs w:val="24"/>
        </w:rPr>
        <w:t>.</w:t>
      </w:r>
    </w:p>
    <w:p w14:paraId="4E48376D" w14:textId="7A4166F1" w:rsidR="00CC445C" w:rsidRDefault="004150DC" w:rsidP="00CC445C">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6.2 Diante da grande quantidade de itens genéricos no mercado que estão fora das normas e que podem causar prejuízo para a empresa, será aceito somente o laudo técnico do INMETRO com validade vigente.</w:t>
      </w:r>
    </w:p>
    <w:p w14:paraId="54BA3B9E" w14:textId="5C22E2A7" w:rsidR="004150DC" w:rsidRDefault="004150DC" w:rsidP="00CC445C">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lastRenderedPageBreak/>
        <w:t xml:space="preserve">6.3 O </w:t>
      </w:r>
      <w:r>
        <w:rPr>
          <w:rFonts w:ascii="Arial" w:hAnsi="Arial" w:cs="Arial"/>
          <w:b/>
          <w:bCs/>
          <w:sz w:val="24"/>
          <w:szCs w:val="24"/>
        </w:rPr>
        <w:t>laudo de conformidade do INMETRO</w:t>
      </w:r>
      <w:r>
        <w:rPr>
          <w:rFonts w:ascii="Arial" w:hAnsi="Arial" w:cs="Arial"/>
          <w:sz w:val="24"/>
          <w:szCs w:val="24"/>
        </w:rPr>
        <w:t xml:space="preserve"> tem o objetivo de estabelecer os requisitos para a avaliação da conformidade para fios, cabos e cordões flexíveis elétricos, com foco na segurança, através do mecanismo de certificação, com o objetivo de reduzir o risco decorrente da utilização do produto</w:t>
      </w:r>
    </w:p>
    <w:p w14:paraId="415DF736" w14:textId="3502B3FF" w:rsidR="004150DC" w:rsidRDefault="004150DC" w:rsidP="00CC445C">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b/>
          <w:bCs/>
          <w:sz w:val="24"/>
          <w:szCs w:val="24"/>
        </w:rPr>
        <w:t>6.4 Os fornecedores dos itens referentes aos cabos elétricos de energia deverão apresentar a tabela descritiva contendo as seguintes informações: a) secção nominal do condutor (mm²), b) diâmetro nominal do condutor (mm), c) espessura nominal do isolamento, e) diâmetro nominal externo (mm).</w:t>
      </w:r>
    </w:p>
    <w:p w14:paraId="5DCE14C4" w14:textId="72638BAE" w:rsidR="00AE0768" w:rsidRPr="00B81948" w:rsidRDefault="00134351" w:rsidP="005E4EA0">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14:paraId="45FF79E5" w14:textId="463E5165" w:rsidR="00AE0768" w:rsidRPr="009F14AB" w:rsidRDefault="00134351"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541EA3" w:rsidRPr="009F14AB">
        <w:rPr>
          <w:rFonts w:ascii="Arial" w:hAnsi="Arial" w:cs="Arial"/>
          <w:sz w:val="24"/>
          <w:szCs w:val="24"/>
        </w:rPr>
        <w:t xml:space="preserve">A entrega será realizada de acordo com as necessidades da CESAMA, no prazo máximo de </w:t>
      </w:r>
      <w:r w:rsidR="005E00DD">
        <w:rPr>
          <w:rFonts w:ascii="Arial" w:hAnsi="Arial" w:cs="Arial"/>
          <w:b/>
          <w:bCs/>
          <w:sz w:val="24"/>
          <w:szCs w:val="24"/>
        </w:rPr>
        <w:t>30</w:t>
      </w:r>
      <w:r w:rsidR="00541EA3" w:rsidRPr="00672E27">
        <w:rPr>
          <w:rFonts w:ascii="Arial" w:hAnsi="Arial" w:cs="Arial"/>
          <w:b/>
          <w:bCs/>
          <w:sz w:val="24"/>
          <w:szCs w:val="24"/>
        </w:rPr>
        <w:t xml:space="preserve"> (</w:t>
      </w:r>
      <w:r w:rsidR="005E00DD">
        <w:rPr>
          <w:rFonts w:ascii="Arial" w:hAnsi="Arial" w:cs="Arial"/>
          <w:b/>
          <w:bCs/>
          <w:sz w:val="24"/>
          <w:szCs w:val="24"/>
        </w:rPr>
        <w:t>trinta</w:t>
      </w:r>
      <w:r w:rsidR="00541EA3" w:rsidRPr="00672E27">
        <w:rPr>
          <w:rFonts w:ascii="Arial" w:hAnsi="Arial" w:cs="Arial"/>
          <w:b/>
          <w:bCs/>
          <w:sz w:val="24"/>
          <w:szCs w:val="24"/>
        </w:rPr>
        <w:t xml:space="preserve">) </w:t>
      </w:r>
      <w:r w:rsidR="00654998">
        <w:rPr>
          <w:rFonts w:ascii="Arial" w:hAnsi="Arial" w:cs="Arial"/>
          <w:b/>
          <w:bCs/>
          <w:sz w:val="24"/>
          <w:szCs w:val="24"/>
        </w:rPr>
        <w:t>dias</w:t>
      </w:r>
      <w:r w:rsidR="00A56638">
        <w:rPr>
          <w:rFonts w:ascii="Arial" w:hAnsi="Arial" w:cs="Arial"/>
          <w:b/>
          <w:bCs/>
          <w:sz w:val="24"/>
          <w:szCs w:val="24"/>
        </w:rPr>
        <w:t xml:space="preserve"> </w:t>
      </w:r>
      <w:r w:rsidR="00541EA3" w:rsidRPr="009F14AB">
        <w:rPr>
          <w:rFonts w:ascii="Arial" w:hAnsi="Arial" w:cs="Arial"/>
          <w:sz w:val="24"/>
          <w:szCs w:val="24"/>
        </w:rPr>
        <w:t xml:space="preserve">contados a partir do recebimento da solicitação, feita através da </w:t>
      </w:r>
      <w:r w:rsidR="00541EA3" w:rsidRPr="00672E27">
        <w:rPr>
          <w:rFonts w:ascii="Arial" w:hAnsi="Arial" w:cs="Arial"/>
          <w:sz w:val="24"/>
          <w:szCs w:val="24"/>
        </w:rPr>
        <w:t>Ordem de Compra</w:t>
      </w:r>
      <w:r w:rsidR="00C03E3F" w:rsidRPr="00C03E3F">
        <w:rPr>
          <w:rFonts w:ascii="Arial" w:hAnsi="Arial" w:cs="Arial"/>
          <w:sz w:val="24"/>
          <w:szCs w:val="24"/>
        </w:rPr>
        <w:t>.</w:t>
      </w:r>
    </w:p>
    <w:p w14:paraId="74F42619" w14:textId="33D5D36C" w:rsidR="00AE0768" w:rsidRPr="009F14AB" w:rsidRDefault="00134351"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r w:rsidR="00AE0768" w:rsidRPr="00C03E3F">
        <w:rPr>
          <w:rFonts w:ascii="Arial" w:hAnsi="Arial" w:cs="Arial"/>
          <w:bCs/>
          <w:sz w:val="24"/>
          <w:szCs w:val="24"/>
        </w:rPr>
        <w:t xml:space="preserve">08:00h às 11:30h e </w:t>
      </w:r>
      <w:proofErr w:type="gramStart"/>
      <w:r w:rsidR="00AE0768" w:rsidRPr="00C03E3F">
        <w:rPr>
          <w:rFonts w:ascii="Arial" w:hAnsi="Arial" w:cs="Arial"/>
          <w:bCs/>
          <w:sz w:val="24"/>
          <w:szCs w:val="24"/>
        </w:rPr>
        <w:t>de 14:00h as</w:t>
      </w:r>
      <w:proofErr w:type="gramEnd"/>
      <w:r w:rsidR="00AE0768" w:rsidRPr="00C03E3F">
        <w:rPr>
          <w:rFonts w:ascii="Arial" w:hAnsi="Arial" w:cs="Arial"/>
          <w:bCs/>
          <w:sz w:val="24"/>
          <w:szCs w:val="24"/>
        </w:rPr>
        <w:t xml:space="preserve"> 17:00h</w:t>
      </w:r>
      <w:r w:rsidR="00AE0768" w:rsidRPr="00C03E3F">
        <w:rPr>
          <w:rFonts w:ascii="Arial" w:hAnsi="Arial" w:cs="Arial"/>
          <w:sz w:val="24"/>
          <w:szCs w:val="24"/>
        </w:rPr>
        <w:t>.</w:t>
      </w:r>
    </w:p>
    <w:p w14:paraId="55667A1A" w14:textId="414DD28E" w:rsidR="00AE0768" w:rsidRPr="009F14AB" w:rsidRDefault="00134351"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14:paraId="57671C5F" w14:textId="716FF08A" w:rsidR="00AE0768" w:rsidRPr="009F14AB" w:rsidRDefault="00134351"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9B85C0E" w14:textId="3AE71EDF" w:rsidR="00C03E3F" w:rsidRPr="009F14AB" w:rsidRDefault="00134351" w:rsidP="00AE0768">
      <w:pPr>
        <w:suppressAutoHyphens/>
        <w:spacing w:before="120" w:after="0" w:line="360" w:lineRule="auto"/>
        <w:jc w:val="both"/>
        <w:rPr>
          <w:rFonts w:ascii="Arial" w:hAnsi="Arial" w:cs="Arial"/>
          <w:sz w:val="24"/>
          <w:szCs w:val="24"/>
        </w:rPr>
      </w:pPr>
      <w:r>
        <w:rPr>
          <w:rFonts w:ascii="Arial" w:hAnsi="Arial" w:cs="Arial"/>
          <w:bCs/>
          <w:sz w:val="24"/>
          <w:szCs w:val="24"/>
        </w:rPr>
        <w:lastRenderedPageBreak/>
        <w:t>7</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a para-choque, e altura máxima de 4 metros. </w:t>
      </w:r>
    </w:p>
    <w:p w14:paraId="20B03C03" w14:textId="1835A6F6" w:rsidR="00AE0768" w:rsidRPr="009F14AB" w:rsidRDefault="00134351"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14:paraId="23FAF80A" w14:textId="48A99120" w:rsidR="00AE0768" w:rsidRPr="009F14AB" w:rsidRDefault="00134351"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Pr>
          <w:rFonts w:ascii="Arial" w:hAnsi="Arial" w:cs="Arial"/>
          <w:b/>
          <w:sz w:val="24"/>
          <w:szCs w:val="24"/>
        </w:rPr>
        <w:t>7</w:t>
      </w:r>
      <w:r w:rsidR="00AE0768" w:rsidRPr="00C03E3F">
        <w:rPr>
          <w:rFonts w:ascii="Arial" w:hAnsi="Arial" w:cs="Arial"/>
          <w:b/>
          <w:sz w:val="24"/>
          <w:szCs w:val="24"/>
        </w:rPr>
        <w:t>.2</w:t>
      </w:r>
      <w:r w:rsidR="00AE0768" w:rsidRPr="00C03E3F">
        <w:rPr>
          <w:rFonts w:ascii="Arial" w:hAnsi="Arial" w:cs="Arial"/>
          <w:sz w:val="24"/>
          <w:szCs w:val="24"/>
        </w:rPr>
        <w:t>.</w:t>
      </w:r>
    </w:p>
    <w:p w14:paraId="6E0A4CE8" w14:textId="1B0AB3D5" w:rsidR="00AE0768" w:rsidRPr="009F14AB" w:rsidRDefault="00134351"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14:paraId="1C353FBE" w14:textId="7C3F9A94" w:rsidR="00AE0768" w:rsidRPr="009F14AB" w:rsidRDefault="00134351"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Pr>
          <w:rFonts w:ascii="Arial" w:hAnsi="Arial" w:cs="Arial"/>
          <w:b/>
          <w:sz w:val="24"/>
          <w:szCs w:val="24"/>
        </w:rPr>
        <w:t>7</w:t>
      </w:r>
      <w:r w:rsidR="00AE0768" w:rsidRPr="00C03E3F">
        <w:rPr>
          <w:rFonts w:ascii="Arial" w:hAnsi="Arial" w:cs="Arial"/>
          <w:b/>
          <w:sz w:val="24"/>
          <w:szCs w:val="24"/>
        </w:rPr>
        <w:t>.8</w:t>
      </w:r>
      <w:r w:rsidR="00A56638">
        <w:rPr>
          <w:rFonts w:ascii="Arial" w:hAnsi="Arial" w:cs="Arial"/>
          <w:b/>
          <w:sz w:val="24"/>
          <w:szCs w:val="24"/>
        </w:rPr>
        <w:t xml:space="preserve"> </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14:paraId="41DB1F62" w14:textId="159FFD92" w:rsidR="00AE0768" w:rsidRPr="009E5679" w:rsidRDefault="00134351"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7</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00C03E3F" w:rsidRPr="00C03E3F">
        <w:rPr>
          <w:rFonts w:ascii="Arial" w:hAnsi="Arial" w:cs="Arial"/>
          <w:sz w:val="24"/>
          <w:szCs w:val="24"/>
        </w:rPr>
        <w:t>.</w:t>
      </w:r>
    </w:p>
    <w:p w14:paraId="0E4FD7C2" w14:textId="72F82F2B" w:rsidR="00B00CAB" w:rsidRDefault="00134351"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2814E932" w14:textId="77777777" w:rsidR="00B00CAB" w:rsidRDefault="00B00CAB" w:rsidP="00B00CAB">
      <w:pPr>
        <w:suppressAutoHyphens/>
        <w:autoSpaceDE w:val="0"/>
        <w:autoSpaceDN w:val="0"/>
        <w:adjustRightInd w:val="0"/>
        <w:spacing w:before="120" w:after="0" w:line="360" w:lineRule="auto"/>
        <w:jc w:val="both"/>
        <w:rPr>
          <w:rFonts w:ascii="Arial" w:hAnsi="Arial" w:cs="Arial"/>
          <w:sz w:val="24"/>
          <w:szCs w:val="24"/>
        </w:rPr>
      </w:pPr>
    </w:p>
    <w:p w14:paraId="4542F416" w14:textId="612B6B82" w:rsidR="003D784D" w:rsidRPr="00996792" w:rsidRDefault="00134351"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349AD06D" w14:textId="77777777" w:rsidR="003D784D" w:rsidRPr="00996792" w:rsidRDefault="003D784D" w:rsidP="00996792">
      <w:pPr>
        <w:pStyle w:val="Corpodetexto"/>
        <w:spacing w:before="10"/>
        <w:jc w:val="left"/>
        <w:rPr>
          <w:rFonts w:cs="Arial"/>
          <w:sz w:val="24"/>
          <w:szCs w:val="24"/>
        </w:rPr>
      </w:pPr>
    </w:p>
    <w:p w14:paraId="323AB6AC" w14:textId="7398BE48" w:rsidR="003D784D" w:rsidRPr="00996792" w:rsidRDefault="00134351"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A56638">
        <w:rPr>
          <w:rFonts w:ascii="Arial" w:hAnsi="Arial" w:cs="Arial"/>
          <w:sz w:val="24"/>
          <w:szCs w:val="24"/>
        </w:rPr>
        <w:t xml:space="preserve"> </w:t>
      </w:r>
      <w:r w:rsidR="003D784D" w:rsidRPr="00996792">
        <w:rPr>
          <w:rFonts w:ascii="Arial" w:hAnsi="Arial" w:cs="Arial"/>
          <w:sz w:val="24"/>
          <w:szCs w:val="24"/>
        </w:rPr>
        <w:t xml:space="preserve">obedecerão às disposições da Lei Federal nº 13.303 de 30/06/2016 e alterações posteriores, </w:t>
      </w:r>
      <w:r w:rsidR="003D784D" w:rsidRPr="00996792">
        <w:rPr>
          <w:rFonts w:ascii="Arial" w:hAnsi="Arial" w:cs="Arial"/>
          <w:sz w:val="24"/>
          <w:szCs w:val="24"/>
        </w:rPr>
        <w:lastRenderedPageBreak/>
        <w:t>bem como as disposições do edital e preceitos do direito privado, no que concerne à sua execução, alteração, inexecução ou rescisão.</w:t>
      </w:r>
    </w:p>
    <w:p w14:paraId="117EAC7E" w14:textId="77777777" w:rsidR="003D784D" w:rsidRPr="00996792" w:rsidRDefault="003D784D" w:rsidP="00996792">
      <w:pPr>
        <w:pStyle w:val="Corpodetexto"/>
        <w:spacing w:before="2"/>
        <w:jc w:val="left"/>
        <w:rPr>
          <w:rFonts w:cs="Arial"/>
          <w:sz w:val="24"/>
          <w:szCs w:val="24"/>
        </w:rPr>
      </w:pPr>
    </w:p>
    <w:p w14:paraId="43AC269B" w14:textId="40C0AFB1" w:rsidR="003D784D" w:rsidRPr="00996792" w:rsidRDefault="00134351"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w:t>
      </w:r>
      <w:r w:rsidR="00654998">
        <w:rPr>
          <w:rFonts w:ascii="Arial" w:hAnsi="Arial" w:cs="Arial"/>
          <w:sz w:val="24"/>
          <w:szCs w:val="24"/>
        </w:rPr>
        <w:t xml:space="preserve"> </w:t>
      </w:r>
      <w:r w:rsidR="00971290" w:rsidRPr="00C03E3F">
        <w:rPr>
          <w:rFonts w:ascii="Arial" w:hAnsi="Arial" w:cs="Arial"/>
          <w:sz w:val="24"/>
          <w:szCs w:val="24"/>
        </w:rPr>
        <w:t>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14:paraId="3E51D110" w14:textId="77777777" w:rsidR="003D784D" w:rsidRPr="00996792" w:rsidRDefault="003D784D" w:rsidP="00996792">
      <w:pPr>
        <w:pStyle w:val="Corpodetexto"/>
        <w:spacing w:before="8"/>
        <w:jc w:val="left"/>
        <w:rPr>
          <w:rFonts w:cs="Arial"/>
          <w:sz w:val="24"/>
          <w:szCs w:val="24"/>
        </w:rPr>
      </w:pPr>
    </w:p>
    <w:p w14:paraId="63CE3AF6" w14:textId="7C588403" w:rsidR="003D784D" w:rsidRDefault="00134351"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79B8DBA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43CEE81D" w14:textId="62C473A7" w:rsidR="007D1178" w:rsidRDefault="00134351"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3AB6996"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11FEA385" w14:textId="7B645F95" w:rsidR="007D1178" w:rsidRDefault="00134351"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70D3DAE3"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1960385A" w14:textId="1127F756" w:rsidR="005B4659" w:rsidRDefault="00134351" w:rsidP="000C7DD5">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14:paraId="1284B86E" w14:textId="77777777" w:rsidR="0005310A" w:rsidRPr="0048727B" w:rsidRDefault="0005310A" w:rsidP="000C7DD5">
      <w:pPr>
        <w:suppressAutoHyphens/>
        <w:autoSpaceDE w:val="0"/>
        <w:autoSpaceDN w:val="0"/>
        <w:adjustRightInd w:val="0"/>
        <w:spacing w:after="0" w:line="360" w:lineRule="auto"/>
        <w:jc w:val="both"/>
        <w:rPr>
          <w:rFonts w:ascii="Arial" w:hAnsi="Arial" w:cs="Arial"/>
          <w:color w:val="FF0000"/>
          <w:sz w:val="24"/>
          <w:szCs w:val="24"/>
        </w:rPr>
      </w:pPr>
    </w:p>
    <w:p w14:paraId="1B5E94FD" w14:textId="05A70CA9" w:rsidR="00996792" w:rsidRDefault="00134351"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16865B8B" w14:textId="77777777" w:rsidR="00996792" w:rsidRPr="002201A1" w:rsidRDefault="00996792" w:rsidP="00996792">
      <w:pPr>
        <w:suppressAutoHyphens/>
        <w:spacing w:after="0" w:line="360" w:lineRule="auto"/>
        <w:jc w:val="both"/>
        <w:rPr>
          <w:rFonts w:ascii="Arial" w:hAnsi="Arial" w:cs="Arial"/>
          <w:b/>
          <w:bCs/>
          <w:sz w:val="24"/>
          <w:szCs w:val="24"/>
        </w:rPr>
      </w:pPr>
    </w:p>
    <w:p w14:paraId="3B72AEBA" w14:textId="570BDDFB" w:rsidR="00996792" w:rsidRDefault="00134351"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39A5D722" w14:textId="7A3E188D" w:rsidR="00996792" w:rsidRPr="00A17582" w:rsidRDefault="00134351"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9</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proofErr w:type="gramStart"/>
      <w:r w:rsidR="005F2844">
        <w:rPr>
          <w:rFonts w:ascii="Arial" w:hAnsi="Arial" w:cs="Arial"/>
          <w:sz w:val="24"/>
          <w:szCs w:val="24"/>
        </w:rPr>
        <w:t>e</w:t>
      </w:r>
      <w:proofErr w:type="gramEnd"/>
      <w:r w:rsidR="005F2844" w:rsidRPr="00A17582">
        <w:rPr>
          <w:rFonts w:ascii="Arial" w:hAnsi="Arial" w:cs="Arial"/>
          <w:sz w:val="24"/>
          <w:szCs w:val="24"/>
        </w:rPr>
        <w:t xml:space="preserve"> d</w:t>
      </w:r>
      <w:r w:rsidR="005F2844">
        <w:rPr>
          <w:rFonts w:ascii="Arial" w:hAnsi="Arial" w:cs="Arial"/>
          <w:sz w:val="24"/>
          <w:szCs w:val="24"/>
        </w:rPr>
        <w:t>e suas contratações</w:t>
      </w:r>
      <w:r w:rsidR="00654998">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2A3B0AB8" w14:textId="41D67CDD" w:rsidR="00996792" w:rsidRPr="00A17582" w:rsidRDefault="00134351"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654998">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361706BE" w14:textId="5A3ACBCF" w:rsidR="00996792" w:rsidRPr="00A17582" w:rsidRDefault="00134351"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C6A6EF5"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0A2F6EDF"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58BD0786"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6D68774" w14:textId="322F16A9" w:rsidR="00996792" w:rsidRPr="00A15C1A" w:rsidRDefault="00134351"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2F2B35">
        <w:rPr>
          <w:rFonts w:ascii="Arial" w:hAnsi="Arial" w:cs="Arial"/>
          <w:b/>
          <w:sz w:val="24"/>
          <w:szCs w:val="24"/>
        </w:rPr>
        <w:t>10</w:t>
      </w:r>
      <w:r w:rsidR="00996792" w:rsidRPr="00C03E3F">
        <w:rPr>
          <w:rFonts w:ascii="Arial" w:hAnsi="Arial" w:cs="Arial"/>
          <w:b/>
          <w:sz w:val="24"/>
          <w:szCs w:val="24"/>
        </w:rPr>
        <w:t xml:space="preserve"> (</w:t>
      </w:r>
      <w:r w:rsidR="002F2B35">
        <w:rPr>
          <w:rFonts w:ascii="Arial" w:hAnsi="Arial" w:cs="Arial"/>
          <w:b/>
          <w:sz w:val="24"/>
          <w:szCs w:val="24"/>
        </w:rPr>
        <w:t>dez</w:t>
      </w:r>
      <w:r w:rsidR="00996792" w:rsidRPr="00C03E3F">
        <w:rPr>
          <w:rFonts w:ascii="Arial" w:hAnsi="Arial" w:cs="Arial"/>
          <w:b/>
          <w:sz w:val="24"/>
          <w:szCs w:val="24"/>
        </w:rPr>
        <w:t>) dias</w:t>
      </w:r>
      <w:r w:rsidR="00996792" w:rsidRPr="00C03E3F">
        <w:rPr>
          <w:rFonts w:ascii="Arial" w:hAnsi="Arial" w:cs="Arial"/>
          <w:sz w:val="24"/>
          <w:szCs w:val="24"/>
        </w:rPr>
        <w:t xml:space="preserve">. </w:t>
      </w:r>
    </w:p>
    <w:p w14:paraId="4F175CEF" w14:textId="33B0B2CF" w:rsidR="00996792" w:rsidRPr="00A17582" w:rsidRDefault="00134351"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4E5516F6"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15EC8E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1C4E81EA" w14:textId="77777777"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04AD92F8" w14:textId="436557FF" w:rsidR="00715E39" w:rsidRDefault="00134351" w:rsidP="000C7DD5">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56638">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11EBD404" w14:textId="21FF6DF0" w:rsidR="00B749C0" w:rsidRDefault="00134351" w:rsidP="00B749C0">
      <w:pPr>
        <w:spacing w:before="120" w:after="0" w:line="360" w:lineRule="auto"/>
        <w:jc w:val="both"/>
        <w:rPr>
          <w:rFonts w:ascii="Arial" w:eastAsia="Arial" w:hAnsi="Arial" w:cs="Arial"/>
          <w:color w:val="FF0000"/>
          <w:sz w:val="24"/>
          <w:szCs w:val="24"/>
        </w:rPr>
      </w:pPr>
      <w:r>
        <w:rPr>
          <w:rFonts w:ascii="Arial" w:hAnsi="Arial" w:cs="Arial"/>
          <w:sz w:val="24"/>
          <w:szCs w:val="24"/>
        </w:rPr>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A56638">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14:paraId="1F315F78" w14:textId="0E8F47B9" w:rsidR="0086504B" w:rsidRPr="00F53871" w:rsidRDefault="00134351" w:rsidP="0086504B">
      <w:pPr>
        <w:spacing w:before="120" w:after="0" w:line="360" w:lineRule="auto"/>
        <w:jc w:val="both"/>
        <w:rPr>
          <w:rFonts w:ascii="Arial" w:hAnsi="Arial" w:cs="Arial"/>
          <w:sz w:val="24"/>
          <w:szCs w:val="24"/>
        </w:rPr>
      </w:pPr>
      <w:r>
        <w:rPr>
          <w:rFonts w:ascii="Arial" w:hAnsi="Arial" w:cs="Arial"/>
          <w:sz w:val="24"/>
          <w:szCs w:val="24"/>
        </w:rPr>
        <w:t>10</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w:t>
      </w:r>
      <w:r w:rsidR="0086504B" w:rsidRPr="00F53871">
        <w:rPr>
          <w:rFonts w:ascii="Arial" w:hAnsi="Arial" w:cs="Arial"/>
          <w:sz w:val="24"/>
          <w:szCs w:val="24"/>
        </w:rPr>
        <w:lastRenderedPageBreak/>
        <w:t xml:space="preserve">por acordo entre as partes, mediante Termo Aditivo, observada a oportunidade e vantajosidade. </w:t>
      </w:r>
    </w:p>
    <w:p w14:paraId="4428330B" w14:textId="77777777"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14:paraId="553B0C87" w14:textId="100D4509" w:rsidR="0086504B" w:rsidRDefault="00134351"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14:paraId="555C8796" w14:textId="77777777" w:rsidR="00436972" w:rsidRPr="00F53871" w:rsidRDefault="00436972" w:rsidP="0086504B">
      <w:pPr>
        <w:suppressAutoHyphens/>
        <w:autoSpaceDE w:val="0"/>
        <w:autoSpaceDN w:val="0"/>
        <w:adjustRightInd w:val="0"/>
        <w:spacing w:after="0" w:line="360" w:lineRule="auto"/>
        <w:jc w:val="both"/>
        <w:rPr>
          <w:rFonts w:ascii="Arial" w:hAnsi="Arial" w:cs="Arial"/>
          <w:sz w:val="24"/>
          <w:szCs w:val="24"/>
        </w:rPr>
      </w:pPr>
    </w:p>
    <w:p w14:paraId="59CA5896" w14:textId="7E87058C" w:rsidR="007E3020" w:rsidRDefault="00134351"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56638">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42B55D31" w14:textId="77777777" w:rsidR="00C93E9C" w:rsidRPr="007E3020" w:rsidRDefault="00C93E9C" w:rsidP="0086504B">
      <w:pPr>
        <w:suppressAutoHyphens/>
        <w:autoSpaceDE w:val="0"/>
        <w:autoSpaceDN w:val="0"/>
        <w:adjustRightInd w:val="0"/>
        <w:spacing w:after="0" w:line="360" w:lineRule="auto"/>
        <w:jc w:val="both"/>
        <w:rPr>
          <w:rFonts w:ascii="Arial" w:hAnsi="Arial" w:cs="Arial"/>
          <w:sz w:val="24"/>
          <w:szCs w:val="24"/>
        </w:rPr>
      </w:pPr>
    </w:p>
    <w:p w14:paraId="42C4ED74" w14:textId="53004DC5" w:rsidR="007E3020" w:rsidRDefault="00134351"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17D64E04"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37B9EE3" w14:textId="1667ABDB" w:rsidR="007E3020" w:rsidRDefault="00134351"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088B1D1F"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BE8D9A5"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EF26F4D"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05A4A715" w14:textId="35E8083A" w:rsidR="0011088D" w:rsidRPr="003D784D" w:rsidRDefault="00656812"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4150DC">
        <w:rPr>
          <w:rFonts w:ascii="Arial" w:eastAsia="Arial" w:hAnsi="Arial" w:cs="Arial"/>
          <w:color w:val="000000" w:themeColor="text1"/>
          <w:sz w:val="24"/>
          <w:szCs w:val="24"/>
        </w:rPr>
        <w:t xml:space="preserve"> </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18AA7665"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5E8CC925" w14:textId="29B8E9A4" w:rsidR="007E3020" w:rsidRDefault="00656812"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.4</w:t>
      </w:r>
      <w:r w:rsidR="005E00DD">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4150DC">
        <w:rPr>
          <w:rFonts w:ascii="Arial" w:hAnsi="Arial" w:cs="Arial"/>
          <w:sz w:val="24"/>
          <w:szCs w:val="24"/>
        </w:rPr>
        <w:t xml:space="preserve"> </w:t>
      </w:r>
      <w:r w:rsidR="0011088D" w:rsidRPr="007E3020">
        <w:rPr>
          <w:rFonts w:ascii="Arial" w:hAnsi="Arial" w:cs="Arial"/>
          <w:sz w:val="24"/>
          <w:szCs w:val="24"/>
        </w:rPr>
        <w:t>Ata de Registro de Preços</w:t>
      </w:r>
      <w:r w:rsidR="004150DC">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4150DC">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5A0D8315" w14:textId="77777777"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14:paraId="536A9305" w14:textId="500EB541"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656812">
        <w:rPr>
          <w:rFonts w:ascii="Arial" w:hAnsi="Arial" w:cs="Arial"/>
          <w:b/>
          <w:bCs/>
          <w:sz w:val="24"/>
          <w:szCs w:val="24"/>
        </w:rPr>
        <w:t>1</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14:paraId="3A971137" w14:textId="10B33741" w:rsidR="00D321C6" w:rsidRPr="00A17582" w:rsidRDefault="007D1178" w:rsidP="00D321C6">
      <w:pPr>
        <w:pStyle w:val="Corpodetexto"/>
        <w:spacing w:before="120" w:line="360" w:lineRule="auto"/>
        <w:rPr>
          <w:rFonts w:cs="Arial"/>
          <w:sz w:val="24"/>
          <w:szCs w:val="24"/>
        </w:rPr>
      </w:pPr>
      <w:r>
        <w:rPr>
          <w:rFonts w:cs="Arial"/>
          <w:sz w:val="24"/>
          <w:szCs w:val="24"/>
        </w:rPr>
        <w:lastRenderedPageBreak/>
        <w:t>1</w:t>
      </w:r>
      <w:r w:rsidR="00656812">
        <w:rPr>
          <w:rFonts w:cs="Arial"/>
          <w:sz w:val="24"/>
          <w:szCs w:val="24"/>
        </w:rPr>
        <w:t>1</w:t>
      </w:r>
      <w:r>
        <w:rPr>
          <w:rFonts w:cs="Arial"/>
          <w:sz w:val="24"/>
          <w:szCs w:val="24"/>
        </w:rPr>
        <w:t>.</w:t>
      </w:r>
      <w:r w:rsidR="00F53871">
        <w:rPr>
          <w:rFonts w:cs="Arial"/>
          <w:sz w:val="24"/>
          <w:szCs w:val="24"/>
        </w:rPr>
        <w:t>1</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654998">
        <w:rPr>
          <w:rFonts w:cs="Arial"/>
          <w:sz w:val="24"/>
          <w:szCs w:val="24"/>
        </w:rPr>
        <w:t xml:space="preserve"> </w:t>
      </w:r>
      <w:r w:rsidR="00D321C6" w:rsidRPr="00A17582">
        <w:rPr>
          <w:rFonts w:cs="Arial"/>
          <w:sz w:val="24"/>
          <w:szCs w:val="24"/>
        </w:rPr>
        <w:t>juntamente com a apresentação e aceitação da Nota Fiscal / Fatura pelo departamento competente.</w:t>
      </w:r>
    </w:p>
    <w:p w14:paraId="507C421F" w14:textId="6C4E4CD6"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656812">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656812">
        <w:rPr>
          <w:rFonts w:cs="Arial"/>
          <w:sz w:val="24"/>
          <w:szCs w:val="24"/>
        </w:rPr>
        <w:t xml:space="preserve"> </w:t>
      </w:r>
      <w:r w:rsidR="00D321C6" w:rsidRPr="00A17582">
        <w:rPr>
          <w:rFonts w:cs="Arial"/>
          <w:sz w:val="24"/>
          <w:szCs w:val="24"/>
        </w:rPr>
        <w:t xml:space="preserve">Caso o vencimento ocorra no sábado, domingo, feriado ou ponto facultativo para a Cesama, o pagamento será realizado no primeiro dia subsequente. </w:t>
      </w:r>
    </w:p>
    <w:p w14:paraId="4A01829E" w14:textId="325A9685" w:rsidR="00D321C6" w:rsidRPr="00A17582" w:rsidRDefault="007D1178" w:rsidP="00D321C6">
      <w:pPr>
        <w:pStyle w:val="Corpodetexto"/>
        <w:spacing w:before="120" w:line="360" w:lineRule="auto"/>
        <w:rPr>
          <w:rFonts w:cs="Arial"/>
          <w:sz w:val="24"/>
          <w:szCs w:val="24"/>
        </w:rPr>
      </w:pPr>
      <w:r>
        <w:rPr>
          <w:rFonts w:cs="Arial"/>
          <w:sz w:val="24"/>
          <w:szCs w:val="24"/>
        </w:rPr>
        <w:t>1</w:t>
      </w:r>
      <w:r w:rsidR="00656812">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36FCBBB2" w14:textId="4D55B6B0" w:rsidR="00D321C6" w:rsidRDefault="007D1178" w:rsidP="00D321C6">
      <w:pPr>
        <w:pStyle w:val="Corpodetexto"/>
        <w:spacing w:before="120" w:line="360" w:lineRule="auto"/>
        <w:rPr>
          <w:rFonts w:cs="Arial"/>
          <w:color w:val="FF0000"/>
          <w:sz w:val="24"/>
          <w:szCs w:val="24"/>
        </w:rPr>
      </w:pPr>
      <w:r>
        <w:rPr>
          <w:rFonts w:cs="Arial"/>
          <w:sz w:val="24"/>
          <w:szCs w:val="24"/>
        </w:rPr>
        <w:t>1</w:t>
      </w:r>
      <w:r w:rsidR="00656812">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656812">
        <w:rPr>
          <w:rFonts w:cs="Arial"/>
          <w:sz w:val="24"/>
          <w:szCs w:val="24"/>
        </w:rPr>
        <w:t xml:space="preserve">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2" w:history="1">
        <w:r w:rsidR="00F53871" w:rsidRPr="00A568CA">
          <w:rPr>
            <w:rStyle w:val="Hyperlink"/>
            <w:rFonts w:cs="Arial"/>
            <w:sz w:val="24"/>
            <w:szCs w:val="24"/>
          </w:rPr>
          <w:t>fmesquita@cesama.com.br</w:t>
        </w:r>
      </w:hyperlink>
      <w:r w:rsidR="0086504B">
        <w:rPr>
          <w:rFonts w:cs="Arial"/>
          <w:color w:val="FF0000"/>
          <w:sz w:val="24"/>
          <w:szCs w:val="24"/>
        </w:rPr>
        <w:t>.</w:t>
      </w:r>
    </w:p>
    <w:p w14:paraId="18B95C68" w14:textId="670BDE22"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656812">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656812">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1A1AB2DD" w14:textId="12E691D9"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656812">
        <w:rPr>
          <w:rFonts w:eastAsia="Arial Unicode MS" w:cs="Arial"/>
          <w:iCs/>
          <w:sz w:val="24"/>
          <w:szCs w:val="24"/>
        </w:rPr>
        <w:t>1</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656812">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0D4C7ACA" w14:textId="73C7ACE1"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656812">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5E00DD">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4A0F5B31"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4A2A4F66"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5434EBC6" w14:textId="635B93FF" w:rsidR="00D321C6" w:rsidRPr="00A17582" w:rsidRDefault="007D1178" w:rsidP="00D321C6">
      <w:pPr>
        <w:pStyle w:val="Corpodetexto2"/>
        <w:spacing w:before="120" w:line="360" w:lineRule="auto"/>
        <w:rPr>
          <w:b/>
          <w:sz w:val="24"/>
          <w:szCs w:val="24"/>
        </w:rPr>
      </w:pPr>
      <w:r>
        <w:rPr>
          <w:sz w:val="24"/>
          <w:szCs w:val="24"/>
        </w:rPr>
        <w:t>1</w:t>
      </w:r>
      <w:r w:rsidR="00656812">
        <w:rPr>
          <w:sz w:val="24"/>
          <w:szCs w:val="24"/>
        </w:rPr>
        <w:t>1</w:t>
      </w:r>
      <w:r>
        <w:rPr>
          <w:sz w:val="24"/>
          <w:szCs w:val="24"/>
        </w:rPr>
        <w:t>.</w:t>
      </w:r>
      <w:r w:rsidR="00F53871">
        <w:rPr>
          <w:sz w:val="24"/>
          <w:szCs w:val="24"/>
        </w:rPr>
        <w:t>1</w:t>
      </w:r>
      <w:r w:rsidR="00D321C6">
        <w:rPr>
          <w:sz w:val="24"/>
          <w:szCs w:val="24"/>
        </w:rPr>
        <w:t>.</w:t>
      </w:r>
      <w:r w:rsidR="00F53871">
        <w:rPr>
          <w:sz w:val="24"/>
          <w:szCs w:val="24"/>
        </w:rPr>
        <w:t>7</w:t>
      </w:r>
      <w:r w:rsidR="00656812">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0D45DE1A" w14:textId="119092CE" w:rsidR="00D321C6" w:rsidRPr="00A17582" w:rsidRDefault="007D1178" w:rsidP="00D321C6">
      <w:pPr>
        <w:pStyle w:val="Corpodetexto2"/>
        <w:spacing w:before="120" w:line="360" w:lineRule="auto"/>
        <w:rPr>
          <w:b/>
          <w:sz w:val="24"/>
          <w:szCs w:val="24"/>
        </w:rPr>
      </w:pPr>
      <w:r>
        <w:rPr>
          <w:sz w:val="24"/>
          <w:szCs w:val="24"/>
        </w:rPr>
        <w:t>1</w:t>
      </w:r>
      <w:r w:rsidR="00656812">
        <w:rPr>
          <w:sz w:val="24"/>
          <w:szCs w:val="24"/>
        </w:rPr>
        <w:t>1</w:t>
      </w:r>
      <w:r>
        <w:rPr>
          <w:sz w:val="24"/>
          <w:szCs w:val="24"/>
        </w:rPr>
        <w:t>.</w:t>
      </w:r>
      <w:r w:rsidR="00F53871">
        <w:rPr>
          <w:sz w:val="24"/>
          <w:szCs w:val="24"/>
        </w:rPr>
        <w:t>1</w:t>
      </w:r>
      <w:r w:rsidR="00D321C6">
        <w:rPr>
          <w:sz w:val="24"/>
          <w:szCs w:val="24"/>
        </w:rPr>
        <w:t>.</w:t>
      </w:r>
      <w:r w:rsidR="00F53871">
        <w:rPr>
          <w:sz w:val="24"/>
          <w:szCs w:val="24"/>
        </w:rPr>
        <w:t>8</w:t>
      </w:r>
      <w:r w:rsidR="00656812">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4C6656BF" w14:textId="793DEF93"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0D1ACC49" w14:textId="6504092D"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lastRenderedPageBreak/>
        <w:t>1</w:t>
      </w:r>
      <w:r w:rsidR="00656812">
        <w:rPr>
          <w:rFonts w:ascii="Arial" w:hAnsi="Arial" w:cs="Arial"/>
          <w:iCs/>
          <w:sz w:val="24"/>
          <w:szCs w:val="24"/>
        </w:rPr>
        <w:t>1</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F874D0">
        <w:rPr>
          <w:rFonts w:ascii="Arial" w:hAnsi="Arial" w:cs="Arial"/>
          <w:iCs/>
          <w:sz w:val="24"/>
          <w:szCs w:val="24"/>
        </w:rPr>
        <w:t xml:space="preserve"> </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2" w:name="_Hlk106096717"/>
      <w:r w:rsidR="008304DD">
        <w:rPr>
          <w:rFonts w:ascii="Arial" w:hAnsi="Arial" w:cs="Arial"/>
          <w:iCs/>
          <w:sz w:val="24"/>
          <w:szCs w:val="24"/>
        </w:rPr>
        <w:t xml:space="preserve">e o marco inicial para concessão do reajuste será </w:t>
      </w:r>
      <w:bookmarkEnd w:id="2"/>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14:paraId="581BB967" w14:textId="44673F8B"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656812">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F874D0">
        <w:rPr>
          <w:rFonts w:ascii="Arial" w:hAnsi="Arial" w:cs="Arial"/>
          <w:sz w:val="24"/>
          <w:szCs w:val="24"/>
        </w:rPr>
        <w:t xml:space="preserve"> </w:t>
      </w:r>
      <w:r w:rsidR="00B06ADB" w:rsidRPr="00A17582">
        <w:rPr>
          <w:rFonts w:ascii="Arial" w:hAnsi="Arial" w:cs="Arial"/>
          <w:sz w:val="24"/>
          <w:szCs w:val="24"/>
        </w:rPr>
        <w:t>Na hipótese de ocorrer atraso no pagamento da Nota Fiscal / Fatura por responsabilidade da CESAMA</w:t>
      </w:r>
      <w:r w:rsidR="000B5AFE">
        <w:rPr>
          <w:rFonts w:ascii="Arial" w:hAnsi="Arial" w:cs="Arial"/>
          <w:sz w:val="24"/>
          <w:szCs w:val="24"/>
        </w:rPr>
        <w:t>,</w:t>
      </w:r>
      <w:r w:rsidR="00B06ADB" w:rsidRPr="00A17582">
        <w:rPr>
          <w:rFonts w:ascii="Arial" w:hAnsi="Arial" w:cs="Arial"/>
          <w:sz w:val="24"/>
          <w:szCs w:val="24"/>
        </w:rPr>
        <w:t xml:space="preserve">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3AA476B1" w14:textId="453C87EA"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14:paraId="526A28B6" w14:textId="601499E3"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656812">
        <w:rPr>
          <w:rFonts w:ascii="Arial" w:hAnsi="Arial" w:cs="Arial"/>
          <w:color w:val="000000"/>
          <w:sz w:val="24"/>
          <w:szCs w:val="24"/>
        </w:rPr>
        <w:t>1</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DA8A1BD" w14:textId="3E704F46"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w:t>
      </w:r>
      <w:r w:rsidR="00654998" w:rsidRPr="005269F4">
        <w:rPr>
          <w:rFonts w:ascii="Arial" w:hAnsi="Arial" w:cs="Arial"/>
          <w:sz w:val="24"/>
          <w:szCs w:val="24"/>
        </w:rPr>
        <w:t>o</w:t>
      </w:r>
      <w:r w:rsidR="00654998" w:rsidRPr="00F53871">
        <w:rPr>
          <w:rFonts w:ascii="Arial" w:hAnsi="Arial" w:cs="Arial"/>
          <w:sz w:val="24"/>
          <w:szCs w:val="24"/>
        </w:rPr>
        <w:t>bjeto</w:t>
      </w:r>
      <w:r w:rsidRPr="00F53871">
        <w:rPr>
          <w:rFonts w:ascii="Arial" w:hAnsi="Arial" w:cs="Arial"/>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59519E69" w14:textId="3CD8DE78"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656812">
        <w:rPr>
          <w:sz w:val="24"/>
          <w:szCs w:val="24"/>
        </w:rPr>
        <w:t>1</w:t>
      </w:r>
      <w:r>
        <w:rPr>
          <w:sz w:val="24"/>
          <w:szCs w:val="24"/>
        </w:rPr>
        <w:t>.</w:t>
      </w:r>
      <w:r w:rsidR="00F53871">
        <w:rPr>
          <w:sz w:val="24"/>
          <w:szCs w:val="24"/>
        </w:rPr>
        <w:t>1</w:t>
      </w:r>
      <w:r w:rsidR="00B06ADB">
        <w:rPr>
          <w:sz w:val="24"/>
          <w:szCs w:val="24"/>
        </w:rPr>
        <w:t>.1</w:t>
      </w:r>
      <w:r w:rsidR="00F53871">
        <w:rPr>
          <w:sz w:val="24"/>
          <w:szCs w:val="24"/>
        </w:rPr>
        <w:t>5</w:t>
      </w:r>
      <w:r w:rsidR="00F034C0">
        <w:rPr>
          <w:sz w:val="24"/>
          <w:szCs w:val="24"/>
        </w:rPr>
        <w:t xml:space="preserve"> </w:t>
      </w:r>
      <w:r w:rsidR="00B06ADB" w:rsidRPr="00A17582">
        <w:rPr>
          <w:sz w:val="24"/>
          <w:szCs w:val="24"/>
        </w:rPr>
        <w:t>A Cesama poderá realizar o pagamento antes do prazo definido no</w:t>
      </w:r>
      <w:r w:rsidR="00654998">
        <w:rPr>
          <w:sz w:val="24"/>
          <w:szCs w:val="24"/>
        </w:rPr>
        <w:t xml:space="preserve"> </w:t>
      </w:r>
      <w:r w:rsidR="00B06ADB" w:rsidRPr="00F53871">
        <w:rPr>
          <w:b/>
          <w:color w:val="auto"/>
          <w:sz w:val="24"/>
          <w:szCs w:val="24"/>
        </w:rPr>
        <w:t xml:space="preserve">item </w:t>
      </w:r>
      <w:r w:rsidRPr="00F53871">
        <w:rPr>
          <w:b/>
          <w:color w:val="auto"/>
          <w:sz w:val="24"/>
          <w:szCs w:val="24"/>
        </w:rPr>
        <w:t>1</w:t>
      </w:r>
      <w:r w:rsidR="00656812">
        <w:rPr>
          <w:b/>
          <w:color w:val="auto"/>
          <w:sz w:val="24"/>
          <w:szCs w:val="24"/>
        </w:rPr>
        <w:t>1</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Cesama. Havendo a antecipação do pagamento, </w:t>
      </w:r>
      <w:proofErr w:type="gramStart"/>
      <w:r w:rsidR="00B06ADB" w:rsidRPr="00A17582">
        <w:rPr>
          <w:sz w:val="24"/>
          <w:szCs w:val="24"/>
        </w:rPr>
        <w:t>o mesmo</w:t>
      </w:r>
      <w:proofErr w:type="gramEnd"/>
      <w:r w:rsidR="00B06ADB" w:rsidRPr="00A17582">
        <w:rPr>
          <w:sz w:val="24"/>
          <w:szCs w:val="24"/>
        </w:rPr>
        <w:t xml:space="preserve">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2B36F850" w14:textId="77777777" w:rsidR="00E8195B" w:rsidRDefault="00E8195B" w:rsidP="006F4049">
      <w:pPr>
        <w:pStyle w:val="Corpodetexto2"/>
        <w:tabs>
          <w:tab w:val="left" w:pos="-3402"/>
          <w:tab w:val="left" w:pos="993"/>
        </w:tabs>
        <w:spacing w:line="360" w:lineRule="auto"/>
        <w:rPr>
          <w:sz w:val="24"/>
          <w:szCs w:val="24"/>
        </w:rPr>
      </w:pPr>
    </w:p>
    <w:p w14:paraId="2D932D18" w14:textId="0BEA70B5"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656812">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0235AD97" w14:textId="63C92746"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2</w:t>
      </w:r>
      <w:r w:rsidR="00E8195B" w:rsidRPr="00E8195B">
        <w:rPr>
          <w:rFonts w:ascii="Arial" w:hAnsi="Arial" w:cs="Arial"/>
          <w:bCs/>
          <w:sz w:val="24"/>
          <w:szCs w:val="24"/>
        </w:rPr>
        <w:t>.1.</w:t>
      </w:r>
      <w:r w:rsidR="00A56638">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6051325A" w14:textId="5F4D0AAF"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2</w:t>
      </w:r>
      <w:r w:rsidR="00E8195B" w:rsidRPr="00E8195B">
        <w:rPr>
          <w:rFonts w:ascii="Arial" w:hAnsi="Arial" w:cs="Arial"/>
          <w:bCs/>
          <w:sz w:val="24"/>
          <w:szCs w:val="24"/>
        </w:rPr>
        <w:t>.2.</w:t>
      </w:r>
      <w:r w:rsidR="00A56638">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26057EE4" w14:textId="6F0AF4A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656812">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3BE1B34A" w14:textId="7795D78E"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656812">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5CA7FC24" w14:textId="775C35A7"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3380DE40" w14:textId="6EE5504F"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71DB09AD" w14:textId="30EF9F6C"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656812">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7B0F162C" w14:textId="3808D721"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56638">
        <w:rPr>
          <w:rFonts w:ascii="Arial" w:hAnsi="Arial" w:cs="Arial"/>
          <w:sz w:val="24"/>
          <w:szCs w:val="24"/>
        </w:rPr>
        <w:t xml:space="preserve"> </w:t>
      </w:r>
      <w:r w:rsidR="00E8195B" w:rsidRPr="00A17582">
        <w:rPr>
          <w:rFonts w:ascii="Arial" w:hAnsi="Arial" w:cs="Arial"/>
          <w:sz w:val="24"/>
          <w:szCs w:val="24"/>
        </w:rPr>
        <w:t>Providenciar</w:t>
      </w:r>
      <w:r w:rsidR="00A56638">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0CD29E95" w14:textId="01F5B5C3"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56638">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654998">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71A72B4"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1CAF1C30" w14:textId="2EDF02FB" w:rsidR="00A02FAB"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656812">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04D92B24"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1A58C56B" w14:textId="65E24FEA"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654998">
        <w:rPr>
          <w:rFonts w:ascii="Arial" w:hAnsi="Arial" w:cs="Arial"/>
          <w:sz w:val="24"/>
          <w:szCs w:val="24"/>
        </w:rPr>
        <w:t xml:space="preserve"> </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5A9A5C55" w14:textId="20B28D33"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3</w:t>
      </w:r>
      <w:r w:rsidR="00D321C6">
        <w:rPr>
          <w:rFonts w:ascii="Arial" w:hAnsi="Arial" w:cs="Arial"/>
          <w:sz w:val="24"/>
          <w:szCs w:val="24"/>
        </w:rPr>
        <w:t>.2</w:t>
      </w:r>
      <w:r w:rsidR="00A56638">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6ED50723" w14:textId="28F2B7B7"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656812">
        <w:rPr>
          <w:rFonts w:ascii="Arial" w:hAnsi="Arial" w:cs="Arial"/>
          <w:sz w:val="24"/>
          <w:szCs w:val="24"/>
        </w:rPr>
        <w:t>3</w:t>
      </w:r>
      <w:r w:rsidR="006F4049">
        <w:rPr>
          <w:rFonts w:ascii="Arial" w:hAnsi="Arial" w:cs="Arial"/>
          <w:sz w:val="24"/>
          <w:szCs w:val="24"/>
        </w:rPr>
        <w:t>.3</w:t>
      </w:r>
      <w:r w:rsidR="00A56638">
        <w:rPr>
          <w:rFonts w:ascii="Arial" w:hAnsi="Arial" w:cs="Arial"/>
          <w:sz w:val="24"/>
          <w:szCs w:val="24"/>
        </w:rPr>
        <w:t xml:space="preserve"> </w:t>
      </w:r>
      <w:proofErr w:type="spellStart"/>
      <w:r w:rsidR="005269F4" w:rsidRPr="00B22057">
        <w:rPr>
          <w:rFonts w:ascii="Arial" w:hAnsi="Arial" w:cs="Arial"/>
          <w:color w:val="000000"/>
          <w:sz w:val="24"/>
          <w:szCs w:val="24"/>
        </w:rPr>
        <w:t>Fornece</w:t>
      </w:r>
      <w:r w:rsidR="005269F4">
        <w:rPr>
          <w:rFonts w:ascii="Arial" w:hAnsi="Arial" w:cs="Arial"/>
          <w:color w:val="000000"/>
          <w:sz w:val="24"/>
          <w:szCs w:val="24"/>
        </w:rPr>
        <w:t>r</w:t>
      </w:r>
      <w:proofErr w:type="spellEnd"/>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7D7FB6E2" w14:textId="535DFD60"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656812">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2797EEF8" w14:textId="1AF14181"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w:t>
      </w:r>
      <w:r w:rsidR="00656812">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0AB7651B" w14:textId="79AC33E8"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656812">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654998">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38AE7B73" w14:textId="458CF27C"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656812">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654998">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654998">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18C2BEED" w14:textId="5AA052D9"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56812">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02233CE7" w14:textId="6ADA6AD1"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56812">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1CE4233E"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7728B346" w14:textId="45DB1891"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656812">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F728CA6" w14:textId="77777777" w:rsidR="006F4049" w:rsidRPr="00437C24" w:rsidRDefault="006F4049" w:rsidP="006F4049">
      <w:pPr>
        <w:autoSpaceDE w:val="0"/>
        <w:spacing w:after="0" w:line="360" w:lineRule="auto"/>
        <w:jc w:val="both"/>
        <w:rPr>
          <w:rFonts w:ascii="Arial" w:hAnsi="Arial" w:cs="Arial"/>
          <w:color w:val="000000"/>
          <w:sz w:val="24"/>
          <w:szCs w:val="24"/>
        </w:rPr>
      </w:pPr>
    </w:p>
    <w:p w14:paraId="188A9ED7" w14:textId="1988DF96"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656812">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18FC4C30"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22039C1D" w14:textId="2B3FC611"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656812">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7F88D3BB"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F2FACE9" w14:textId="7D8419A0"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56812">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230949C7" w14:textId="2E60C03C"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656812">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w:t>
      </w:r>
      <w:r w:rsidR="00A9690B">
        <w:rPr>
          <w:rFonts w:ascii="Arial" w:hAnsi="Arial" w:cs="Arial"/>
          <w:sz w:val="24"/>
          <w:szCs w:val="24"/>
          <w:lang w:eastAsia="pt-BR"/>
        </w:rPr>
        <w:t>%</w:t>
      </w:r>
      <w:r w:rsidR="00C54ED6">
        <w:rPr>
          <w:rFonts w:ascii="Arial" w:hAnsi="Arial" w:cs="Arial"/>
          <w:sz w:val="24"/>
          <w:szCs w:val="24"/>
          <w:lang w:eastAsia="pt-BR"/>
        </w:rPr>
        <w:t xml:space="preserve"> (zero vírgula cinco por cento)</w:t>
      </w:r>
      <w:bookmarkStart w:id="3" w:name="_Hlk154660299"/>
      <w:r w:rsidR="00C54ED6">
        <w:rPr>
          <w:rFonts w:ascii="Arial" w:hAnsi="Arial" w:cs="Arial"/>
          <w:sz w:val="24"/>
          <w:szCs w:val="24"/>
          <w:lang w:eastAsia="pt-BR"/>
        </w:rPr>
        <w:t xml:space="preserve">, </w:t>
      </w:r>
      <w:r w:rsidR="00C54ED6" w:rsidRPr="00C430B5">
        <w:rPr>
          <w:rFonts w:ascii="Arial" w:eastAsia="Arial" w:hAnsi="Arial" w:cs="Arial"/>
          <w:sz w:val="24"/>
        </w:rPr>
        <w:t xml:space="preserve">para cada </w:t>
      </w:r>
      <w:r w:rsidR="00C54ED6" w:rsidRPr="00C430B5">
        <w:rPr>
          <w:rFonts w:ascii="Arial" w:eastAsia="Arial" w:hAnsi="Arial" w:cs="Arial"/>
          <w:sz w:val="24"/>
        </w:rPr>
        <w:lastRenderedPageBreak/>
        <w:t>dia de atraso,</w:t>
      </w:r>
      <w:r w:rsidR="00C54ED6">
        <w:rPr>
          <w:rFonts w:ascii="Arial" w:eastAsia="Arial" w:hAnsi="Arial" w:cs="Arial"/>
          <w:sz w:val="24"/>
        </w:rPr>
        <w:t xml:space="preserve"> até o limite de 30% (trinta por cento)</w:t>
      </w:r>
      <w:bookmarkEnd w:id="3"/>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14:paraId="366016AF" w14:textId="42FAF055"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56812">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1F5304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4EE7372A" w14:textId="2B27A46C"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656812">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56638">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173C29B1" w14:textId="10983145" w:rsidR="00D321C6" w:rsidRDefault="00EC1898" w:rsidP="002F2B35">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39A6D4D8" w14:textId="77777777" w:rsidR="00654998" w:rsidRDefault="00654998" w:rsidP="002F2B35">
      <w:pPr>
        <w:tabs>
          <w:tab w:val="num" w:pos="0"/>
          <w:tab w:val="left" w:pos="567"/>
        </w:tabs>
        <w:suppressAutoHyphens/>
        <w:spacing w:before="120" w:after="0" w:line="360" w:lineRule="auto"/>
        <w:jc w:val="both"/>
        <w:rPr>
          <w:rFonts w:ascii="Arial" w:eastAsia="Arial Unicode MS" w:hAnsi="Arial" w:cs="Arial"/>
          <w:bCs/>
          <w:sz w:val="24"/>
          <w:szCs w:val="24"/>
        </w:rPr>
      </w:pPr>
    </w:p>
    <w:p w14:paraId="0A982783" w14:textId="4201034C"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656812">
        <w:rPr>
          <w:rFonts w:ascii="Arial" w:hAnsi="Arial" w:cs="Arial"/>
          <w:b/>
          <w:sz w:val="24"/>
          <w:szCs w:val="24"/>
        </w:rPr>
        <w:t>6</w:t>
      </w:r>
      <w:r w:rsidR="0094225E" w:rsidRPr="00A17582">
        <w:rPr>
          <w:rFonts w:ascii="Arial" w:hAnsi="Arial" w:cs="Arial"/>
          <w:b/>
          <w:sz w:val="24"/>
          <w:szCs w:val="24"/>
        </w:rPr>
        <w:t>. DISPOSIÇÕES GERAIS</w:t>
      </w:r>
    </w:p>
    <w:p w14:paraId="0A307E1F"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632137"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2FDE610"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16FDEA9"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BBDDF72"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320189"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71DEF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E84008D"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915F1F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9F19621" w14:textId="58D78A26"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4196FAA" w14:textId="0C89E31F"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EDDBA62" w14:textId="0654AC58"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654998">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de Licitações, </w:t>
      </w:r>
      <w:r w:rsidR="00473A61">
        <w:rPr>
          <w:rFonts w:ascii="Arial" w:hAnsi="Arial" w:cs="Arial"/>
          <w:bCs/>
          <w:sz w:val="24"/>
          <w:szCs w:val="24"/>
        </w:rPr>
        <w:lastRenderedPageBreak/>
        <w:t>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6B43EB2F" w14:textId="19DC9388"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7A26303" w14:textId="31EA29E6"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BBD2429" w14:textId="24FF4594"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A17582">
        <w:rPr>
          <w:rFonts w:ascii="Arial" w:hAnsi="Arial" w:cs="Arial"/>
          <w:bCs/>
          <w:sz w:val="24"/>
          <w:szCs w:val="24"/>
        </w:rPr>
        <w:t>dos mesmos</w:t>
      </w:r>
      <w:proofErr w:type="gramEnd"/>
      <w:r w:rsidR="0094225E" w:rsidRPr="00A17582">
        <w:rPr>
          <w:rFonts w:ascii="Arial" w:hAnsi="Arial" w:cs="Arial"/>
          <w:bCs/>
          <w:sz w:val="24"/>
          <w:szCs w:val="24"/>
        </w:rPr>
        <w:t>, durante a vigência do ajuste e mesmo após o seu término.</w:t>
      </w:r>
    </w:p>
    <w:p w14:paraId="422109F8" w14:textId="2493E305"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54919">
        <w:rPr>
          <w:rFonts w:ascii="Arial" w:hAnsi="Arial" w:cs="Arial"/>
          <w:bCs/>
          <w:sz w:val="24"/>
          <w:szCs w:val="24"/>
        </w:rPr>
        <w:t>.</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888371B" w14:textId="36335DB5" w:rsidR="00114CC7" w:rsidRPr="000D7C8B" w:rsidRDefault="007D1178" w:rsidP="00C93E9C">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6CB6A946" w14:textId="4171775C"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w:t>
      </w:r>
      <w:r w:rsidR="00E67984">
        <w:rPr>
          <w:rFonts w:ascii="Arial" w:hAnsi="Arial" w:cs="Arial"/>
          <w:bCs/>
          <w:sz w:val="24"/>
          <w:szCs w:val="24"/>
        </w:rPr>
        <w:lastRenderedPageBreak/>
        <w:t>Contratos e Convênios, o Código de Ética da CESAMA, e a legislação municipal civil e ambiental aplicáveis ao objeto da contratação como também, a Lei Geral de Proteção de Dados Pessoais, Lei nº 13.709 de 14 de agosto de 2018.</w:t>
      </w:r>
    </w:p>
    <w:p w14:paraId="0E71A427" w14:textId="59856F63" w:rsidR="000C7DD5" w:rsidRDefault="000C7DD5"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Pr>
          <w:rFonts w:ascii="Arial" w:hAnsi="Arial" w:cs="Arial"/>
          <w:bCs/>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2B001F4D" w14:textId="30E8081C" w:rsidR="000C7DD5"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w:t>
      </w:r>
      <w:r w:rsidR="00E67984">
        <w:rPr>
          <w:rFonts w:ascii="Arial" w:hAnsi="Arial" w:cs="Arial"/>
          <w:bCs/>
          <w:sz w:val="24"/>
          <w:szCs w:val="24"/>
        </w:rPr>
        <w:t>10</w:t>
      </w:r>
      <w:r w:rsidR="00550F78">
        <w:rPr>
          <w:rFonts w:ascii="Arial" w:hAnsi="Arial" w:cs="Arial"/>
          <w:bCs/>
          <w:sz w:val="24"/>
          <w:szCs w:val="24"/>
        </w:rPr>
        <w:t xml:space="preserve">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91D749F" w14:textId="77777777" w:rsidR="000C7DD5" w:rsidRDefault="000C7DD5" w:rsidP="0083157A">
      <w:pPr>
        <w:suppressAutoHyphens/>
        <w:spacing w:before="120" w:after="0" w:line="360" w:lineRule="auto"/>
        <w:jc w:val="both"/>
        <w:rPr>
          <w:rFonts w:ascii="Arial" w:hAnsi="Arial" w:cs="Arial"/>
          <w:bCs/>
          <w:sz w:val="24"/>
          <w:szCs w:val="24"/>
        </w:rPr>
      </w:pPr>
    </w:p>
    <w:p w14:paraId="39BD346D" w14:textId="3683BE94" w:rsidR="00354919" w:rsidRPr="00C31F7A" w:rsidRDefault="0094225E" w:rsidP="00897047">
      <w:pPr>
        <w:spacing w:before="120"/>
        <w:ind w:left="2268"/>
        <w:jc w:val="both"/>
        <w:rPr>
          <w:rFonts w:ascii="Arial" w:hAnsi="Arial" w:cs="Arial"/>
          <w:bCs/>
          <w:sz w:val="20"/>
          <w:szCs w:val="20"/>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14:paraId="2A910307" w14:textId="77777777" w:rsidR="00750C26" w:rsidRDefault="00750C26" w:rsidP="0094225E">
      <w:pPr>
        <w:spacing w:before="120"/>
        <w:ind w:left="2268"/>
        <w:rPr>
          <w:rFonts w:ascii="Arial" w:hAnsi="Arial" w:cs="Arial"/>
          <w:bCs/>
          <w:sz w:val="24"/>
          <w:szCs w:val="24"/>
        </w:rPr>
      </w:pPr>
    </w:p>
    <w:p w14:paraId="73D0B770" w14:textId="6C55FA49" w:rsidR="00B2549D" w:rsidRPr="00B2549D" w:rsidRDefault="00B2549D" w:rsidP="00B2549D">
      <w:pPr>
        <w:spacing w:before="120"/>
        <w:ind w:left="2268"/>
        <w:rPr>
          <w:rFonts w:ascii="Arial" w:hAnsi="Arial" w:cs="Arial"/>
          <w:bCs/>
          <w:sz w:val="20"/>
          <w:szCs w:val="20"/>
        </w:rPr>
      </w:pPr>
      <w:r>
        <w:rPr>
          <w:rFonts w:ascii="Arial" w:hAnsi="Arial" w:cs="Arial"/>
          <w:bCs/>
          <w:sz w:val="20"/>
          <w:szCs w:val="20"/>
        </w:rPr>
        <w:t xml:space="preserve">                   </w:t>
      </w:r>
      <w:r w:rsidRPr="00B2549D">
        <w:rPr>
          <w:rFonts w:ascii="Arial" w:hAnsi="Arial" w:cs="Arial"/>
          <w:bCs/>
          <w:sz w:val="20"/>
          <w:szCs w:val="20"/>
        </w:rPr>
        <w:t>assinado no original</w:t>
      </w:r>
    </w:p>
    <w:p w14:paraId="182DFDAF" w14:textId="77777777"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w:t>
      </w:r>
      <w:proofErr w:type="spellStart"/>
      <w:r w:rsidR="000160E9">
        <w:rPr>
          <w:rFonts w:ascii="Arial" w:eastAsia="Arial" w:hAnsi="Arial" w:cs="Arial"/>
          <w:sz w:val="24"/>
        </w:rPr>
        <w:t>Dpto</w:t>
      </w:r>
      <w:proofErr w:type="spellEnd"/>
      <w:r w:rsidR="000160E9">
        <w:rPr>
          <w:rFonts w:ascii="Arial" w:eastAsia="Arial" w:hAnsi="Arial" w:cs="Arial"/>
          <w:sz w:val="24"/>
        </w:rPr>
        <w:t xml:space="preserve">. </w:t>
      </w:r>
      <w:r>
        <w:rPr>
          <w:rFonts w:ascii="Arial" w:eastAsia="Arial" w:hAnsi="Arial" w:cs="Arial"/>
          <w:sz w:val="24"/>
        </w:rPr>
        <w:t>De Suprimentos</w:t>
      </w:r>
    </w:p>
    <w:p w14:paraId="3769E9C2" w14:textId="77777777" w:rsidR="000160E9" w:rsidRDefault="000160E9" w:rsidP="000160E9">
      <w:pPr>
        <w:spacing w:before="120"/>
        <w:ind w:left="2268"/>
        <w:rPr>
          <w:rFonts w:ascii="Arial" w:hAnsi="Arial" w:cs="Arial"/>
          <w:bCs/>
          <w:sz w:val="24"/>
          <w:szCs w:val="24"/>
        </w:rPr>
      </w:pPr>
    </w:p>
    <w:p w14:paraId="75398061" w14:textId="77777777" w:rsidR="00295378" w:rsidRDefault="00295378" w:rsidP="000160E9">
      <w:pPr>
        <w:jc w:val="center"/>
        <w:rPr>
          <w:rFonts w:ascii="Arial" w:hAnsi="Arial" w:cs="Arial"/>
          <w:bCs/>
          <w:sz w:val="24"/>
          <w:szCs w:val="24"/>
        </w:rPr>
      </w:pPr>
      <w:bookmarkStart w:id="4" w:name="_Hlk156573008"/>
      <w:r>
        <w:rPr>
          <w:rFonts w:ascii="Arial" w:hAnsi="Arial" w:cs="Arial"/>
          <w:bCs/>
          <w:sz w:val="24"/>
          <w:szCs w:val="24"/>
        </w:rPr>
        <w:t>Autorizado/Aprovado por</w:t>
      </w:r>
      <w:bookmarkEnd w:id="4"/>
    </w:p>
    <w:p w14:paraId="1F772EE7" w14:textId="3A4F255E" w:rsidR="00B2549D" w:rsidRDefault="00B2549D" w:rsidP="000160E9">
      <w:pPr>
        <w:jc w:val="center"/>
        <w:rPr>
          <w:rFonts w:ascii="Arial" w:eastAsia="Arial" w:hAnsi="Arial" w:cs="Arial"/>
          <w:sz w:val="24"/>
        </w:rPr>
      </w:pPr>
      <w:r w:rsidRPr="00B2549D">
        <w:rPr>
          <w:rFonts w:ascii="Arial" w:hAnsi="Arial" w:cs="Arial"/>
          <w:bCs/>
          <w:sz w:val="20"/>
          <w:szCs w:val="20"/>
        </w:rPr>
        <w:t>assinado no original</w:t>
      </w:r>
    </w:p>
    <w:p w14:paraId="39FEFF53" w14:textId="77777777" w:rsidR="000160E9" w:rsidRDefault="00354919"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0695F72F" w14:textId="77777777" w:rsidR="000160E9" w:rsidRDefault="000160E9" w:rsidP="000160E9">
      <w:pPr>
        <w:jc w:val="center"/>
        <w:rPr>
          <w:rFonts w:ascii="Arial" w:eastAsia="Arial" w:hAnsi="Arial" w:cs="Arial"/>
        </w:rPr>
      </w:pPr>
    </w:p>
    <w:p w14:paraId="79437EC0" w14:textId="77777777" w:rsidR="00B2549D" w:rsidRDefault="00B2549D" w:rsidP="000160E9">
      <w:pPr>
        <w:jc w:val="center"/>
        <w:rPr>
          <w:rFonts w:ascii="Arial" w:eastAsia="Arial" w:hAnsi="Arial" w:cs="Arial"/>
        </w:rPr>
      </w:pPr>
      <w:r w:rsidRPr="00B2549D">
        <w:rPr>
          <w:rFonts w:ascii="Arial" w:hAnsi="Arial" w:cs="Arial"/>
          <w:bCs/>
          <w:sz w:val="20"/>
          <w:szCs w:val="20"/>
        </w:rPr>
        <w:t>assinado no original</w:t>
      </w:r>
      <w:r>
        <w:rPr>
          <w:rFonts w:ascii="Arial" w:eastAsia="Arial" w:hAnsi="Arial" w:cs="Arial"/>
        </w:rPr>
        <w:t xml:space="preserve"> </w:t>
      </w:r>
    </w:p>
    <w:p w14:paraId="0E6D6770" w14:textId="32FB99AE" w:rsidR="000160E9" w:rsidRDefault="00354919" w:rsidP="000160E9">
      <w:pPr>
        <w:jc w:val="center"/>
        <w:rPr>
          <w:rFonts w:ascii="Arial" w:eastAsia="Arial" w:hAnsi="Arial" w:cs="Arial"/>
          <w:sz w:val="24"/>
        </w:rPr>
      </w:pPr>
      <w:r>
        <w:rPr>
          <w:rFonts w:ascii="Arial" w:eastAsia="Arial" w:hAnsi="Arial" w:cs="Arial"/>
        </w:rPr>
        <w:t>Rafaela Medina Cury</w:t>
      </w:r>
    </w:p>
    <w:p w14:paraId="47476640" w14:textId="78F1CF44" w:rsidR="0094225E" w:rsidRPr="00A17582" w:rsidRDefault="000160E9" w:rsidP="00F874D0">
      <w:pPr>
        <w:jc w:val="center"/>
        <w:rPr>
          <w:rFonts w:ascii="Arial" w:hAnsi="Arial" w:cs="Arial"/>
          <w:bCs/>
          <w:sz w:val="24"/>
          <w:szCs w:val="24"/>
        </w:rPr>
      </w:pPr>
      <w:r>
        <w:rPr>
          <w:rFonts w:ascii="Arial" w:eastAsia="Arial" w:hAnsi="Arial" w:cs="Arial"/>
          <w:sz w:val="24"/>
        </w:rPr>
        <w:t>Diretor</w:t>
      </w:r>
      <w:r w:rsidR="00354919">
        <w:rPr>
          <w:rFonts w:ascii="Arial" w:eastAsia="Arial" w:hAnsi="Arial" w:cs="Arial"/>
          <w:sz w:val="24"/>
        </w:rPr>
        <w:t>a</w:t>
      </w:r>
      <w:r w:rsidR="00EE5B80">
        <w:rPr>
          <w:rFonts w:ascii="Arial" w:eastAsia="Arial" w:hAnsi="Arial" w:cs="Arial"/>
          <w:sz w:val="24"/>
        </w:rPr>
        <w:t xml:space="preserve"> </w:t>
      </w:r>
      <w:r w:rsidR="00354919">
        <w:rPr>
          <w:rFonts w:ascii="Arial" w:eastAsia="Arial" w:hAnsi="Arial" w:cs="Arial"/>
          <w:sz w:val="24"/>
        </w:rPr>
        <w:t>Financeira e Administrativa</w:t>
      </w:r>
      <w:r w:rsidR="00F874D0">
        <w:rPr>
          <w:rFonts w:ascii="Arial" w:eastAsia="Arial" w:hAnsi="Arial" w:cs="Arial"/>
          <w:sz w:val="24"/>
        </w:rPr>
        <w:t xml:space="preserve"> </w:t>
      </w:r>
    </w:p>
    <w:sectPr w:rsidR="0094225E" w:rsidRPr="00A17582" w:rsidSect="005D2C8C">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28DF3" w14:textId="77777777" w:rsidR="003E2E17" w:rsidRDefault="003E2E17" w:rsidP="00912249">
      <w:pPr>
        <w:spacing w:after="0" w:line="240" w:lineRule="auto"/>
      </w:pPr>
      <w:r>
        <w:separator/>
      </w:r>
    </w:p>
  </w:endnote>
  <w:endnote w:type="continuationSeparator" w:id="0">
    <w:p w14:paraId="330988B8" w14:textId="77777777" w:rsidR="003E2E17" w:rsidRDefault="003E2E17"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DBD8E" w14:textId="77777777" w:rsidR="00B578A0" w:rsidRDefault="00B578A0"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28C8F" w14:textId="77777777"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A673DF1"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5C000EB"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41F02451"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p>
  <w:p w14:paraId="34AE1550" w14:textId="77777777"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51709" w14:textId="77777777" w:rsidR="003E2E17" w:rsidRDefault="003E2E17" w:rsidP="00912249">
      <w:pPr>
        <w:spacing w:after="0" w:line="240" w:lineRule="auto"/>
      </w:pPr>
      <w:r>
        <w:separator/>
      </w:r>
    </w:p>
  </w:footnote>
  <w:footnote w:type="continuationSeparator" w:id="0">
    <w:p w14:paraId="0AB27DEA" w14:textId="77777777" w:rsidR="003E2E17" w:rsidRDefault="003E2E17"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0C7E8" w14:textId="111117C5" w:rsidR="00B578A0" w:rsidRPr="00262B4E" w:rsidRDefault="000B5AFE" w:rsidP="00D7507E">
    <w:pPr>
      <w:pStyle w:val="Cabealho"/>
      <w:jc w:val="both"/>
      <w:rPr>
        <w:sz w:val="16"/>
        <w:szCs w:val="16"/>
      </w:rPr>
    </w:pPr>
    <w:r w:rsidRPr="00F85686">
      <w:rPr>
        <w:noProof/>
        <w:sz w:val="16"/>
        <w:szCs w:val="16"/>
      </w:rPr>
      <w:drawing>
        <wp:inline distT="0" distB="0" distL="0" distR="0" wp14:anchorId="778F58D4" wp14:editId="11610C97">
          <wp:extent cx="5400040" cy="676275"/>
          <wp:effectExtent l="0" t="0" r="0" b="9525"/>
          <wp:docPr id="1820881230"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nterface gráfica do usuári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8ED029F"/>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E20670"/>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15:restartNumberingAfterBreak="0">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B936F86"/>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5" w15:restartNumberingAfterBreak="0">
    <w:nsid w:val="3BE63397"/>
    <w:multiLevelType w:val="multilevel"/>
    <w:tmpl w:val="B138306C"/>
    <w:lvl w:ilvl="0">
      <w:start w:val="5"/>
      <w:numFmt w:val="decimal"/>
      <w:lvlText w:val="%1."/>
      <w:lvlJc w:val="left"/>
      <w:pPr>
        <w:ind w:left="390" w:hanging="390"/>
      </w:pPr>
    </w:lvl>
    <w:lvl w:ilvl="1">
      <w:start w:val="1"/>
      <w:numFmt w:val="decimal"/>
      <w:lvlText w:val="%1.%2."/>
      <w:lvlJc w:val="left"/>
      <w:pPr>
        <w:ind w:left="720" w:hanging="720"/>
      </w:pPr>
      <w:rPr>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20"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8894BD4"/>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AF41455"/>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6" w15:restartNumberingAfterBreak="0">
    <w:nsid w:val="5EF07A4D"/>
    <w:multiLevelType w:val="multilevel"/>
    <w:tmpl w:val="40068B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69A64896"/>
    <w:multiLevelType w:val="hybridMultilevel"/>
    <w:tmpl w:val="F67E085A"/>
    <w:lvl w:ilvl="0" w:tplc="CCE86A4A">
      <w:start w:val="6"/>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9" w15:restartNumberingAfterBreak="0">
    <w:nsid w:val="69DD1905"/>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0" w15:restartNumberingAfterBreak="0">
    <w:nsid w:val="6B241D34"/>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9D95A7F"/>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16cid:durableId="435759703">
    <w:abstractNumId w:val="16"/>
  </w:num>
  <w:num w:numId="2" w16cid:durableId="1625693442">
    <w:abstractNumId w:val="11"/>
  </w:num>
  <w:num w:numId="3" w16cid:durableId="621688929">
    <w:abstractNumId w:val="32"/>
  </w:num>
  <w:num w:numId="4" w16cid:durableId="884489350">
    <w:abstractNumId w:val="17"/>
  </w:num>
  <w:num w:numId="5" w16cid:durableId="177014526">
    <w:abstractNumId w:val="13"/>
  </w:num>
  <w:num w:numId="6" w16cid:durableId="133837083">
    <w:abstractNumId w:val="22"/>
  </w:num>
  <w:num w:numId="7" w16cid:durableId="645008121">
    <w:abstractNumId w:val="2"/>
  </w:num>
  <w:num w:numId="8" w16cid:durableId="1076443072">
    <w:abstractNumId w:val="3"/>
  </w:num>
  <w:num w:numId="9" w16cid:durableId="318655108">
    <w:abstractNumId w:val="20"/>
  </w:num>
  <w:num w:numId="10" w16cid:durableId="473761297">
    <w:abstractNumId w:val="9"/>
  </w:num>
  <w:num w:numId="11" w16cid:durableId="211768654">
    <w:abstractNumId w:val="33"/>
  </w:num>
  <w:num w:numId="12" w16cid:durableId="1165392010">
    <w:abstractNumId w:val="31"/>
  </w:num>
  <w:num w:numId="13" w16cid:durableId="1844586168">
    <w:abstractNumId w:val="27"/>
  </w:num>
  <w:num w:numId="14" w16cid:durableId="659164435">
    <w:abstractNumId w:val="1"/>
  </w:num>
  <w:num w:numId="15" w16cid:durableId="1227492328">
    <w:abstractNumId w:val="5"/>
  </w:num>
  <w:num w:numId="16" w16cid:durableId="631442885">
    <w:abstractNumId w:val="0"/>
  </w:num>
  <w:num w:numId="17" w16cid:durableId="253250407">
    <w:abstractNumId w:val="18"/>
  </w:num>
  <w:num w:numId="18" w16cid:durableId="17158105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40081311">
    <w:abstractNumId w:val="8"/>
  </w:num>
  <w:num w:numId="20" w16cid:durableId="329410965">
    <w:abstractNumId w:val="10"/>
  </w:num>
  <w:num w:numId="21" w16cid:durableId="836387080">
    <w:abstractNumId w:val="19"/>
  </w:num>
  <w:num w:numId="22" w16cid:durableId="597250651">
    <w:abstractNumId w:val="14"/>
  </w:num>
  <w:num w:numId="23" w16cid:durableId="832795968">
    <w:abstractNumId w:val="21"/>
  </w:num>
  <w:num w:numId="24" w16cid:durableId="1427143761">
    <w:abstractNumId w:val="24"/>
  </w:num>
  <w:num w:numId="25" w16cid:durableId="1950157208">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05652200">
    <w:abstractNumId w:val="26"/>
  </w:num>
  <w:num w:numId="27" w16cid:durableId="1168983668">
    <w:abstractNumId w:val="28"/>
  </w:num>
  <w:num w:numId="28" w16cid:durableId="11166808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594048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39124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312568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260786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946247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543562">
    <w:abstractNumId w:val="23"/>
  </w:num>
  <w:num w:numId="35" w16cid:durableId="422383958">
    <w:abstractNumId w:val="29"/>
  </w:num>
  <w:num w:numId="36" w16cid:durableId="156502618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375CC"/>
    <w:rsid w:val="0005310A"/>
    <w:rsid w:val="0005325E"/>
    <w:rsid w:val="00060CE6"/>
    <w:rsid w:val="00070AAE"/>
    <w:rsid w:val="0008769F"/>
    <w:rsid w:val="00096BB7"/>
    <w:rsid w:val="000B5AFE"/>
    <w:rsid w:val="000B7DA7"/>
    <w:rsid w:val="000C6408"/>
    <w:rsid w:val="000C6DE1"/>
    <w:rsid w:val="000C7DD5"/>
    <w:rsid w:val="000D0DFF"/>
    <w:rsid w:val="00100B1A"/>
    <w:rsid w:val="0011088D"/>
    <w:rsid w:val="00114CC7"/>
    <w:rsid w:val="00115336"/>
    <w:rsid w:val="00131CAD"/>
    <w:rsid w:val="0013419A"/>
    <w:rsid w:val="00134351"/>
    <w:rsid w:val="00153A72"/>
    <w:rsid w:val="00156F85"/>
    <w:rsid w:val="0016403A"/>
    <w:rsid w:val="00165580"/>
    <w:rsid w:val="0017142B"/>
    <w:rsid w:val="00180317"/>
    <w:rsid w:val="00184B13"/>
    <w:rsid w:val="001A7473"/>
    <w:rsid w:val="001B58EC"/>
    <w:rsid w:val="001C46F8"/>
    <w:rsid w:val="001D1C5E"/>
    <w:rsid w:val="001F5B11"/>
    <w:rsid w:val="00207631"/>
    <w:rsid w:val="00213791"/>
    <w:rsid w:val="002201A1"/>
    <w:rsid w:val="002333E6"/>
    <w:rsid w:val="00245425"/>
    <w:rsid w:val="00245856"/>
    <w:rsid w:val="00251F00"/>
    <w:rsid w:val="0025308E"/>
    <w:rsid w:val="002543AB"/>
    <w:rsid w:val="0025451B"/>
    <w:rsid w:val="00254F71"/>
    <w:rsid w:val="00256705"/>
    <w:rsid w:val="00262B4E"/>
    <w:rsid w:val="00295378"/>
    <w:rsid w:val="002C45FD"/>
    <w:rsid w:val="002C7A88"/>
    <w:rsid w:val="002D42AF"/>
    <w:rsid w:val="002F15AB"/>
    <w:rsid w:val="002F2B35"/>
    <w:rsid w:val="002F38DD"/>
    <w:rsid w:val="002F47B3"/>
    <w:rsid w:val="00307D85"/>
    <w:rsid w:val="00310707"/>
    <w:rsid w:val="00311171"/>
    <w:rsid w:val="0032174C"/>
    <w:rsid w:val="0032621D"/>
    <w:rsid w:val="0033543C"/>
    <w:rsid w:val="00354919"/>
    <w:rsid w:val="00366C4E"/>
    <w:rsid w:val="00370922"/>
    <w:rsid w:val="00372BAD"/>
    <w:rsid w:val="003750DA"/>
    <w:rsid w:val="00383143"/>
    <w:rsid w:val="003831E3"/>
    <w:rsid w:val="00394BAC"/>
    <w:rsid w:val="003B5BEE"/>
    <w:rsid w:val="003B65F1"/>
    <w:rsid w:val="003D2405"/>
    <w:rsid w:val="003D4AF6"/>
    <w:rsid w:val="003D58D3"/>
    <w:rsid w:val="003D784D"/>
    <w:rsid w:val="003E2284"/>
    <w:rsid w:val="003E2E17"/>
    <w:rsid w:val="00400506"/>
    <w:rsid w:val="00401C01"/>
    <w:rsid w:val="00404DA9"/>
    <w:rsid w:val="004150DC"/>
    <w:rsid w:val="00416B69"/>
    <w:rsid w:val="004175CF"/>
    <w:rsid w:val="00425A34"/>
    <w:rsid w:val="004271F1"/>
    <w:rsid w:val="0043424B"/>
    <w:rsid w:val="00434C9A"/>
    <w:rsid w:val="00436972"/>
    <w:rsid w:val="0045236C"/>
    <w:rsid w:val="00473A61"/>
    <w:rsid w:val="00475FF6"/>
    <w:rsid w:val="0047728C"/>
    <w:rsid w:val="004849DA"/>
    <w:rsid w:val="0048727B"/>
    <w:rsid w:val="00492877"/>
    <w:rsid w:val="00493340"/>
    <w:rsid w:val="00496B4E"/>
    <w:rsid w:val="004970FC"/>
    <w:rsid w:val="004A23D4"/>
    <w:rsid w:val="004B326F"/>
    <w:rsid w:val="004C7A8A"/>
    <w:rsid w:val="004F4B41"/>
    <w:rsid w:val="004F6378"/>
    <w:rsid w:val="00522964"/>
    <w:rsid w:val="005269F4"/>
    <w:rsid w:val="00530880"/>
    <w:rsid w:val="00531994"/>
    <w:rsid w:val="00535F37"/>
    <w:rsid w:val="00540C93"/>
    <w:rsid w:val="00541EA3"/>
    <w:rsid w:val="00550F78"/>
    <w:rsid w:val="005568B5"/>
    <w:rsid w:val="00557E84"/>
    <w:rsid w:val="005672EB"/>
    <w:rsid w:val="005940DB"/>
    <w:rsid w:val="00594C46"/>
    <w:rsid w:val="005B4659"/>
    <w:rsid w:val="005B4DE6"/>
    <w:rsid w:val="005B5064"/>
    <w:rsid w:val="005B7B8C"/>
    <w:rsid w:val="005C4F76"/>
    <w:rsid w:val="005D2C8C"/>
    <w:rsid w:val="005E00DD"/>
    <w:rsid w:val="005E2FA1"/>
    <w:rsid w:val="005E418A"/>
    <w:rsid w:val="005E4EA0"/>
    <w:rsid w:val="005F2110"/>
    <w:rsid w:val="005F2844"/>
    <w:rsid w:val="00605DD6"/>
    <w:rsid w:val="00611969"/>
    <w:rsid w:val="00625400"/>
    <w:rsid w:val="00626B08"/>
    <w:rsid w:val="006505CB"/>
    <w:rsid w:val="00650DC7"/>
    <w:rsid w:val="00654998"/>
    <w:rsid w:val="00656812"/>
    <w:rsid w:val="006740B9"/>
    <w:rsid w:val="00677DAD"/>
    <w:rsid w:val="006828EC"/>
    <w:rsid w:val="006901C2"/>
    <w:rsid w:val="00693E5E"/>
    <w:rsid w:val="006A4414"/>
    <w:rsid w:val="006A6A84"/>
    <w:rsid w:val="006B3E78"/>
    <w:rsid w:val="006D03DD"/>
    <w:rsid w:val="006F4049"/>
    <w:rsid w:val="006F54C9"/>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A7BDA"/>
    <w:rsid w:val="007C71CA"/>
    <w:rsid w:val="007D10E1"/>
    <w:rsid w:val="007D1178"/>
    <w:rsid w:val="007E0C5F"/>
    <w:rsid w:val="007E3020"/>
    <w:rsid w:val="00801193"/>
    <w:rsid w:val="0082327E"/>
    <w:rsid w:val="008304DD"/>
    <w:rsid w:val="0083157A"/>
    <w:rsid w:val="00837911"/>
    <w:rsid w:val="00845E3E"/>
    <w:rsid w:val="0085051D"/>
    <w:rsid w:val="0086504B"/>
    <w:rsid w:val="0086709C"/>
    <w:rsid w:val="00874540"/>
    <w:rsid w:val="008753DF"/>
    <w:rsid w:val="0087643A"/>
    <w:rsid w:val="008807A9"/>
    <w:rsid w:val="008878EA"/>
    <w:rsid w:val="00895599"/>
    <w:rsid w:val="00897047"/>
    <w:rsid w:val="008A68DB"/>
    <w:rsid w:val="008B3D3E"/>
    <w:rsid w:val="008C255F"/>
    <w:rsid w:val="008E3102"/>
    <w:rsid w:val="008E5912"/>
    <w:rsid w:val="00900BE1"/>
    <w:rsid w:val="00911979"/>
    <w:rsid w:val="00912249"/>
    <w:rsid w:val="0092142C"/>
    <w:rsid w:val="00937998"/>
    <w:rsid w:val="00937A31"/>
    <w:rsid w:val="0094225E"/>
    <w:rsid w:val="00942D19"/>
    <w:rsid w:val="0094367C"/>
    <w:rsid w:val="00946A21"/>
    <w:rsid w:val="009473B3"/>
    <w:rsid w:val="00953050"/>
    <w:rsid w:val="00971290"/>
    <w:rsid w:val="00982FA6"/>
    <w:rsid w:val="00987026"/>
    <w:rsid w:val="00996792"/>
    <w:rsid w:val="00996CF5"/>
    <w:rsid w:val="009A5C36"/>
    <w:rsid w:val="009A764C"/>
    <w:rsid w:val="009C22AA"/>
    <w:rsid w:val="009C404D"/>
    <w:rsid w:val="009C6DFA"/>
    <w:rsid w:val="009C7EB9"/>
    <w:rsid w:val="009E5679"/>
    <w:rsid w:val="009F48B4"/>
    <w:rsid w:val="00A02FAB"/>
    <w:rsid w:val="00A07C94"/>
    <w:rsid w:val="00A37599"/>
    <w:rsid w:val="00A50C10"/>
    <w:rsid w:val="00A56638"/>
    <w:rsid w:val="00A61659"/>
    <w:rsid w:val="00A67B10"/>
    <w:rsid w:val="00A67E8C"/>
    <w:rsid w:val="00A8002B"/>
    <w:rsid w:val="00A8121D"/>
    <w:rsid w:val="00A8400B"/>
    <w:rsid w:val="00A968CF"/>
    <w:rsid w:val="00A9690B"/>
    <w:rsid w:val="00AA1FD7"/>
    <w:rsid w:val="00AA548A"/>
    <w:rsid w:val="00AD4667"/>
    <w:rsid w:val="00AE0768"/>
    <w:rsid w:val="00B00CAB"/>
    <w:rsid w:val="00B00E72"/>
    <w:rsid w:val="00B06ADB"/>
    <w:rsid w:val="00B22057"/>
    <w:rsid w:val="00B235F5"/>
    <w:rsid w:val="00B243F7"/>
    <w:rsid w:val="00B247F0"/>
    <w:rsid w:val="00B2549D"/>
    <w:rsid w:val="00B46C0E"/>
    <w:rsid w:val="00B508D9"/>
    <w:rsid w:val="00B5310C"/>
    <w:rsid w:val="00B5513C"/>
    <w:rsid w:val="00B5786C"/>
    <w:rsid w:val="00B578A0"/>
    <w:rsid w:val="00B62492"/>
    <w:rsid w:val="00B62884"/>
    <w:rsid w:val="00B63DFD"/>
    <w:rsid w:val="00B6501D"/>
    <w:rsid w:val="00B749C0"/>
    <w:rsid w:val="00B81948"/>
    <w:rsid w:val="00B8389A"/>
    <w:rsid w:val="00BB145B"/>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70783"/>
    <w:rsid w:val="00C7132F"/>
    <w:rsid w:val="00C71F4D"/>
    <w:rsid w:val="00C8004A"/>
    <w:rsid w:val="00C863C8"/>
    <w:rsid w:val="00C90613"/>
    <w:rsid w:val="00C93E9C"/>
    <w:rsid w:val="00CB62E4"/>
    <w:rsid w:val="00CB637E"/>
    <w:rsid w:val="00CC445C"/>
    <w:rsid w:val="00CE087F"/>
    <w:rsid w:val="00CE3C09"/>
    <w:rsid w:val="00CF6681"/>
    <w:rsid w:val="00D00EC7"/>
    <w:rsid w:val="00D152B0"/>
    <w:rsid w:val="00D17C2A"/>
    <w:rsid w:val="00D21B39"/>
    <w:rsid w:val="00D256F6"/>
    <w:rsid w:val="00D267FF"/>
    <w:rsid w:val="00D321C6"/>
    <w:rsid w:val="00D3316B"/>
    <w:rsid w:val="00D345E9"/>
    <w:rsid w:val="00D4120D"/>
    <w:rsid w:val="00D472B2"/>
    <w:rsid w:val="00D47449"/>
    <w:rsid w:val="00D63C6F"/>
    <w:rsid w:val="00D64625"/>
    <w:rsid w:val="00D72F84"/>
    <w:rsid w:val="00D7507E"/>
    <w:rsid w:val="00D774D5"/>
    <w:rsid w:val="00D949F1"/>
    <w:rsid w:val="00DB387E"/>
    <w:rsid w:val="00DC08CD"/>
    <w:rsid w:val="00E20B0C"/>
    <w:rsid w:val="00E33D91"/>
    <w:rsid w:val="00E43653"/>
    <w:rsid w:val="00E44C04"/>
    <w:rsid w:val="00E67984"/>
    <w:rsid w:val="00E8195B"/>
    <w:rsid w:val="00EA1B39"/>
    <w:rsid w:val="00EB1C46"/>
    <w:rsid w:val="00EC1898"/>
    <w:rsid w:val="00ED0263"/>
    <w:rsid w:val="00ED04E1"/>
    <w:rsid w:val="00ED4D0D"/>
    <w:rsid w:val="00ED5F0D"/>
    <w:rsid w:val="00EE5B80"/>
    <w:rsid w:val="00F00CE5"/>
    <w:rsid w:val="00F034C0"/>
    <w:rsid w:val="00F3067A"/>
    <w:rsid w:val="00F53871"/>
    <w:rsid w:val="00F55CF3"/>
    <w:rsid w:val="00F60D8A"/>
    <w:rsid w:val="00F67254"/>
    <w:rsid w:val="00F8553B"/>
    <w:rsid w:val="00F86486"/>
    <w:rsid w:val="00F874D0"/>
    <w:rsid w:val="00FB07BA"/>
    <w:rsid w:val="00FB6436"/>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D916019"/>
  <w15:docId w15:val="{A23E0272-20B2-44FB-9324-DC01EEB4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4C7A8A"/>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C7A8A"/>
    <w:rPr>
      <w:sz w:val="16"/>
      <w:szCs w:val="16"/>
      <w:lang w:eastAsia="en-US"/>
    </w:rPr>
  </w:style>
  <w:style w:type="character" w:styleId="Forte">
    <w:name w:val="Strong"/>
    <w:basedOn w:val="Fontepargpadro"/>
    <w:uiPriority w:val="22"/>
    <w:qFormat/>
    <w:rsid w:val="004B326F"/>
    <w:rPr>
      <w:b/>
      <w:bCs/>
    </w:rPr>
  </w:style>
  <w:style w:type="character" w:styleId="HiperlinkVisitado">
    <w:name w:val="FollowedHyperlink"/>
    <w:basedOn w:val="Fontepargpadro"/>
    <w:uiPriority w:val="99"/>
    <w:semiHidden/>
    <w:unhideWhenUsed/>
    <w:rsid w:val="004150DC"/>
    <w:rPr>
      <w:color w:val="800080"/>
      <w:u w:val="single"/>
    </w:rPr>
  </w:style>
  <w:style w:type="paragraph" w:customStyle="1" w:styleId="msonormal0">
    <w:name w:val="msonormal"/>
    <w:basedOn w:val="Normal"/>
    <w:rsid w:val="004150DC"/>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4">
    <w:name w:val="xl64"/>
    <w:basedOn w:val="Normal"/>
    <w:rsid w:val="004150DC"/>
    <w:pPr>
      <w:spacing w:before="100" w:beforeAutospacing="1" w:after="100" w:afterAutospacing="1" w:line="240" w:lineRule="auto"/>
    </w:pPr>
    <w:rPr>
      <w:rFonts w:eastAsia="Times New Roman" w:cs="Calibri"/>
      <w:sz w:val="36"/>
      <w:szCs w:val="36"/>
      <w:lang w:eastAsia="pt-BR"/>
    </w:rPr>
  </w:style>
  <w:style w:type="paragraph" w:customStyle="1" w:styleId="xl65">
    <w:name w:val="xl65"/>
    <w:basedOn w:val="Normal"/>
    <w:rsid w:val="004150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b/>
      <w:bCs/>
      <w:color w:val="FF0000"/>
      <w:sz w:val="36"/>
      <w:szCs w:val="36"/>
      <w:lang w:eastAsia="pt-BR"/>
    </w:rPr>
  </w:style>
  <w:style w:type="paragraph" w:customStyle="1" w:styleId="xl66">
    <w:name w:val="xl66"/>
    <w:basedOn w:val="Normal"/>
    <w:rsid w:val="004150D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67">
    <w:name w:val="xl67"/>
    <w:basedOn w:val="Normal"/>
    <w:rsid w:val="004150DC"/>
    <w:pPr>
      <w:spacing w:before="100" w:beforeAutospacing="1" w:after="100" w:afterAutospacing="1" w:line="240" w:lineRule="auto"/>
      <w:jc w:val="center"/>
    </w:pPr>
    <w:rPr>
      <w:rFonts w:eastAsia="Times New Roman" w:cs="Calibri"/>
      <w:sz w:val="36"/>
      <w:szCs w:val="36"/>
      <w:lang w:eastAsia="pt-BR"/>
    </w:rPr>
  </w:style>
  <w:style w:type="paragraph" w:customStyle="1" w:styleId="xl68">
    <w:name w:val="xl68"/>
    <w:basedOn w:val="Normal"/>
    <w:rsid w:val="004150D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69">
    <w:name w:val="xl69"/>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70">
    <w:name w:val="xl70"/>
    <w:basedOn w:val="Normal"/>
    <w:rsid w:val="004150DC"/>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71">
    <w:name w:val="xl71"/>
    <w:basedOn w:val="Normal"/>
    <w:rsid w:val="004150D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eastAsia="Times New Roman" w:cs="Calibri"/>
      <w:b/>
      <w:bCs/>
      <w:color w:val="000000"/>
      <w:sz w:val="36"/>
      <w:szCs w:val="36"/>
      <w:lang w:eastAsia="pt-BR"/>
    </w:rPr>
  </w:style>
  <w:style w:type="paragraph" w:customStyle="1" w:styleId="xl72">
    <w:name w:val="xl72"/>
    <w:basedOn w:val="Normal"/>
    <w:rsid w:val="004150DC"/>
    <w:pPr>
      <w:spacing w:before="100" w:beforeAutospacing="1" w:after="100" w:afterAutospacing="1" w:line="240" w:lineRule="auto"/>
    </w:pPr>
    <w:rPr>
      <w:rFonts w:eastAsia="Times New Roman" w:cs="Calibri"/>
      <w:color w:val="000000"/>
      <w:sz w:val="36"/>
      <w:szCs w:val="36"/>
      <w:lang w:eastAsia="pt-BR"/>
    </w:rPr>
  </w:style>
  <w:style w:type="paragraph" w:customStyle="1" w:styleId="xl73">
    <w:name w:val="xl73"/>
    <w:basedOn w:val="Normal"/>
    <w:rsid w:val="004150DC"/>
    <w:pPr>
      <w:shd w:val="clear" w:color="000000" w:fill="E4DFEC"/>
      <w:spacing w:before="100" w:beforeAutospacing="1" w:after="100" w:afterAutospacing="1" w:line="240" w:lineRule="auto"/>
      <w:jc w:val="center"/>
    </w:pPr>
    <w:rPr>
      <w:rFonts w:eastAsia="Times New Roman" w:cs="Calibri"/>
      <w:sz w:val="36"/>
      <w:szCs w:val="36"/>
      <w:lang w:eastAsia="pt-BR"/>
    </w:rPr>
  </w:style>
  <w:style w:type="paragraph" w:customStyle="1" w:styleId="xl74">
    <w:name w:val="xl74"/>
    <w:basedOn w:val="Normal"/>
    <w:rsid w:val="004150DC"/>
    <w:pPr>
      <w:shd w:val="clear" w:color="000000" w:fill="FFFFFF"/>
      <w:spacing w:before="100" w:beforeAutospacing="1" w:after="100" w:afterAutospacing="1" w:line="240" w:lineRule="auto"/>
      <w:jc w:val="center"/>
    </w:pPr>
    <w:rPr>
      <w:rFonts w:eastAsia="Times New Roman" w:cs="Calibri"/>
      <w:sz w:val="36"/>
      <w:szCs w:val="36"/>
      <w:lang w:eastAsia="pt-BR"/>
    </w:rPr>
  </w:style>
  <w:style w:type="paragraph" w:customStyle="1" w:styleId="xl75">
    <w:name w:val="xl75"/>
    <w:basedOn w:val="Normal"/>
    <w:rsid w:val="004150DC"/>
    <w:pPr>
      <w:shd w:val="clear" w:color="000000" w:fill="DAEEF3"/>
      <w:spacing w:before="100" w:beforeAutospacing="1" w:after="100" w:afterAutospacing="1" w:line="240" w:lineRule="auto"/>
      <w:jc w:val="center"/>
    </w:pPr>
    <w:rPr>
      <w:rFonts w:eastAsia="Times New Roman" w:cs="Calibri"/>
      <w:sz w:val="36"/>
      <w:szCs w:val="36"/>
      <w:lang w:eastAsia="pt-BR"/>
    </w:rPr>
  </w:style>
  <w:style w:type="paragraph" w:customStyle="1" w:styleId="xl76">
    <w:name w:val="xl76"/>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36"/>
      <w:szCs w:val="36"/>
      <w:lang w:eastAsia="pt-BR"/>
    </w:rPr>
  </w:style>
  <w:style w:type="paragraph" w:customStyle="1" w:styleId="xl77">
    <w:name w:val="xl77"/>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36"/>
      <w:szCs w:val="36"/>
      <w:lang w:eastAsia="pt-BR"/>
    </w:rPr>
  </w:style>
  <w:style w:type="paragraph" w:customStyle="1" w:styleId="xl78">
    <w:name w:val="xl78"/>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36"/>
      <w:szCs w:val="36"/>
      <w:lang w:eastAsia="pt-BR"/>
    </w:rPr>
  </w:style>
  <w:style w:type="paragraph" w:customStyle="1" w:styleId="xl79">
    <w:name w:val="xl79"/>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Calibri"/>
      <w:color w:val="000000"/>
      <w:sz w:val="36"/>
      <w:szCs w:val="36"/>
      <w:lang w:eastAsia="pt-BR"/>
    </w:rPr>
  </w:style>
  <w:style w:type="paragraph" w:customStyle="1" w:styleId="xl80">
    <w:name w:val="xl80"/>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Calibri"/>
      <w:color w:val="000000"/>
      <w:sz w:val="36"/>
      <w:szCs w:val="36"/>
      <w:lang w:eastAsia="pt-BR"/>
    </w:rPr>
  </w:style>
  <w:style w:type="paragraph" w:customStyle="1" w:styleId="xl81">
    <w:name w:val="xl81"/>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36"/>
      <w:szCs w:val="36"/>
      <w:lang w:eastAsia="pt-BR"/>
    </w:rPr>
  </w:style>
  <w:style w:type="paragraph" w:customStyle="1" w:styleId="xl82">
    <w:name w:val="xl82"/>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Calibri"/>
      <w:b/>
      <w:bCs/>
      <w:sz w:val="36"/>
      <w:szCs w:val="36"/>
      <w:lang w:eastAsia="pt-BR"/>
    </w:rPr>
  </w:style>
  <w:style w:type="paragraph" w:customStyle="1" w:styleId="xl83">
    <w:name w:val="xl83"/>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Calibri"/>
      <w:b/>
      <w:bCs/>
      <w:sz w:val="36"/>
      <w:szCs w:val="36"/>
      <w:lang w:eastAsia="pt-BR"/>
    </w:rPr>
  </w:style>
  <w:style w:type="paragraph" w:customStyle="1" w:styleId="xl84">
    <w:name w:val="xl84"/>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Calibri"/>
      <w:color w:val="000000"/>
      <w:sz w:val="36"/>
      <w:szCs w:val="36"/>
      <w:lang w:eastAsia="pt-BR"/>
    </w:rPr>
  </w:style>
  <w:style w:type="paragraph" w:customStyle="1" w:styleId="xl85">
    <w:name w:val="xl85"/>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Calibri"/>
      <w:color w:val="000000"/>
      <w:sz w:val="36"/>
      <w:szCs w:val="36"/>
      <w:lang w:eastAsia="pt-BR"/>
    </w:rPr>
  </w:style>
  <w:style w:type="paragraph" w:customStyle="1" w:styleId="xl86">
    <w:name w:val="xl86"/>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36"/>
      <w:szCs w:val="36"/>
      <w:lang w:eastAsia="pt-BR"/>
    </w:rPr>
  </w:style>
  <w:style w:type="paragraph" w:customStyle="1" w:styleId="xl87">
    <w:name w:val="xl87"/>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b/>
      <w:bCs/>
      <w:color w:val="000000"/>
      <w:sz w:val="36"/>
      <w:szCs w:val="36"/>
      <w:lang w:eastAsia="pt-BR"/>
    </w:rPr>
  </w:style>
  <w:style w:type="paragraph" w:customStyle="1" w:styleId="xl88">
    <w:name w:val="xl88"/>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36"/>
      <w:szCs w:val="36"/>
      <w:lang w:eastAsia="pt-BR"/>
    </w:rPr>
  </w:style>
  <w:style w:type="paragraph" w:customStyle="1" w:styleId="xl89">
    <w:name w:val="xl89"/>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36"/>
      <w:szCs w:val="36"/>
      <w:lang w:eastAsia="pt-BR"/>
    </w:rPr>
  </w:style>
  <w:style w:type="paragraph" w:customStyle="1" w:styleId="xl90">
    <w:name w:val="xl90"/>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Calibri"/>
      <w:b/>
      <w:bCs/>
      <w:color w:val="000000"/>
      <w:sz w:val="36"/>
      <w:szCs w:val="36"/>
      <w:lang w:eastAsia="pt-BR"/>
    </w:rPr>
  </w:style>
  <w:style w:type="paragraph" w:customStyle="1" w:styleId="xl91">
    <w:name w:val="xl91"/>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Calibri"/>
      <w:b/>
      <w:bCs/>
      <w:color w:val="000000"/>
      <w:sz w:val="36"/>
      <w:szCs w:val="36"/>
      <w:lang w:eastAsia="pt-BR"/>
    </w:rPr>
  </w:style>
  <w:style w:type="paragraph" w:customStyle="1" w:styleId="xl92">
    <w:name w:val="xl92"/>
    <w:basedOn w:val="Normal"/>
    <w:rsid w:val="004150DC"/>
    <w:pPr>
      <w:shd w:val="clear" w:color="000000" w:fill="FFFFFF"/>
      <w:spacing w:before="100" w:beforeAutospacing="1" w:after="100" w:afterAutospacing="1" w:line="240" w:lineRule="auto"/>
    </w:pPr>
    <w:rPr>
      <w:rFonts w:eastAsia="Times New Roman" w:cs="Calibri"/>
      <w:color w:val="000000"/>
      <w:sz w:val="36"/>
      <w:szCs w:val="36"/>
      <w:lang w:eastAsia="pt-BR"/>
    </w:rPr>
  </w:style>
  <w:style w:type="paragraph" w:customStyle="1" w:styleId="xl93">
    <w:name w:val="xl93"/>
    <w:basedOn w:val="Normal"/>
    <w:rsid w:val="004150DC"/>
    <w:pPr>
      <w:shd w:val="clear" w:color="000000" w:fill="FFFFFF"/>
      <w:spacing w:before="100" w:beforeAutospacing="1" w:after="100" w:afterAutospacing="1" w:line="240" w:lineRule="auto"/>
      <w:jc w:val="center"/>
    </w:pPr>
    <w:rPr>
      <w:rFonts w:eastAsia="Times New Roman" w:cs="Calibri"/>
      <w:color w:val="000000"/>
      <w:sz w:val="36"/>
      <w:szCs w:val="36"/>
      <w:lang w:eastAsia="pt-BR"/>
    </w:rPr>
  </w:style>
  <w:style w:type="paragraph" w:customStyle="1" w:styleId="xl94">
    <w:name w:val="xl94"/>
    <w:basedOn w:val="Normal"/>
    <w:rsid w:val="004150D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95">
    <w:name w:val="xl95"/>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36"/>
      <w:szCs w:val="36"/>
      <w:lang w:eastAsia="pt-BR"/>
    </w:rPr>
  </w:style>
  <w:style w:type="paragraph" w:customStyle="1" w:styleId="xl96">
    <w:name w:val="xl96"/>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Calibri"/>
      <w:sz w:val="36"/>
      <w:szCs w:val="36"/>
      <w:lang w:eastAsia="pt-BR"/>
    </w:rPr>
  </w:style>
  <w:style w:type="paragraph" w:customStyle="1" w:styleId="xl97">
    <w:name w:val="xl97"/>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98">
    <w:name w:val="xl98"/>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36"/>
      <w:szCs w:val="36"/>
      <w:lang w:eastAsia="pt-BR"/>
    </w:rPr>
  </w:style>
  <w:style w:type="paragraph" w:customStyle="1" w:styleId="xl99">
    <w:name w:val="xl99"/>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36"/>
      <w:szCs w:val="36"/>
      <w:lang w:eastAsia="pt-BR"/>
    </w:rPr>
  </w:style>
  <w:style w:type="paragraph" w:customStyle="1" w:styleId="xl100">
    <w:name w:val="xl100"/>
    <w:basedOn w:val="Normal"/>
    <w:rsid w:val="004150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Calibri"/>
      <w:color w:val="000000"/>
      <w:sz w:val="36"/>
      <w:szCs w:val="36"/>
      <w:lang w:eastAsia="pt-BR"/>
    </w:rPr>
  </w:style>
  <w:style w:type="paragraph" w:customStyle="1" w:styleId="xl101">
    <w:name w:val="xl101"/>
    <w:basedOn w:val="Normal"/>
    <w:rsid w:val="004150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b/>
      <w:bCs/>
      <w:sz w:val="36"/>
      <w:szCs w:val="36"/>
      <w:lang w:eastAsia="pt-BR"/>
    </w:rPr>
  </w:style>
  <w:style w:type="paragraph" w:customStyle="1" w:styleId="xl102">
    <w:name w:val="xl102"/>
    <w:basedOn w:val="Normal"/>
    <w:rsid w:val="00C707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Calibri"/>
      <w:color w:val="000000"/>
      <w:sz w:val="36"/>
      <w:szCs w:val="36"/>
      <w:lang w:eastAsia="pt-BR"/>
    </w:rPr>
  </w:style>
  <w:style w:type="paragraph" w:customStyle="1" w:styleId="xl103">
    <w:name w:val="xl103"/>
    <w:basedOn w:val="Normal"/>
    <w:rsid w:val="00C70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Calibri"/>
      <w:b/>
      <w:bCs/>
      <w:sz w:val="36"/>
      <w:szCs w:val="3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85738862">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3343142">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373044139">
      <w:bodyDiv w:val="1"/>
      <w:marLeft w:val="0"/>
      <w:marRight w:val="0"/>
      <w:marTop w:val="0"/>
      <w:marBottom w:val="0"/>
      <w:divBdr>
        <w:top w:val="none" w:sz="0" w:space="0" w:color="auto"/>
        <w:left w:val="none" w:sz="0" w:space="0" w:color="auto"/>
        <w:bottom w:val="none" w:sz="0" w:space="0" w:color="auto"/>
        <w:right w:val="none" w:sz="0" w:space="0" w:color="auto"/>
      </w:divBdr>
    </w:div>
    <w:div w:id="478691285">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267418683">
      <w:bodyDiv w:val="1"/>
      <w:marLeft w:val="0"/>
      <w:marRight w:val="0"/>
      <w:marTop w:val="0"/>
      <w:marBottom w:val="0"/>
      <w:divBdr>
        <w:top w:val="none" w:sz="0" w:space="0" w:color="auto"/>
        <w:left w:val="none" w:sz="0" w:space="0" w:color="auto"/>
        <w:bottom w:val="none" w:sz="0" w:space="0" w:color="auto"/>
        <w:right w:val="none" w:sz="0" w:space="0" w:color="auto"/>
      </w:divBdr>
    </w:div>
    <w:div w:id="144495945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16185618">
      <w:bodyDiv w:val="1"/>
      <w:marLeft w:val="0"/>
      <w:marRight w:val="0"/>
      <w:marTop w:val="0"/>
      <w:marBottom w:val="0"/>
      <w:divBdr>
        <w:top w:val="none" w:sz="0" w:space="0" w:color="auto"/>
        <w:left w:val="none" w:sz="0" w:space="0" w:color="auto"/>
        <w:bottom w:val="none" w:sz="0" w:space="0" w:color="auto"/>
        <w:right w:val="none" w:sz="0" w:space="0" w:color="auto"/>
      </w:divBdr>
    </w:div>
    <w:div w:id="1525746004">
      <w:bodyDiv w:val="1"/>
      <w:marLeft w:val="0"/>
      <w:marRight w:val="0"/>
      <w:marTop w:val="0"/>
      <w:marBottom w:val="0"/>
      <w:divBdr>
        <w:top w:val="none" w:sz="0" w:space="0" w:color="auto"/>
        <w:left w:val="none" w:sz="0" w:space="0" w:color="auto"/>
        <w:bottom w:val="none" w:sz="0" w:space="0" w:color="auto"/>
        <w:right w:val="none" w:sz="0" w:space="0" w:color="auto"/>
      </w:divBdr>
    </w:div>
    <w:div w:id="1528519386">
      <w:bodyDiv w:val="1"/>
      <w:marLeft w:val="0"/>
      <w:marRight w:val="0"/>
      <w:marTop w:val="0"/>
      <w:marBottom w:val="0"/>
      <w:divBdr>
        <w:top w:val="none" w:sz="0" w:space="0" w:color="auto"/>
        <w:left w:val="none" w:sz="0" w:space="0" w:color="auto"/>
        <w:bottom w:val="none" w:sz="0" w:space="0" w:color="auto"/>
        <w:right w:val="none" w:sz="0" w:space="0" w:color="auto"/>
      </w:divBdr>
    </w:div>
    <w:div w:id="1745106726">
      <w:bodyDiv w:val="1"/>
      <w:marLeft w:val="0"/>
      <w:marRight w:val="0"/>
      <w:marTop w:val="0"/>
      <w:marBottom w:val="0"/>
      <w:divBdr>
        <w:top w:val="none" w:sz="0" w:space="0" w:color="auto"/>
        <w:left w:val="none" w:sz="0" w:space="0" w:color="auto"/>
        <w:bottom w:val="none" w:sz="0" w:space="0" w:color="auto"/>
        <w:right w:val="none" w:sz="0" w:space="0" w:color="auto"/>
      </w:divBdr>
    </w:div>
    <w:div w:id="1841584317">
      <w:bodyDiv w:val="1"/>
      <w:marLeft w:val="0"/>
      <w:marRight w:val="0"/>
      <w:marTop w:val="0"/>
      <w:marBottom w:val="0"/>
      <w:divBdr>
        <w:top w:val="none" w:sz="0" w:space="0" w:color="auto"/>
        <w:left w:val="none" w:sz="0" w:space="0" w:color="auto"/>
        <w:bottom w:val="none" w:sz="0" w:space="0" w:color="auto"/>
        <w:right w:val="none" w:sz="0" w:space="0" w:color="auto"/>
      </w:divBdr>
    </w:div>
    <w:div w:id="190017055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 w:id="2028287267">
      <w:bodyDiv w:val="1"/>
      <w:marLeft w:val="0"/>
      <w:marRight w:val="0"/>
      <w:marTop w:val="0"/>
      <w:marBottom w:val="0"/>
      <w:divBdr>
        <w:top w:val="none" w:sz="0" w:space="0" w:color="auto"/>
        <w:left w:val="none" w:sz="0" w:space="0" w:color="auto"/>
        <w:bottom w:val="none" w:sz="0" w:space="0" w:color="auto"/>
        <w:right w:val="none" w:sz="0" w:space="0" w:color="auto"/>
      </w:divBdr>
    </w:div>
    <w:div w:id="208005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mesquita@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fe@cesama.com.b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45ED8F-5F65-48DA-9550-8EDA654DC37B}">
  <ds:schemaRefs>
    <ds:schemaRef ds:uri="http://schemas.openxmlformats.org/officeDocument/2006/bibliography"/>
  </ds:schemaRefs>
</ds:datastoreItem>
</file>

<file path=customXml/itemProps2.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8A9AC6-9536-4341-BFBB-F0AE853D1B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5223</Words>
  <Characters>27674</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12</cp:revision>
  <cp:lastPrinted>2024-05-16T17:20:00Z</cp:lastPrinted>
  <dcterms:created xsi:type="dcterms:W3CDTF">2024-08-01T11:58:00Z</dcterms:created>
  <dcterms:modified xsi:type="dcterms:W3CDTF">2024-08-26T10:32:00Z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f090d96df9b2497ad12baecc055d9db140d8bfe1a1dcb28fa7b44eefed51d905</vt:lpwstr>
  </property>
</Properties>
</file>