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85BA56" w14:textId="77777777" w:rsidR="00EF71F5" w:rsidRDefault="00EF71F5" w:rsidP="00937A31">
      <w:pPr>
        <w:jc w:val="center"/>
        <w:rPr>
          <w:rFonts w:ascii="Arial" w:hAnsi="Arial" w:cs="Arial"/>
          <w:b/>
          <w:bCs/>
        </w:rPr>
      </w:pPr>
    </w:p>
    <w:p w14:paraId="3D4A69D5" w14:textId="77777777" w:rsidR="00937A31" w:rsidRPr="00EF71F5" w:rsidRDefault="00937A31" w:rsidP="00937A31">
      <w:pPr>
        <w:jc w:val="center"/>
        <w:rPr>
          <w:rFonts w:ascii="Arial" w:hAnsi="Arial" w:cs="Arial"/>
          <w:b/>
          <w:bCs/>
          <w:sz w:val="24"/>
        </w:rPr>
      </w:pPr>
      <w:r w:rsidRPr="00EF71F5">
        <w:rPr>
          <w:rFonts w:ascii="Arial" w:hAnsi="Arial" w:cs="Arial"/>
          <w:b/>
          <w:bCs/>
          <w:sz w:val="24"/>
        </w:rPr>
        <w:t>TERMO DE REFERÊNCIA</w:t>
      </w:r>
    </w:p>
    <w:p w14:paraId="6ACADC21" w14:textId="77777777" w:rsidR="00100B1A" w:rsidRDefault="00100B1A" w:rsidP="00EF71F5">
      <w:pPr>
        <w:spacing w:before="240" w:after="240" w:line="360" w:lineRule="auto"/>
        <w:jc w:val="both"/>
        <w:rPr>
          <w:rFonts w:ascii="Arial" w:hAnsi="Arial" w:cs="Arial"/>
          <w:b/>
          <w:bCs/>
        </w:rPr>
      </w:pPr>
    </w:p>
    <w:p w14:paraId="036BD055" w14:textId="77777777" w:rsidR="00937A31" w:rsidRPr="006A1688" w:rsidRDefault="00937A31" w:rsidP="005E6AAA">
      <w:pPr>
        <w:pStyle w:val="PargrafodaLista"/>
        <w:numPr>
          <w:ilvl w:val="0"/>
          <w:numId w:val="6"/>
        </w:numPr>
        <w:spacing w:before="240" w:after="240" w:line="360" w:lineRule="auto"/>
        <w:ind w:left="426"/>
        <w:contextualSpacing w:val="0"/>
        <w:jc w:val="both"/>
        <w:rPr>
          <w:rFonts w:ascii="Arial" w:hAnsi="Arial" w:cs="Arial"/>
          <w:b/>
          <w:bCs/>
          <w:sz w:val="24"/>
          <w:szCs w:val="24"/>
        </w:rPr>
      </w:pPr>
      <w:r w:rsidRPr="006A1688">
        <w:rPr>
          <w:rFonts w:ascii="Arial" w:hAnsi="Arial" w:cs="Arial"/>
          <w:b/>
          <w:bCs/>
          <w:sz w:val="24"/>
          <w:szCs w:val="24"/>
        </w:rPr>
        <w:t>OBJETO</w:t>
      </w:r>
    </w:p>
    <w:p w14:paraId="5A24078C" w14:textId="77777777" w:rsidR="00937A31" w:rsidRPr="006A1688" w:rsidRDefault="006A1688" w:rsidP="00EF71F5">
      <w:pPr>
        <w:spacing w:before="240" w:after="240" w:line="360" w:lineRule="auto"/>
        <w:jc w:val="both"/>
        <w:rPr>
          <w:rFonts w:ascii="Arial" w:hAnsi="Arial" w:cs="Arial"/>
          <w:sz w:val="24"/>
          <w:szCs w:val="24"/>
        </w:rPr>
      </w:pPr>
      <w:r w:rsidRPr="006A1688">
        <w:rPr>
          <w:rFonts w:ascii="Arial" w:hAnsi="Arial" w:cs="Arial"/>
          <w:b/>
          <w:sz w:val="24"/>
          <w:szCs w:val="24"/>
        </w:rPr>
        <w:t>Contratação de entidade sem fins lucrativos, especializada na assistência e capacitação de jovens e adolescentes, para realização de contratos de aprendizagem por tempo determinado, dos jovens do município de Juiz de Fora, para execução de serviços de auxiliar administrativo nas dependências da Cesama, obedecendo-se às exigências da legislação de aprendizagem.</w:t>
      </w:r>
    </w:p>
    <w:p w14:paraId="33426851" w14:textId="77777777" w:rsidR="00937A31" w:rsidRPr="00C132AC" w:rsidRDefault="00937A31" w:rsidP="005E6AAA">
      <w:pPr>
        <w:pStyle w:val="PargrafodaLista"/>
        <w:numPr>
          <w:ilvl w:val="0"/>
          <w:numId w:val="6"/>
        </w:numPr>
        <w:spacing w:before="240" w:after="240" w:line="360" w:lineRule="auto"/>
        <w:ind w:left="426"/>
        <w:contextualSpacing w:val="0"/>
        <w:jc w:val="both"/>
        <w:rPr>
          <w:rFonts w:ascii="Arial" w:hAnsi="Arial" w:cs="Arial"/>
          <w:b/>
          <w:bCs/>
          <w:sz w:val="24"/>
          <w:szCs w:val="24"/>
        </w:rPr>
      </w:pPr>
      <w:r w:rsidRPr="00C132AC">
        <w:rPr>
          <w:rFonts w:ascii="Arial" w:hAnsi="Arial" w:cs="Arial"/>
          <w:b/>
          <w:bCs/>
          <w:sz w:val="24"/>
          <w:szCs w:val="24"/>
        </w:rPr>
        <w:t>JUSTIFICATIVAS</w:t>
      </w:r>
    </w:p>
    <w:p w14:paraId="15A8B8D4" w14:textId="77777777" w:rsidR="00A37599" w:rsidRPr="006A1688" w:rsidRDefault="006A1688" w:rsidP="005E6AAA">
      <w:pPr>
        <w:pStyle w:val="PargrafodaLista"/>
        <w:numPr>
          <w:ilvl w:val="0"/>
          <w:numId w:val="7"/>
        </w:numPr>
        <w:spacing w:before="240" w:after="240" w:line="360" w:lineRule="auto"/>
        <w:ind w:left="426"/>
        <w:contextualSpacing w:val="0"/>
        <w:jc w:val="both"/>
        <w:rPr>
          <w:rFonts w:ascii="Arial" w:hAnsi="Arial" w:cs="Arial"/>
          <w:sz w:val="24"/>
          <w:szCs w:val="24"/>
        </w:rPr>
      </w:pPr>
      <w:r w:rsidRPr="006A1688">
        <w:rPr>
          <w:rFonts w:ascii="Arial" w:hAnsi="Arial" w:cs="Arial"/>
          <w:sz w:val="24"/>
          <w:szCs w:val="24"/>
        </w:rPr>
        <w:t>A presente contratação se dá em razão da necessidade de cumprimento da legislação vigente: Lei nº 10.097/2000; Decreto-Lei nº 5452/43 (CLT), artigos 402 e 428 a 433; Decretos nº 9579/18 e 11876/24 do MTE; Manual de Aprendizagem do MTE; Portaria nº 3.872/2023 do MTE; Instrução Normativa SIT nº 146/18; e suas eventuais alterações.</w:t>
      </w:r>
    </w:p>
    <w:p w14:paraId="04C768D9" w14:textId="77777777" w:rsidR="00A37599" w:rsidRPr="00BC7CC9" w:rsidRDefault="00BC7CC9" w:rsidP="005E6AAA">
      <w:pPr>
        <w:pStyle w:val="PargrafodaLista"/>
        <w:numPr>
          <w:ilvl w:val="0"/>
          <w:numId w:val="8"/>
        </w:numPr>
        <w:spacing w:before="240" w:after="240" w:line="360" w:lineRule="auto"/>
        <w:ind w:left="567"/>
        <w:contextualSpacing w:val="0"/>
        <w:jc w:val="both"/>
        <w:rPr>
          <w:rFonts w:ascii="Arial" w:hAnsi="Arial" w:cs="Arial"/>
          <w:sz w:val="24"/>
          <w:szCs w:val="24"/>
        </w:rPr>
      </w:pPr>
      <w:r w:rsidRPr="00BC7CC9">
        <w:rPr>
          <w:rFonts w:ascii="Arial" w:hAnsi="Arial" w:cs="Arial"/>
          <w:sz w:val="24"/>
          <w:szCs w:val="24"/>
        </w:rPr>
        <w:t>Os estabelecimentos de qualquer natureza são obrigados a empregar e matricular nos cursos dos serviços nacionais de aprendizagem número de aprendizes equivalente a cinco por cento, no mínimo, e quinze por cento, no máximo, dos trabalhadores existentes em cada estabelecimento, cujas funções demandem formação profissional, conforme estabelece o artigo 51 do Decreto nº 9579/18.</w:t>
      </w:r>
    </w:p>
    <w:p w14:paraId="710DF969" w14:textId="77777777" w:rsidR="00BC7CC9" w:rsidRDefault="00BC7CC9" w:rsidP="005E6AAA">
      <w:pPr>
        <w:pStyle w:val="PargrafodaLista"/>
        <w:numPr>
          <w:ilvl w:val="0"/>
          <w:numId w:val="8"/>
        </w:numPr>
        <w:spacing w:before="240" w:after="240" w:line="360" w:lineRule="auto"/>
        <w:ind w:left="567"/>
        <w:contextualSpacing w:val="0"/>
        <w:jc w:val="both"/>
        <w:rPr>
          <w:rFonts w:ascii="Arial" w:hAnsi="Arial" w:cs="Arial"/>
          <w:sz w:val="24"/>
          <w:szCs w:val="24"/>
        </w:rPr>
      </w:pPr>
      <w:r w:rsidRPr="00BC7CC9">
        <w:rPr>
          <w:rFonts w:ascii="Arial" w:hAnsi="Arial" w:cs="Arial"/>
          <w:sz w:val="24"/>
          <w:szCs w:val="24"/>
        </w:rPr>
        <w:t>Tal ação objetiva a formação técnico-profissional do jovem aprendiz, proporcionando-lhe a oportunidade de aprendizagem e desenvolvimento de seus conhecimentos, habilidades e atitudes com vistas a sua empregabilidade e integração ao mercado de trabalho.</w:t>
      </w:r>
    </w:p>
    <w:p w14:paraId="40263445" w14:textId="77777777" w:rsidR="00BC7CC9" w:rsidRDefault="00BC7CC9" w:rsidP="005E6AAA">
      <w:pPr>
        <w:pStyle w:val="PargrafodaLista"/>
        <w:numPr>
          <w:ilvl w:val="0"/>
          <w:numId w:val="8"/>
        </w:numPr>
        <w:spacing w:before="240" w:after="240" w:line="360" w:lineRule="auto"/>
        <w:ind w:left="567"/>
        <w:contextualSpacing w:val="0"/>
        <w:jc w:val="both"/>
        <w:rPr>
          <w:rFonts w:ascii="Arial" w:hAnsi="Arial" w:cs="Arial"/>
          <w:sz w:val="24"/>
          <w:szCs w:val="24"/>
        </w:rPr>
      </w:pPr>
      <w:r w:rsidRPr="00BC7CC9">
        <w:rPr>
          <w:rFonts w:ascii="Arial" w:hAnsi="Arial" w:cs="Arial"/>
          <w:sz w:val="24"/>
          <w:szCs w:val="24"/>
        </w:rPr>
        <w:t xml:space="preserve">A contratação deverá ser efetivada diretamente pelo estabelecimento que se obrigue ao cumprimento da cota de </w:t>
      </w:r>
      <w:r w:rsidRPr="00BC7CC9">
        <w:rPr>
          <w:rFonts w:ascii="Arial" w:hAnsi="Arial" w:cs="Arial"/>
          <w:sz w:val="24"/>
          <w:szCs w:val="24"/>
        </w:rPr>
        <w:lastRenderedPageBreak/>
        <w:t>aprendizagem ou pelas entidades sem fins lucrativos a que ser refere o inciso III do caput do art. 50 do Decreto nº 9.579/18.</w:t>
      </w:r>
    </w:p>
    <w:p w14:paraId="14B0101D" w14:textId="77777777" w:rsidR="00BC7CC9" w:rsidRDefault="00BC7CC9" w:rsidP="005E6AAA">
      <w:pPr>
        <w:pStyle w:val="PargrafodaLista"/>
        <w:numPr>
          <w:ilvl w:val="0"/>
          <w:numId w:val="8"/>
        </w:numPr>
        <w:spacing w:before="240" w:after="240" w:line="360" w:lineRule="auto"/>
        <w:ind w:left="567"/>
        <w:contextualSpacing w:val="0"/>
        <w:jc w:val="both"/>
        <w:rPr>
          <w:rFonts w:ascii="Arial" w:hAnsi="Arial" w:cs="Arial"/>
          <w:sz w:val="24"/>
          <w:szCs w:val="24"/>
        </w:rPr>
      </w:pPr>
      <w:r w:rsidRPr="00BC7CC9">
        <w:rPr>
          <w:rFonts w:ascii="Arial" w:hAnsi="Arial" w:cs="Arial"/>
          <w:sz w:val="24"/>
          <w:szCs w:val="24"/>
        </w:rPr>
        <w:t>A entidade sem fins lucrativos realizará as atividades inerentes ao processo, tais como a seleção do jovem aprendiz, as formalidades de sua admissão, a sua capacitação e o seu acompanhamento enquanto viger o contrato de trabalho (ações de folha de pagamento, benefícios, rescisões, etc.).</w:t>
      </w:r>
    </w:p>
    <w:p w14:paraId="4166E23B" w14:textId="77777777" w:rsidR="00BC7CC9" w:rsidRDefault="00BC7CC9" w:rsidP="005E6AAA">
      <w:pPr>
        <w:pStyle w:val="PargrafodaLista"/>
        <w:numPr>
          <w:ilvl w:val="0"/>
          <w:numId w:val="8"/>
        </w:numPr>
        <w:spacing w:before="240" w:after="240" w:line="360" w:lineRule="auto"/>
        <w:ind w:left="567"/>
        <w:contextualSpacing w:val="0"/>
        <w:jc w:val="both"/>
        <w:rPr>
          <w:rFonts w:ascii="Arial" w:hAnsi="Arial" w:cs="Arial"/>
          <w:sz w:val="24"/>
          <w:szCs w:val="24"/>
        </w:rPr>
      </w:pPr>
      <w:r w:rsidRPr="00BC7CC9">
        <w:rPr>
          <w:rFonts w:ascii="Arial" w:hAnsi="Arial" w:cs="Arial"/>
          <w:sz w:val="24"/>
          <w:szCs w:val="24"/>
        </w:rPr>
        <w:t>A entidade, na promoção dessas ações, se remunerará por meio de uma taxa de administração paga pela Cesama, a ser definida no presente processo licitatório, para cobertura do custo de aprendizagem, da gestão trabalhista, da seleção, do recrutamento, dos uniformes e outros.</w:t>
      </w:r>
    </w:p>
    <w:p w14:paraId="2301C608" w14:textId="77777777" w:rsidR="00EF71F5" w:rsidRDefault="00EF71F5" w:rsidP="005E6AAA">
      <w:pPr>
        <w:pStyle w:val="PargrafodaLista"/>
        <w:numPr>
          <w:ilvl w:val="0"/>
          <w:numId w:val="8"/>
        </w:numPr>
        <w:spacing w:before="240" w:after="240" w:line="360" w:lineRule="auto"/>
        <w:ind w:left="567"/>
        <w:contextualSpacing w:val="0"/>
        <w:jc w:val="both"/>
        <w:rPr>
          <w:rFonts w:ascii="Arial" w:hAnsi="Arial" w:cs="Arial"/>
          <w:sz w:val="24"/>
          <w:szCs w:val="24"/>
        </w:rPr>
      </w:pPr>
      <w:r w:rsidRPr="00EF71F5">
        <w:rPr>
          <w:rFonts w:ascii="Arial" w:hAnsi="Arial" w:cs="Arial"/>
          <w:sz w:val="24"/>
          <w:szCs w:val="24"/>
        </w:rPr>
        <w:t>A presente contratação de 2</w:t>
      </w:r>
      <w:r w:rsidR="008D72C9">
        <w:rPr>
          <w:rFonts w:ascii="Arial" w:hAnsi="Arial" w:cs="Arial"/>
          <w:sz w:val="24"/>
          <w:szCs w:val="24"/>
        </w:rPr>
        <w:t>3</w:t>
      </w:r>
      <w:r w:rsidRPr="00EF71F5">
        <w:rPr>
          <w:rFonts w:ascii="Arial" w:hAnsi="Arial" w:cs="Arial"/>
          <w:sz w:val="24"/>
          <w:szCs w:val="24"/>
        </w:rPr>
        <w:t xml:space="preserve"> jovens aprendizes visa atender à obrigatoriedade legal estabelecida pela Lei nº 10.097/2000, a qual determina que empresas de médio e grande porte devem contratar um número de aprendizes equivalente a um percentual mínimo de 5% e máximo de 15% do seu quadro de funcionários cujas funções demandem formação profissional.</w:t>
      </w:r>
    </w:p>
    <w:p w14:paraId="1616D728" w14:textId="77777777" w:rsidR="00EF71F5" w:rsidRDefault="00EF71F5" w:rsidP="005E6AAA">
      <w:pPr>
        <w:pStyle w:val="PargrafodaLista"/>
        <w:numPr>
          <w:ilvl w:val="0"/>
          <w:numId w:val="43"/>
        </w:numPr>
        <w:spacing w:before="240" w:after="240" w:line="360" w:lineRule="auto"/>
        <w:ind w:left="709"/>
        <w:contextualSpacing w:val="0"/>
        <w:jc w:val="both"/>
        <w:rPr>
          <w:rFonts w:ascii="Arial" w:hAnsi="Arial" w:cs="Arial"/>
          <w:sz w:val="24"/>
          <w:szCs w:val="24"/>
        </w:rPr>
      </w:pPr>
      <w:r w:rsidRPr="00EF71F5">
        <w:rPr>
          <w:rFonts w:ascii="Arial" w:hAnsi="Arial" w:cs="Arial"/>
          <w:sz w:val="24"/>
          <w:szCs w:val="24"/>
        </w:rPr>
        <w:t xml:space="preserve">Considerando o quadro atual de </w:t>
      </w:r>
      <w:r>
        <w:rPr>
          <w:rFonts w:ascii="Arial" w:hAnsi="Arial" w:cs="Arial"/>
          <w:sz w:val="24"/>
          <w:szCs w:val="24"/>
        </w:rPr>
        <w:t xml:space="preserve">empregados </w:t>
      </w:r>
      <w:r w:rsidRPr="00EF71F5">
        <w:rPr>
          <w:rFonts w:ascii="Arial" w:hAnsi="Arial" w:cs="Arial"/>
          <w:sz w:val="24"/>
          <w:szCs w:val="24"/>
        </w:rPr>
        <w:t xml:space="preserve">da </w:t>
      </w:r>
      <w:r>
        <w:rPr>
          <w:rFonts w:ascii="Arial" w:hAnsi="Arial" w:cs="Arial"/>
          <w:sz w:val="24"/>
          <w:szCs w:val="24"/>
        </w:rPr>
        <w:t>CESAMA</w:t>
      </w:r>
      <w:r w:rsidRPr="00EF71F5">
        <w:rPr>
          <w:rFonts w:ascii="Arial" w:hAnsi="Arial" w:cs="Arial"/>
          <w:sz w:val="24"/>
          <w:szCs w:val="24"/>
        </w:rPr>
        <w:t xml:space="preserve"> e as funções que exigem formação profissional, a legislação determina a necessidade de contratação de</w:t>
      </w:r>
      <w:r>
        <w:rPr>
          <w:rFonts w:ascii="Arial" w:hAnsi="Arial" w:cs="Arial"/>
          <w:sz w:val="24"/>
          <w:szCs w:val="24"/>
        </w:rPr>
        <w:t>, no mínimo,</w:t>
      </w:r>
      <w:r w:rsidRPr="00EF71F5">
        <w:rPr>
          <w:rFonts w:ascii="Arial" w:hAnsi="Arial" w:cs="Arial"/>
          <w:sz w:val="24"/>
          <w:szCs w:val="24"/>
        </w:rPr>
        <w:t xml:space="preserve"> </w:t>
      </w:r>
      <w:r w:rsidR="008D72C9">
        <w:rPr>
          <w:rFonts w:ascii="Arial" w:hAnsi="Arial" w:cs="Arial"/>
          <w:sz w:val="24"/>
          <w:szCs w:val="24"/>
        </w:rPr>
        <w:t>21</w:t>
      </w:r>
      <w:r w:rsidRPr="00EF71F5">
        <w:rPr>
          <w:rFonts w:ascii="Arial" w:hAnsi="Arial" w:cs="Arial"/>
          <w:sz w:val="24"/>
          <w:szCs w:val="24"/>
        </w:rPr>
        <w:t xml:space="preserve"> jovens aprendizes</w:t>
      </w:r>
      <w:r>
        <w:rPr>
          <w:rFonts w:ascii="Arial" w:hAnsi="Arial" w:cs="Arial"/>
          <w:sz w:val="24"/>
          <w:szCs w:val="24"/>
        </w:rPr>
        <w:t>. A</w:t>
      </w:r>
      <w:r w:rsidRPr="00EF71F5">
        <w:rPr>
          <w:rFonts w:ascii="Arial" w:hAnsi="Arial" w:cs="Arial"/>
          <w:sz w:val="24"/>
          <w:szCs w:val="24"/>
        </w:rPr>
        <w:t xml:space="preserve"> </w:t>
      </w:r>
      <w:r>
        <w:rPr>
          <w:rFonts w:ascii="Arial" w:hAnsi="Arial" w:cs="Arial"/>
          <w:sz w:val="24"/>
          <w:szCs w:val="24"/>
        </w:rPr>
        <w:t>CESAMA</w:t>
      </w:r>
      <w:r w:rsidRPr="00EF71F5">
        <w:rPr>
          <w:rFonts w:ascii="Arial" w:hAnsi="Arial" w:cs="Arial"/>
          <w:sz w:val="24"/>
          <w:szCs w:val="24"/>
        </w:rPr>
        <w:t xml:space="preserve"> optou por contratar um número adicional de </w:t>
      </w:r>
      <w:r w:rsidR="008D72C9">
        <w:rPr>
          <w:rFonts w:ascii="Arial" w:hAnsi="Arial" w:cs="Arial"/>
          <w:sz w:val="24"/>
          <w:szCs w:val="24"/>
        </w:rPr>
        <w:t>2</w:t>
      </w:r>
      <w:r w:rsidRPr="00EF71F5">
        <w:rPr>
          <w:rFonts w:ascii="Arial" w:hAnsi="Arial" w:cs="Arial"/>
          <w:sz w:val="24"/>
          <w:szCs w:val="24"/>
        </w:rPr>
        <w:t xml:space="preserve"> aprendizes, totalizando 2</w:t>
      </w:r>
      <w:r w:rsidR="008D72C9">
        <w:rPr>
          <w:rFonts w:ascii="Arial" w:hAnsi="Arial" w:cs="Arial"/>
          <w:sz w:val="24"/>
          <w:szCs w:val="24"/>
        </w:rPr>
        <w:t>3</w:t>
      </w:r>
      <w:r w:rsidRPr="00EF71F5">
        <w:rPr>
          <w:rFonts w:ascii="Arial" w:hAnsi="Arial" w:cs="Arial"/>
          <w:sz w:val="24"/>
          <w:szCs w:val="24"/>
        </w:rPr>
        <w:t>, com o objetivo de mitigar o risco de ficar abaixo do quantitativo mínimo exigido por lei em caso de desistências ou desligamentos ao longo do período de contrato.</w:t>
      </w:r>
    </w:p>
    <w:p w14:paraId="0548E07E" w14:textId="77777777" w:rsidR="00EF71F5" w:rsidRPr="006A1688" w:rsidRDefault="00EF71F5" w:rsidP="005E6AAA">
      <w:pPr>
        <w:pStyle w:val="PargrafodaLista"/>
        <w:numPr>
          <w:ilvl w:val="0"/>
          <w:numId w:val="43"/>
        </w:numPr>
        <w:spacing w:before="240" w:after="240" w:line="360" w:lineRule="auto"/>
        <w:ind w:left="709"/>
        <w:contextualSpacing w:val="0"/>
        <w:jc w:val="both"/>
        <w:rPr>
          <w:rFonts w:ascii="Arial" w:hAnsi="Arial" w:cs="Arial"/>
          <w:sz w:val="24"/>
          <w:szCs w:val="24"/>
        </w:rPr>
      </w:pPr>
      <w:r w:rsidRPr="00EF71F5">
        <w:rPr>
          <w:rFonts w:ascii="Arial" w:hAnsi="Arial" w:cs="Arial"/>
          <w:sz w:val="24"/>
          <w:szCs w:val="24"/>
        </w:rPr>
        <w:t xml:space="preserve">Essa medida preventiva visa garantir a conformidade da </w:t>
      </w:r>
      <w:r>
        <w:rPr>
          <w:rFonts w:ascii="Arial" w:hAnsi="Arial" w:cs="Arial"/>
          <w:sz w:val="24"/>
          <w:szCs w:val="24"/>
        </w:rPr>
        <w:t>CESAMA</w:t>
      </w:r>
      <w:r w:rsidRPr="00EF71F5">
        <w:rPr>
          <w:rFonts w:ascii="Arial" w:hAnsi="Arial" w:cs="Arial"/>
          <w:sz w:val="24"/>
          <w:szCs w:val="24"/>
        </w:rPr>
        <w:t xml:space="preserve"> com a legislação vigente, evitando possíveis penalidades e autuações, além de demonstrar</w:t>
      </w:r>
      <w:r>
        <w:rPr>
          <w:rFonts w:ascii="Arial" w:hAnsi="Arial" w:cs="Arial"/>
          <w:sz w:val="24"/>
          <w:szCs w:val="24"/>
        </w:rPr>
        <w:t xml:space="preserve"> o compromisso da companhia</w:t>
      </w:r>
      <w:r w:rsidRPr="00EF71F5">
        <w:rPr>
          <w:rFonts w:ascii="Arial" w:hAnsi="Arial" w:cs="Arial"/>
          <w:sz w:val="24"/>
          <w:szCs w:val="24"/>
        </w:rPr>
        <w:t xml:space="preserve"> com a formação e o </w:t>
      </w:r>
      <w:r w:rsidRPr="00EF71F5">
        <w:rPr>
          <w:rFonts w:ascii="Arial" w:hAnsi="Arial" w:cs="Arial"/>
          <w:sz w:val="24"/>
          <w:szCs w:val="24"/>
        </w:rPr>
        <w:lastRenderedPageBreak/>
        <w:t>desenvolvimento de jovens profissionais, contribuindo para a sua inserção no mercado de trabalho.</w:t>
      </w:r>
    </w:p>
    <w:p w14:paraId="57D8F5C6" w14:textId="77777777" w:rsidR="004F6378" w:rsidRDefault="009473B3" w:rsidP="005E6AAA">
      <w:pPr>
        <w:pStyle w:val="PargrafodaLista"/>
        <w:numPr>
          <w:ilvl w:val="0"/>
          <w:numId w:val="7"/>
        </w:numPr>
        <w:spacing w:before="240" w:after="240" w:line="360" w:lineRule="auto"/>
        <w:ind w:left="426"/>
        <w:contextualSpacing w:val="0"/>
        <w:jc w:val="both"/>
        <w:rPr>
          <w:rFonts w:ascii="Arial" w:hAnsi="Arial" w:cs="Arial"/>
          <w:sz w:val="24"/>
          <w:szCs w:val="24"/>
        </w:rPr>
      </w:pPr>
      <w:r w:rsidRPr="00C132AC">
        <w:rPr>
          <w:rFonts w:ascii="Arial" w:hAnsi="Arial" w:cs="Arial"/>
          <w:sz w:val="24"/>
          <w:szCs w:val="24"/>
        </w:rPr>
        <w:t>Esta</w:t>
      </w:r>
      <w:r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nº.13.303/16</w:t>
      </w:r>
      <w:r w:rsidR="00A209EE">
        <w:rPr>
          <w:rFonts w:ascii="Arial" w:hAnsi="Arial" w:cs="Arial"/>
          <w:sz w:val="24"/>
          <w:szCs w:val="24"/>
        </w:rPr>
        <w:t xml:space="preserve">, </w:t>
      </w:r>
      <w:r w:rsidRPr="009473B3">
        <w:rPr>
          <w:rFonts w:ascii="Arial" w:hAnsi="Arial" w:cs="Arial"/>
          <w:sz w:val="24"/>
          <w:szCs w:val="24"/>
        </w:rPr>
        <w:t>a saber, a modalidade pregão.</w:t>
      </w:r>
    </w:p>
    <w:p w14:paraId="39598904" w14:textId="77777777" w:rsidR="004F6378" w:rsidRDefault="009473B3" w:rsidP="005E6AAA">
      <w:pPr>
        <w:pStyle w:val="PargrafodaLista"/>
        <w:numPr>
          <w:ilvl w:val="0"/>
          <w:numId w:val="7"/>
        </w:numPr>
        <w:spacing w:before="240" w:after="240" w:line="360" w:lineRule="auto"/>
        <w:ind w:left="426"/>
        <w:contextualSpacing w:val="0"/>
        <w:jc w:val="both"/>
        <w:rPr>
          <w:rFonts w:ascii="Arial" w:hAnsi="Arial" w:cs="Arial"/>
          <w:color w:val="000000"/>
          <w:sz w:val="24"/>
          <w:szCs w:val="24"/>
        </w:rPr>
      </w:pPr>
      <w:r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572CB2">
        <w:rPr>
          <w:rFonts w:ascii="Arial" w:hAnsi="Arial" w:cs="Arial"/>
          <w:sz w:val="24"/>
          <w:szCs w:val="24"/>
        </w:rPr>
        <w:t>Termo de Referência</w:t>
      </w:r>
      <w:r w:rsidRPr="009473B3">
        <w:rPr>
          <w:rFonts w:ascii="Arial" w:hAnsi="Arial" w:cs="Arial"/>
          <w:color w:val="000000"/>
          <w:sz w:val="24"/>
          <w:szCs w:val="24"/>
        </w:rPr>
        <w:t xml:space="preserve">, entende-se que é </w:t>
      </w:r>
      <w:r w:rsidRPr="00BC7CC9">
        <w:rPr>
          <w:rFonts w:ascii="Arial" w:hAnsi="Arial" w:cs="Arial"/>
          <w:sz w:val="24"/>
          <w:szCs w:val="24"/>
        </w:rPr>
        <w:t xml:space="preserve">conveniente a </w:t>
      </w:r>
      <w:r w:rsidRPr="00BC7CC9">
        <w:rPr>
          <w:rFonts w:ascii="Arial" w:hAnsi="Arial" w:cs="Arial"/>
          <w:b/>
          <w:sz w:val="24"/>
          <w:szCs w:val="24"/>
        </w:rPr>
        <w:t>vedação</w:t>
      </w:r>
      <w:r w:rsidRPr="00BC7CC9">
        <w:rPr>
          <w:rFonts w:ascii="Arial" w:hAnsi="Arial" w:cs="Arial"/>
          <w:sz w:val="24"/>
          <w:szCs w:val="24"/>
        </w:rPr>
        <w:t xml:space="preserve"> de participação</w:t>
      </w:r>
      <w:r w:rsidRPr="009473B3">
        <w:rPr>
          <w:rFonts w:ascii="Arial" w:hAnsi="Arial" w:cs="Arial"/>
          <w:color w:val="000000"/>
          <w:sz w:val="24"/>
          <w:szCs w:val="24"/>
        </w:rPr>
        <w:t xml:space="preserve"> de empresas em “consórcio” neste certame.</w:t>
      </w:r>
    </w:p>
    <w:p w14:paraId="3AEA415C" w14:textId="77777777" w:rsidR="00801193" w:rsidRPr="00897047" w:rsidRDefault="00801193" w:rsidP="005E6AAA">
      <w:pPr>
        <w:pStyle w:val="PargrafodaLista"/>
        <w:numPr>
          <w:ilvl w:val="0"/>
          <w:numId w:val="6"/>
        </w:numPr>
        <w:spacing w:before="240" w:after="240" w:line="360" w:lineRule="auto"/>
        <w:ind w:left="426"/>
        <w:contextualSpacing w:val="0"/>
        <w:jc w:val="both"/>
        <w:rPr>
          <w:rFonts w:ascii="Arial" w:hAnsi="Arial" w:cs="Arial"/>
          <w:b/>
          <w:sz w:val="24"/>
          <w:szCs w:val="24"/>
        </w:rPr>
      </w:pPr>
      <w:r w:rsidRPr="00897047">
        <w:rPr>
          <w:rFonts w:ascii="Arial" w:hAnsi="Arial" w:cs="Arial"/>
          <w:b/>
          <w:sz w:val="24"/>
          <w:szCs w:val="24"/>
        </w:rPr>
        <w:t>RECURSOS FINANCEIROS</w:t>
      </w:r>
    </w:p>
    <w:p w14:paraId="47DA3745" w14:textId="77777777" w:rsidR="00801193" w:rsidRPr="00BC7CC9" w:rsidRDefault="00801193" w:rsidP="005E6AAA">
      <w:pPr>
        <w:pStyle w:val="PargrafodaLista"/>
        <w:numPr>
          <w:ilvl w:val="0"/>
          <w:numId w:val="9"/>
        </w:numPr>
        <w:spacing w:before="240" w:after="240" w:line="360" w:lineRule="auto"/>
        <w:ind w:left="426"/>
        <w:contextualSpacing w:val="0"/>
        <w:jc w:val="both"/>
        <w:rPr>
          <w:rFonts w:ascii="Arial" w:hAnsi="Arial" w:cs="Arial"/>
          <w:sz w:val="24"/>
          <w:szCs w:val="24"/>
        </w:rPr>
      </w:pPr>
      <w:r w:rsidRPr="00BC7CC9">
        <w:rPr>
          <w:rFonts w:ascii="Arial" w:hAnsi="Arial" w:cs="Arial"/>
          <w:sz w:val="24"/>
          <w:szCs w:val="24"/>
        </w:rPr>
        <w:t xml:space="preserve">Os recursos financeiros necessários aos pagamentos do objeto desta </w:t>
      </w:r>
      <w:r w:rsidR="0087643A" w:rsidRPr="00BC7CC9">
        <w:rPr>
          <w:rFonts w:ascii="Arial" w:hAnsi="Arial" w:cs="Arial"/>
          <w:sz w:val="24"/>
          <w:szCs w:val="24"/>
        </w:rPr>
        <w:t>licitação</w:t>
      </w:r>
      <w:r w:rsidRPr="00BC7CC9">
        <w:rPr>
          <w:rFonts w:ascii="Arial" w:hAnsi="Arial" w:cs="Arial"/>
          <w:sz w:val="24"/>
          <w:szCs w:val="24"/>
        </w:rPr>
        <w:t xml:space="preserve"> são oriundos da </w:t>
      </w:r>
      <w:r w:rsidR="00BC7CC9" w:rsidRPr="00BC7CC9">
        <w:rPr>
          <w:rFonts w:ascii="Arial" w:hAnsi="Arial" w:cs="Arial"/>
          <w:sz w:val="24"/>
          <w:szCs w:val="24"/>
        </w:rPr>
        <w:t>CESAMA</w:t>
      </w:r>
      <w:r w:rsidRPr="00BC7CC9">
        <w:rPr>
          <w:rFonts w:ascii="Arial" w:hAnsi="Arial" w:cs="Arial"/>
          <w:sz w:val="24"/>
          <w:szCs w:val="24"/>
        </w:rPr>
        <w:t>.</w:t>
      </w:r>
    </w:p>
    <w:p w14:paraId="19872B89" w14:textId="77777777" w:rsidR="006B3E78" w:rsidRDefault="006B3E78" w:rsidP="005E6AAA">
      <w:pPr>
        <w:pStyle w:val="PargrafodaLista"/>
        <w:numPr>
          <w:ilvl w:val="0"/>
          <w:numId w:val="6"/>
        </w:numPr>
        <w:spacing w:before="240" w:after="240" w:line="360" w:lineRule="auto"/>
        <w:ind w:left="426"/>
        <w:contextualSpacing w:val="0"/>
        <w:jc w:val="both"/>
        <w:rPr>
          <w:rFonts w:ascii="Arial" w:hAnsi="Arial" w:cs="Arial"/>
          <w:b/>
          <w:bCs/>
          <w:sz w:val="24"/>
          <w:szCs w:val="24"/>
        </w:rPr>
      </w:pPr>
      <w:r w:rsidRPr="00A17582">
        <w:rPr>
          <w:rFonts w:ascii="Arial" w:hAnsi="Arial" w:cs="Arial"/>
          <w:b/>
          <w:bCs/>
          <w:sz w:val="24"/>
          <w:szCs w:val="24"/>
        </w:rPr>
        <w:t xml:space="preserve">ESPECIFICAÇÃO DO OBJETO </w:t>
      </w:r>
    </w:p>
    <w:p w14:paraId="719DD599" w14:textId="77777777" w:rsidR="006B3E78" w:rsidRPr="00EF71F5" w:rsidRDefault="00EF71F5"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Quant</w:t>
      </w:r>
      <w:r>
        <w:rPr>
          <w:rFonts w:ascii="Arial" w:hAnsi="Arial" w:cs="Arial"/>
          <w:bCs/>
          <w:sz w:val="24"/>
          <w:szCs w:val="24"/>
        </w:rPr>
        <w:t>idade: até 2</w:t>
      </w:r>
      <w:r w:rsidR="008D72C9">
        <w:rPr>
          <w:rFonts w:ascii="Arial" w:hAnsi="Arial" w:cs="Arial"/>
          <w:bCs/>
          <w:sz w:val="24"/>
          <w:szCs w:val="24"/>
        </w:rPr>
        <w:t>3</w:t>
      </w:r>
      <w:r>
        <w:rPr>
          <w:rFonts w:ascii="Arial" w:hAnsi="Arial" w:cs="Arial"/>
          <w:bCs/>
          <w:sz w:val="24"/>
          <w:szCs w:val="24"/>
        </w:rPr>
        <w:t xml:space="preserve"> jovens aprendizes.</w:t>
      </w:r>
    </w:p>
    <w:p w14:paraId="4F183C93" w14:textId="77777777" w:rsidR="00EF71F5" w:rsidRPr="00EF71F5" w:rsidRDefault="00EF71F5"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Os serviços deverão ser prestados de acordo com a legislação vigente e nas seguintes especificações:</w:t>
      </w:r>
    </w:p>
    <w:p w14:paraId="6FD8C61D" w14:textId="77777777" w:rsidR="00BC7CC9" w:rsidRPr="00EF71F5" w:rsidRDefault="00BC7CC9" w:rsidP="005E6AAA">
      <w:pPr>
        <w:pStyle w:val="PargrafodaLista"/>
        <w:numPr>
          <w:ilvl w:val="0"/>
          <w:numId w:val="11"/>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t>A Contratada prestará os serviços de seleção, admissão, capacitação e acompanhamento de jovem aprendiz, de acordo com as necessidades da Cesama.</w:t>
      </w:r>
    </w:p>
    <w:p w14:paraId="6A354A42" w14:textId="77777777" w:rsidR="00BC7CC9" w:rsidRPr="00EF71F5" w:rsidRDefault="00BC7CC9"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 xml:space="preserve">Após a solicitação de contratação de jovem aprendiz emitida pela Cesama, em até </w:t>
      </w:r>
      <w:r w:rsidR="00EF2744">
        <w:rPr>
          <w:rFonts w:ascii="Arial" w:hAnsi="Arial" w:cs="Arial"/>
          <w:bCs/>
          <w:sz w:val="24"/>
          <w:szCs w:val="24"/>
        </w:rPr>
        <w:t>10</w:t>
      </w:r>
      <w:r w:rsidRPr="00EF71F5">
        <w:rPr>
          <w:rFonts w:ascii="Arial" w:hAnsi="Arial" w:cs="Arial"/>
          <w:bCs/>
          <w:sz w:val="24"/>
          <w:szCs w:val="24"/>
        </w:rPr>
        <w:t xml:space="preserve"> (</w:t>
      </w:r>
      <w:r w:rsidR="00EF2744">
        <w:rPr>
          <w:rFonts w:ascii="Arial" w:hAnsi="Arial" w:cs="Arial"/>
          <w:bCs/>
          <w:sz w:val="24"/>
          <w:szCs w:val="24"/>
        </w:rPr>
        <w:t>dez</w:t>
      </w:r>
      <w:r w:rsidRPr="00EF71F5">
        <w:rPr>
          <w:rFonts w:ascii="Arial" w:hAnsi="Arial" w:cs="Arial"/>
          <w:bCs/>
          <w:sz w:val="24"/>
          <w:szCs w:val="24"/>
        </w:rPr>
        <w:t>) dias úteis, a Contratada deverá identificar os candidatos com vistas a ocupação das vagas existentes.</w:t>
      </w:r>
    </w:p>
    <w:p w14:paraId="196EAC68" w14:textId="77777777" w:rsidR="00BC7CC9" w:rsidRPr="00EF71F5" w:rsidRDefault="00BC7CC9" w:rsidP="005E6AAA">
      <w:pPr>
        <w:pStyle w:val="PargrafodaLista"/>
        <w:numPr>
          <w:ilvl w:val="0"/>
          <w:numId w:val="12"/>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lastRenderedPageBreak/>
        <w:t>Deverão ser encaminhados pelo menos 03 (três) candidatos para cada vaga, visando a apreciação pela Cesama, que promoverá entrevistas.</w:t>
      </w:r>
    </w:p>
    <w:p w14:paraId="45D8D0DF" w14:textId="77777777" w:rsidR="00BC7CC9" w:rsidRPr="00EF71F5" w:rsidRDefault="00BC7CC9" w:rsidP="005E6AAA">
      <w:pPr>
        <w:pStyle w:val="PargrafodaLista"/>
        <w:numPr>
          <w:ilvl w:val="0"/>
          <w:numId w:val="12"/>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t>A partir da aprovação da Cesama, os candidatos deverão ser admitidos.</w:t>
      </w:r>
    </w:p>
    <w:p w14:paraId="29D1D29B" w14:textId="77777777" w:rsidR="00BC7CC9" w:rsidRPr="00EF71F5" w:rsidRDefault="00BC7CC9" w:rsidP="005E6AAA">
      <w:pPr>
        <w:pStyle w:val="PargrafodaLista"/>
        <w:numPr>
          <w:ilvl w:val="0"/>
          <w:numId w:val="12"/>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t xml:space="preserve">Poderão ser admitidos jovens na faixa etária de 14 (quatorze) a 24 (vinte e quatro) anos de idade, regularmente matriculados e frequentando instituição formal de ensino e matriculados em programa de aprendizagem, voltados para a formação técnico-profissional metódica, compatível com seu desenvolvimento físico, moral e psicológico, oferecido pela Contratada, com ênfase em </w:t>
      </w:r>
      <w:r w:rsidRPr="00EF71F5">
        <w:rPr>
          <w:rFonts w:ascii="Arial" w:hAnsi="Arial" w:cs="Arial"/>
          <w:b/>
          <w:bCs/>
          <w:sz w:val="24"/>
          <w:szCs w:val="24"/>
        </w:rPr>
        <w:t>serviços administrativos</w:t>
      </w:r>
      <w:r w:rsidRPr="00EF71F5">
        <w:rPr>
          <w:rFonts w:ascii="Arial" w:hAnsi="Arial" w:cs="Arial"/>
          <w:bCs/>
          <w:sz w:val="24"/>
          <w:szCs w:val="24"/>
        </w:rPr>
        <w:t>.</w:t>
      </w:r>
    </w:p>
    <w:p w14:paraId="718944BF" w14:textId="77777777" w:rsidR="00BC7CC9" w:rsidRPr="00EF71F5" w:rsidRDefault="00BC7CC9" w:rsidP="005E6AAA">
      <w:pPr>
        <w:pStyle w:val="PargrafodaLista"/>
        <w:numPr>
          <w:ilvl w:val="0"/>
          <w:numId w:val="12"/>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t xml:space="preserve">Para os casos de eventuais substituições de jovens aprendizes, deverá ser observado o prazo de até </w:t>
      </w:r>
      <w:r w:rsidR="00EF2744">
        <w:rPr>
          <w:rFonts w:ascii="Arial" w:hAnsi="Arial" w:cs="Arial"/>
          <w:bCs/>
          <w:sz w:val="24"/>
          <w:szCs w:val="24"/>
        </w:rPr>
        <w:t>10</w:t>
      </w:r>
      <w:r w:rsidRPr="00EF71F5">
        <w:rPr>
          <w:rFonts w:ascii="Arial" w:hAnsi="Arial" w:cs="Arial"/>
          <w:bCs/>
          <w:sz w:val="24"/>
          <w:szCs w:val="24"/>
        </w:rPr>
        <w:t xml:space="preserve"> (</w:t>
      </w:r>
      <w:r w:rsidR="00EF2744">
        <w:rPr>
          <w:rFonts w:ascii="Arial" w:hAnsi="Arial" w:cs="Arial"/>
          <w:bCs/>
          <w:sz w:val="24"/>
          <w:szCs w:val="24"/>
        </w:rPr>
        <w:t>dez</w:t>
      </w:r>
      <w:r w:rsidRPr="00EF71F5">
        <w:rPr>
          <w:rFonts w:ascii="Arial" w:hAnsi="Arial" w:cs="Arial"/>
          <w:bCs/>
          <w:sz w:val="24"/>
          <w:szCs w:val="24"/>
        </w:rPr>
        <w:t>) dias úteis para o encaminhamento de novos candidatos.</w:t>
      </w:r>
    </w:p>
    <w:p w14:paraId="3A1F3552" w14:textId="77777777" w:rsidR="00BC7CC9" w:rsidRPr="00EF71F5" w:rsidRDefault="00BC7CC9"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Os contratos de aprendizagem serão firmados por tempo determinado, conforme solicitação da Cesama.</w:t>
      </w:r>
    </w:p>
    <w:p w14:paraId="5A4D4DD9" w14:textId="77777777" w:rsidR="00BC7CC9" w:rsidRPr="00EF71F5" w:rsidRDefault="00BC7CC9" w:rsidP="005E6AAA">
      <w:pPr>
        <w:pStyle w:val="PargrafodaLista"/>
        <w:numPr>
          <w:ilvl w:val="0"/>
          <w:numId w:val="13"/>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t xml:space="preserve">A jornada de trabalho do jovem será de </w:t>
      </w:r>
      <w:r w:rsidRPr="00EF2744">
        <w:rPr>
          <w:rFonts w:ascii="Arial" w:hAnsi="Arial" w:cs="Arial"/>
          <w:b/>
          <w:bCs/>
          <w:sz w:val="24"/>
          <w:szCs w:val="24"/>
        </w:rPr>
        <w:t>04 (quatro) horas diárias</w:t>
      </w:r>
      <w:r w:rsidRPr="00EF71F5">
        <w:rPr>
          <w:rFonts w:ascii="Arial" w:hAnsi="Arial" w:cs="Arial"/>
          <w:bCs/>
          <w:sz w:val="24"/>
          <w:szCs w:val="24"/>
        </w:rPr>
        <w:t xml:space="preserve">, </w:t>
      </w:r>
      <w:r w:rsidRPr="00760869">
        <w:rPr>
          <w:rFonts w:ascii="Arial" w:hAnsi="Arial" w:cs="Arial"/>
          <w:bCs/>
          <w:sz w:val="24"/>
          <w:szCs w:val="24"/>
        </w:rPr>
        <w:t xml:space="preserve">distribuídas </w:t>
      </w:r>
      <w:r w:rsidRPr="00EF2744">
        <w:rPr>
          <w:rFonts w:ascii="Arial" w:hAnsi="Arial" w:cs="Arial"/>
          <w:b/>
          <w:bCs/>
          <w:sz w:val="24"/>
          <w:szCs w:val="24"/>
        </w:rPr>
        <w:t xml:space="preserve">em </w:t>
      </w:r>
      <w:r w:rsidR="00EF71F5" w:rsidRPr="00EF2744">
        <w:rPr>
          <w:rFonts w:ascii="Arial" w:hAnsi="Arial" w:cs="Arial"/>
          <w:b/>
          <w:bCs/>
          <w:sz w:val="24"/>
          <w:szCs w:val="24"/>
        </w:rPr>
        <w:t>até 2</w:t>
      </w:r>
      <w:r w:rsidR="00760869" w:rsidRPr="00EF2744">
        <w:rPr>
          <w:rFonts w:ascii="Arial" w:hAnsi="Arial" w:cs="Arial"/>
          <w:b/>
          <w:bCs/>
          <w:sz w:val="24"/>
          <w:szCs w:val="24"/>
        </w:rPr>
        <w:t>4</w:t>
      </w:r>
      <w:r w:rsidRPr="00EF2744">
        <w:rPr>
          <w:rFonts w:ascii="Arial" w:hAnsi="Arial" w:cs="Arial"/>
          <w:b/>
          <w:bCs/>
          <w:sz w:val="24"/>
          <w:szCs w:val="24"/>
        </w:rPr>
        <w:t xml:space="preserve"> meses de contrato</w:t>
      </w:r>
      <w:r w:rsidRPr="00EF71F5">
        <w:rPr>
          <w:rFonts w:ascii="Arial" w:hAnsi="Arial" w:cs="Arial"/>
          <w:bCs/>
          <w:sz w:val="24"/>
          <w:szCs w:val="24"/>
        </w:rPr>
        <w:t xml:space="preserve">, conforme permitido no Catálogo Nacional de Aprendizagem – CONAP. A carga horária acima mencionada sempre estará compreendida entre 07 (sete) e 18 (dezoito) horas, de segunda a sexta-feira, </w:t>
      </w:r>
      <w:r w:rsidRPr="00EF2744">
        <w:rPr>
          <w:rFonts w:ascii="Arial" w:hAnsi="Arial" w:cs="Arial"/>
          <w:b/>
          <w:bCs/>
          <w:sz w:val="24"/>
          <w:szCs w:val="24"/>
        </w:rPr>
        <w:t>totalizando 20 (vinte) horas semanais</w:t>
      </w:r>
      <w:r w:rsidRPr="00EF71F5">
        <w:rPr>
          <w:rFonts w:ascii="Arial" w:hAnsi="Arial" w:cs="Arial"/>
          <w:bCs/>
          <w:sz w:val="24"/>
          <w:szCs w:val="24"/>
        </w:rPr>
        <w:t>.</w:t>
      </w:r>
    </w:p>
    <w:p w14:paraId="62B06D79" w14:textId="77777777" w:rsidR="00BC7CC9" w:rsidRPr="00EF71F5" w:rsidRDefault="00BC7CC9" w:rsidP="005E6AAA">
      <w:pPr>
        <w:pStyle w:val="PargrafodaLista"/>
        <w:numPr>
          <w:ilvl w:val="0"/>
          <w:numId w:val="13"/>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t>Os horários de trabalho dos jovens serão diferenciados, ou seja, não haverá um padrão de horário igual para todos, mas sempre será cumprido o disposto no item 4.</w:t>
      </w:r>
      <w:r w:rsidR="00BC3045">
        <w:rPr>
          <w:rFonts w:ascii="Arial" w:hAnsi="Arial" w:cs="Arial"/>
          <w:bCs/>
          <w:sz w:val="24"/>
          <w:szCs w:val="24"/>
        </w:rPr>
        <w:t>4</w:t>
      </w:r>
      <w:r w:rsidRPr="00EF71F5">
        <w:rPr>
          <w:rFonts w:ascii="Arial" w:hAnsi="Arial" w:cs="Arial"/>
          <w:bCs/>
          <w:sz w:val="24"/>
          <w:szCs w:val="24"/>
        </w:rPr>
        <w:t>.1.</w:t>
      </w:r>
    </w:p>
    <w:p w14:paraId="2564AD86"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A distribuição dos jovens entre os diversos setores da companhia é de competência da Cesama e será realizada de acordo com suas necessidades.</w:t>
      </w:r>
    </w:p>
    <w:p w14:paraId="2261BD1B"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lastRenderedPageBreak/>
        <w:t xml:space="preserve">Os jovens realizarão </w:t>
      </w:r>
      <w:r w:rsidRPr="00EF2744">
        <w:rPr>
          <w:rFonts w:ascii="Arial" w:hAnsi="Arial" w:cs="Arial"/>
          <w:b/>
          <w:bCs/>
          <w:sz w:val="24"/>
          <w:szCs w:val="24"/>
        </w:rPr>
        <w:t>atividades teóricas 01 (um) dia por semana</w:t>
      </w:r>
      <w:r w:rsidRPr="00EF71F5">
        <w:rPr>
          <w:rFonts w:ascii="Arial" w:hAnsi="Arial" w:cs="Arial"/>
          <w:bCs/>
          <w:sz w:val="24"/>
          <w:szCs w:val="24"/>
        </w:rPr>
        <w:t xml:space="preserve">, conforme determinações da Portaria nº 1.005 de 01 de julho de 2013 do MTE, sob responsabilidade da Contratada; e </w:t>
      </w:r>
      <w:r w:rsidRPr="00EF2744">
        <w:rPr>
          <w:rFonts w:ascii="Arial" w:hAnsi="Arial" w:cs="Arial"/>
          <w:b/>
          <w:bCs/>
          <w:sz w:val="24"/>
          <w:szCs w:val="24"/>
        </w:rPr>
        <w:t>atividades práticas 04 (quatro) dias por semana</w:t>
      </w:r>
      <w:r w:rsidRPr="00EF71F5">
        <w:rPr>
          <w:rFonts w:ascii="Arial" w:hAnsi="Arial" w:cs="Arial"/>
          <w:bCs/>
          <w:sz w:val="24"/>
          <w:szCs w:val="24"/>
        </w:rPr>
        <w:t>, nas dependências da Cesama, desenvolvidas no ambiente de trabalho, nos termos e condições do artigo 428 da CLT.</w:t>
      </w:r>
    </w:p>
    <w:p w14:paraId="1AA07CF8"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Os encontros semanais para aprendizagem teórica, de responsabilidade da Contratada, não poderão acontecer em um mesmo dia para todos os jovens, de forma a não retirar todos, no mesmo dia, de suas atividades na Cesama. Esses encontros deverão ser distribuídos ao longo da semana e deverão ser definidos em comum acordo entre a Contratada e a contratante.</w:t>
      </w:r>
    </w:p>
    <w:p w14:paraId="19E6E680"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Simultaneamente ao desenvolvimento do programa de aprendizagem, a Contratada assume a condição de empregador dos jovens aprendizes, com todos os ônus dela decorrentes, cabendo-lhe cumprir a legislação trabalhista em sua totalidade e no que concerne à aprendizagem; assinar a CTPS do aprendiz e anotar, no espaço destinado às anotações gerais, informação de que se trata de contratação indireta, especificando a razão social e o Cadastro Nacional de Pessoa Jurídica - CNPJ da Cesama, para efeito do cumprimento de sua cota de aprendizagem; e desenvolver o programa de aprendizagem constante no Cadastro Nacional de Aprendizagem.</w:t>
      </w:r>
    </w:p>
    <w:p w14:paraId="4A257D03"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Devem constar nos registros e contratos de aprendizagem firmados pela Contratada a razão social, o endereço e o número de inscrição no CNPJ da Cesama.</w:t>
      </w:r>
    </w:p>
    <w:p w14:paraId="1B39C4FE"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A Contratada deverá contar com um supervisor responsável pelo acompanhamento dos jovens, ao qual a Cesama se reportará sobre todo e qualquer assunto referente a eles. Esse supervisor acompanhará o desenvolvimento dos jovens nas atividades teóricas e práticas, realizando contatos e visitas a Cesama, quando necessário.</w:t>
      </w:r>
    </w:p>
    <w:p w14:paraId="12470324"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lastRenderedPageBreak/>
        <w:t>Os jovens aprendizes deverão apresentar-se à Cesama devidamente uniformizados.</w:t>
      </w:r>
    </w:p>
    <w:p w14:paraId="49503EC4" w14:textId="77777777" w:rsidR="00415FC4" w:rsidRPr="00EF71F5" w:rsidRDefault="00415FC4" w:rsidP="005E6AAA">
      <w:pPr>
        <w:pStyle w:val="PargrafodaLista"/>
        <w:numPr>
          <w:ilvl w:val="0"/>
          <w:numId w:val="14"/>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t>Deverão ser fornecidos pela Contratada, para cada jovem aprendiz, 5 (cinco) camisas de uniforme manga curta e 01 (um) agasalho assim que o jovem assinar o contrato de aprendizagem.</w:t>
      </w:r>
    </w:p>
    <w:p w14:paraId="2684B202" w14:textId="77777777" w:rsidR="00415FC4" w:rsidRPr="00EF71F5" w:rsidRDefault="00415FC4" w:rsidP="005E6AAA">
      <w:pPr>
        <w:pStyle w:val="PargrafodaLista"/>
        <w:numPr>
          <w:ilvl w:val="0"/>
          <w:numId w:val="14"/>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t>A Contratada deverá ainda fornecer, para cada jovem aprendiz, ao longo do contrato, mais 1 (uma) camisa de uniforme de manga curta, para reposição de uniforme danificado.</w:t>
      </w:r>
    </w:p>
    <w:p w14:paraId="4BADB12C"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O contrato de aprendizagem extinguir-se-á no seu tempo ou antecipadamente nas seguintes hipóteses:</w:t>
      </w:r>
    </w:p>
    <w:p w14:paraId="6172B289" w14:textId="77777777" w:rsidR="00415FC4" w:rsidRPr="00415FC4" w:rsidRDefault="00415FC4" w:rsidP="005E6AAA">
      <w:pPr>
        <w:numPr>
          <w:ilvl w:val="0"/>
          <w:numId w:val="15"/>
        </w:numPr>
        <w:suppressAutoHyphens/>
        <w:spacing w:before="240" w:after="240" w:line="360" w:lineRule="auto"/>
        <w:jc w:val="both"/>
        <w:rPr>
          <w:rFonts w:ascii="Arial" w:hAnsi="Arial" w:cs="Arial"/>
          <w:bCs/>
          <w:sz w:val="24"/>
          <w:szCs w:val="24"/>
        </w:rPr>
      </w:pPr>
      <w:r w:rsidRPr="00415FC4">
        <w:rPr>
          <w:rFonts w:ascii="Arial" w:hAnsi="Arial" w:cs="Arial"/>
          <w:bCs/>
          <w:sz w:val="24"/>
          <w:szCs w:val="24"/>
        </w:rPr>
        <w:t>a pedido do jovem aprendiz;</w:t>
      </w:r>
    </w:p>
    <w:p w14:paraId="08380B8A" w14:textId="77777777" w:rsidR="00415FC4" w:rsidRPr="00415FC4" w:rsidRDefault="00415FC4" w:rsidP="005E6AAA">
      <w:pPr>
        <w:numPr>
          <w:ilvl w:val="0"/>
          <w:numId w:val="15"/>
        </w:numPr>
        <w:suppressAutoHyphens/>
        <w:spacing w:before="240" w:after="240" w:line="360" w:lineRule="auto"/>
        <w:jc w:val="both"/>
        <w:rPr>
          <w:rFonts w:ascii="Arial" w:hAnsi="Arial" w:cs="Arial"/>
          <w:bCs/>
          <w:sz w:val="24"/>
          <w:szCs w:val="24"/>
        </w:rPr>
      </w:pPr>
      <w:r w:rsidRPr="00415FC4">
        <w:rPr>
          <w:rFonts w:ascii="Arial" w:hAnsi="Arial" w:cs="Arial"/>
          <w:bCs/>
          <w:sz w:val="24"/>
          <w:szCs w:val="24"/>
        </w:rPr>
        <w:t>desempenho insuficiente ou inadaptação do jovem aprendiz;</w:t>
      </w:r>
    </w:p>
    <w:p w14:paraId="691F5179" w14:textId="77777777" w:rsidR="00415FC4" w:rsidRPr="00415FC4" w:rsidRDefault="00415FC4" w:rsidP="005E6AAA">
      <w:pPr>
        <w:numPr>
          <w:ilvl w:val="0"/>
          <w:numId w:val="15"/>
        </w:numPr>
        <w:suppressAutoHyphens/>
        <w:spacing w:before="240" w:after="240" w:line="360" w:lineRule="auto"/>
        <w:jc w:val="both"/>
        <w:rPr>
          <w:rFonts w:ascii="Arial" w:hAnsi="Arial" w:cs="Arial"/>
          <w:bCs/>
          <w:sz w:val="24"/>
          <w:szCs w:val="24"/>
        </w:rPr>
      </w:pPr>
      <w:r w:rsidRPr="00415FC4">
        <w:rPr>
          <w:rFonts w:ascii="Arial" w:hAnsi="Arial" w:cs="Arial"/>
          <w:bCs/>
          <w:sz w:val="24"/>
          <w:szCs w:val="24"/>
        </w:rPr>
        <w:t>cometimento de falta disciplinar grave, caracterizada pelas hipóteses previstas no art. 428 da CLT;</w:t>
      </w:r>
    </w:p>
    <w:p w14:paraId="71856C77" w14:textId="77777777" w:rsidR="00415FC4" w:rsidRPr="00415FC4" w:rsidRDefault="00415FC4" w:rsidP="005E6AAA">
      <w:pPr>
        <w:numPr>
          <w:ilvl w:val="0"/>
          <w:numId w:val="15"/>
        </w:numPr>
        <w:suppressAutoHyphens/>
        <w:spacing w:before="240" w:after="240" w:line="360" w:lineRule="auto"/>
        <w:jc w:val="both"/>
        <w:rPr>
          <w:rFonts w:ascii="Arial" w:hAnsi="Arial" w:cs="Arial"/>
          <w:bCs/>
          <w:sz w:val="24"/>
          <w:szCs w:val="24"/>
        </w:rPr>
      </w:pPr>
      <w:r w:rsidRPr="00415FC4">
        <w:rPr>
          <w:rFonts w:ascii="Arial" w:hAnsi="Arial" w:cs="Arial"/>
          <w:bCs/>
          <w:sz w:val="24"/>
          <w:szCs w:val="24"/>
        </w:rPr>
        <w:t>ausência injustificada à escola que implique perda do ano letivo; e</w:t>
      </w:r>
    </w:p>
    <w:p w14:paraId="269F0572" w14:textId="77777777" w:rsidR="00415FC4" w:rsidRDefault="00415FC4" w:rsidP="00EF71F5">
      <w:pPr>
        <w:pStyle w:val="PargrafodaLista"/>
        <w:suppressAutoHyphens/>
        <w:spacing w:before="240" w:after="240" w:line="360" w:lineRule="auto"/>
        <w:ind w:left="426"/>
        <w:contextualSpacing w:val="0"/>
        <w:jc w:val="both"/>
        <w:rPr>
          <w:rFonts w:ascii="Arial" w:hAnsi="Arial" w:cs="Arial"/>
          <w:bCs/>
          <w:sz w:val="24"/>
          <w:szCs w:val="24"/>
        </w:rPr>
      </w:pPr>
      <w:r w:rsidRPr="00415FC4">
        <w:rPr>
          <w:rFonts w:ascii="Arial" w:hAnsi="Arial" w:cs="Arial"/>
          <w:bCs/>
          <w:sz w:val="24"/>
          <w:szCs w:val="24"/>
        </w:rPr>
        <w:t>desistência dos estudos ou do programa de aprendizagem.</w:t>
      </w:r>
    </w:p>
    <w:p w14:paraId="3DA0B5C3"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bCs/>
          <w:sz w:val="24"/>
          <w:szCs w:val="24"/>
        </w:rPr>
      </w:pPr>
      <w:r w:rsidRPr="00EF71F5">
        <w:rPr>
          <w:rFonts w:ascii="Arial" w:hAnsi="Arial" w:cs="Arial"/>
          <w:bCs/>
          <w:sz w:val="24"/>
          <w:szCs w:val="24"/>
        </w:rPr>
        <w:t>As contratações dos jovens aprendizes serão feitas de acordo com a necessidade da Cesama, ou seja, poderá haver por exemplo, em um determinado mês, a contratação de dez jovens, ou um jovem, ou ainda nenhum jovem aprendiz.</w:t>
      </w:r>
    </w:p>
    <w:p w14:paraId="5969E164"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bCs/>
          <w:sz w:val="24"/>
          <w:szCs w:val="24"/>
        </w:rPr>
      </w:pPr>
      <w:r w:rsidRPr="00EF71F5">
        <w:rPr>
          <w:rFonts w:ascii="Arial" w:hAnsi="Arial" w:cs="Arial"/>
          <w:bCs/>
          <w:sz w:val="24"/>
          <w:szCs w:val="24"/>
        </w:rPr>
        <w:t>Deverá o custo mensal total por aprendiz ser fixo e contemplar todas as despesas de contratação, do primeiro ao último dia de contrato, não sendo permitidas taxas e cobranças extras no decorrer do mesmo, sendo permitidos reajustes nos valores apresentados, somente com base no salário mínimo vigente e/ou determinações do Ministério da Economia - Secretaria de Trabalho.</w:t>
      </w:r>
    </w:p>
    <w:p w14:paraId="4DF89437"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bCs/>
          <w:sz w:val="24"/>
          <w:szCs w:val="24"/>
        </w:rPr>
      </w:pPr>
      <w:r w:rsidRPr="00EF71F5">
        <w:rPr>
          <w:rFonts w:ascii="Arial" w:hAnsi="Arial" w:cs="Arial"/>
          <w:bCs/>
          <w:sz w:val="24"/>
          <w:szCs w:val="24"/>
        </w:rPr>
        <w:lastRenderedPageBreak/>
        <w:t>Os custos com vales transporte serão de responsabilidade da Cesama e não deverão constar na planilha de custos.</w:t>
      </w:r>
    </w:p>
    <w:p w14:paraId="545AE87B" w14:textId="77777777" w:rsidR="006B3E78" w:rsidRDefault="00D152B0" w:rsidP="005E6AAA">
      <w:pPr>
        <w:pStyle w:val="PargrafodaLista"/>
        <w:numPr>
          <w:ilvl w:val="0"/>
          <w:numId w:val="6"/>
        </w:numPr>
        <w:spacing w:before="240" w:after="240" w:line="360" w:lineRule="auto"/>
        <w:ind w:left="426"/>
        <w:contextualSpacing w:val="0"/>
        <w:jc w:val="both"/>
        <w:rPr>
          <w:rFonts w:ascii="Arial" w:hAnsi="Arial" w:cs="Arial"/>
          <w:b/>
          <w:bCs/>
          <w:sz w:val="24"/>
          <w:szCs w:val="24"/>
        </w:rPr>
      </w:pPr>
      <w:r w:rsidRPr="00E760CF">
        <w:rPr>
          <w:rStyle w:val="markedcontent"/>
          <w:rFonts w:ascii="Arial" w:hAnsi="Arial" w:cs="Arial"/>
          <w:b/>
          <w:bCs/>
          <w:sz w:val="24"/>
          <w:szCs w:val="24"/>
        </w:rPr>
        <w:t>VALORES MÁXIMOS ACEITÁVEIS</w:t>
      </w:r>
    </w:p>
    <w:p w14:paraId="3E95A31B" w14:textId="77777777" w:rsidR="00D152B0" w:rsidRDefault="00D152B0" w:rsidP="005E6AAA">
      <w:pPr>
        <w:pStyle w:val="PargrafodaLista"/>
        <w:numPr>
          <w:ilvl w:val="0"/>
          <w:numId w:val="16"/>
        </w:numPr>
        <w:spacing w:before="240" w:after="240" w:line="360" w:lineRule="auto"/>
        <w:ind w:left="426"/>
        <w:contextualSpacing w:val="0"/>
        <w:jc w:val="both"/>
        <w:rPr>
          <w:rFonts w:ascii="Arial" w:hAnsi="Arial" w:cs="Arial"/>
          <w:sz w:val="24"/>
          <w:szCs w:val="24"/>
        </w:rPr>
      </w:pPr>
      <w:r w:rsidRPr="00415FC4">
        <w:rPr>
          <w:rFonts w:ascii="Arial" w:hAnsi="Arial" w:cs="Arial"/>
          <w:sz w:val="24"/>
          <w:szCs w:val="24"/>
        </w:rPr>
        <w:t xml:space="preserve">A estimativa do valor do objeto da contratação de serviços </w:t>
      </w:r>
      <w:r w:rsidR="00462B2A" w:rsidRPr="00415FC4">
        <w:rPr>
          <w:rFonts w:ascii="Arial" w:hAnsi="Arial" w:cs="Arial"/>
          <w:sz w:val="24"/>
          <w:szCs w:val="24"/>
        </w:rPr>
        <w:t>foi</w:t>
      </w:r>
      <w:r w:rsidRPr="00415FC4">
        <w:rPr>
          <w:rFonts w:ascii="Arial" w:hAnsi="Arial" w:cs="Arial"/>
          <w:sz w:val="24"/>
          <w:szCs w:val="24"/>
        </w:rPr>
        <w:t xml:space="preserve"> realizada a partir dos seguintes critérios:</w:t>
      </w:r>
    </w:p>
    <w:p w14:paraId="0D9F1648" w14:textId="77777777" w:rsidR="00EF71F5" w:rsidRPr="00EF71F5" w:rsidRDefault="00EF71F5" w:rsidP="005E6AAA">
      <w:pPr>
        <w:pStyle w:val="PargrafodaLista"/>
        <w:numPr>
          <w:ilvl w:val="0"/>
          <w:numId w:val="44"/>
        </w:numPr>
        <w:spacing w:before="240" w:after="240" w:line="360" w:lineRule="auto"/>
        <w:ind w:left="567"/>
        <w:contextualSpacing w:val="0"/>
        <w:jc w:val="both"/>
        <w:rPr>
          <w:rFonts w:ascii="Arial" w:hAnsi="Arial" w:cs="Arial"/>
          <w:sz w:val="24"/>
          <w:szCs w:val="24"/>
        </w:rPr>
      </w:pPr>
      <w:r w:rsidRPr="00EF71F5">
        <w:rPr>
          <w:rFonts w:ascii="Arial" w:hAnsi="Arial" w:cs="Arial"/>
          <w:sz w:val="24"/>
          <w:szCs w:val="24"/>
        </w:rPr>
        <w:t xml:space="preserve">O valor máximo para a contratação é de </w:t>
      </w:r>
      <w:r w:rsidRPr="00EF71F5">
        <w:rPr>
          <w:rFonts w:ascii="Arial" w:hAnsi="Arial" w:cs="Arial"/>
          <w:b/>
          <w:sz w:val="24"/>
          <w:szCs w:val="24"/>
        </w:rPr>
        <w:t xml:space="preserve">R$ </w:t>
      </w:r>
      <w:r w:rsidR="00F730A9" w:rsidRPr="00F730A9">
        <w:rPr>
          <w:rFonts w:ascii="Arial" w:hAnsi="Arial" w:cs="Arial"/>
          <w:b/>
          <w:sz w:val="24"/>
          <w:szCs w:val="24"/>
        </w:rPr>
        <w:t>993.693,</w:t>
      </w:r>
      <w:r w:rsidR="00091F9B">
        <w:rPr>
          <w:rFonts w:ascii="Arial" w:hAnsi="Arial" w:cs="Arial"/>
          <w:b/>
          <w:sz w:val="24"/>
          <w:szCs w:val="24"/>
        </w:rPr>
        <w:t>12</w:t>
      </w:r>
      <w:r w:rsidRPr="00EF71F5">
        <w:rPr>
          <w:rFonts w:ascii="Arial" w:hAnsi="Arial" w:cs="Arial"/>
          <w:sz w:val="24"/>
          <w:szCs w:val="24"/>
        </w:rPr>
        <w:t xml:space="preserve"> (</w:t>
      </w:r>
      <w:r w:rsidR="00F730A9">
        <w:rPr>
          <w:rFonts w:ascii="Arial" w:hAnsi="Arial" w:cs="Arial"/>
          <w:sz w:val="24"/>
          <w:szCs w:val="24"/>
        </w:rPr>
        <w:t xml:space="preserve">novecentos e noventa e três mil seiscentos e noventa e três reais e </w:t>
      </w:r>
      <w:r w:rsidR="00091F9B">
        <w:rPr>
          <w:rFonts w:ascii="Arial" w:hAnsi="Arial" w:cs="Arial"/>
          <w:sz w:val="24"/>
          <w:szCs w:val="24"/>
        </w:rPr>
        <w:t>doze</w:t>
      </w:r>
      <w:r w:rsidR="00F730A9">
        <w:rPr>
          <w:rFonts w:ascii="Arial" w:hAnsi="Arial" w:cs="Arial"/>
          <w:sz w:val="24"/>
          <w:szCs w:val="24"/>
        </w:rPr>
        <w:t xml:space="preserve"> centavos</w:t>
      </w:r>
      <w:r w:rsidR="00A100BC">
        <w:rPr>
          <w:rFonts w:ascii="Arial" w:hAnsi="Arial" w:cs="Arial"/>
          <w:sz w:val="24"/>
          <w:szCs w:val="24"/>
        </w:rPr>
        <w:t xml:space="preserve">), </w:t>
      </w:r>
      <w:r w:rsidRPr="00EF71F5">
        <w:rPr>
          <w:rFonts w:ascii="Arial" w:hAnsi="Arial" w:cs="Arial"/>
          <w:sz w:val="24"/>
          <w:szCs w:val="24"/>
        </w:rPr>
        <w:t xml:space="preserve">considerando-se a planilha de composição de custos elaborada pela CESAMA, apurado através da média das pesquisas de mercado, para contratação de </w:t>
      </w:r>
      <w:r w:rsidRPr="00EF2744">
        <w:rPr>
          <w:rFonts w:ascii="Arial" w:hAnsi="Arial" w:cs="Arial"/>
          <w:b/>
          <w:sz w:val="24"/>
          <w:szCs w:val="24"/>
        </w:rPr>
        <w:t>até 2</w:t>
      </w:r>
      <w:r w:rsidR="008D72C9">
        <w:rPr>
          <w:rFonts w:ascii="Arial" w:hAnsi="Arial" w:cs="Arial"/>
          <w:b/>
          <w:sz w:val="24"/>
          <w:szCs w:val="24"/>
        </w:rPr>
        <w:t>3</w:t>
      </w:r>
      <w:r w:rsidRPr="00EF2744">
        <w:rPr>
          <w:rFonts w:ascii="Arial" w:hAnsi="Arial" w:cs="Arial"/>
          <w:b/>
          <w:sz w:val="24"/>
          <w:szCs w:val="24"/>
        </w:rPr>
        <w:t xml:space="preserve"> (vinte e </w:t>
      </w:r>
      <w:r w:rsidR="00F730A9">
        <w:rPr>
          <w:rFonts w:ascii="Arial" w:hAnsi="Arial" w:cs="Arial"/>
          <w:b/>
          <w:sz w:val="24"/>
          <w:szCs w:val="24"/>
        </w:rPr>
        <w:t>três</w:t>
      </w:r>
      <w:r w:rsidRPr="00EF2744">
        <w:rPr>
          <w:rFonts w:ascii="Arial" w:hAnsi="Arial" w:cs="Arial"/>
          <w:b/>
          <w:sz w:val="24"/>
          <w:szCs w:val="24"/>
        </w:rPr>
        <w:t>) aprendizes por 2</w:t>
      </w:r>
      <w:r w:rsidR="00EF2744" w:rsidRPr="00EF2744">
        <w:rPr>
          <w:rFonts w:ascii="Arial" w:hAnsi="Arial" w:cs="Arial"/>
          <w:b/>
          <w:sz w:val="24"/>
          <w:szCs w:val="24"/>
        </w:rPr>
        <w:t>4</w:t>
      </w:r>
      <w:r w:rsidRPr="00EF2744">
        <w:rPr>
          <w:rFonts w:ascii="Arial" w:hAnsi="Arial" w:cs="Arial"/>
          <w:b/>
          <w:sz w:val="24"/>
          <w:szCs w:val="24"/>
        </w:rPr>
        <w:t xml:space="preserve"> (vinte e quatro) meses</w:t>
      </w:r>
      <w:r w:rsidR="006D096D">
        <w:rPr>
          <w:rFonts w:ascii="Arial" w:hAnsi="Arial" w:cs="Arial"/>
          <w:b/>
          <w:sz w:val="24"/>
          <w:szCs w:val="24"/>
        </w:rPr>
        <w:t>.</w:t>
      </w:r>
      <w:r w:rsidRPr="00EF71F5">
        <w:rPr>
          <w:rFonts w:ascii="Arial" w:hAnsi="Arial" w:cs="Arial"/>
          <w:sz w:val="24"/>
          <w:szCs w:val="24"/>
        </w:rPr>
        <w:t xml:space="preserve"> “Estimativa de Valor para Contratação” (Anexo I).</w:t>
      </w:r>
    </w:p>
    <w:p w14:paraId="2B2688F9" w14:textId="77777777" w:rsidR="006B3E78" w:rsidRPr="00A100BC" w:rsidRDefault="0074602A" w:rsidP="005E6AAA">
      <w:pPr>
        <w:pStyle w:val="PargrafodaLista"/>
        <w:numPr>
          <w:ilvl w:val="0"/>
          <w:numId w:val="16"/>
        </w:numPr>
        <w:spacing w:before="240" w:after="240" w:line="360" w:lineRule="auto"/>
        <w:ind w:left="426"/>
        <w:contextualSpacing w:val="0"/>
        <w:jc w:val="both"/>
        <w:rPr>
          <w:rFonts w:ascii="Arial" w:hAnsi="Arial" w:cs="Arial"/>
          <w:color w:val="FF0000"/>
          <w:sz w:val="24"/>
          <w:szCs w:val="24"/>
        </w:rPr>
      </w:pPr>
      <w:r w:rsidRPr="00EF71F5">
        <w:rPr>
          <w:rFonts w:ascii="Arial" w:hAnsi="Arial" w:cs="Arial"/>
          <w:sz w:val="24"/>
          <w:szCs w:val="24"/>
        </w:rPr>
        <w:t>Foi utilizada como metodologia para obtenção do preço de referência para a contratação</w:t>
      </w:r>
      <w:r w:rsidR="00415FC4" w:rsidRPr="00EF71F5">
        <w:rPr>
          <w:rFonts w:ascii="Arial" w:hAnsi="Arial" w:cs="Arial"/>
          <w:sz w:val="24"/>
          <w:szCs w:val="24"/>
        </w:rPr>
        <w:t xml:space="preserve"> </w:t>
      </w:r>
      <w:r w:rsidR="00EF71F5" w:rsidRPr="00EF71F5">
        <w:rPr>
          <w:rFonts w:ascii="Arial" w:hAnsi="Arial" w:cs="Arial"/>
          <w:sz w:val="24"/>
          <w:szCs w:val="24"/>
        </w:rPr>
        <w:t>a média das pesquisas de mercado</w:t>
      </w:r>
      <w:r w:rsidR="00415FC4" w:rsidRPr="00EF71F5">
        <w:rPr>
          <w:rFonts w:ascii="Arial" w:hAnsi="Arial" w:cs="Arial"/>
          <w:sz w:val="24"/>
          <w:szCs w:val="24"/>
        </w:rPr>
        <w:t xml:space="preserve"> </w:t>
      </w:r>
      <w:r w:rsidR="00B06ADB" w:rsidRPr="00EF71F5">
        <w:rPr>
          <w:rFonts w:ascii="Arial" w:hAnsi="Arial" w:cs="Arial"/>
          <w:sz w:val="24"/>
          <w:szCs w:val="24"/>
        </w:rPr>
        <w:t>em conformidade</w:t>
      </w:r>
      <w:r w:rsidR="00B06ADB" w:rsidRPr="00640B25">
        <w:rPr>
          <w:rFonts w:ascii="Arial" w:hAnsi="Arial" w:cs="Arial"/>
          <w:sz w:val="24"/>
          <w:szCs w:val="24"/>
        </w:rPr>
        <w:t xml:space="preserve">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E760CF">
        <w:rPr>
          <w:rFonts w:ascii="Arial" w:hAnsi="Arial" w:cs="Arial"/>
          <w:color w:val="000000"/>
          <w:sz w:val="24"/>
          <w:szCs w:val="24"/>
        </w:rPr>
        <w:t>.</w:t>
      </w:r>
    </w:p>
    <w:tbl>
      <w:tblPr>
        <w:tblW w:w="8980" w:type="dxa"/>
        <w:tblInd w:w="55" w:type="dxa"/>
        <w:tblCellMar>
          <w:left w:w="70" w:type="dxa"/>
          <w:right w:w="70" w:type="dxa"/>
        </w:tblCellMar>
        <w:tblLook w:val="04A0" w:firstRow="1" w:lastRow="0" w:firstColumn="1" w:lastColumn="0" w:noHBand="0" w:noVBand="1"/>
      </w:tblPr>
      <w:tblGrid>
        <w:gridCol w:w="2992"/>
        <w:gridCol w:w="1843"/>
        <w:gridCol w:w="2126"/>
        <w:gridCol w:w="2019"/>
      </w:tblGrid>
      <w:tr w:rsidR="00A100BC" w:rsidRPr="00A100BC" w14:paraId="1625CE80" w14:textId="77777777" w:rsidTr="00A100BC">
        <w:trPr>
          <w:trHeight w:val="315"/>
        </w:trPr>
        <w:tc>
          <w:tcPr>
            <w:tcW w:w="2992" w:type="dxa"/>
            <w:tcBorders>
              <w:top w:val="nil"/>
              <w:left w:val="nil"/>
              <w:bottom w:val="nil"/>
              <w:right w:val="nil"/>
            </w:tcBorders>
            <w:shd w:val="clear" w:color="auto" w:fill="auto"/>
            <w:noWrap/>
            <w:vAlign w:val="bottom"/>
            <w:hideMark/>
          </w:tcPr>
          <w:p w14:paraId="00617082" w14:textId="77777777" w:rsidR="00A100BC" w:rsidRPr="00A100BC" w:rsidRDefault="00A100BC" w:rsidP="00A100BC">
            <w:pPr>
              <w:spacing w:after="0" w:line="240" w:lineRule="auto"/>
              <w:rPr>
                <w:rFonts w:eastAsia="Times New Roman" w:cs="Calibri"/>
                <w:color w:val="000000"/>
                <w:lang w:eastAsia="pt-BR"/>
              </w:rPr>
            </w:pPr>
          </w:p>
        </w:tc>
        <w:tc>
          <w:tcPr>
            <w:tcW w:w="1843" w:type="dxa"/>
            <w:tcBorders>
              <w:top w:val="nil"/>
              <w:left w:val="nil"/>
              <w:bottom w:val="nil"/>
              <w:right w:val="nil"/>
            </w:tcBorders>
            <w:shd w:val="clear" w:color="auto" w:fill="auto"/>
            <w:noWrap/>
            <w:vAlign w:val="bottom"/>
            <w:hideMark/>
          </w:tcPr>
          <w:p w14:paraId="3525D99C" w14:textId="77777777" w:rsidR="00A100BC" w:rsidRPr="00F730A9" w:rsidRDefault="00A100BC" w:rsidP="00F730A9">
            <w:pPr>
              <w:spacing w:after="0" w:line="240" w:lineRule="auto"/>
              <w:jc w:val="center"/>
              <w:rPr>
                <w:rFonts w:eastAsia="Times New Roman" w:cs="Calibri"/>
                <w:color w:val="000000"/>
                <w:szCs w:val="20"/>
                <w:lang w:eastAsia="pt-BR"/>
              </w:rPr>
            </w:pPr>
          </w:p>
        </w:tc>
        <w:tc>
          <w:tcPr>
            <w:tcW w:w="2126" w:type="dxa"/>
            <w:tcBorders>
              <w:top w:val="nil"/>
              <w:left w:val="nil"/>
              <w:bottom w:val="nil"/>
              <w:right w:val="nil"/>
            </w:tcBorders>
            <w:shd w:val="clear" w:color="auto" w:fill="auto"/>
            <w:noWrap/>
            <w:vAlign w:val="bottom"/>
            <w:hideMark/>
          </w:tcPr>
          <w:p w14:paraId="0819F9DD" w14:textId="77777777" w:rsidR="00A100BC" w:rsidRPr="00F730A9" w:rsidRDefault="00A100BC" w:rsidP="00F730A9">
            <w:pPr>
              <w:spacing w:after="0" w:line="240" w:lineRule="auto"/>
              <w:jc w:val="center"/>
              <w:rPr>
                <w:rFonts w:eastAsia="Times New Roman" w:cs="Calibri"/>
                <w:color w:val="000000"/>
                <w:szCs w:val="20"/>
                <w:lang w:eastAsia="pt-BR"/>
              </w:rPr>
            </w:pPr>
          </w:p>
        </w:tc>
        <w:tc>
          <w:tcPr>
            <w:tcW w:w="2019" w:type="dxa"/>
            <w:tcBorders>
              <w:top w:val="nil"/>
              <w:left w:val="nil"/>
              <w:bottom w:val="nil"/>
              <w:right w:val="nil"/>
            </w:tcBorders>
            <w:shd w:val="clear" w:color="auto" w:fill="auto"/>
            <w:noWrap/>
            <w:vAlign w:val="bottom"/>
            <w:hideMark/>
          </w:tcPr>
          <w:p w14:paraId="67933A05" w14:textId="77777777" w:rsidR="00A100BC" w:rsidRPr="00F730A9" w:rsidRDefault="00A100BC" w:rsidP="00F730A9">
            <w:pPr>
              <w:spacing w:after="0" w:line="240" w:lineRule="auto"/>
              <w:jc w:val="center"/>
              <w:rPr>
                <w:rFonts w:eastAsia="Times New Roman" w:cs="Calibri"/>
                <w:color w:val="000000"/>
                <w:szCs w:val="20"/>
                <w:lang w:eastAsia="pt-BR"/>
              </w:rPr>
            </w:pPr>
          </w:p>
        </w:tc>
      </w:tr>
    </w:tbl>
    <w:p w14:paraId="436FC191" w14:textId="77777777" w:rsidR="00A100BC" w:rsidRPr="00A100BC" w:rsidRDefault="00091F9B" w:rsidP="00A100BC">
      <w:pPr>
        <w:spacing w:before="240" w:after="240" w:line="360" w:lineRule="auto"/>
        <w:jc w:val="both"/>
        <w:rPr>
          <w:rFonts w:ascii="Arial" w:hAnsi="Arial" w:cs="Arial"/>
          <w:color w:val="FF0000"/>
          <w:sz w:val="24"/>
          <w:szCs w:val="24"/>
        </w:rPr>
      </w:pPr>
      <w:r w:rsidRPr="00091F9B">
        <w:rPr>
          <w:noProof/>
          <w:szCs w:val="24"/>
        </w:rPr>
        <w:drawing>
          <wp:inline distT="0" distB="0" distL="0" distR="0" wp14:anchorId="0CC0E559" wp14:editId="5F2B4AEA">
            <wp:extent cx="5400040" cy="2412376"/>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400040" cy="2412376"/>
                    </a:xfrm>
                    <a:prstGeom prst="rect">
                      <a:avLst/>
                    </a:prstGeom>
                    <a:noFill/>
                    <a:ln w="9525">
                      <a:noFill/>
                      <a:miter lim="800000"/>
                      <a:headEnd/>
                      <a:tailEnd/>
                    </a:ln>
                  </pic:spPr>
                </pic:pic>
              </a:graphicData>
            </a:graphic>
          </wp:inline>
        </w:drawing>
      </w:r>
    </w:p>
    <w:p w14:paraId="3161B2F1" w14:textId="77777777" w:rsidR="00B06ADB" w:rsidRPr="00A17582" w:rsidRDefault="00B06ADB" w:rsidP="005E6AAA">
      <w:pPr>
        <w:pStyle w:val="PargrafodaLista"/>
        <w:numPr>
          <w:ilvl w:val="0"/>
          <w:numId w:val="6"/>
        </w:numPr>
        <w:spacing w:before="240" w:after="240" w:line="360" w:lineRule="auto"/>
        <w:ind w:left="426"/>
        <w:contextualSpacing w:val="0"/>
        <w:jc w:val="both"/>
        <w:rPr>
          <w:rFonts w:ascii="Arial" w:hAnsi="Arial" w:cs="Arial"/>
          <w:sz w:val="24"/>
          <w:szCs w:val="24"/>
        </w:rPr>
      </w:pPr>
      <w:r>
        <w:rPr>
          <w:rFonts w:ascii="Arial" w:hAnsi="Arial" w:cs="Arial"/>
          <w:b/>
          <w:sz w:val="24"/>
          <w:szCs w:val="24"/>
        </w:rPr>
        <w:t>MEDIÇÕES E</w:t>
      </w:r>
      <w:r w:rsidRPr="007D10E1">
        <w:rPr>
          <w:rFonts w:ascii="Arial" w:hAnsi="Arial" w:cs="Arial"/>
          <w:b/>
          <w:sz w:val="24"/>
          <w:szCs w:val="24"/>
        </w:rPr>
        <w:t xml:space="preserve"> PAGAMENTO</w:t>
      </w:r>
    </w:p>
    <w:p w14:paraId="0C1A842C" w14:textId="77777777" w:rsidR="00B06ADB" w:rsidRPr="00415FC4" w:rsidRDefault="00B06ADB" w:rsidP="005E6AAA">
      <w:pPr>
        <w:pStyle w:val="PargrafodaLista"/>
        <w:numPr>
          <w:ilvl w:val="0"/>
          <w:numId w:val="17"/>
        </w:numPr>
        <w:suppressAutoHyphens/>
        <w:autoSpaceDE w:val="0"/>
        <w:autoSpaceDN w:val="0"/>
        <w:adjustRightInd w:val="0"/>
        <w:spacing w:before="240" w:after="240" w:line="360" w:lineRule="auto"/>
        <w:ind w:left="426"/>
        <w:contextualSpacing w:val="0"/>
        <w:jc w:val="both"/>
        <w:rPr>
          <w:rFonts w:ascii="Arial" w:hAnsi="Arial" w:cs="Arial"/>
          <w:b/>
          <w:sz w:val="24"/>
          <w:szCs w:val="24"/>
        </w:rPr>
      </w:pPr>
      <w:r w:rsidRPr="00415FC4">
        <w:rPr>
          <w:rFonts w:ascii="Arial" w:hAnsi="Arial" w:cs="Arial"/>
          <w:b/>
          <w:sz w:val="24"/>
          <w:szCs w:val="24"/>
        </w:rPr>
        <w:lastRenderedPageBreak/>
        <w:t>Medições</w:t>
      </w:r>
    </w:p>
    <w:p w14:paraId="704D3D6F" w14:textId="77777777" w:rsidR="00B06ADB" w:rsidRPr="00415FC4" w:rsidRDefault="00B06ADB" w:rsidP="005E6AAA">
      <w:pPr>
        <w:pStyle w:val="PargrafodaLista"/>
        <w:numPr>
          <w:ilvl w:val="0"/>
          <w:numId w:val="18"/>
        </w:numPr>
        <w:suppressAutoHyphens/>
        <w:autoSpaceDE w:val="0"/>
        <w:autoSpaceDN w:val="0"/>
        <w:adjustRightInd w:val="0"/>
        <w:spacing w:before="240" w:after="240" w:line="360" w:lineRule="auto"/>
        <w:ind w:left="567"/>
        <w:contextualSpacing w:val="0"/>
        <w:jc w:val="both"/>
        <w:rPr>
          <w:rFonts w:ascii="Arial" w:hAnsi="Arial" w:cs="Arial"/>
          <w:bCs/>
          <w:sz w:val="24"/>
          <w:szCs w:val="24"/>
        </w:rPr>
      </w:pPr>
      <w:r w:rsidRPr="00415FC4">
        <w:rPr>
          <w:rFonts w:ascii="Arial" w:hAnsi="Arial" w:cs="Arial"/>
          <w:color w:val="000000"/>
          <w:sz w:val="24"/>
          <w:szCs w:val="24"/>
        </w:rPr>
        <w:t xml:space="preserve">As medições serão </w:t>
      </w:r>
      <w:r w:rsidRPr="00415FC4">
        <w:rPr>
          <w:rFonts w:ascii="Arial" w:hAnsi="Arial" w:cs="Arial"/>
          <w:sz w:val="24"/>
          <w:szCs w:val="24"/>
        </w:rPr>
        <w:t>elaboradas mensalmente pelo</w:t>
      </w:r>
      <w:r w:rsidRPr="00415FC4">
        <w:rPr>
          <w:rFonts w:ascii="Arial" w:hAnsi="Arial" w:cs="Arial"/>
          <w:color w:val="000000"/>
          <w:sz w:val="24"/>
          <w:szCs w:val="24"/>
        </w:rPr>
        <w:t xml:space="preserve"> gestor/fiscal do contrato</w:t>
      </w:r>
      <w:r w:rsidR="00415FC4">
        <w:rPr>
          <w:rFonts w:ascii="Arial" w:hAnsi="Arial" w:cs="Arial"/>
          <w:color w:val="000000"/>
          <w:sz w:val="24"/>
          <w:szCs w:val="24"/>
        </w:rPr>
        <w:t xml:space="preserve"> </w:t>
      </w:r>
      <w:r w:rsidRPr="00415FC4">
        <w:rPr>
          <w:rFonts w:ascii="Arial" w:hAnsi="Arial" w:cs="Arial"/>
          <w:color w:val="000000"/>
          <w:sz w:val="24"/>
          <w:szCs w:val="24"/>
        </w:rPr>
        <w:t>designado pela Cesama, e deter-se-ão sobre os serviços executados no período</w:t>
      </w:r>
      <w:r w:rsidR="00415FC4">
        <w:rPr>
          <w:rFonts w:ascii="Arial" w:hAnsi="Arial" w:cs="Arial"/>
          <w:color w:val="000000"/>
          <w:sz w:val="24"/>
          <w:szCs w:val="24"/>
        </w:rPr>
        <w:t xml:space="preserve"> </w:t>
      </w:r>
      <w:r w:rsidRPr="00415FC4">
        <w:rPr>
          <w:rFonts w:ascii="Arial" w:hAnsi="Arial" w:cs="Arial"/>
          <w:color w:val="000000"/>
          <w:sz w:val="24"/>
          <w:szCs w:val="24"/>
        </w:rPr>
        <w:t>correspondente ao dia 1º a 30 ou 31 de cada mês, para fins de registro contábil e pagamento, ou em outro período determinado pela fiscalização da Cesama.</w:t>
      </w:r>
    </w:p>
    <w:p w14:paraId="5E3AC708" w14:textId="77777777" w:rsidR="00B06ADB" w:rsidRPr="00D00EC7" w:rsidRDefault="00B06ADB" w:rsidP="005E6AAA">
      <w:pPr>
        <w:pStyle w:val="PargrafodaLista"/>
        <w:numPr>
          <w:ilvl w:val="0"/>
          <w:numId w:val="18"/>
        </w:numPr>
        <w:suppressAutoHyphens/>
        <w:autoSpaceDE w:val="0"/>
        <w:autoSpaceDN w:val="0"/>
        <w:adjustRightInd w:val="0"/>
        <w:spacing w:before="240" w:after="240" w:line="360" w:lineRule="auto"/>
        <w:ind w:left="567"/>
        <w:contextualSpacing w:val="0"/>
        <w:jc w:val="both"/>
        <w:rPr>
          <w:rFonts w:ascii="Arial" w:hAnsi="Arial" w:cs="Arial"/>
          <w:color w:val="000000"/>
          <w:sz w:val="24"/>
          <w:szCs w:val="24"/>
        </w:rPr>
      </w:pPr>
      <w:r w:rsidRPr="00D00EC7">
        <w:rPr>
          <w:rFonts w:ascii="Arial" w:hAnsi="Arial" w:cs="Arial"/>
          <w:color w:val="000000"/>
          <w:sz w:val="24"/>
          <w:szCs w:val="24"/>
        </w:rPr>
        <w:t>As medições somente serão efetuadas se ocorrerem serviços no período</w:t>
      </w:r>
      <w:r w:rsidR="00415FC4">
        <w:rPr>
          <w:rFonts w:ascii="Arial" w:hAnsi="Arial" w:cs="Arial"/>
          <w:color w:val="000000"/>
          <w:sz w:val="24"/>
          <w:szCs w:val="24"/>
        </w:rPr>
        <w:t xml:space="preserve"> </w:t>
      </w:r>
      <w:r w:rsidRPr="00D00EC7">
        <w:rPr>
          <w:rFonts w:ascii="Arial" w:hAnsi="Arial" w:cs="Arial"/>
          <w:color w:val="000000"/>
          <w:sz w:val="24"/>
          <w:szCs w:val="24"/>
        </w:rPr>
        <w:t>supramencionado.</w:t>
      </w:r>
    </w:p>
    <w:p w14:paraId="0FF2538D" w14:textId="77777777" w:rsidR="00B06ADB" w:rsidRDefault="00B06ADB" w:rsidP="005E6AAA">
      <w:pPr>
        <w:pStyle w:val="PargrafodaLista"/>
        <w:numPr>
          <w:ilvl w:val="0"/>
          <w:numId w:val="18"/>
        </w:numPr>
        <w:suppressAutoHyphens/>
        <w:autoSpaceDE w:val="0"/>
        <w:autoSpaceDN w:val="0"/>
        <w:adjustRightInd w:val="0"/>
        <w:spacing w:before="240" w:after="240" w:line="360" w:lineRule="auto"/>
        <w:ind w:left="567"/>
        <w:contextualSpacing w:val="0"/>
        <w:jc w:val="both"/>
        <w:rPr>
          <w:rFonts w:ascii="Arial" w:hAnsi="Arial" w:cs="Arial"/>
          <w:color w:val="000000"/>
          <w:sz w:val="24"/>
          <w:szCs w:val="24"/>
        </w:rPr>
      </w:pPr>
      <w:r w:rsidRPr="00D00EC7">
        <w:rPr>
          <w:rFonts w:ascii="Arial" w:hAnsi="Arial" w:cs="Arial"/>
          <w:color w:val="000000"/>
          <w:sz w:val="24"/>
          <w:szCs w:val="24"/>
        </w:rPr>
        <w:t>As medições poderão ser efetivadas até 10 (dez) dias do mês subsequente ao</w:t>
      </w:r>
      <w:r w:rsidR="00415FC4">
        <w:rPr>
          <w:rFonts w:ascii="Arial" w:hAnsi="Arial" w:cs="Arial"/>
          <w:color w:val="000000"/>
          <w:sz w:val="24"/>
          <w:szCs w:val="24"/>
        </w:rPr>
        <w:t xml:space="preserve"> </w:t>
      </w:r>
      <w:r w:rsidRPr="00D00EC7">
        <w:rPr>
          <w:rFonts w:ascii="Arial" w:hAnsi="Arial" w:cs="Arial"/>
          <w:color w:val="000000"/>
          <w:sz w:val="24"/>
          <w:szCs w:val="24"/>
        </w:rPr>
        <w:t xml:space="preserve">período </w:t>
      </w:r>
      <w:r w:rsidRPr="00415FC4">
        <w:rPr>
          <w:rFonts w:ascii="Arial" w:hAnsi="Arial" w:cs="Arial"/>
          <w:sz w:val="24"/>
          <w:szCs w:val="24"/>
        </w:rPr>
        <w:t xml:space="preserve">considerado no </w:t>
      </w:r>
      <w:r w:rsidRPr="00415FC4">
        <w:rPr>
          <w:rFonts w:ascii="Arial" w:hAnsi="Arial" w:cs="Arial"/>
          <w:b/>
          <w:sz w:val="24"/>
          <w:szCs w:val="24"/>
        </w:rPr>
        <w:t xml:space="preserve">item </w:t>
      </w:r>
      <w:r w:rsidR="00415FC4" w:rsidRPr="00415FC4">
        <w:rPr>
          <w:rFonts w:ascii="Arial" w:hAnsi="Arial" w:cs="Arial"/>
          <w:b/>
          <w:sz w:val="24"/>
          <w:szCs w:val="24"/>
        </w:rPr>
        <w:t>6</w:t>
      </w:r>
      <w:r w:rsidRPr="00415FC4">
        <w:rPr>
          <w:rFonts w:ascii="Arial" w:hAnsi="Arial" w:cs="Arial"/>
          <w:b/>
          <w:sz w:val="24"/>
          <w:szCs w:val="24"/>
        </w:rPr>
        <w:t>.1.1</w:t>
      </w:r>
      <w:r w:rsidRPr="00415FC4">
        <w:rPr>
          <w:rFonts w:ascii="Arial" w:hAnsi="Arial" w:cs="Arial"/>
          <w:sz w:val="24"/>
          <w:szCs w:val="24"/>
        </w:rPr>
        <w:t>, data limite</w:t>
      </w:r>
      <w:r w:rsidRPr="00D00EC7">
        <w:rPr>
          <w:rFonts w:ascii="Arial" w:hAnsi="Arial" w:cs="Arial"/>
          <w:color w:val="000000"/>
          <w:sz w:val="24"/>
          <w:szCs w:val="24"/>
        </w:rPr>
        <w:t xml:space="preserve"> para emissão pela Cesama da ordem</w:t>
      </w:r>
      <w:r w:rsidR="00415FC4">
        <w:rPr>
          <w:rFonts w:ascii="Arial" w:hAnsi="Arial" w:cs="Arial"/>
          <w:color w:val="000000"/>
          <w:sz w:val="24"/>
          <w:szCs w:val="24"/>
        </w:rPr>
        <w:t xml:space="preserve"> </w:t>
      </w:r>
      <w:r w:rsidRPr="00D00EC7">
        <w:rPr>
          <w:rFonts w:ascii="Arial" w:hAnsi="Arial" w:cs="Arial"/>
          <w:color w:val="000000"/>
          <w:sz w:val="24"/>
          <w:szCs w:val="24"/>
        </w:rPr>
        <w:t>de faturamento</w:t>
      </w:r>
      <w:r>
        <w:rPr>
          <w:rFonts w:ascii="Arial" w:hAnsi="Arial" w:cs="Arial"/>
          <w:color w:val="000000"/>
          <w:sz w:val="24"/>
          <w:szCs w:val="24"/>
        </w:rPr>
        <w:t>.</w:t>
      </w:r>
    </w:p>
    <w:p w14:paraId="5E7C134D" w14:textId="77777777" w:rsidR="00B06ADB" w:rsidRPr="00D00EC7" w:rsidRDefault="00B06ADB" w:rsidP="005E6AAA">
      <w:pPr>
        <w:pStyle w:val="PargrafodaLista"/>
        <w:numPr>
          <w:ilvl w:val="0"/>
          <w:numId w:val="17"/>
        </w:numPr>
        <w:suppressAutoHyphens/>
        <w:autoSpaceDE w:val="0"/>
        <w:autoSpaceDN w:val="0"/>
        <w:adjustRightInd w:val="0"/>
        <w:spacing w:before="240" w:after="240" w:line="360" w:lineRule="auto"/>
        <w:ind w:left="426"/>
        <w:contextualSpacing w:val="0"/>
        <w:jc w:val="both"/>
        <w:rPr>
          <w:rFonts w:ascii="Arial" w:hAnsi="Arial" w:cs="Arial"/>
          <w:b/>
          <w:bCs/>
          <w:sz w:val="24"/>
          <w:szCs w:val="24"/>
        </w:rPr>
      </w:pPr>
      <w:r w:rsidRPr="00D00EC7">
        <w:rPr>
          <w:rFonts w:ascii="Arial" w:hAnsi="Arial" w:cs="Arial"/>
          <w:b/>
          <w:bCs/>
          <w:color w:val="000000"/>
          <w:sz w:val="24"/>
          <w:szCs w:val="24"/>
        </w:rPr>
        <w:t>Pagamentos</w:t>
      </w:r>
    </w:p>
    <w:p w14:paraId="58FD4AF6" w14:textId="77777777" w:rsidR="00B06ADB" w:rsidRPr="00415FC4"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15FC4">
        <w:rPr>
          <w:rFonts w:ascii="Arial" w:hAnsi="Arial" w:cs="Arial"/>
          <w:sz w:val="24"/>
          <w:szCs w:val="24"/>
        </w:rPr>
        <w:t xml:space="preserve">A CESAMA </w:t>
      </w:r>
      <w:r w:rsidR="00A857B4" w:rsidRPr="00415FC4">
        <w:rPr>
          <w:rFonts w:ascii="Arial" w:hAnsi="Arial" w:cs="Arial"/>
          <w:sz w:val="24"/>
          <w:szCs w:val="24"/>
        </w:rPr>
        <w:t>efetuará os pagamentos relativos aos compromissos assumidos, através de medições mensais, 30 (trinta) dias após a execução dos serviços com a apresentação e aceitação da Nota Fiscal pelo departamento competente da CESAMA</w:t>
      </w:r>
      <w:r w:rsidRPr="00415FC4">
        <w:rPr>
          <w:rFonts w:ascii="Arial" w:hAnsi="Arial" w:cs="Arial"/>
          <w:sz w:val="24"/>
          <w:szCs w:val="24"/>
        </w:rPr>
        <w:t>.</w:t>
      </w:r>
    </w:p>
    <w:p w14:paraId="08319EFB"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 xml:space="preserve">Caso o vencimento ocorra no sábado, domingo, feriado ou ponto facultativo para a Cesama, o pagamento será realizado no primeiro dia subsequente. </w:t>
      </w:r>
    </w:p>
    <w:p w14:paraId="72ACADF7"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 xml:space="preserve">O pagamento será efetuado através de depósito em conta bancária ou via </w:t>
      </w:r>
      <w:r w:rsidRPr="00460FF1">
        <w:rPr>
          <w:rFonts w:ascii="Arial" w:hAnsi="Arial" w:cs="Arial"/>
          <w:b/>
          <w:bCs/>
          <w:sz w:val="24"/>
          <w:szCs w:val="24"/>
        </w:rPr>
        <w:t>TED</w:t>
      </w:r>
      <w:r w:rsidRPr="00460FF1">
        <w:rPr>
          <w:rFonts w:ascii="Arial" w:hAnsi="Arial" w:cs="Arial"/>
          <w:sz w:val="24"/>
          <w:szCs w:val="24"/>
        </w:rPr>
        <w:t xml:space="preserve"> (transferência eletrônica disponível), cujas tarifas extras correrão por conta da </w:t>
      </w:r>
      <w:r w:rsidRPr="00460FF1">
        <w:rPr>
          <w:rFonts w:ascii="Arial" w:hAnsi="Arial" w:cs="Arial"/>
          <w:bCs/>
          <w:sz w:val="24"/>
          <w:szCs w:val="24"/>
        </w:rPr>
        <w:t>Contratada</w:t>
      </w:r>
      <w:r w:rsidRPr="00460FF1">
        <w:rPr>
          <w:rFonts w:ascii="Arial" w:hAnsi="Arial" w:cs="Arial"/>
          <w:sz w:val="24"/>
          <w:szCs w:val="24"/>
        </w:rPr>
        <w:t>.</w:t>
      </w:r>
    </w:p>
    <w:p w14:paraId="659AD211" w14:textId="77777777" w:rsidR="00526EFD"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 xml:space="preserve">A Nota Fiscal Eletrônica – NF-e – deverá ser enviada para o e-mail </w:t>
      </w:r>
      <w:hyperlink r:id="rId11" w:history="1">
        <w:r w:rsidRPr="00460FF1">
          <w:rPr>
            <w:rStyle w:val="Hyperlink"/>
            <w:rFonts w:ascii="Arial" w:hAnsi="Arial" w:cs="Arial"/>
            <w:sz w:val="24"/>
            <w:szCs w:val="24"/>
          </w:rPr>
          <w:t>nfe@cesama.com.br</w:t>
        </w:r>
      </w:hyperlink>
      <w:r w:rsidRPr="00460FF1">
        <w:rPr>
          <w:rFonts w:ascii="Arial" w:hAnsi="Arial" w:cs="Arial"/>
          <w:sz w:val="24"/>
          <w:szCs w:val="24"/>
        </w:rPr>
        <w:t xml:space="preserve"> e </w:t>
      </w:r>
      <w:hyperlink r:id="rId12" w:history="1">
        <w:r w:rsidR="00460FF1" w:rsidRPr="0062649B">
          <w:rPr>
            <w:rStyle w:val="Hyperlink"/>
            <w:rFonts w:ascii="Arial" w:hAnsi="Arial" w:cs="Arial"/>
            <w:sz w:val="24"/>
            <w:szCs w:val="24"/>
          </w:rPr>
          <w:t>derh@cesama.com.br</w:t>
        </w:r>
      </w:hyperlink>
      <w:r w:rsidR="00526EFD" w:rsidRPr="00460FF1">
        <w:rPr>
          <w:rFonts w:ascii="Arial" w:hAnsi="Arial" w:cs="Arial"/>
          <w:sz w:val="24"/>
          <w:szCs w:val="24"/>
        </w:rPr>
        <w:t>.</w:t>
      </w:r>
    </w:p>
    <w:p w14:paraId="7F79C165"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O pagamento só poderá ser realizado em nome d</w:t>
      </w:r>
      <w:r w:rsidR="00572CB2" w:rsidRPr="00460FF1">
        <w:rPr>
          <w:rFonts w:ascii="Arial" w:hAnsi="Arial" w:cs="Arial"/>
          <w:sz w:val="24"/>
          <w:szCs w:val="24"/>
        </w:rPr>
        <w:t>a contratada</w:t>
      </w:r>
      <w:r w:rsidRPr="00460FF1">
        <w:rPr>
          <w:rFonts w:ascii="Arial" w:hAnsi="Arial" w:cs="Arial"/>
          <w:sz w:val="24"/>
          <w:szCs w:val="24"/>
        </w:rPr>
        <w:t xml:space="preserve"> e os boletos não poderão, em hipótese nenhuma, ser pagos em nome de outro beneficiário. </w:t>
      </w:r>
    </w:p>
    <w:p w14:paraId="7CFD3D1E"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eastAsia="Arial Unicode MS" w:hAnsi="Arial" w:cs="Arial"/>
          <w:iCs/>
          <w:sz w:val="24"/>
          <w:szCs w:val="24"/>
        </w:rPr>
      </w:pPr>
      <w:r w:rsidRPr="00460FF1">
        <w:rPr>
          <w:rFonts w:ascii="Arial" w:eastAsia="Arial Unicode MS" w:hAnsi="Arial" w:cs="Arial"/>
          <w:iCs/>
          <w:sz w:val="24"/>
          <w:szCs w:val="24"/>
        </w:rPr>
        <w:lastRenderedPageBreak/>
        <w:t xml:space="preserve">Deverá constar na descrição da </w:t>
      </w:r>
      <w:r w:rsidRPr="00460FF1">
        <w:rPr>
          <w:rFonts w:ascii="Arial" w:hAnsi="Arial" w:cs="Arial"/>
          <w:sz w:val="24"/>
          <w:szCs w:val="24"/>
        </w:rPr>
        <w:t>Nota Fiscal / Fatura</w:t>
      </w:r>
      <w:r w:rsidRPr="00460FF1">
        <w:rPr>
          <w:rFonts w:ascii="Arial" w:eastAsia="Arial Unicode MS" w:hAnsi="Arial" w:cs="Arial"/>
          <w:iCs/>
          <w:sz w:val="24"/>
          <w:szCs w:val="24"/>
        </w:rPr>
        <w:t xml:space="preserve"> o número da </w:t>
      </w:r>
      <w:r w:rsidR="0087643A" w:rsidRPr="00460FF1">
        <w:rPr>
          <w:rFonts w:ascii="Arial" w:eastAsia="Arial Unicode MS" w:hAnsi="Arial" w:cs="Arial"/>
          <w:iCs/>
          <w:sz w:val="24"/>
          <w:szCs w:val="24"/>
        </w:rPr>
        <w:t>licitação</w:t>
      </w:r>
      <w:r w:rsidR="00460FF1">
        <w:rPr>
          <w:rFonts w:ascii="Arial" w:eastAsia="Arial Unicode MS" w:hAnsi="Arial" w:cs="Arial"/>
          <w:iCs/>
          <w:sz w:val="24"/>
          <w:szCs w:val="24"/>
        </w:rPr>
        <w:t xml:space="preserve"> </w:t>
      </w:r>
      <w:r w:rsidRPr="00460FF1">
        <w:rPr>
          <w:rFonts w:ascii="Arial" w:eastAsia="Arial Unicode MS" w:hAnsi="Arial" w:cs="Arial"/>
          <w:iCs/>
          <w:sz w:val="24"/>
          <w:szCs w:val="24"/>
        </w:rPr>
        <w:t>e</w:t>
      </w:r>
      <w:r w:rsidR="00460FF1">
        <w:rPr>
          <w:rFonts w:ascii="Arial" w:eastAsia="Arial Unicode MS" w:hAnsi="Arial" w:cs="Arial"/>
          <w:iCs/>
          <w:sz w:val="24"/>
          <w:szCs w:val="24"/>
        </w:rPr>
        <w:t xml:space="preserve"> </w:t>
      </w:r>
      <w:r w:rsidR="00526EFD" w:rsidRPr="00460FF1">
        <w:rPr>
          <w:rFonts w:ascii="Arial" w:eastAsia="Arial Unicode MS" w:hAnsi="Arial" w:cs="Arial"/>
          <w:iCs/>
          <w:sz w:val="24"/>
          <w:szCs w:val="24"/>
        </w:rPr>
        <w:t xml:space="preserve">ou </w:t>
      </w:r>
      <w:r w:rsidRPr="00460FF1">
        <w:rPr>
          <w:rFonts w:ascii="Arial" w:eastAsia="Arial Unicode MS" w:hAnsi="Arial" w:cs="Arial"/>
          <w:iCs/>
          <w:sz w:val="24"/>
          <w:szCs w:val="24"/>
        </w:rPr>
        <w:t>número do contrato.</w:t>
      </w:r>
    </w:p>
    <w:p w14:paraId="1A1EAACD" w14:textId="77777777" w:rsidR="00BD049E" w:rsidRPr="00460FF1" w:rsidRDefault="00864D11"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bookmarkStart w:id="0" w:name="_Hlk164438613"/>
      <w:r w:rsidRPr="00460FF1">
        <w:rPr>
          <w:rFonts w:ascii="Arial" w:hAnsi="Arial" w:cs="Arial"/>
          <w:sz w:val="24"/>
          <w:szCs w:val="24"/>
        </w:rPr>
        <w:t xml:space="preserve">Para efetivação do pagamento, a </w:t>
      </w:r>
      <w:r w:rsidRPr="00460FF1">
        <w:rPr>
          <w:rFonts w:ascii="Arial" w:hAnsi="Arial" w:cs="Arial"/>
          <w:b/>
          <w:bCs/>
          <w:sz w:val="24"/>
          <w:szCs w:val="24"/>
        </w:rPr>
        <w:t>CONTRATADA</w:t>
      </w:r>
      <w:r w:rsidRPr="00460FF1">
        <w:rPr>
          <w:rFonts w:ascii="Arial" w:hAnsi="Arial" w:cs="Arial"/>
          <w:sz w:val="24"/>
          <w:szCs w:val="24"/>
        </w:rPr>
        <w:t xml:space="preserve"> deverá apresentar junto a Nota Fiscal</w:t>
      </w:r>
      <w:bookmarkEnd w:id="0"/>
      <w:r w:rsidR="00BD049E" w:rsidRPr="00460FF1">
        <w:rPr>
          <w:rFonts w:ascii="Arial" w:hAnsi="Arial" w:cs="Arial"/>
          <w:sz w:val="24"/>
          <w:szCs w:val="24"/>
        </w:rPr>
        <w:t>:</w:t>
      </w:r>
    </w:p>
    <w:p w14:paraId="258B3A8A" w14:textId="77777777" w:rsidR="00864D11" w:rsidRPr="00460FF1" w:rsidRDefault="00864D11" w:rsidP="005E6AAA">
      <w:pPr>
        <w:pStyle w:val="Recuodecorpodetexto2"/>
        <w:numPr>
          <w:ilvl w:val="0"/>
          <w:numId w:val="5"/>
        </w:numPr>
        <w:tabs>
          <w:tab w:val="left" w:pos="-5954"/>
        </w:tabs>
        <w:suppressAutoHyphens/>
        <w:spacing w:before="240" w:after="240" w:line="360" w:lineRule="auto"/>
        <w:jc w:val="both"/>
        <w:rPr>
          <w:rFonts w:ascii="Arial" w:hAnsi="Arial" w:cs="Arial"/>
          <w:sz w:val="24"/>
          <w:szCs w:val="24"/>
        </w:rPr>
      </w:pPr>
      <w:bookmarkStart w:id="1" w:name="_Hlk164438627"/>
      <w:r w:rsidRPr="00460FF1">
        <w:rPr>
          <w:rFonts w:ascii="Arial" w:hAnsi="Arial" w:cs="Arial"/>
          <w:b/>
          <w:bCs/>
          <w:sz w:val="24"/>
          <w:szCs w:val="24"/>
        </w:rPr>
        <w:t>Folha de Pagamento</w:t>
      </w:r>
      <w:r w:rsidRPr="00460FF1">
        <w:rPr>
          <w:rFonts w:ascii="Arial" w:hAnsi="Arial" w:cs="Arial"/>
          <w:sz w:val="24"/>
          <w:szCs w:val="24"/>
        </w:rPr>
        <w:t xml:space="preserve"> contendo nome do </w:t>
      </w:r>
      <w:r w:rsidR="00460FF1" w:rsidRPr="00460FF1">
        <w:rPr>
          <w:rFonts w:ascii="Arial" w:hAnsi="Arial" w:cs="Arial"/>
          <w:sz w:val="24"/>
          <w:szCs w:val="24"/>
        </w:rPr>
        <w:t>jovem aprendiz</w:t>
      </w:r>
      <w:r w:rsidRPr="00460FF1">
        <w:rPr>
          <w:rFonts w:ascii="Arial" w:hAnsi="Arial" w:cs="Arial"/>
          <w:sz w:val="24"/>
          <w:szCs w:val="24"/>
        </w:rPr>
        <w:t xml:space="preserve">, número da </w:t>
      </w:r>
      <w:r w:rsidRPr="00460FF1">
        <w:rPr>
          <w:rFonts w:ascii="Arial" w:hAnsi="Arial" w:cs="Arial"/>
          <w:bCs/>
          <w:sz w:val="24"/>
          <w:szCs w:val="24"/>
        </w:rPr>
        <w:t>Carteira de Trabalho e Previdência Social –</w:t>
      </w:r>
      <w:r w:rsidRPr="00460FF1">
        <w:rPr>
          <w:rFonts w:ascii="Arial" w:hAnsi="Arial" w:cs="Arial"/>
          <w:b/>
          <w:bCs/>
          <w:sz w:val="24"/>
          <w:szCs w:val="24"/>
        </w:rPr>
        <w:t xml:space="preserve"> CTPS</w:t>
      </w:r>
      <w:r w:rsidRPr="00460FF1">
        <w:rPr>
          <w:rFonts w:ascii="Arial" w:hAnsi="Arial" w:cs="Arial"/>
          <w:sz w:val="24"/>
          <w:szCs w:val="24"/>
        </w:rPr>
        <w:t xml:space="preserve">, data de admissão e salário pago relativo aos </w:t>
      </w:r>
      <w:r w:rsidR="00460FF1" w:rsidRPr="00460FF1">
        <w:rPr>
          <w:rFonts w:ascii="Arial" w:hAnsi="Arial" w:cs="Arial"/>
          <w:sz w:val="24"/>
          <w:szCs w:val="24"/>
        </w:rPr>
        <w:t>jovens</w:t>
      </w:r>
      <w:r w:rsidRPr="00460FF1">
        <w:rPr>
          <w:rFonts w:ascii="Arial" w:hAnsi="Arial" w:cs="Arial"/>
          <w:sz w:val="24"/>
          <w:szCs w:val="24"/>
        </w:rPr>
        <w:t xml:space="preserve"> designados para a prestação dos serviços;</w:t>
      </w:r>
    </w:p>
    <w:p w14:paraId="69517F38" w14:textId="77777777" w:rsidR="00460FF1" w:rsidRPr="00460FF1" w:rsidRDefault="00864D11" w:rsidP="005E6AAA">
      <w:pPr>
        <w:pStyle w:val="Recuodecorpodetexto2"/>
        <w:numPr>
          <w:ilvl w:val="0"/>
          <w:numId w:val="5"/>
        </w:numPr>
        <w:tabs>
          <w:tab w:val="left" w:pos="-5954"/>
        </w:tabs>
        <w:suppressAutoHyphens/>
        <w:spacing w:before="240" w:after="240" w:line="360" w:lineRule="auto"/>
        <w:jc w:val="both"/>
        <w:rPr>
          <w:rFonts w:ascii="Arial" w:hAnsi="Arial" w:cs="Arial"/>
          <w:sz w:val="24"/>
          <w:szCs w:val="24"/>
        </w:rPr>
      </w:pPr>
      <w:bookmarkStart w:id="2" w:name="_Hlk164438452"/>
      <w:r w:rsidRPr="00460FF1">
        <w:rPr>
          <w:rFonts w:ascii="Arial" w:hAnsi="Arial" w:cs="Arial"/>
          <w:sz w:val="24"/>
          <w:szCs w:val="24"/>
        </w:rPr>
        <w:t xml:space="preserve">Apresentar cópia do contra cheque e folha de ponto de cada </w:t>
      </w:r>
      <w:bookmarkEnd w:id="2"/>
      <w:r w:rsidR="00460FF1" w:rsidRPr="00460FF1">
        <w:rPr>
          <w:rFonts w:ascii="Arial" w:hAnsi="Arial" w:cs="Arial"/>
          <w:sz w:val="24"/>
          <w:szCs w:val="24"/>
        </w:rPr>
        <w:t>aprendiz</w:t>
      </w:r>
      <w:r w:rsidRPr="00460FF1">
        <w:rPr>
          <w:rFonts w:ascii="Arial" w:hAnsi="Arial" w:cs="Arial"/>
          <w:sz w:val="24"/>
          <w:szCs w:val="24"/>
        </w:rPr>
        <w:t>;</w:t>
      </w:r>
    </w:p>
    <w:p w14:paraId="768A854C" w14:textId="77777777" w:rsidR="00864D11" w:rsidRPr="00460FF1" w:rsidRDefault="00864D11" w:rsidP="005E6AAA">
      <w:pPr>
        <w:pStyle w:val="Recuodecorpodetexto2"/>
        <w:numPr>
          <w:ilvl w:val="1"/>
          <w:numId w:val="20"/>
        </w:numPr>
        <w:tabs>
          <w:tab w:val="left" w:pos="-5954"/>
        </w:tabs>
        <w:suppressAutoHyphens/>
        <w:spacing w:before="240" w:after="240" w:line="360" w:lineRule="auto"/>
        <w:ind w:left="993"/>
        <w:jc w:val="both"/>
        <w:rPr>
          <w:rFonts w:ascii="Arial" w:hAnsi="Arial" w:cs="Arial"/>
          <w:sz w:val="24"/>
          <w:szCs w:val="24"/>
        </w:rPr>
      </w:pPr>
      <w:bookmarkStart w:id="3" w:name="_Hlk164438461"/>
      <w:r w:rsidRPr="00460FF1">
        <w:rPr>
          <w:rFonts w:ascii="Arial" w:hAnsi="Arial" w:cs="Arial"/>
          <w:sz w:val="24"/>
          <w:szCs w:val="24"/>
        </w:rPr>
        <w:t xml:space="preserve">Terá força de contra cheque o comprovante de depósito em conta bancária, aberta para esse fim em nome de cada </w:t>
      </w:r>
      <w:r w:rsidR="00460FF1" w:rsidRPr="00460FF1">
        <w:rPr>
          <w:rFonts w:ascii="Arial" w:hAnsi="Arial" w:cs="Arial"/>
          <w:sz w:val="24"/>
          <w:szCs w:val="24"/>
        </w:rPr>
        <w:t>jovem aprendiz</w:t>
      </w:r>
      <w:r w:rsidRPr="00460FF1">
        <w:rPr>
          <w:rFonts w:ascii="Arial" w:hAnsi="Arial" w:cs="Arial"/>
          <w:sz w:val="24"/>
          <w:szCs w:val="24"/>
        </w:rPr>
        <w:t>, com o consentimento deste, em estabelecimento de crédito próximo ao local de trabalho, conforme disposto no art. 464, parágrafo único, da Consolidação das Leis do Trabalho (CLT). Devendo neste caso, apresentar FOLHA DE PAGAMENTO ANALÍTICA</w:t>
      </w:r>
      <w:bookmarkEnd w:id="3"/>
      <w:r w:rsidRPr="00460FF1">
        <w:rPr>
          <w:rFonts w:ascii="Arial" w:hAnsi="Arial" w:cs="Arial"/>
          <w:sz w:val="24"/>
          <w:szCs w:val="24"/>
        </w:rPr>
        <w:t>.</w:t>
      </w:r>
    </w:p>
    <w:p w14:paraId="3B289B69" w14:textId="77777777" w:rsidR="00864D11" w:rsidRPr="00B93A04" w:rsidRDefault="00864D11" w:rsidP="005E6AAA">
      <w:pPr>
        <w:pStyle w:val="Recuodecorpodetexto2"/>
        <w:numPr>
          <w:ilvl w:val="0"/>
          <w:numId w:val="5"/>
        </w:numPr>
        <w:tabs>
          <w:tab w:val="left" w:pos="-5954"/>
        </w:tabs>
        <w:suppressAutoHyphens/>
        <w:spacing w:before="240" w:after="240" w:line="360" w:lineRule="auto"/>
        <w:jc w:val="both"/>
        <w:rPr>
          <w:rFonts w:ascii="Arial" w:hAnsi="Arial" w:cs="Arial"/>
          <w:iCs/>
          <w:sz w:val="24"/>
          <w:szCs w:val="24"/>
        </w:rPr>
      </w:pPr>
      <w:bookmarkStart w:id="4" w:name="_Hlk164438541"/>
      <w:r w:rsidRPr="00B93A04">
        <w:rPr>
          <w:rFonts w:ascii="Arial" w:hAnsi="Arial" w:cs="Arial"/>
          <w:sz w:val="24"/>
          <w:szCs w:val="24"/>
        </w:rPr>
        <w:t xml:space="preserve">arquivo de Detalhamento da Guia FGTS, onde consta o nome de todos os </w:t>
      </w:r>
      <w:r w:rsidR="00B93A04" w:rsidRPr="00B93A04">
        <w:rPr>
          <w:rFonts w:ascii="Arial" w:hAnsi="Arial" w:cs="Arial"/>
          <w:sz w:val="24"/>
          <w:szCs w:val="24"/>
        </w:rPr>
        <w:t>jovens aprendizes</w:t>
      </w:r>
      <w:r w:rsidRPr="00B93A04">
        <w:rPr>
          <w:rFonts w:ascii="Arial" w:hAnsi="Arial" w:cs="Arial"/>
          <w:sz w:val="24"/>
          <w:szCs w:val="24"/>
        </w:rPr>
        <w:t xml:space="preserve"> e valor recolhido para cada um, bem como o total da guia a ser paga, e o comprovante de pagamento devido; </w:t>
      </w:r>
    </w:p>
    <w:p w14:paraId="1FDEED14" w14:textId="77777777" w:rsidR="00864D11" w:rsidRPr="00B93A04" w:rsidRDefault="00864D11" w:rsidP="005E6AAA">
      <w:pPr>
        <w:pStyle w:val="Recuodecorpodetexto2"/>
        <w:numPr>
          <w:ilvl w:val="0"/>
          <w:numId w:val="5"/>
        </w:numPr>
        <w:tabs>
          <w:tab w:val="left" w:pos="-5954"/>
        </w:tabs>
        <w:suppressAutoHyphens/>
        <w:spacing w:before="240" w:after="240" w:line="360" w:lineRule="auto"/>
        <w:jc w:val="both"/>
        <w:rPr>
          <w:rFonts w:ascii="Arial" w:hAnsi="Arial" w:cs="Arial"/>
          <w:iCs/>
          <w:sz w:val="24"/>
          <w:szCs w:val="24"/>
        </w:rPr>
      </w:pPr>
      <w:bookmarkStart w:id="5" w:name="_Hlk164438554"/>
      <w:bookmarkEnd w:id="4"/>
      <w:r w:rsidRPr="00B93A04">
        <w:rPr>
          <w:rFonts w:ascii="Arial" w:hAnsi="Arial" w:cs="Arial"/>
          <w:sz w:val="24"/>
          <w:szCs w:val="24"/>
        </w:rPr>
        <w:t xml:space="preserve">DARF Previdenciário, relativo aos </w:t>
      </w:r>
      <w:r w:rsidR="00B93A04" w:rsidRPr="00B93A04">
        <w:rPr>
          <w:rFonts w:ascii="Arial" w:hAnsi="Arial" w:cs="Arial"/>
          <w:sz w:val="24"/>
          <w:szCs w:val="24"/>
        </w:rPr>
        <w:t>jovens aprendizes</w:t>
      </w:r>
      <w:r w:rsidRPr="00B93A04">
        <w:rPr>
          <w:rFonts w:ascii="Arial" w:hAnsi="Arial" w:cs="Arial"/>
          <w:sz w:val="24"/>
          <w:szCs w:val="24"/>
        </w:rPr>
        <w:t xml:space="preserve"> designados para trabalhar no serviço, objeto desta contratação, com devido comprovantes de pagamento</w:t>
      </w:r>
    </w:p>
    <w:p w14:paraId="4639DB40" w14:textId="77777777" w:rsidR="00864D11" w:rsidRPr="00B93A04" w:rsidRDefault="00864D11" w:rsidP="005E6AAA">
      <w:pPr>
        <w:pStyle w:val="Recuodecorpodetexto2"/>
        <w:numPr>
          <w:ilvl w:val="0"/>
          <w:numId w:val="5"/>
        </w:numPr>
        <w:tabs>
          <w:tab w:val="left" w:pos="-5954"/>
        </w:tabs>
        <w:suppressAutoHyphens/>
        <w:spacing w:before="240" w:after="240" w:line="360" w:lineRule="auto"/>
        <w:jc w:val="both"/>
        <w:rPr>
          <w:rFonts w:ascii="Arial" w:hAnsi="Arial" w:cs="Arial"/>
          <w:iCs/>
          <w:sz w:val="24"/>
          <w:szCs w:val="24"/>
        </w:rPr>
      </w:pPr>
      <w:bookmarkStart w:id="6" w:name="_Hlk164438560"/>
      <w:bookmarkStart w:id="7" w:name="_Hlk164438566"/>
      <w:bookmarkEnd w:id="5"/>
      <w:r w:rsidRPr="00B93A04">
        <w:rPr>
          <w:rFonts w:ascii="Arial" w:hAnsi="Arial" w:cs="Arial"/>
          <w:sz w:val="24"/>
          <w:szCs w:val="24"/>
        </w:rPr>
        <w:t>Certidões atualizadas de regularidade junto ao INSS, ao FGTS e a Justiça do Trabalho</w:t>
      </w:r>
    </w:p>
    <w:bookmarkEnd w:id="6"/>
    <w:p w14:paraId="349D0EED" w14:textId="77777777" w:rsidR="00864D11" w:rsidRPr="00B93A04" w:rsidRDefault="00864D11" w:rsidP="005E6AAA">
      <w:pPr>
        <w:pStyle w:val="Recuodecorpodetexto2"/>
        <w:numPr>
          <w:ilvl w:val="0"/>
          <w:numId w:val="5"/>
        </w:numPr>
        <w:tabs>
          <w:tab w:val="left" w:pos="-5954"/>
        </w:tabs>
        <w:suppressAutoHyphens/>
        <w:spacing w:before="240" w:after="240" w:line="360" w:lineRule="auto"/>
        <w:jc w:val="both"/>
        <w:rPr>
          <w:rFonts w:ascii="Arial" w:hAnsi="Arial" w:cs="Arial"/>
          <w:iCs/>
          <w:sz w:val="24"/>
          <w:szCs w:val="24"/>
        </w:rPr>
      </w:pPr>
      <w:r w:rsidRPr="00B93A04">
        <w:rPr>
          <w:rFonts w:ascii="Arial" w:hAnsi="Arial" w:cs="Arial"/>
          <w:sz w:val="24"/>
          <w:szCs w:val="24"/>
        </w:rPr>
        <w:t>Todas as comprovações deverão ser do período de referência ao pagamento</w:t>
      </w:r>
      <w:bookmarkEnd w:id="7"/>
      <w:r w:rsidRPr="00B93A04">
        <w:rPr>
          <w:rFonts w:ascii="Arial" w:hAnsi="Arial" w:cs="Arial"/>
          <w:sz w:val="24"/>
          <w:szCs w:val="24"/>
        </w:rPr>
        <w:t>.</w:t>
      </w:r>
    </w:p>
    <w:bookmarkEnd w:id="1"/>
    <w:p w14:paraId="08526A6D" w14:textId="77777777" w:rsidR="00BD049E" w:rsidRPr="00460FF1" w:rsidRDefault="00BD049E"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lastRenderedPageBreak/>
        <w:t>Todos</w:t>
      </w:r>
      <w:r w:rsidR="00B93A04">
        <w:rPr>
          <w:rFonts w:ascii="Arial" w:hAnsi="Arial" w:cs="Arial"/>
          <w:sz w:val="24"/>
          <w:szCs w:val="24"/>
        </w:rPr>
        <w:t xml:space="preserve"> </w:t>
      </w:r>
      <w:r w:rsidRPr="00460FF1">
        <w:rPr>
          <w:rFonts w:ascii="Arial" w:hAnsi="Arial" w:cs="Arial"/>
          <w:sz w:val="24"/>
          <w:szCs w:val="24"/>
        </w:rPr>
        <w:t>os</w:t>
      </w:r>
      <w:r w:rsidR="00B93A04">
        <w:rPr>
          <w:rFonts w:ascii="Arial" w:hAnsi="Arial" w:cs="Arial"/>
          <w:sz w:val="24"/>
          <w:szCs w:val="24"/>
        </w:rPr>
        <w:t xml:space="preserve"> </w:t>
      </w:r>
      <w:r w:rsidRPr="00460FF1">
        <w:rPr>
          <w:rFonts w:ascii="Arial" w:hAnsi="Arial" w:cs="Arial"/>
          <w:sz w:val="24"/>
          <w:szCs w:val="24"/>
        </w:rPr>
        <w:t>valores</w:t>
      </w:r>
      <w:r w:rsidR="00B93A04">
        <w:rPr>
          <w:rFonts w:ascii="Arial" w:hAnsi="Arial" w:cs="Arial"/>
          <w:sz w:val="24"/>
          <w:szCs w:val="24"/>
        </w:rPr>
        <w:t xml:space="preserve"> </w:t>
      </w:r>
      <w:r w:rsidRPr="00460FF1">
        <w:rPr>
          <w:rFonts w:ascii="Arial" w:hAnsi="Arial" w:cs="Arial"/>
          <w:sz w:val="24"/>
          <w:szCs w:val="24"/>
        </w:rPr>
        <w:t>apresentados</w:t>
      </w:r>
      <w:r w:rsidR="00B93A04">
        <w:rPr>
          <w:rFonts w:ascii="Arial" w:hAnsi="Arial" w:cs="Arial"/>
          <w:sz w:val="24"/>
          <w:szCs w:val="24"/>
        </w:rPr>
        <w:t xml:space="preserve"> </w:t>
      </w:r>
      <w:r w:rsidRPr="00460FF1">
        <w:rPr>
          <w:rFonts w:ascii="Arial" w:hAnsi="Arial" w:cs="Arial"/>
          <w:sz w:val="24"/>
          <w:szCs w:val="24"/>
        </w:rPr>
        <w:t>deverão</w:t>
      </w:r>
      <w:r w:rsidR="00B93A04">
        <w:rPr>
          <w:rFonts w:ascii="Arial" w:hAnsi="Arial" w:cs="Arial"/>
          <w:sz w:val="24"/>
          <w:szCs w:val="24"/>
        </w:rPr>
        <w:t xml:space="preserve"> </w:t>
      </w:r>
      <w:r w:rsidRPr="00460FF1">
        <w:rPr>
          <w:rFonts w:ascii="Arial" w:hAnsi="Arial" w:cs="Arial"/>
          <w:sz w:val="24"/>
          <w:szCs w:val="24"/>
        </w:rPr>
        <w:t>estar</w:t>
      </w:r>
      <w:r w:rsidR="00B93A04">
        <w:rPr>
          <w:rFonts w:ascii="Arial" w:hAnsi="Arial" w:cs="Arial"/>
          <w:sz w:val="24"/>
          <w:szCs w:val="24"/>
        </w:rPr>
        <w:t xml:space="preserve"> </w:t>
      </w:r>
      <w:r w:rsidRPr="00460FF1">
        <w:rPr>
          <w:rFonts w:ascii="Arial" w:hAnsi="Arial" w:cs="Arial"/>
          <w:sz w:val="24"/>
          <w:szCs w:val="24"/>
        </w:rPr>
        <w:t>de</w:t>
      </w:r>
      <w:r w:rsidR="00B93A04">
        <w:rPr>
          <w:rFonts w:ascii="Arial" w:hAnsi="Arial" w:cs="Arial"/>
          <w:sz w:val="24"/>
          <w:szCs w:val="24"/>
        </w:rPr>
        <w:t xml:space="preserve"> </w:t>
      </w:r>
      <w:r w:rsidRPr="00460FF1">
        <w:rPr>
          <w:rFonts w:ascii="Arial" w:hAnsi="Arial" w:cs="Arial"/>
          <w:sz w:val="24"/>
          <w:szCs w:val="24"/>
        </w:rPr>
        <w:t>acordo</w:t>
      </w:r>
      <w:r w:rsidR="00B93A04">
        <w:rPr>
          <w:rFonts w:ascii="Arial" w:hAnsi="Arial" w:cs="Arial"/>
          <w:sz w:val="24"/>
          <w:szCs w:val="24"/>
        </w:rPr>
        <w:t xml:space="preserve"> </w:t>
      </w:r>
      <w:r w:rsidRPr="00460FF1">
        <w:rPr>
          <w:rFonts w:ascii="Arial" w:hAnsi="Arial" w:cs="Arial"/>
          <w:sz w:val="24"/>
          <w:szCs w:val="24"/>
        </w:rPr>
        <w:t>com</w:t>
      </w:r>
      <w:r w:rsidR="00B93A04">
        <w:rPr>
          <w:rFonts w:ascii="Arial" w:hAnsi="Arial" w:cs="Arial"/>
          <w:sz w:val="24"/>
          <w:szCs w:val="24"/>
        </w:rPr>
        <w:t xml:space="preserve"> </w:t>
      </w:r>
      <w:r w:rsidRPr="00460FF1">
        <w:rPr>
          <w:rFonts w:ascii="Arial" w:hAnsi="Arial" w:cs="Arial"/>
          <w:sz w:val="24"/>
          <w:szCs w:val="24"/>
        </w:rPr>
        <w:t>o</w:t>
      </w:r>
      <w:r w:rsidR="00B93A04">
        <w:rPr>
          <w:rFonts w:ascii="Arial" w:hAnsi="Arial" w:cs="Arial"/>
          <w:sz w:val="24"/>
          <w:szCs w:val="24"/>
        </w:rPr>
        <w:t xml:space="preserve"> </w:t>
      </w:r>
      <w:r w:rsidRPr="00460FF1">
        <w:rPr>
          <w:rFonts w:ascii="Arial" w:hAnsi="Arial" w:cs="Arial"/>
          <w:sz w:val="24"/>
          <w:szCs w:val="24"/>
        </w:rPr>
        <w:t>salário</w:t>
      </w:r>
      <w:r w:rsidR="00B93A04">
        <w:rPr>
          <w:rFonts w:ascii="Arial" w:hAnsi="Arial" w:cs="Arial"/>
          <w:sz w:val="24"/>
          <w:szCs w:val="24"/>
        </w:rPr>
        <w:t xml:space="preserve"> </w:t>
      </w:r>
      <w:r w:rsidRPr="00460FF1">
        <w:rPr>
          <w:rFonts w:ascii="Arial" w:hAnsi="Arial" w:cs="Arial"/>
          <w:sz w:val="24"/>
          <w:szCs w:val="24"/>
        </w:rPr>
        <w:t>mínimo da classe a que pertencer os empregados, sem o qual a CESAMA ficará</w:t>
      </w:r>
      <w:r w:rsidR="00B93A04">
        <w:rPr>
          <w:rFonts w:ascii="Arial" w:hAnsi="Arial" w:cs="Arial"/>
          <w:sz w:val="24"/>
          <w:szCs w:val="24"/>
        </w:rPr>
        <w:t xml:space="preserve"> </w:t>
      </w:r>
      <w:r w:rsidRPr="00460FF1">
        <w:rPr>
          <w:rFonts w:ascii="Arial" w:hAnsi="Arial" w:cs="Arial"/>
          <w:sz w:val="24"/>
          <w:szCs w:val="24"/>
        </w:rPr>
        <w:t>inibida</w:t>
      </w:r>
      <w:r w:rsidR="00B93A04">
        <w:rPr>
          <w:rFonts w:ascii="Arial" w:hAnsi="Arial" w:cs="Arial"/>
          <w:sz w:val="24"/>
          <w:szCs w:val="24"/>
        </w:rPr>
        <w:t xml:space="preserve"> </w:t>
      </w:r>
      <w:r w:rsidRPr="00460FF1">
        <w:rPr>
          <w:rFonts w:ascii="Arial" w:hAnsi="Arial" w:cs="Arial"/>
          <w:sz w:val="24"/>
          <w:szCs w:val="24"/>
        </w:rPr>
        <w:t>da</w:t>
      </w:r>
      <w:r w:rsidR="00B93A04">
        <w:rPr>
          <w:rFonts w:ascii="Arial" w:hAnsi="Arial" w:cs="Arial"/>
          <w:sz w:val="24"/>
          <w:szCs w:val="24"/>
        </w:rPr>
        <w:t xml:space="preserve"> </w:t>
      </w:r>
      <w:r w:rsidRPr="00460FF1">
        <w:rPr>
          <w:rFonts w:ascii="Arial" w:hAnsi="Arial" w:cs="Arial"/>
          <w:sz w:val="24"/>
          <w:szCs w:val="24"/>
        </w:rPr>
        <w:t>quitação</w:t>
      </w:r>
      <w:r w:rsidR="00B93A04">
        <w:rPr>
          <w:rFonts w:ascii="Arial" w:hAnsi="Arial" w:cs="Arial"/>
          <w:sz w:val="24"/>
          <w:szCs w:val="24"/>
        </w:rPr>
        <w:t xml:space="preserve"> </w:t>
      </w:r>
      <w:r w:rsidRPr="00460FF1">
        <w:rPr>
          <w:rFonts w:ascii="Arial" w:hAnsi="Arial" w:cs="Arial"/>
          <w:sz w:val="24"/>
          <w:szCs w:val="24"/>
        </w:rPr>
        <w:t>da</w:t>
      </w:r>
      <w:r w:rsidR="00B93A04">
        <w:rPr>
          <w:rFonts w:ascii="Arial" w:hAnsi="Arial" w:cs="Arial"/>
          <w:sz w:val="24"/>
          <w:szCs w:val="24"/>
        </w:rPr>
        <w:t xml:space="preserve"> </w:t>
      </w:r>
      <w:r w:rsidRPr="00460FF1">
        <w:rPr>
          <w:rFonts w:ascii="Arial" w:hAnsi="Arial" w:cs="Arial"/>
          <w:sz w:val="24"/>
          <w:szCs w:val="24"/>
        </w:rPr>
        <w:t>Nota</w:t>
      </w:r>
      <w:r w:rsidR="00B93A04">
        <w:rPr>
          <w:rFonts w:ascii="Arial" w:hAnsi="Arial" w:cs="Arial"/>
          <w:sz w:val="24"/>
          <w:szCs w:val="24"/>
        </w:rPr>
        <w:t xml:space="preserve"> </w:t>
      </w:r>
      <w:r w:rsidRPr="00460FF1">
        <w:rPr>
          <w:rFonts w:ascii="Arial" w:hAnsi="Arial" w:cs="Arial"/>
          <w:sz w:val="24"/>
          <w:szCs w:val="24"/>
        </w:rPr>
        <w:t>Fiscal / Fatura.</w:t>
      </w:r>
    </w:p>
    <w:p w14:paraId="5CC98048" w14:textId="77777777" w:rsidR="00BD049E" w:rsidRPr="00460FF1" w:rsidRDefault="00BD049E"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O recolhimento do INSS e do FGTS referente aos serviços deverá ser feito de forma individualizada, por tomador, e esta condição deverá ser comprovada mensalmente, a cada emissão de Nota Fiscal.</w:t>
      </w:r>
    </w:p>
    <w:p w14:paraId="394B3C33"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 xml:space="preserve">O pagamento </w:t>
      </w:r>
      <w:r w:rsidRPr="00460FF1">
        <w:rPr>
          <w:rFonts w:ascii="Arial" w:hAnsi="Arial" w:cs="Arial"/>
          <w:b/>
          <w:bCs/>
          <w:sz w:val="24"/>
          <w:szCs w:val="24"/>
        </w:rPr>
        <w:t>SOMENTE</w:t>
      </w:r>
      <w:r w:rsidRPr="00460FF1">
        <w:rPr>
          <w:rFonts w:ascii="Arial" w:hAnsi="Arial" w:cs="Arial"/>
          <w:sz w:val="24"/>
          <w:szCs w:val="24"/>
        </w:rPr>
        <w:t xml:space="preserve"> será efetuado:</w:t>
      </w:r>
    </w:p>
    <w:p w14:paraId="1651358A" w14:textId="77777777" w:rsidR="00B06ADB" w:rsidRPr="00460FF1" w:rsidRDefault="00B06ADB" w:rsidP="005E6AAA">
      <w:pPr>
        <w:pStyle w:val="WW-Recuodecorpodetexto2"/>
        <w:numPr>
          <w:ilvl w:val="0"/>
          <w:numId w:val="3"/>
        </w:numPr>
        <w:spacing w:before="240" w:after="240" w:line="360" w:lineRule="auto"/>
        <w:ind w:left="709" w:hanging="283"/>
        <w:rPr>
          <w:rFonts w:cs="Arial"/>
          <w:sz w:val="24"/>
          <w:szCs w:val="24"/>
        </w:rPr>
      </w:pPr>
      <w:r w:rsidRPr="00460FF1">
        <w:rPr>
          <w:rFonts w:cs="Arial"/>
          <w:sz w:val="24"/>
          <w:szCs w:val="24"/>
        </w:rPr>
        <w:t>Após a aceitação da Nota Fiscal / Fatura.</w:t>
      </w:r>
    </w:p>
    <w:p w14:paraId="447FADC6" w14:textId="77777777" w:rsidR="00B06ADB" w:rsidRPr="00460FF1" w:rsidRDefault="00B06ADB" w:rsidP="005E6AAA">
      <w:pPr>
        <w:pStyle w:val="WW-Recuodecorpodetexto2"/>
        <w:numPr>
          <w:ilvl w:val="0"/>
          <w:numId w:val="3"/>
        </w:numPr>
        <w:spacing w:before="240" w:after="240" w:line="360" w:lineRule="auto"/>
        <w:ind w:left="709" w:hanging="283"/>
        <w:rPr>
          <w:rFonts w:cs="Arial"/>
          <w:sz w:val="24"/>
          <w:szCs w:val="24"/>
        </w:rPr>
      </w:pPr>
      <w:r w:rsidRPr="00460FF1">
        <w:rPr>
          <w:rFonts w:cs="Arial"/>
          <w:sz w:val="24"/>
          <w:szCs w:val="24"/>
        </w:rPr>
        <w:t xml:space="preserve">Após o recolhimento pela </w:t>
      </w:r>
      <w:r w:rsidR="00C124BA" w:rsidRPr="00460FF1">
        <w:rPr>
          <w:rFonts w:cs="Arial"/>
          <w:sz w:val="24"/>
          <w:szCs w:val="24"/>
        </w:rPr>
        <w:t>contratada</w:t>
      </w:r>
      <w:r w:rsidRPr="00460FF1">
        <w:rPr>
          <w:rFonts w:cs="Arial"/>
          <w:sz w:val="24"/>
          <w:szCs w:val="24"/>
        </w:rPr>
        <w:t xml:space="preserve"> de quaisquer multas que lhe tenham sido impostas em decorrência de inadimplemento contratual.</w:t>
      </w:r>
    </w:p>
    <w:p w14:paraId="713A5912" w14:textId="77777777" w:rsidR="003F7AED" w:rsidRPr="00B93A04" w:rsidRDefault="003F7AED" w:rsidP="005E6AAA">
      <w:pPr>
        <w:pStyle w:val="WW-Recuodecorpodetexto2"/>
        <w:numPr>
          <w:ilvl w:val="0"/>
          <w:numId w:val="3"/>
        </w:numPr>
        <w:spacing w:before="240" w:after="240" w:line="360" w:lineRule="auto"/>
        <w:ind w:left="709" w:hanging="283"/>
        <w:rPr>
          <w:rFonts w:cs="Arial"/>
          <w:sz w:val="24"/>
          <w:szCs w:val="24"/>
        </w:rPr>
      </w:pPr>
      <w:r w:rsidRPr="00460FF1">
        <w:rPr>
          <w:rFonts w:cs="Arial"/>
          <w:sz w:val="24"/>
          <w:szCs w:val="24"/>
        </w:rPr>
        <w:t xml:space="preserve">Após o </w:t>
      </w:r>
      <w:r w:rsidRPr="00B93A04">
        <w:rPr>
          <w:rFonts w:cs="Arial"/>
          <w:sz w:val="24"/>
          <w:szCs w:val="24"/>
        </w:rPr>
        <w:t xml:space="preserve">cumprimento do disposto no </w:t>
      </w:r>
      <w:r w:rsidRPr="00B93A04">
        <w:rPr>
          <w:rFonts w:cs="Arial"/>
          <w:b/>
          <w:sz w:val="24"/>
          <w:szCs w:val="24"/>
        </w:rPr>
        <w:t xml:space="preserve">item </w:t>
      </w:r>
      <w:r w:rsidR="00B93A04" w:rsidRPr="00B93A04">
        <w:rPr>
          <w:rFonts w:cs="Arial"/>
          <w:b/>
          <w:sz w:val="24"/>
          <w:szCs w:val="24"/>
        </w:rPr>
        <w:t>6</w:t>
      </w:r>
      <w:r w:rsidRPr="00B93A04">
        <w:rPr>
          <w:rFonts w:cs="Arial"/>
          <w:b/>
          <w:sz w:val="24"/>
          <w:szCs w:val="24"/>
        </w:rPr>
        <w:t>.2.7</w:t>
      </w:r>
      <w:r w:rsidRPr="00B93A04">
        <w:rPr>
          <w:rFonts w:cs="Arial"/>
          <w:sz w:val="24"/>
          <w:szCs w:val="24"/>
        </w:rPr>
        <w:t>.</w:t>
      </w:r>
    </w:p>
    <w:p w14:paraId="66780711"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b/>
          <w:sz w:val="24"/>
          <w:szCs w:val="24"/>
        </w:rPr>
      </w:pPr>
      <w:r w:rsidRPr="00460FF1">
        <w:rPr>
          <w:rFonts w:ascii="Arial" w:hAnsi="Arial" w:cs="Arial"/>
          <w:sz w:val="24"/>
          <w:szCs w:val="24"/>
        </w:rPr>
        <w:t>Na eventualidade de aplicação de multas, estas deverão ser liquidadas simultaneamente com parcela vinculada ao evento cujo descumprimento der origem à aplicação da penalidade.</w:t>
      </w:r>
    </w:p>
    <w:p w14:paraId="25B3F703"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O CNPJ da Contratada constante da Nota Fiscal / Fatura deverá ser o mesmo da documentação apresentada no processo.</w:t>
      </w:r>
    </w:p>
    <w:p w14:paraId="0417EDC8" w14:textId="77777777" w:rsidR="006065E0" w:rsidRPr="00B93A04"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lang w:val="de-DE"/>
        </w:rPr>
      </w:pPr>
      <w:r w:rsidRPr="00B93A04">
        <w:rPr>
          <w:rFonts w:ascii="Arial" w:hAnsi="Arial" w:cs="Arial"/>
          <w:iCs/>
          <w:sz w:val="24"/>
          <w:szCs w:val="24"/>
        </w:rPr>
        <w:t xml:space="preserve">Será utilizado </w:t>
      </w:r>
      <w:r w:rsidR="00A94480" w:rsidRPr="00B93A04">
        <w:rPr>
          <w:rFonts w:ascii="Arial" w:hAnsi="Arial" w:cs="Arial"/>
          <w:iCs/>
          <w:sz w:val="24"/>
          <w:szCs w:val="24"/>
        </w:rPr>
        <w:t xml:space="preserve">o </w:t>
      </w:r>
      <w:r w:rsidR="00B93A04" w:rsidRPr="00B93A04">
        <w:rPr>
          <w:rFonts w:ascii="Arial" w:hAnsi="Arial" w:cs="Arial"/>
          <w:iCs/>
          <w:sz w:val="24"/>
          <w:szCs w:val="24"/>
        </w:rPr>
        <w:t xml:space="preserve">IPCA – índice Nacional de Preço ao Consumidor Amplo </w:t>
      </w:r>
      <w:r w:rsidR="00A94480" w:rsidRPr="00B93A04">
        <w:rPr>
          <w:rFonts w:ascii="Arial" w:hAnsi="Arial" w:cs="Arial"/>
          <w:iCs/>
          <w:sz w:val="24"/>
          <w:szCs w:val="24"/>
        </w:rPr>
        <w:t xml:space="preserve">como índice para reajuste de preços nos contratos da CESAMA, quando couber, </w:t>
      </w:r>
      <w:bookmarkStart w:id="8" w:name="_Hlk105751210"/>
      <w:r w:rsidR="00A94480" w:rsidRPr="00B93A04">
        <w:rPr>
          <w:rFonts w:ascii="Arial" w:hAnsi="Arial" w:cs="Arial"/>
          <w:iCs/>
          <w:sz w:val="24"/>
          <w:szCs w:val="24"/>
        </w:rPr>
        <w:t xml:space="preserve">e o marco inicial para concessão do reajuste será </w:t>
      </w:r>
      <w:bookmarkEnd w:id="8"/>
      <w:r w:rsidR="006065E0" w:rsidRPr="00B93A04">
        <w:rPr>
          <w:rFonts w:ascii="Arial" w:hAnsi="Arial" w:cs="Arial"/>
          <w:iCs/>
          <w:sz w:val="24"/>
          <w:szCs w:val="24"/>
        </w:rPr>
        <w:t>a data da apresentação da proposta comercial.</w:t>
      </w:r>
    </w:p>
    <w:p w14:paraId="2509D445" w14:textId="77777777" w:rsidR="00B93A04" w:rsidRPr="00B93A04" w:rsidRDefault="00254F71" w:rsidP="005E6AAA">
      <w:pPr>
        <w:pStyle w:val="PargrafodaLista"/>
        <w:numPr>
          <w:ilvl w:val="0"/>
          <w:numId w:val="21"/>
        </w:numPr>
        <w:suppressAutoHyphens/>
        <w:spacing w:before="240" w:after="240" w:line="360" w:lineRule="auto"/>
        <w:ind w:left="851"/>
        <w:contextualSpacing w:val="0"/>
        <w:jc w:val="both"/>
        <w:rPr>
          <w:rFonts w:ascii="Arial" w:hAnsi="Arial" w:cs="Arial"/>
          <w:sz w:val="24"/>
          <w:szCs w:val="24"/>
        </w:rPr>
      </w:pPr>
      <w:r w:rsidRPr="00B93A04">
        <w:rPr>
          <w:rFonts w:ascii="Arial" w:hAnsi="Arial" w:cs="Arial"/>
          <w:sz w:val="24"/>
          <w:szCs w:val="24"/>
        </w:rPr>
        <w:t>Para o primeiro reajuste, o marco inicial para a concessão do reajustamento de preços é a data limite da apresentação da proposta</w:t>
      </w:r>
      <w:r w:rsidR="00B93A04" w:rsidRPr="00B93A04">
        <w:rPr>
          <w:rFonts w:ascii="Arial" w:hAnsi="Arial" w:cs="Arial"/>
          <w:sz w:val="24"/>
          <w:szCs w:val="24"/>
        </w:rPr>
        <w:t xml:space="preserve">. </w:t>
      </w:r>
    </w:p>
    <w:p w14:paraId="052120E7" w14:textId="77777777" w:rsidR="00254F71" w:rsidRPr="00B93A04" w:rsidRDefault="00254F71" w:rsidP="005E6AAA">
      <w:pPr>
        <w:pStyle w:val="PargrafodaLista"/>
        <w:numPr>
          <w:ilvl w:val="0"/>
          <w:numId w:val="21"/>
        </w:numPr>
        <w:suppressAutoHyphens/>
        <w:spacing w:before="240" w:after="240" w:line="360" w:lineRule="auto"/>
        <w:ind w:left="851"/>
        <w:contextualSpacing w:val="0"/>
        <w:jc w:val="both"/>
        <w:rPr>
          <w:rFonts w:ascii="Arial" w:hAnsi="Arial" w:cs="Arial"/>
          <w:sz w:val="24"/>
          <w:szCs w:val="24"/>
        </w:rPr>
      </w:pPr>
      <w:r w:rsidRPr="00B93A04">
        <w:rPr>
          <w:rFonts w:ascii="Arial" w:hAnsi="Arial" w:cs="Arial"/>
          <w:sz w:val="24"/>
          <w:szCs w:val="24"/>
        </w:rPr>
        <w:t xml:space="preserve">Nas repactuações subsequentes à primeira, a anualidade será contada a partir da data </w:t>
      </w:r>
      <w:r w:rsidR="003F7AED" w:rsidRPr="00B93A04">
        <w:rPr>
          <w:rFonts w:ascii="Arial" w:hAnsi="Arial" w:cs="Arial"/>
          <w:sz w:val="24"/>
          <w:szCs w:val="24"/>
        </w:rPr>
        <w:t>do fato gerador que deu ensejo a</w:t>
      </w:r>
      <w:r w:rsidRPr="00B93A04">
        <w:rPr>
          <w:rFonts w:ascii="Arial" w:hAnsi="Arial" w:cs="Arial"/>
          <w:sz w:val="24"/>
          <w:szCs w:val="24"/>
        </w:rPr>
        <w:t xml:space="preserve"> última repactuação. Entende-se como última repactuação a data em que </w:t>
      </w:r>
      <w:r w:rsidRPr="00B93A04">
        <w:rPr>
          <w:rFonts w:ascii="Arial" w:hAnsi="Arial" w:cs="Arial"/>
          <w:sz w:val="24"/>
          <w:szCs w:val="24"/>
        </w:rPr>
        <w:lastRenderedPageBreak/>
        <w:t>iniciados seus efeitos financeiros, independentemente daquela em que celebrada ou apostilada</w:t>
      </w:r>
      <w:r w:rsidR="005269F4" w:rsidRPr="00B93A04">
        <w:rPr>
          <w:rFonts w:ascii="Arial" w:hAnsi="Arial" w:cs="Arial"/>
          <w:sz w:val="24"/>
          <w:szCs w:val="24"/>
        </w:rPr>
        <w:t>.</w:t>
      </w:r>
    </w:p>
    <w:p w14:paraId="62F7FC7B"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lang w:val="de-DE"/>
        </w:rPr>
      </w:pPr>
      <w:r w:rsidRPr="00460FF1">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460FF1">
        <w:rPr>
          <w:rFonts w:ascii="Arial" w:hAnsi="Arial" w:cs="Arial"/>
          <w:i/>
          <w:iCs/>
          <w:sz w:val="24"/>
          <w:szCs w:val="24"/>
        </w:rPr>
        <w:t>pro rata”</w:t>
      </w:r>
      <w:r w:rsidRPr="00460FF1">
        <w:rPr>
          <w:rFonts w:ascii="Arial" w:hAnsi="Arial" w:cs="Arial"/>
          <w:sz w:val="24"/>
          <w:szCs w:val="24"/>
        </w:rPr>
        <w:t xml:space="preserve"> entre a data do vencimento e o efetivo pagamento</w:t>
      </w:r>
      <w:r w:rsidRPr="00460FF1">
        <w:rPr>
          <w:rFonts w:ascii="Arial" w:hAnsi="Arial" w:cs="Arial"/>
          <w:sz w:val="24"/>
          <w:szCs w:val="24"/>
          <w:lang w:val="de-DE"/>
        </w:rPr>
        <w:t>.</w:t>
      </w:r>
    </w:p>
    <w:p w14:paraId="5E9DEE39"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A Contratada não poderá ceder ou dar em garantia, em qualquer hipótese, no todo ou em parte, os créditos de qualquer natureza, decorrentes ou oriundos do contrato.</w:t>
      </w:r>
    </w:p>
    <w:p w14:paraId="6BC8DDFE"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color w:val="000000"/>
          <w:sz w:val="24"/>
          <w:szCs w:val="24"/>
        </w:rPr>
      </w:pPr>
      <w:r w:rsidRPr="00460FF1">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13F93896" w14:textId="77777777" w:rsidR="00BD049E" w:rsidRPr="00460FF1" w:rsidRDefault="00BD049E"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eastAsia="Arial Unicode MS" w:hAnsi="Arial" w:cs="Arial"/>
          <w:sz w:val="24"/>
          <w:szCs w:val="24"/>
        </w:rPr>
      </w:pPr>
      <w:r w:rsidRPr="00460FF1">
        <w:rPr>
          <w:rFonts w:ascii="Arial" w:eastAsia="Arial Unicode MS" w:hAnsi="Arial" w:cs="Arial"/>
          <w:sz w:val="24"/>
          <w:szCs w:val="24"/>
        </w:rPr>
        <w:t>Os pagamentos a serem efetuados em favor da CONTRATADA, quando couber, estarão sujeitos à retenção, na fonte, dos tributos que incidirem sobre o objeto deste Contrato.</w:t>
      </w:r>
    </w:p>
    <w:p w14:paraId="5AFC87C4"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 xml:space="preserve">A antecipação de pagamento só poderá ocorrer caso o </w:t>
      </w:r>
      <w:r w:rsidR="003F7AED" w:rsidRPr="00460FF1">
        <w:rPr>
          <w:rFonts w:ascii="Arial" w:hAnsi="Arial" w:cs="Arial"/>
          <w:sz w:val="24"/>
          <w:szCs w:val="24"/>
        </w:rPr>
        <w:t>serviço</w:t>
      </w:r>
      <w:r w:rsidRPr="00460FF1">
        <w:rPr>
          <w:rFonts w:ascii="Arial" w:hAnsi="Arial" w:cs="Arial"/>
          <w:sz w:val="24"/>
          <w:szCs w:val="24"/>
        </w:rPr>
        <w:t xml:space="preserve"> tenha sido entregue. </w:t>
      </w:r>
    </w:p>
    <w:p w14:paraId="24F149AA"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 xml:space="preserve">A Cesama poderá realizar o pagamento antes do prazo definido </w:t>
      </w:r>
      <w:r w:rsidRPr="00B93A04">
        <w:rPr>
          <w:rFonts w:ascii="Arial" w:hAnsi="Arial" w:cs="Arial"/>
          <w:bCs/>
          <w:sz w:val="24"/>
          <w:szCs w:val="24"/>
        </w:rPr>
        <w:t>no</w:t>
      </w:r>
      <w:r w:rsidR="00B93A04" w:rsidRPr="00B93A04">
        <w:rPr>
          <w:rFonts w:ascii="Arial" w:hAnsi="Arial" w:cs="Arial"/>
          <w:bCs/>
          <w:sz w:val="24"/>
          <w:szCs w:val="24"/>
        </w:rPr>
        <w:t xml:space="preserve"> </w:t>
      </w:r>
      <w:r w:rsidRPr="00B93A04">
        <w:rPr>
          <w:rFonts w:ascii="Arial" w:hAnsi="Arial" w:cs="Arial"/>
          <w:b/>
          <w:sz w:val="24"/>
          <w:szCs w:val="24"/>
        </w:rPr>
        <w:t>item</w:t>
      </w:r>
      <w:r w:rsidR="00B93A04" w:rsidRPr="00B93A04">
        <w:rPr>
          <w:rFonts w:ascii="Arial" w:hAnsi="Arial" w:cs="Arial"/>
          <w:b/>
          <w:sz w:val="24"/>
          <w:szCs w:val="24"/>
        </w:rPr>
        <w:t xml:space="preserve"> 6</w:t>
      </w:r>
      <w:r w:rsidRPr="00B93A04">
        <w:rPr>
          <w:rFonts w:ascii="Arial" w:hAnsi="Arial" w:cs="Arial"/>
          <w:b/>
          <w:sz w:val="24"/>
          <w:szCs w:val="24"/>
        </w:rPr>
        <w:t>.2.1</w:t>
      </w:r>
      <w:r w:rsidRPr="00B93A04">
        <w:rPr>
          <w:rFonts w:ascii="Arial" w:hAnsi="Arial" w:cs="Arial"/>
          <w:sz w:val="24"/>
          <w:szCs w:val="24"/>
        </w:rPr>
        <w:t>, através de</w:t>
      </w:r>
      <w:r w:rsidRPr="00460FF1">
        <w:rPr>
          <w:rFonts w:ascii="Arial" w:hAnsi="Arial" w:cs="Arial"/>
          <w:sz w:val="24"/>
          <w:szCs w:val="24"/>
        </w:rPr>
        <w:t xml:space="preserve"> solicitação expressa d</w:t>
      </w:r>
      <w:r w:rsidR="00572CB2" w:rsidRPr="00460FF1">
        <w:rPr>
          <w:rFonts w:ascii="Arial" w:hAnsi="Arial" w:cs="Arial"/>
          <w:sz w:val="24"/>
          <w:szCs w:val="24"/>
        </w:rPr>
        <w:t>a contratada</w:t>
      </w:r>
      <w:r w:rsidRPr="00460FF1">
        <w:rPr>
          <w:rFonts w:ascii="Arial" w:hAnsi="Arial" w:cs="Arial"/>
          <w:sz w:val="24"/>
          <w:szCs w:val="24"/>
        </w:rPr>
        <w:t xml:space="preserve">, que será analisada pela Gerência Financeira e </w:t>
      </w:r>
      <w:r w:rsidR="001D089B" w:rsidRPr="00460FF1">
        <w:rPr>
          <w:rFonts w:ascii="Arial" w:hAnsi="Arial" w:cs="Arial"/>
          <w:sz w:val="24"/>
          <w:szCs w:val="24"/>
        </w:rPr>
        <w:t>Comercial</w:t>
      </w:r>
      <w:r w:rsidRPr="00460FF1">
        <w:rPr>
          <w:rFonts w:ascii="Arial" w:hAnsi="Arial" w:cs="Arial"/>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Pr="00460FF1">
        <w:rPr>
          <w:rFonts w:ascii="Arial" w:hAnsi="Arial" w:cs="Arial"/>
          <w:i/>
          <w:sz w:val="24"/>
          <w:szCs w:val="24"/>
        </w:rPr>
        <w:t>pro rata</w:t>
      </w:r>
      <w:r w:rsidRPr="00460FF1">
        <w:rPr>
          <w:rFonts w:ascii="Arial" w:hAnsi="Arial" w:cs="Arial"/>
          <w:sz w:val="24"/>
          <w:szCs w:val="24"/>
        </w:rPr>
        <w:t>”.</w:t>
      </w:r>
    </w:p>
    <w:p w14:paraId="57A3C1F8" w14:textId="77777777" w:rsidR="006F4049" w:rsidRDefault="00E8195B" w:rsidP="005E6AAA">
      <w:pPr>
        <w:pStyle w:val="PargrafodaLista"/>
        <w:numPr>
          <w:ilvl w:val="0"/>
          <w:numId w:val="6"/>
        </w:numPr>
        <w:spacing w:before="240" w:after="240" w:line="360" w:lineRule="auto"/>
        <w:ind w:left="426"/>
        <w:contextualSpacing w:val="0"/>
        <w:jc w:val="both"/>
        <w:rPr>
          <w:rFonts w:ascii="Arial" w:hAnsi="Arial" w:cs="Arial"/>
          <w:b/>
          <w:sz w:val="24"/>
          <w:szCs w:val="24"/>
        </w:rPr>
      </w:pPr>
      <w:r w:rsidRPr="00A17582">
        <w:rPr>
          <w:rFonts w:ascii="Arial" w:hAnsi="Arial" w:cs="Arial"/>
          <w:b/>
          <w:sz w:val="24"/>
          <w:szCs w:val="24"/>
        </w:rPr>
        <w:t>OBRIGAÇÕES DA CONTRATADA</w:t>
      </w:r>
    </w:p>
    <w:p w14:paraId="40551E50" w14:textId="77777777" w:rsidR="006F4049" w:rsidRPr="00B93A04" w:rsidRDefault="00E8195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bCs/>
          <w:sz w:val="24"/>
          <w:szCs w:val="24"/>
        </w:rPr>
      </w:pPr>
      <w:r w:rsidRPr="00B93A04">
        <w:rPr>
          <w:rFonts w:ascii="Arial" w:hAnsi="Arial" w:cs="Arial"/>
          <w:bCs/>
          <w:sz w:val="24"/>
          <w:szCs w:val="24"/>
        </w:rPr>
        <w:lastRenderedPageBreak/>
        <w:t xml:space="preserve">Executar o Contrato fielmente, conforme definido no </w:t>
      </w:r>
      <w:r w:rsidR="00572CB2" w:rsidRPr="00B93A04">
        <w:rPr>
          <w:rFonts w:ascii="Arial" w:hAnsi="Arial" w:cs="Arial"/>
          <w:sz w:val="24"/>
          <w:szCs w:val="24"/>
        </w:rPr>
        <w:t>Termo de Referência</w:t>
      </w:r>
      <w:r w:rsidRPr="00B93A04">
        <w:rPr>
          <w:rFonts w:ascii="Arial" w:hAnsi="Arial" w:cs="Arial"/>
          <w:bCs/>
          <w:sz w:val="24"/>
          <w:szCs w:val="24"/>
        </w:rPr>
        <w:t xml:space="preserve"> e seus anexos.</w:t>
      </w:r>
    </w:p>
    <w:p w14:paraId="1C78A706" w14:textId="77777777" w:rsidR="00E8195B" w:rsidRPr="00E8195B" w:rsidRDefault="00E8195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bCs/>
          <w:sz w:val="24"/>
          <w:szCs w:val="24"/>
        </w:rPr>
      </w:pPr>
      <w:r w:rsidRPr="00E8195B">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5BAC615A" w14:textId="77777777" w:rsidR="006F4049" w:rsidRDefault="00A02FA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bCs/>
          <w:sz w:val="24"/>
          <w:szCs w:val="24"/>
        </w:rPr>
      </w:pPr>
      <w:r w:rsidRPr="00A02FAB">
        <w:rPr>
          <w:rFonts w:ascii="Arial" w:hAnsi="Arial" w:cs="Arial"/>
          <w:bCs/>
          <w:sz w:val="24"/>
          <w:szCs w:val="24"/>
        </w:rPr>
        <w:t>Atender às determinações da fiscalização da CESAMA e providenciar a imediata correção, quando est</w:t>
      </w:r>
      <w:r w:rsidR="00C24638">
        <w:rPr>
          <w:rFonts w:ascii="Arial" w:hAnsi="Arial" w:cs="Arial"/>
          <w:bCs/>
          <w:sz w:val="24"/>
          <w:szCs w:val="24"/>
        </w:rPr>
        <w:t>a</w:t>
      </w:r>
      <w:r w:rsidRPr="00A02FAB">
        <w:rPr>
          <w:rFonts w:ascii="Arial" w:hAnsi="Arial" w:cs="Arial"/>
          <w:bCs/>
          <w:sz w:val="24"/>
          <w:szCs w:val="24"/>
        </w:rPr>
        <w:t xml:space="preserve"> for solicitado.</w:t>
      </w:r>
    </w:p>
    <w:p w14:paraId="7F1FA12B" w14:textId="77777777" w:rsidR="006F4049" w:rsidRDefault="00E8195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bCs/>
          <w:sz w:val="24"/>
          <w:szCs w:val="24"/>
        </w:rPr>
      </w:pPr>
      <w:r w:rsidRPr="00E8195B">
        <w:rPr>
          <w:rFonts w:ascii="Arial" w:hAnsi="Arial" w:cs="Arial"/>
          <w:bCs/>
          <w:sz w:val="24"/>
          <w:szCs w:val="24"/>
        </w:rPr>
        <w:t>Responsabilizar-se pela qualidade dos serviços, substituindo</w:t>
      </w:r>
      <w:r w:rsidR="00B93A04">
        <w:rPr>
          <w:rFonts w:ascii="Arial" w:hAnsi="Arial" w:cs="Arial"/>
          <w:bCs/>
          <w:sz w:val="24"/>
          <w:szCs w:val="24"/>
        </w:rPr>
        <w:t xml:space="preserve"> </w:t>
      </w:r>
      <w:r w:rsidRPr="00E8195B">
        <w:rPr>
          <w:rFonts w:ascii="Arial" w:hAnsi="Arial" w:cs="Arial"/>
          <w:bCs/>
          <w:sz w:val="24"/>
          <w:szCs w:val="24"/>
        </w:rPr>
        <w:t>aqueles que apresentarem qualquer tipo de vício ou imperfeição, ou não se adequarem ao Termo de Referência, sob pena de aplicação das sanções cabíveis, inclusive rescisão do Contrato.</w:t>
      </w:r>
    </w:p>
    <w:p w14:paraId="7B76E8E7" w14:textId="77777777" w:rsidR="006F4049" w:rsidRDefault="00E8195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bCs/>
          <w:sz w:val="24"/>
          <w:szCs w:val="24"/>
        </w:rPr>
      </w:pPr>
      <w:r w:rsidRPr="00E8195B">
        <w:rPr>
          <w:rFonts w:ascii="Arial" w:hAnsi="Arial" w:cs="Arial"/>
          <w:bCs/>
          <w:sz w:val="24"/>
          <w:szCs w:val="24"/>
        </w:rPr>
        <w:t xml:space="preserve">Cumprir os prazos previstos </w:t>
      </w:r>
      <w:r w:rsidR="00572CB2">
        <w:rPr>
          <w:rFonts w:ascii="Arial" w:hAnsi="Arial" w:cs="Arial"/>
          <w:bCs/>
          <w:sz w:val="24"/>
          <w:szCs w:val="24"/>
        </w:rPr>
        <w:t xml:space="preserve">no </w:t>
      </w:r>
      <w:r w:rsidR="00572CB2">
        <w:rPr>
          <w:rFonts w:ascii="Arial" w:hAnsi="Arial" w:cs="Arial"/>
          <w:sz w:val="24"/>
          <w:szCs w:val="24"/>
        </w:rPr>
        <w:t xml:space="preserve">Termo de Referência </w:t>
      </w:r>
      <w:r w:rsidRPr="00E8195B">
        <w:rPr>
          <w:rFonts w:ascii="Arial" w:hAnsi="Arial" w:cs="Arial"/>
          <w:bCs/>
          <w:sz w:val="24"/>
          <w:szCs w:val="24"/>
        </w:rPr>
        <w:t>ou outros que venham a ser fixados pela CESAMA.</w:t>
      </w:r>
    </w:p>
    <w:p w14:paraId="1BD1D08B" w14:textId="77777777" w:rsidR="006F4049" w:rsidRPr="005A7C3F" w:rsidRDefault="00E8195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bCs/>
          <w:sz w:val="24"/>
          <w:szCs w:val="24"/>
        </w:rPr>
      </w:pPr>
      <w:r w:rsidRPr="005A7C3F">
        <w:rPr>
          <w:rFonts w:ascii="Arial" w:hAnsi="Arial" w:cs="Arial"/>
          <w:bCs/>
          <w:sz w:val="24"/>
          <w:szCs w:val="24"/>
        </w:rPr>
        <w:t>Dirimir qualquer dúvida e prestar esclarecimentos acerca da execução do Contrato, durante toda a sua vigência, a pedido da CESAMA.</w:t>
      </w:r>
    </w:p>
    <w:p w14:paraId="5B3A2A41" w14:textId="77777777" w:rsidR="00A02FAB" w:rsidRPr="005A7C3F" w:rsidRDefault="00E8195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5A7C3F">
        <w:rPr>
          <w:rFonts w:ascii="Arial" w:hAnsi="Arial" w:cs="Arial"/>
          <w:bCs/>
          <w:sz w:val="24"/>
          <w:szCs w:val="24"/>
        </w:rPr>
        <w:t>Responsabilizar-se pelos encargos trabalhistas, previdenciários, fiscais e comerciais, resultantes da execução do Contrato.</w:t>
      </w:r>
    </w:p>
    <w:p w14:paraId="6173DD92" w14:textId="77777777" w:rsidR="00E8195B" w:rsidRPr="005A7C3F" w:rsidRDefault="00E8195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5A7C3F">
        <w:rPr>
          <w:rFonts w:ascii="Arial" w:hAnsi="Arial" w:cs="Arial"/>
          <w:sz w:val="24"/>
          <w:szCs w:val="24"/>
        </w:rPr>
        <w:t>Providenciar a correção das deficiências apontadas pela CESAMA com respeito a execução do serviço.</w:t>
      </w:r>
    </w:p>
    <w:p w14:paraId="350821B3" w14:textId="77777777" w:rsidR="00E8195B" w:rsidRPr="005A7C3F" w:rsidRDefault="00E8195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5A7C3F">
        <w:rPr>
          <w:rFonts w:ascii="Arial" w:hAnsi="Arial" w:cs="Arial"/>
          <w:sz w:val="24"/>
          <w:szCs w:val="24"/>
        </w:rPr>
        <w:t>Executar o objeto do presente Termo de Referência nas condições e prazos estabelecidos, seguindo ordens e orientações da CESAMA.</w:t>
      </w:r>
    </w:p>
    <w:p w14:paraId="1401ACF1" w14:textId="77777777" w:rsidR="005A7C3F" w:rsidRDefault="005A7C3F"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bookmarkStart w:id="9" w:name="_Hlk105751483"/>
      <w:r w:rsidRPr="005A7C3F">
        <w:rPr>
          <w:rFonts w:ascii="Arial" w:hAnsi="Arial" w:cs="Arial"/>
          <w:sz w:val="24"/>
          <w:szCs w:val="24"/>
        </w:rPr>
        <w:t>Manter</w:t>
      </w:r>
      <w:r w:rsidR="00B93A04">
        <w:rPr>
          <w:rFonts w:ascii="Arial" w:hAnsi="Arial" w:cs="Arial"/>
          <w:sz w:val="24"/>
          <w:szCs w:val="24"/>
        </w:rPr>
        <w:t xml:space="preserve"> </w:t>
      </w:r>
      <w:r w:rsidRPr="005A7C3F">
        <w:rPr>
          <w:rFonts w:ascii="Arial" w:hAnsi="Arial" w:cs="Arial"/>
          <w:sz w:val="24"/>
          <w:szCs w:val="24"/>
        </w:rPr>
        <w:t>informação</w:t>
      </w:r>
      <w:r w:rsidR="00B93A04">
        <w:rPr>
          <w:rFonts w:ascii="Arial" w:hAnsi="Arial" w:cs="Arial"/>
          <w:sz w:val="24"/>
          <w:szCs w:val="24"/>
        </w:rPr>
        <w:t xml:space="preserve"> </w:t>
      </w:r>
      <w:r w:rsidRPr="005A7C3F">
        <w:rPr>
          <w:rFonts w:ascii="Arial" w:hAnsi="Arial" w:cs="Arial"/>
          <w:sz w:val="24"/>
          <w:szCs w:val="24"/>
        </w:rPr>
        <w:t>atualizada</w:t>
      </w:r>
      <w:r w:rsidR="00B93A04">
        <w:rPr>
          <w:rFonts w:ascii="Arial" w:hAnsi="Arial" w:cs="Arial"/>
          <w:sz w:val="24"/>
          <w:szCs w:val="24"/>
        </w:rPr>
        <w:t xml:space="preserve"> </w:t>
      </w:r>
      <w:r w:rsidRPr="005A7C3F">
        <w:rPr>
          <w:rFonts w:ascii="Arial" w:hAnsi="Arial" w:cs="Arial"/>
          <w:sz w:val="24"/>
          <w:szCs w:val="24"/>
        </w:rPr>
        <w:t>sobre</w:t>
      </w:r>
      <w:r w:rsidR="00B93A04">
        <w:rPr>
          <w:rFonts w:ascii="Arial" w:hAnsi="Arial" w:cs="Arial"/>
          <w:sz w:val="24"/>
          <w:szCs w:val="24"/>
        </w:rPr>
        <w:t xml:space="preserve"> </w:t>
      </w:r>
      <w:r w:rsidRPr="005A7C3F">
        <w:rPr>
          <w:rFonts w:ascii="Arial" w:hAnsi="Arial" w:cs="Arial"/>
          <w:sz w:val="24"/>
          <w:szCs w:val="24"/>
        </w:rPr>
        <w:t>seu</w:t>
      </w:r>
      <w:r w:rsidR="00B93A04">
        <w:rPr>
          <w:rFonts w:ascii="Arial" w:hAnsi="Arial" w:cs="Arial"/>
          <w:sz w:val="24"/>
          <w:szCs w:val="24"/>
        </w:rPr>
        <w:t xml:space="preserve"> </w:t>
      </w:r>
      <w:r w:rsidRPr="005A7C3F">
        <w:rPr>
          <w:rFonts w:ascii="Arial" w:hAnsi="Arial" w:cs="Arial"/>
          <w:sz w:val="24"/>
          <w:szCs w:val="24"/>
        </w:rPr>
        <w:t>quadro</w:t>
      </w:r>
      <w:r w:rsidR="00B93A04">
        <w:rPr>
          <w:rFonts w:ascii="Arial" w:hAnsi="Arial" w:cs="Arial"/>
          <w:sz w:val="24"/>
          <w:szCs w:val="24"/>
        </w:rPr>
        <w:t xml:space="preserve"> </w:t>
      </w:r>
      <w:r w:rsidRPr="005A7C3F">
        <w:rPr>
          <w:rFonts w:ascii="Arial" w:hAnsi="Arial" w:cs="Arial"/>
          <w:sz w:val="24"/>
          <w:szCs w:val="24"/>
        </w:rPr>
        <w:t>de</w:t>
      </w:r>
      <w:r w:rsidR="00B93A04">
        <w:rPr>
          <w:rFonts w:ascii="Arial" w:hAnsi="Arial" w:cs="Arial"/>
          <w:sz w:val="24"/>
          <w:szCs w:val="24"/>
        </w:rPr>
        <w:t xml:space="preserve"> </w:t>
      </w:r>
      <w:r w:rsidRPr="005A7C3F">
        <w:rPr>
          <w:rFonts w:ascii="Arial" w:hAnsi="Arial" w:cs="Arial"/>
          <w:sz w:val="24"/>
          <w:szCs w:val="24"/>
        </w:rPr>
        <w:t>empregados</w:t>
      </w:r>
      <w:r w:rsidR="00B93A04">
        <w:rPr>
          <w:rFonts w:ascii="Arial" w:hAnsi="Arial" w:cs="Arial"/>
          <w:sz w:val="24"/>
          <w:szCs w:val="24"/>
        </w:rPr>
        <w:t xml:space="preserve"> </w:t>
      </w:r>
      <w:r w:rsidRPr="005A7C3F">
        <w:rPr>
          <w:rFonts w:ascii="Arial" w:hAnsi="Arial" w:cs="Arial"/>
          <w:sz w:val="24"/>
          <w:szCs w:val="24"/>
        </w:rPr>
        <w:t>efetivos,</w:t>
      </w:r>
      <w:r w:rsidR="00B93A04">
        <w:rPr>
          <w:rFonts w:ascii="Arial" w:hAnsi="Arial" w:cs="Arial"/>
          <w:sz w:val="24"/>
          <w:szCs w:val="24"/>
        </w:rPr>
        <w:t xml:space="preserve"> </w:t>
      </w:r>
      <w:r w:rsidRPr="005A7C3F">
        <w:rPr>
          <w:rFonts w:ascii="Arial" w:hAnsi="Arial" w:cs="Arial"/>
          <w:sz w:val="24"/>
          <w:szCs w:val="24"/>
        </w:rPr>
        <w:t>contatos telefônicos, cópia da CTPS, cadastro para acesso aos sistemas, e-mail</w:t>
      </w:r>
      <w:r w:rsidR="00B93A04">
        <w:rPr>
          <w:rFonts w:ascii="Arial" w:hAnsi="Arial" w:cs="Arial"/>
          <w:sz w:val="24"/>
          <w:szCs w:val="24"/>
        </w:rPr>
        <w:t xml:space="preserve"> </w:t>
      </w:r>
      <w:r w:rsidRPr="005A7C3F">
        <w:rPr>
          <w:rFonts w:ascii="Arial" w:hAnsi="Arial" w:cs="Arial"/>
          <w:sz w:val="24"/>
          <w:szCs w:val="24"/>
        </w:rPr>
        <w:t>e</w:t>
      </w:r>
      <w:r w:rsidR="00B93A04">
        <w:rPr>
          <w:rFonts w:ascii="Arial" w:hAnsi="Arial" w:cs="Arial"/>
          <w:sz w:val="24"/>
          <w:szCs w:val="24"/>
        </w:rPr>
        <w:t xml:space="preserve"> </w:t>
      </w:r>
      <w:r w:rsidRPr="005A7C3F">
        <w:rPr>
          <w:rFonts w:ascii="Arial" w:hAnsi="Arial" w:cs="Arial"/>
          <w:sz w:val="24"/>
          <w:szCs w:val="24"/>
        </w:rPr>
        <w:t>outros</w:t>
      </w:r>
      <w:r w:rsidR="00B93A04">
        <w:rPr>
          <w:rFonts w:ascii="Arial" w:hAnsi="Arial" w:cs="Arial"/>
          <w:sz w:val="24"/>
          <w:szCs w:val="24"/>
        </w:rPr>
        <w:t xml:space="preserve"> </w:t>
      </w:r>
      <w:r w:rsidRPr="005A7C3F">
        <w:rPr>
          <w:rFonts w:ascii="Arial" w:hAnsi="Arial" w:cs="Arial"/>
          <w:sz w:val="24"/>
          <w:szCs w:val="24"/>
        </w:rPr>
        <w:t>que</w:t>
      </w:r>
      <w:r w:rsidR="00B93A04">
        <w:rPr>
          <w:rFonts w:ascii="Arial" w:hAnsi="Arial" w:cs="Arial"/>
          <w:sz w:val="24"/>
          <w:szCs w:val="24"/>
        </w:rPr>
        <w:t xml:space="preserve"> </w:t>
      </w:r>
      <w:r w:rsidRPr="005A7C3F">
        <w:rPr>
          <w:rFonts w:ascii="Arial" w:hAnsi="Arial" w:cs="Arial"/>
          <w:sz w:val="24"/>
          <w:szCs w:val="24"/>
        </w:rPr>
        <w:t>se</w:t>
      </w:r>
      <w:r w:rsidR="00B93A04">
        <w:rPr>
          <w:rFonts w:ascii="Arial" w:hAnsi="Arial" w:cs="Arial"/>
          <w:sz w:val="24"/>
          <w:szCs w:val="24"/>
        </w:rPr>
        <w:t xml:space="preserve"> </w:t>
      </w:r>
      <w:r w:rsidRPr="005A7C3F">
        <w:rPr>
          <w:rFonts w:ascii="Arial" w:hAnsi="Arial" w:cs="Arial"/>
          <w:sz w:val="24"/>
          <w:szCs w:val="24"/>
        </w:rPr>
        <w:t>fizerem</w:t>
      </w:r>
      <w:r w:rsidR="00B93A04">
        <w:rPr>
          <w:rFonts w:ascii="Arial" w:hAnsi="Arial" w:cs="Arial"/>
          <w:sz w:val="24"/>
          <w:szCs w:val="24"/>
        </w:rPr>
        <w:t xml:space="preserve"> </w:t>
      </w:r>
      <w:r w:rsidRPr="005A7C3F">
        <w:rPr>
          <w:rFonts w:ascii="Arial" w:hAnsi="Arial" w:cs="Arial"/>
          <w:sz w:val="24"/>
          <w:szCs w:val="24"/>
        </w:rPr>
        <w:t>necessários</w:t>
      </w:r>
      <w:r w:rsidR="00B93A04">
        <w:rPr>
          <w:rFonts w:ascii="Arial" w:hAnsi="Arial" w:cs="Arial"/>
          <w:sz w:val="24"/>
          <w:szCs w:val="24"/>
        </w:rPr>
        <w:t xml:space="preserve"> </w:t>
      </w:r>
      <w:r w:rsidRPr="005A7C3F">
        <w:rPr>
          <w:rFonts w:ascii="Arial" w:hAnsi="Arial" w:cs="Arial"/>
          <w:sz w:val="24"/>
          <w:szCs w:val="24"/>
        </w:rPr>
        <w:t>para</w:t>
      </w:r>
      <w:r w:rsidR="00B93A04">
        <w:rPr>
          <w:rFonts w:ascii="Arial" w:hAnsi="Arial" w:cs="Arial"/>
          <w:sz w:val="24"/>
          <w:szCs w:val="24"/>
        </w:rPr>
        <w:t xml:space="preserve"> </w:t>
      </w:r>
      <w:r w:rsidRPr="005A7C3F">
        <w:rPr>
          <w:rFonts w:ascii="Arial" w:hAnsi="Arial" w:cs="Arial"/>
          <w:sz w:val="24"/>
          <w:szCs w:val="24"/>
        </w:rPr>
        <w:t>o</w:t>
      </w:r>
      <w:r w:rsidR="00B93A04">
        <w:rPr>
          <w:rFonts w:ascii="Arial" w:hAnsi="Arial" w:cs="Arial"/>
          <w:sz w:val="24"/>
          <w:szCs w:val="24"/>
        </w:rPr>
        <w:t xml:space="preserve"> </w:t>
      </w:r>
      <w:r w:rsidRPr="005A7C3F">
        <w:rPr>
          <w:rFonts w:ascii="Arial" w:hAnsi="Arial" w:cs="Arial"/>
          <w:sz w:val="24"/>
          <w:szCs w:val="24"/>
        </w:rPr>
        <w:t>bom</w:t>
      </w:r>
      <w:r w:rsidR="00B93A04">
        <w:rPr>
          <w:rFonts w:ascii="Arial" w:hAnsi="Arial" w:cs="Arial"/>
          <w:sz w:val="24"/>
          <w:szCs w:val="24"/>
        </w:rPr>
        <w:t xml:space="preserve"> </w:t>
      </w:r>
      <w:r w:rsidRPr="005A7C3F">
        <w:rPr>
          <w:rFonts w:ascii="Arial" w:hAnsi="Arial" w:cs="Arial"/>
          <w:sz w:val="24"/>
          <w:szCs w:val="24"/>
        </w:rPr>
        <w:t>andamento</w:t>
      </w:r>
      <w:r w:rsidR="00B93A04">
        <w:rPr>
          <w:rFonts w:ascii="Arial" w:hAnsi="Arial" w:cs="Arial"/>
          <w:sz w:val="24"/>
          <w:szCs w:val="24"/>
        </w:rPr>
        <w:t xml:space="preserve"> </w:t>
      </w:r>
      <w:r w:rsidRPr="005A7C3F">
        <w:rPr>
          <w:rFonts w:ascii="Arial" w:hAnsi="Arial" w:cs="Arial"/>
          <w:sz w:val="24"/>
          <w:szCs w:val="24"/>
        </w:rPr>
        <w:t>da</w:t>
      </w:r>
      <w:r w:rsidR="00B93A04">
        <w:rPr>
          <w:rFonts w:ascii="Arial" w:hAnsi="Arial" w:cs="Arial"/>
          <w:sz w:val="24"/>
          <w:szCs w:val="24"/>
        </w:rPr>
        <w:t xml:space="preserve"> </w:t>
      </w:r>
      <w:r w:rsidRPr="005A7C3F">
        <w:rPr>
          <w:rFonts w:ascii="Arial" w:hAnsi="Arial" w:cs="Arial"/>
          <w:sz w:val="24"/>
          <w:szCs w:val="24"/>
        </w:rPr>
        <w:t>contratação.</w:t>
      </w:r>
    </w:p>
    <w:p w14:paraId="1F545605" w14:textId="77777777" w:rsidR="008F6964" w:rsidRPr="00B93A04" w:rsidRDefault="008F696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eastAsia="Arial Unicode MS" w:hAnsi="Arial" w:cs="Arial"/>
          <w:sz w:val="24"/>
          <w:szCs w:val="24"/>
        </w:rPr>
      </w:pPr>
      <w:r w:rsidRPr="00B93A04">
        <w:rPr>
          <w:rFonts w:ascii="Arial" w:eastAsia="Arial Unicode MS" w:hAnsi="Arial" w:cs="Arial"/>
          <w:sz w:val="24"/>
          <w:szCs w:val="24"/>
        </w:rPr>
        <w:lastRenderedPageBreak/>
        <w:t xml:space="preserve">A CONTRATADA deverá encaminhar ao Departamento de Saúde e Segurança do Trabalho da CESAMA, antes do início dos serviços, para o e-mail smt@cesama.com.br, no </w:t>
      </w:r>
      <w:r w:rsidRPr="00B93A04">
        <w:rPr>
          <w:rFonts w:ascii="Arial" w:eastAsia="Arial Unicode MS" w:hAnsi="Arial" w:cs="Arial"/>
          <w:b/>
          <w:sz w:val="24"/>
          <w:szCs w:val="24"/>
        </w:rPr>
        <w:t>prazo máximo de 15 (quinze) dias corridos</w:t>
      </w:r>
      <w:r w:rsidRPr="00B93A04">
        <w:rPr>
          <w:rFonts w:ascii="Arial" w:eastAsia="Arial Unicode MS" w:hAnsi="Arial" w:cs="Arial"/>
          <w:sz w:val="24"/>
          <w:szCs w:val="24"/>
        </w:rPr>
        <w:t xml:space="preserve"> após a assinatura do contrato, os documentos abaixo relacionados, sem os quais, não será emitida a Ordem de Serviço: </w:t>
      </w:r>
    </w:p>
    <w:p w14:paraId="0174C7B3" w14:textId="77777777" w:rsidR="008F6964" w:rsidRPr="00B93A04" w:rsidRDefault="008F6964" w:rsidP="005E6AAA">
      <w:pPr>
        <w:pStyle w:val="PargrafodaLista"/>
        <w:widowControl w:val="0"/>
        <w:numPr>
          <w:ilvl w:val="1"/>
          <w:numId w:val="24"/>
        </w:numPr>
        <w:suppressAutoHyphens/>
        <w:spacing w:before="240" w:after="240" w:line="360" w:lineRule="auto"/>
        <w:ind w:left="709"/>
        <w:contextualSpacing w:val="0"/>
        <w:jc w:val="both"/>
        <w:rPr>
          <w:rFonts w:ascii="Arial" w:eastAsia="Arial Unicode MS" w:hAnsi="Arial" w:cs="Arial"/>
          <w:sz w:val="24"/>
          <w:szCs w:val="24"/>
        </w:rPr>
      </w:pPr>
      <w:r w:rsidRPr="00B93A04">
        <w:rPr>
          <w:rFonts w:ascii="Arial" w:eastAsia="Arial Unicode MS" w:hAnsi="Arial" w:cs="Arial"/>
          <w:sz w:val="24"/>
          <w:szCs w:val="24"/>
        </w:rPr>
        <w:t xml:space="preserve">Programa de Gerenciamento de Riscos - PGR; </w:t>
      </w:r>
    </w:p>
    <w:p w14:paraId="781DD53F" w14:textId="77777777" w:rsidR="008F6964" w:rsidRPr="00B93A04" w:rsidRDefault="008F6964" w:rsidP="005E6AAA">
      <w:pPr>
        <w:pStyle w:val="PargrafodaLista"/>
        <w:widowControl w:val="0"/>
        <w:numPr>
          <w:ilvl w:val="1"/>
          <w:numId w:val="24"/>
        </w:numPr>
        <w:suppressAutoHyphens/>
        <w:spacing w:before="240" w:after="240" w:line="360" w:lineRule="auto"/>
        <w:ind w:left="709"/>
        <w:contextualSpacing w:val="0"/>
        <w:jc w:val="both"/>
        <w:rPr>
          <w:rFonts w:ascii="Arial" w:eastAsia="Arial Unicode MS" w:hAnsi="Arial" w:cs="Arial"/>
          <w:sz w:val="24"/>
          <w:szCs w:val="24"/>
        </w:rPr>
      </w:pPr>
      <w:r w:rsidRPr="00B93A04">
        <w:rPr>
          <w:rFonts w:ascii="Arial" w:eastAsia="Arial Unicode MS" w:hAnsi="Arial" w:cs="Arial"/>
          <w:sz w:val="24"/>
          <w:szCs w:val="24"/>
        </w:rPr>
        <w:t xml:space="preserve">Programa de Controle Médico de Saúde Ocupacional - PCMSO; </w:t>
      </w:r>
    </w:p>
    <w:p w14:paraId="2B8ACD12" w14:textId="77777777" w:rsidR="008F6964" w:rsidRPr="00B93A04" w:rsidRDefault="008F6964" w:rsidP="005E6AAA">
      <w:pPr>
        <w:pStyle w:val="PargrafodaLista"/>
        <w:widowControl w:val="0"/>
        <w:numPr>
          <w:ilvl w:val="1"/>
          <w:numId w:val="24"/>
        </w:numPr>
        <w:suppressAutoHyphens/>
        <w:spacing w:before="240" w:after="240" w:line="360" w:lineRule="auto"/>
        <w:ind w:left="709"/>
        <w:contextualSpacing w:val="0"/>
        <w:jc w:val="both"/>
        <w:rPr>
          <w:rFonts w:ascii="Arial" w:eastAsia="Arial Unicode MS" w:hAnsi="Arial" w:cs="Arial"/>
          <w:sz w:val="24"/>
          <w:szCs w:val="24"/>
        </w:rPr>
      </w:pPr>
      <w:r w:rsidRPr="00B93A04">
        <w:rPr>
          <w:rFonts w:ascii="Arial" w:eastAsia="Arial Unicode MS" w:hAnsi="Arial" w:cs="Arial"/>
          <w:sz w:val="24"/>
          <w:szCs w:val="24"/>
        </w:rPr>
        <w:t xml:space="preserve">Nome e telefone para contato do responsável pela Segurança e Medicina do Trabalho da CONTRATADA. </w:t>
      </w:r>
    </w:p>
    <w:p w14:paraId="06EA023C" w14:textId="77777777" w:rsidR="008F6964" w:rsidRPr="00B93A04" w:rsidRDefault="008F6964" w:rsidP="005E6AAA">
      <w:pPr>
        <w:pStyle w:val="PargrafodaLista"/>
        <w:widowControl w:val="0"/>
        <w:numPr>
          <w:ilvl w:val="0"/>
          <w:numId w:val="25"/>
        </w:numPr>
        <w:suppressAutoHyphens/>
        <w:spacing w:before="240" w:after="240" w:line="360" w:lineRule="auto"/>
        <w:ind w:left="567"/>
        <w:contextualSpacing w:val="0"/>
        <w:jc w:val="both"/>
        <w:rPr>
          <w:rFonts w:ascii="Arial" w:eastAsia="Arial Unicode MS" w:hAnsi="Arial" w:cs="Arial"/>
          <w:sz w:val="24"/>
          <w:szCs w:val="24"/>
        </w:rPr>
      </w:pPr>
      <w:r w:rsidRPr="00B93A04">
        <w:rPr>
          <w:rFonts w:ascii="Arial" w:eastAsia="Arial Unicode MS" w:hAnsi="Arial" w:cs="Arial"/>
          <w:sz w:val="24"/>
          <w:szCs w:val="24"/>
        </w:rPr>
        <w:t>Recebida a documentação, o Departamento de Saúde e Segurança do Trabalho da CESAMA comunicará ao gestor do contrato para que seja emitida a Ordem de Serviço.</w:t>
      </w:r>
    </w:p>
    <w:p w14:paraId="5A647157" w14:textId="77777777" w:rsidR="008F6964" w:rsidRPr="00B93A04" w:rsidRDefault="008F6964" w:rsidP="005E6AAA">
      <w:pPr>
        <w:pStyle w:val="PargrafodaLista"/>
        <w:widowControl w:val="0"/>
        <w:numPr>
          <w:ilvl w:val="0"/>
          <w:numId w:val="25"/>
        </w:numPr>
        <w:suppressAutoHyphens/>
        <w:spacing w:before="240" w:after="240" w:line="360" w:lineRule="auto"/>
        <w:ind w:left="567"/>
        <w:contextualSpacing w:val="0"/>
        <w:jc w:val="both"/>
        <w:rPr>
          <w:rFonts w:ascii="Arial" w:eastAsia="Arial Unicode MS" w:hAnsi="Arial" w:cs="Arial"/>
          <w:b/>
          <w:sz w:val="24"/>
          <w:szCs w:val="24"/>
        </w:rPr>
      </w:pPr>
      <w:r w:rsidRPr="00B93A04">
        <w:rPr>
          <w:rFonts w:ascii="Arial" w:eastAsia="Arial Unicode MS" w:hAnsi="Arial" w:cs="Arial"/>
          <w:sz w:val="24"/>
          <w:szCs w:val="24"/>
        </w:rPr>
        <w:t xml:space="preserve">Até a primeira medição contratual, a contratada deverá encaminhar ao Departamento de Saúde e Segurança do Trabalho da CESAMA, para o e-mail smt@cesama.com.br, a documentação abaixo relacionada, </w:t>
      </w:r>
      <w:r w:rsidRPr="00B93A04">
        <w:rPr>
          <w:rFonts w:ascii="Arial" w:eastAsia="Arial Unicode MS" w:hAnsi="Arial" w:cs="Arial"/>
          <w:b/>
          <w:sz w:val="24"/>
          <w:szCs w:val="24"/>
        </w:rPr>
        <w:t xml:space="preserve">sem a qual não será efetuado o pagamento: </w:t>
      </w:r>
    </w:p>
    <w:p w14:paraId="5A5D03A0" w14:textId="77777777" w:rsidR="008F6964" w:rsidRPr="00B93A04" w:rsidRDefault="008F6964" w:rsidP="005E6AAA">
      <w:pPr>
        <w:pStyle w:val="PargrafodaLista"/>
        <w:widowControl w:val="0"/>
        <w:numPr>
          <w:ilvl w:val="0"/>
          <w:numId w:val="26"/>
        </w:numPr>
        <w:suppressAutoHyphens/>
        <w:spacing w:before="240" w:after="240" w:line="360" w:lineRule="auto"/>
        <w:contextualSpacing w:val="0"/>
        <w:jc w:val="both"/>
        <w:rPr>
          <w:rFonts w:ascii="Arial" w:eastAsia="Arial Unicode MS" w:hAnsi="Arial" w:cs="Arial"/>
          <w:sz w:val="24"/>
          <w:szCs w:val="24"/>
        </w:rPr>
      </w:pPr>
      <w:r w:rsidRPr="00B93A04">
        <w:rPr>
          <w:rFonts w:ascii="Arial" w:eastAsia="Arial Unicode MS" w:hAnsi="Arial" w:cs="Arial"/>
          <w:sz w:val="24"/>
          <w:szCs w:val="24"/>
        </w:rPr>
        <w:t xml:space="preserve">Atestado de Saúde Ocupacional - ASO de todos os </w:t>
      </w:r>
      <w:r w:rsidR="00B93A04" w:rsidRPr="00B93A04">
        <w:rPr>
          <w:rFonts w:ascii="Arial" w:eastAsia="Arial Unicode MS" w:hAnsi="Arial" w:cs="Arial"/>
          <w:sz w:val="24"/>
          <w:szCs w:val="24"/>
        </w:rPr>
        <w:t>jovens aprendizes</w:t>
      </w:r>
      <w:r w:rsidRPr="00B93A04">
        <w:rPr>
          <w:rFonts w:ascii="Arial" w:eastAsia="Arial Unicode MS" w:hAnsi="Arial" w:cs="Arial"/>
          <w:sz w:val="24"/>
          <w:szCs w:val="24"/>
        </w:rPr>
        <w:t>.</w:t>
      </w:r>
    </w:p>
    <w:p w14:paraId="3D60F5FB" w14:textId="77777777" w:rsidR="008F6964" w:rsidRPr="00B93A04" w:rsidRDefault="008F6964" w:rsidP="005E6AAA">
      <w:pPr>
        <w:pStyle w:val="PargrafodaLista"/>
        <w:widowControl w:val="0"/>
        <w:numPr>
          <w:ilvl w:val="0"/>
          <w:numId w:val="25"/>
        </w:numPr>
        <w:suppressAutoHyphens/>
        <w:spacing w:before="240" w:after="240" w:line="360" w:lineRule="auto"/>
        <w:ind w:left="567"/>
        <w:contextualSpacing w:val="0"/>
        <w:jc w:val="both"/>
        <w:rPr>
          <w:rFonts w:ascii="Arial" w:eastAsia="Arial Unicode MS" w:hAnsi="Arial" w:cs="Arial"/>
          <w:sz w:val="24"/>
          <w:szCs w:val="24"/>
        </w:rPr>
      </w:pPr>
      <w:r w:rsidRPr="00B93A04">
        <w:rPr>
          <w:rFonts w:ascii="Arial" w:eastAsia="Arial Unicode MS" w:hAnsi="Arial" w:cs="Arial"/>
          <w:sz w:val="24"/>
          <w:szCs w:val="24"/>
        </w:rPr>
        <w:t xml:space="preserve">Havendo alteração na equipe de trabalho que atua na execução do objeto deste Contrato, a CONTRATADA se obriga a apresentar à CESAMA os documentos relacionados no </w:t>
      </w:r>
      <w:r w:rsidRPr="00B93A04">
        <w:rPr>
          <w:rFonts w:ascii="Arial" w:eastAsia="Arial Unicode MS" w:hAnsi="Arial" w:cs="Arial"/>
          <w:b/>
          <w:sz w:val="24"/>
          <w:szCs w:val="24"/>
        </w:rPr>
        <w:t xml:space="preserve">item </w:t>
      </w:r>
      <w:r w:rsidR="00B93A04" w:rsidRPr="00B93A04">
        <w:rPr>
          <w:rFonts w:ascii="Arial" w:eastAsia="Arial Unicode MS" w:hAnsi="Arial" w:cs="Arial"/>
          <w:b/>
          <w:sz w:val="24"/>
          <w:szCs w:val="24"/>
        </w:rPr>
        <w:t>7</w:t>
      </w:r>
      <w:r w:rsidRPr="00B93A04">
        <w:rPr>
          <w:rFonts w:ascii="Arial" w:eastAsia="Arial Unicode MS" w:hAnsi="Arial" w:cs="Arial"/>
          <w:b/>
          <w:sz w:val="24"/>
          <w:szCs w:val="24"/>
        </w:rPr>
        <w:t>.11.2</w:t>
      </w:r>
      <w:r w:rsidRPr="00B93A04">
        <w:rPr>
          <w:rFonts w:ascii="Arial" w:eastAsia="Arial Unicode MS" w:hAnsi="Arial" w:cs="Arial"/>
          <w:sz w:val="24"/>
          <w:szCs w:val="24"/>
        </w:rPr>
        <w:t>, referentes ao empregado admitido e que irá compor a equipe de trabalho.</w:t>
      </w:r>
    </w:p>
    <w:p w14:paraId="4BC96464" w14:textId="77777777" w:rsidR="008F6964" w:rsidRPr="00B93A04" w:rsidRDefault="008F6964" w:rsidP="005E6AAA">
      <w:pPr>
        <w:pStyle w:val="PargrafodaLista"/>
        <w:widowControl w:val="0"/>
        <w:numPr>
          <w:ilvl w:val="0"/>
          <w:numId w:val="25"/>
        </w:numPr>
        <w:suppressAutoHyphens/>
        <w:spacing w:before="240" w:after="240" w:line="360" w:lineRule="auto"/>
        <w:ind w:left="567"/>
        <w:contextualSpacing w:val="0"/>
        <w:jc w:val="both"/>
        <w:rPr>
          <w:rFonts w:ascii="Arial" w:eastAsia="Arial Unicode MS" w:hAnsi="Arial" w:cs="Arial"/>
          <w:sz w:val="24"/>
          <w:szCs w:val="24"/>
        </w:rPr>
      </w:pPr>
      <w:r w:rsidRPr="00B93A04">
        <w:rPr>
          <w:rFonts w:ascii="Arial" w:eastAsia="Arial Unicode MS" w:hAnsi="Arial" w:cs="Arial"/>
          <w:sz w:val="24"/>
          <w:szCs w:val="24"/>
        </w:rPr>
        <w:t xml:space="preserve">A cada renovação contratual, fica a CONTRATADA obrigada a reapresentar a documentação relacionada no </w:t>
      </w:r>
      <w:r w:rsidRPr="00B93A04">
        <w:rPr>
          <w:rFonts w:ascii="Arial" w:eastAsia="Arial Unicode MS" w:hAnsi="Arial" w:cs="Arial"/>
          <w:b/>
          <w:sz w:val="24"/>
          <w:szCs w:val="24"/>
        </w:rPr>
        <w:t xml:space="preserve">item </w:t>
      </w:r>
      <w:r w:rsidR="00B93A04" w:rsidRPr="00B93A04">
        <w:rPr>
          <w:rFonts w:ascii="Arial" w:eastAsia="Arial Unicode MS" w:hAnsi="Arial" w:cs="Arial"/>
          <w:b/>
          <w:sz w:val="24"/>
          <w:szCs w:val="24"/>
        </w:rPr>
        <w:t>7</w:t>
      </w:r>
      <w:r w:rsidRPr="00B93A04">
        <w:rPr>
          <w:rFonts w:ascii="Arial" w:eastAsia="Arial Unicode MS" w:hAnsi="Arial" w:cs="Arial"/>
          <w:b/>
          <w:sz w:val="24"/>
          <w:szCs w:val="24"/>
        </w:rPr>
        <w:t>.11.2.</w:t>
      </w:r>
    </w:p>
    <w:p w14:paraId="081D31BD" w14:textId="77777777" w:rsidR="005A7C3F" w:rsidRPr="005A7C3F" w:rsidRDefault="005A7C3F"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5A7C3F">
        <w:rPr>
          <w:rFonts w:ascii="Arial" w:hAnsi="Arial" w:cs="Arial"/>
          <w:sz w:val="24"/>
          <w:szCs w:val="24"/>
        </w:rPr>
        <w:t>Atender as normas e procedimentos vigentes, e/ou fornecidos pela CESAMA,</w:t>
      </w:r>
      <w:r w:rsidR="00EF2744">
        <w:rPr>
          <w:rFonts w:ascii="Arial" w:hAnsi="Arial" w:cs="Arial"/>
          <w:sz w:val="24"/>
          <w:szCs w:val="24"/>
        </w:rPr>
        <w:t xml:space="preserve"> </w:t>
      </w:r>
      <w:r w:rsidRPr="005A7C3F">
        <w:rPr>
          <w:rFonts w:ascii="Arial" w:hAnsi="Arial" w:cs="Arial"/>
          <w:sz w:val="24"/>
          <w:szCs w:val="24"/>
        </w:rPr>
        <w:t>observando</w:t>
      </w:r>
      <w:r w:rsidR="00EF2744">
        <w:rPr>
          <w:rFonts w:ascii="Arial" w:hAnsi="Arial" w:cs="Arial"/>
          <w:sz w:val="24"/>
          <w:szCs w:val="24"/>
        </w:rPr>
        <w:t xml:space="preserve"> </w:t>
      </w:r>
      <w:r w:rsidRPr="005A7C3F">
        <w:rPr>
          <w:rFonts w:ascii="Arial" w:hAnsi="Arial" w:cs="Arial"/>
          <w:sz w:val="24"/>
          <w:szCs w:val="24"/>
        </w:rPr>
        <w:t>sempre</w:t>
      </w:r>
      <w:r w:rsidR="00EF2744">
        <w:rPr>
          <w:rFonts w:ascii="Arial" w:hAnsi="Arial" w:cs="Arial"/>
          <w:sz w:val="24"/>
          <w:szCs w:val="24"/>
        </w:rPr>
        <w:t xml:space="preserve"> </w:t>
      </w:r>
      <w:r w:rsidRPr="005A7C3F">
        <w:rPr>
          <w:rFonts w:ascii="Arial" w:hAnsi="Arial" w:cs="Arial"/>
          <w:sz w:val="24"/>
          <w:szCs w:val="24"/>
        </w:rPr>
        <w:t>as</w:t>
      </w:r>
      <w:r w:rsidR="00EF2744">
        <w:rPr>
          <w:rFonts w:ascii="Arial" w:hAnsi="Arial" w:cs="Arial"/>
          <w:sz w:val="24"/>
          <w:szCs w:val="24"/>
        </w:rPr>
        <w:t xml:space="preserve"> </w:t>
      </w:r>
      <w:r w:rsidRPr="005A7C3F">
        <w:rPr>
          <w:rFonts w:ascii="Arial" w:hAnsi="Arial" w:cs="Arial"/>
          <w:sz w:val="24"/>
          <w:szCs w:val="24"/>
        </w:rPr>
        <w:t>versões</w:t>
      </w:r>
      <w:r w:rsidR="00EF2744">
        <w:rPr>
          <w:rFonts w:ascii="Arial" w:hAnsi="Arial" w:cs="Arial"/>
          <w:sz w:val="24"/>
          <w:szCs w:val="24"/>
        </w:rPr>
        <w:t xml:space="preserve"> </w:t>
      </w:r>
      <w:r w:rsidRPr="005A7C3F">
        <w:rPr>
          <w:rFonts w:ascii="Arial" w:hAnsi="Arial" w:cs="Arial"/>
          <w:sz w:val="24"/>
          <w:szCs w:val="24"/>
        </w:rPr>
        <w:t>atualizadas.</w:t>
      </w:r>
    </w:p>
    <w:p w14:paraId="6309D83B" w14:textId="77777777" w:rsidR="005A7C3F" w:rsidRPr="005A7C3F" w:rsidRDefault="005A7C3F"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5A7C3F">
        <w:rPr>
          <w:rFonts w:ascii="Arial" w:hAnsi="Arial" w:cs="Arial"/>
          <w:sz w:val="24"/>
          <w:szCs w:val="24"/>
        </w:rPr>
        <w:lastRenderedPageBreak/>
        <w:t>Fornecer todos os materiais e insumos necessários à execução dos serviços,</w:t>
      </w:r>
      <w:r w:rsidR="00EF2744">
        <w:rPr>
          <w:rFonts w:ascii="Arial" w:hAnsi="Arial" w:cs="Arial"/>
          <w:sz w:val="24"/>
          <w:szCs w:val="24"/>
        </w:rPr>
        <w:t xml:space="preserve"> </w:t>
      </w:r>
      <w:r w:rsidRPr="005A7C3F">
        <w:rPr>
          <w:rFonts w:ascii="Arial" w:hAnsi="Arial" w:cs="Arial"/>
          <w:sz w:val="24"/>
          <w:szCs w:val="24"/>
        </w:rPr>
        <w:t>os quais já possuem seus custos previstos nos preços unitários dos serviços</w:t>
      </w:r>
      <w:r w:rsidR="00647B35">
        <w:rPr>
          <w:rFonts w:ascii="Arial" w:hAnsi="Arial" w:cs="Arial"/>
          <w:sz w:val="24"/>
          <w:szCs w:val="24"/>
        </w:rPr>
        <w:t>.</w:t>
      </w:r>
    </w:p>
    <w:p w14:paraId="0BB92E99" w14:textId="77777777" w:rsidR="005A7C3F" w:rsidRPr="00B93A04" w:rsidRDefault="005A7C3F"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 xml:space="preserve"> A</w:t>
      </w:r>
      <w:r w:rsidR="00B93A04">
        <w:rPr>
          <w:rFonts w:ascii="Arial" w:hAnsi="Arial" w:cs="Arial"/>
          <w:sz w:val="24"/>
          <w:szCs w:val="24"/>
        </w:rPr>
        <w:t xml:space="preserve"> </w:t>
      </w:r>
      <w:r w:rsidRPr="00B93A04">
        <w:rPr>
          <w:rFonts w:ascii="Arial" w:hAnsi="Arial" w:cs="Arial"/>
          <w:sz w:val="24"/>
          <w:szCs w:val="24"/>
        </w:rPr>
        <w:t>CONTRATADA</w:t>
      </w:r>
      <w:r w:rsidR="00B93A04">
        <w:rPr>
          <w:rFonts w:ascii="Arial" w:hAnsi="Arial" w:cs="Arial"/>
          <w:sz w:val="24"/>
          <w:szCs w:val="24"/>
        </w:rPr>
        <w:t xml:space="preserve"> </w:t>
      </w:r>
      <w:r w:rsidRPr="00B93A04">
        <w:rPr>
          <w:rFonts w:ascii="Arial" w:hAnsi="Arial" w:cs="Arial"/>
          <w:sz w:val="24"/>
          <w:szCs w:val="24"/>
        </w:rPr>
        <w:t>será</w:t>
      </w:r>
      <w:r w:rsidR="00B93A04">
        <w:rPr>
          <w:rFonts w:ascii="Arial" w:hAnsi="Arial" w:cs="Arial"/>
          <w:sz w:val="24"/>
          <w:szCs w:val="24"/>
        </w:rPr>
        <w:t xml:space="preserve"> </w:t>
      </w:r>
      <w:r w:rsidRPr="00B93A04">
        <w:rPr>
          <w:rFonts w:ascii="Arial" w:hAnsi="Arial" w:cs="Arial"/>
          <w:sz w:val="24"/>
          <w:szCs w:val="24"/>
        </w:rPr>
        <w:t>responsável</w:t>
      </w:r>
      <w:r w:rsidR="00B93A04">
        <w:rPr>
          <w:rFonts w:ascii="Arial" w:hAnsi="Arial" w:cs="Arial"/>
          <w:sz w:val="24"/>
          <w:szCs w:val="24"/>
        </w:rPr>
        <w:t xml:space="preserve"> </w:t>
      </w:r>
      <w:r w:rsidRPr="00B93A04">
        <w:rPr>
          <w:rFonts w:ascii="Arial" w:hAnsi="Arial" w:cs="Arial"/>
          <w:sz w:val="24"/>
          <w:szCs w:val="24"/>
        </w:rPr>
        <w:t>pela</w:t>
      </w:r>
      <w:r w:rsidR="00B93A04">
        <w:rPr>
          <w:rFonts w:ascii="Arial" w:hAnsi="Arial" w:cs="Arial"/>
          <w:sz w:val="24"/>
          <w:szCs w:val="24"/>
        </w:rPr>
        <w:t xml:space="preserve"> </w:t>
      </w:r>
      <w:r w:rsidRPr="00B93A04">
        <w:rPr>
          <w:rFonts w:ascii="Arial" w:hAnsi="Arial" w:cs="Arial"/>
          <w:sz w:val="24"/>
          <w:szCs w:val="24"/>
        </w:rPr>
        <w:t>substituição</w:t>
      </w:r>
      <w:r w:rsidR="00B93A04">
        <w:rPr>
          <w:rFonts w:ascii="Arial" w:hAnsi="Arial" w:cs="Arial"/>
          <w:sz w:val="24"/>
          <w:szCs w:val="24"/>
        </w:rPr>
        <w:t xml:space="preserve"> </w:t>
      </w:r>
      <w:r w:rsidRPr="00B93A04">
        <w:rPr>
          <w:rFonts w:ascii="Arial" w:hAnsi="Arial" w:cs="Arial"/>
          <w:sz w:val="24"/>
          <w:szCs w:val="24"/>
        </w:rPr>
        <w:t>dos</w:t>
      </w:r>
      <w:r w:rsidR="00B93A04">
        <w:rPr>
          <w:rFonts w:ascii="Arial" w:hAnsi="Arial" w:cs="Arial"/>
          <w:sz w:val="24"/>
          <w:szCs w:val="24"/>
        </w:rPr>
        <w:t xml:space="preserve"> jovens </w:t>
      </w:r>
      <w:r w:rsidRPr="00B93A04">
        <w:rPr>
          <w:rFonts w:ascii="Arial" w:hAnsi="Arial" w:cs="Arial"/>
          <w:sz w:val="24"/>
          <w:szCs w:val="24"/>
        </w:rPr>
        <w:t>tratados</w:t>
      </w:r>
      <w:r w:rsidR="00B93A04">
        <w:rPr>
          <w:rFonts w:ascii="Arial" w:hAnsi="Arial" w:cs="Arial"/>
          <w:sz w:val="24"/>
          <w:szCs w:val="24"/>
        </w:rPr>
        <w:t xml:space="preserve"> </w:t>
      </w:r>
      <w:r w:rsidRPr="00B93A04">
        <w:rPr>
          <w:rFonts w:ascii="Arial" w:hAnsi="Arial" w:cs="Arial"/>
          <w:sz w:val="24"/>
          <w:szCs w:val="24"/>
        </w:rPr>
        <w:t>caso</w:t>
      </w:r>
      <w:r w:rsidR="00B93A04">
        <w:rPr>
          <w:rFonts w:ascii="Arial" w:hAnsi="Arial" w:cs="Arial"/>
          <w:sz w:val="24"/>
          <w:szCs w:val="24"/>
        </w:rPr>
        <w:t xml:space="preserve"> </w:t>
      </w:r>
      <w:r w:rsidRPr="00B93A04">
        <w:rPr>
          <w:rFonts w:ascii="Arial" w:hAnsi="Arial" w:cs="Arial"/>
          <w:sz w:val="24"/>
          <w:szCs w:val="24"/>
        </w:rPr>
        <w:t>estes</w:t>
      </w:r>
      <w:r w:rsidR="00B93A04">
        <w:rPr>
          <w:rFonts w:ascii="Arial" w:hAnsi="Arial" w:cs="Arial"/>
          <w:sz w:val="24"/>
          <w:szCs w:val="24"/>
        </w:rPr>
        <w:t xml:space="preserve"> </w:t>
      </w:r>
      <w:r w:rsidRPr="00B93A04">
        <w:rPr>
          <w:rFonts w:ascii="Arial" w:hAnsi="Arial" w:cs="Arial"/>
          <w:sz w:val="24"/>
          <w:szCs w:val="24"/>
        </w:rPr>
        <w:t>não</w:t>
      </w:r>
      <w:r w:rsidR="00B93A04">
        <w:rPr>
          <w:rFonts w:ascii="Arial" w:hAnsi="Arial" w:cs="Arial"/>
          <w:sz w:val="24"/>
          <w:szCs w:val="24"/>
        </w:rPr>
        <w:t xml:space="preserve"> </w:t>
      </w:r>
      <w:r w:rsidRPr="00B93A04">
        <w:rPr>
          <w:rFonts w:ascii="Arial" w:hAnsi="Arial" w:cs="Arial"/>
          <w:sz w:val="24"/>
          <w:szCs w:val="24"/>
        </w:rPr>
        <w:t>atendam</w:t>
      </w:r>
      <w:r w:rsidR="00B93A04">
        <w:rPr>
          <w:rFonts w:ascii="Arial" w:hAnsi="Arial" w:cs="Arial"/>
          <w:sz w:val="24"/>
          <w:szCs w:val="24"/>
        </w:rPr>
        <w:t xml:space="preserve"> </w:t>
      </w:r>
      <w:r w:rsidRPr="00B93A04">
        <w:rPr>
          <w:rFonts w:ascii="Arial" w:hAnsi="Arial" w:cs="Arial"/>
          <w:sz w:val="24"/>
          <w:szCs w:val="24"/>
        </w:rPr>
        <w:t>às</w:t>
      </w:r>
      <w:r w:rsidR="00B93A04">
        <w:rPr>
          <w:rFonts w:ascii="Arial" w:hAnsi="Arial" w:cs="Arial"/>
          <w:sz w:val="24"/>
          <w:szCs w:val="24"/>
        </w:rPr>
        <w:t xml:space="preserve"> </w:t>
      </w:r>
      <w:r w:rsidRPr="00B93A04">
        <w:rPr>
          <w:rFonts w:ascii="Arial" w:hAnsi="Arial" w:cs="Arial"/>
          <w:sz w:val="24"/>
          <w:szCs w:val="24"/>
        </w:rPr>
        <w:t>necessidades</w:t>
      </w:r>
      <w:r w:rsidR="00B93A04">
        <w:rPr>
          <w:rFonts w:ascii="Arial" w:hAnsi="Arial" w:cs="Arial"/>
          <w:sz w:val="24"/>
          <w:szCs w:val="24"/>
        </w:rPr>
        <w:t xml:space="preserve"> </w:t>
      </w:r>
      <w:r w:rsidRPr="00B93A04">
        <w:rPr>
          <w:rFonts w:ascii="Arial" w:hAnsi="Arial" w:cs="Arial"/>
          <w:sz w:val="24"/>
          <w:szCs w:val="24"/>
        </w:rPr>
        <w:t>da</w:t>
      </w:r>
      <w:r w:rsidR="00B93A04">
        <w:rPr>
          <w:rFonts w:ascii="Arial" w:hAnsi="Arial" w:cs="Arial"/>
          <w:sz w:val="24"/>
          <w:szCs w:val="24"/>
        </w:rPr>
        <w:t xml:space="preserve"> </w:t>
      </w:r>
      <w:r w:rsidRPr="00B93A04">
        <w:rPr>
          <w:rFonts w:ascii="Arial" w:hAnsi="Arial" w:cs="Arial"/>
          <w:sz w:val="24"/>
          <w:szCs w:val="24"/>
        </w:rPr>
        <w:t>CESAMA</w:t>
      </w:r>
      <w:r w:rsidR="00B93A04">
        <w:rPr>
          <w:rFonts w:ascii="Arial" w:hAnsi="Arial" w:cs="Arial"/>
          <w:sz w:val="24"/>
          <w:szCs w:val="24"/>
        </w:rPr>
        <w:t xml:space="preserve"> </w:t>
      </w:r>
      <w:r w:rsidRPr="00B93A04">
        <w:rPr>
          <w:rFonts w:ascii="Arial" w:hAnsi="Arial" w:cs="Arial"/>
          <w:sz w:val="24"/>
          <w:szCs w:val="24"/>
        </w:rPr>
        <w:t>ou</w:t>
      </w:r>
      <w:r w:rsidR="00B93A04">
        <w:rPr>
          <w:rFonts w:ascii="Arial" w:hAnsi="Arial" w:cs="Arial"/>
          <w:sz w:val="24"/>
          <w:szCs w:val="24"/>
        </w:rPr>
        <w:t xml:space="preserve"> </w:t>
      </w:r>
      <w:r w:rsidRPr="00B93A04">
        <w:rPr>
          <w:rFonts w:ascii="Arial" w:hAnsi="Arial" w:cs="Arial"/>
          <w:sz w:val="24"/>
          <w:szCs w:val="24"/>
        </w:rPr>
        <w:t>apresentem atitudes</w:t>
      </w:r>
      <w:r w:rsidR="00B93A04">
        <w:rPr>
          <w:rFonts w:ascii="Arial" w:hAnsi="Arial" w:cs="Arial"/>
          <w:sz w:val="24"/>
          <w:szCs w:val="24"/>
        </w:rPr>
        <w:t xml:space="preserve"> </w:t>
      </w:r>
      <w:r w:rsidRPr="00B93A04">
        <w:rPr>
          <w:rFonts w:ascii="Arial" w:hAnsi="Arial" w:cs="Arial"/>
          <w:sz w:val="24"/>
          <w:szCs w:val="24"/>
        </w:rPr>
        <w:t>incompatíveis</w:t>
      </w:r>
      <w:r w:rsidR="00B93A04">
        <w:rPr>
          <w:rFonts w:ascii="Arial" w:hAnsi="Arial" w:cs="Arial"/>
          <w:sz w:val="24"/>
          <w:szCs w:val="24"/>
        </w:rPr>
        <w:t xml:space="preserve"> </w:t>
      </w:r>
      <w:r w:rsidRPr="00B93A04">
        <w:rPr>
          <w:rFonts w:ascii="Arial" w:hAnsi="Arial" w:cs="Arial"/>
          <w:sz w:val="24"/>
          <w:szCs w:val="24"/>
        </w:rPr>
        <w:t>em</w:t>
      </w:r>
      <w:r w:rsidR="00B93A04">
        <w:rPr>
          <w:rFonts w:ascii="Arial" w:hAnsi="Arial" w:cs="Arial"/>
          <w:sz w:val="24"/>
          <w:szCs w:val="24"/>
        </w:rPr>
        <w:t xml:space="preserve"> </w:t>
      </w:r>
      <w:r w:rsidRPr="00B93A04">
        <w:rPr>
          <w:rFonts w:ascii="Arial" w:hAnsi="Arial" w:cs="Arial"/>
          <w:sz w:val="24"/>
          <w:szCs w:val="24"/>
        </w:rPr>
        <w:t>sua postura</w:t>
      </w:r>
      <w:r w:rsidR="00B93A04">
        <w:rPr>
          <w:rFonts w:ascii="Arial" w:hAnsi="Arial" w:cs="Arial"/>
          <w:sz w:val="24"/>
          <w:szCs w:val="24"/>
        </w:rPr>
        <w:t xml:space="preserve"> </w:t>
      </w:r>
      <w:r w:rsidRPr="00B93A04">
        <w:rPr>
          <w:rFonts w:ascii="Arial" w:hAnsi="Arial" w:cs="Arial"/>
          <w:sz w:val="24"/>
          <w:szCs w:val="24"/>
        </w:rPr>
        <w:t>profissional.</w:t>
      </w:r>
    </w:p>
    <w:bookmarkEnd w:id="9"/>
    <w:p w14:paraId="5A3D4AEB" w14:textId="77777777" w:rsidR="00D152B0"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Manter sede, filial ou escritório em Juiz de Fora/MG com uma equipe técnica multidisciplinar (assistente social, pedagogo, psicólogo, instrutor e técnico administrativo) com formação específica para tratar das demandas da Cesama e dos assuntos relacionados à aprendizagem, bem como realizar todos os procedimentos pertinentes à seleção, admissão, documentação, demissão, acompanhamento e outros relacionados aos aprendizes, visando ter profissionais capacitados a acompanhar os jovens durante a realização do programa de aprendizagem, com a realização de visitas técnicas aos ambientes de trabalho, escolar e familiar.</w:t>
      </w:r>
    </w:p>
    <w:p w14:paraId="7C700112"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Selecionar, conforme características solicitadas pela Cesama, e contratar jovens aprendizes para serviços de auxiliar administrativo em geral, atendendo ao especificado no item 4 e subitens deste Termo de Referência.</w:t>
      </w:r>
    </w:p>
    <w:p w14:paraId="6FE5F85C"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Acompanhar o desenvolvimento e a frequência dos jovens, tanto no âmbito escolar quanto no programa de aprendizagem, criando mecanismos de controle de frequência.</w:t>
      </w:r>
    </w:p>
    <w:p w14:paraId="6475E61E"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Realizar assistência psicológica e social, e acompanhamento escolar dos jovens aprendizes;</w:t>
      </w:r>
    </w:p>
    <w:p w14:paraId="1A0A011D"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Oferecer o aprendizado teórico (curso de aprendizagem) com carga horária que atenda plenamente ao exigido pela legislação vigente.</w:t>
      </w:r>
    </w:p>
    <w:p w14:paraId="0CD984D0"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lastRenderedPageBreak/>
        <w:t>Informar à Cesama as ausências no curso de aprendizagem para lançamento em Folha de Ponto e acompanhamento dos devidos descontos referentes às faltas, no salário do aprendiz.</w:t>
      </w:r>
    </w:p>
    <w:p w14:paraId="0FC8D9C9"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Assumir, simultaneamente ao desenvolvimento do programa de aprendizagem, a condição de empregador, com todos os ônus dela decorrentes, assinando a Carteira de Trabalho e Previdência Social do aprendiz e anotando, no espaço destinado às anotações gerais, a informação de que o específico contrato de trabalho decorre de contrato firmado com a Cesama para efeito de cumprimento de sua cota de aprendizagem.</w:t>
      </w:r>
    </w:p>
    <w:p w14:paraId="2757ACAB"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Assumir todas as responsabilidades referentes às obrigações sociais, trabalhistas e fiscais que dizem respeito aos jovens aprendizes encaminhados a Cesama, tais como: pagamento de salário, INSS, FGTS, PIS e demais encargos sociais trabalhistas.</w:t>
      </w:r>
    </w:p>
    <w:p w14:paraId="6987DBE2"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Garantir aos jovens, contratados para a Cesama, o salário mínimo hora, calculado em conformidade com o que determina o Ministério da Economia - Secretaria de Trabalho, e descontadas as faltas injustificadas.</w:t>
      </w:r>
    </w:p>
    <w:p w14:paraId="1C0B5D0C"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Apresentar a Cesama, no momento da contratação do aprendiz, o calendário do contrato do jovem, contendo os dias de cursos e demais ausências que forem necessárias para o cumprimento das exigências legais.</w:t>
      </w:r>
    </w:p>
    <w:p w14:paraId="7AFD5711"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Encaminhar o jovem aprendiz, desde o seu primeiro dia de trabalho, devidamente uniformizado e orientado quanto a sua apresentação pessoal e profissional, em conformidade com os critérios da Cesama, e quanto a seus direitos e deveres.</w:t>
      </w:r>
    </w:p>
    <w:p w14:paraId="640232D7"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Substituir o jovem aprendiz quando ocorridas as situações descritas no item 4.11, mediante solicitação da Cesama.</w:t>
      </w:r>
    </w:p>
    <w:p w14:paraId="43655220"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Promover avaliação periódica do jovem aprendiz.</w:t>
      </w:r>
    </w:p>
    <w:p w14:paraId="210C5E4F"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lastRenderedPageBreak/>
        <w:t>Elaborar relatório circunstanciado das ações e consequências das atividades do jovem aprendiz, em caso de extinção antecipada do contrato de aprendizagem.</w:t>
      </w:r>
    </w:p>
    <w:p w14:paraId="728AB784"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Expedir o certificado de qualificação profissional em nome do jovem aprendiz, após a conclusão do programa de aprendizagem com aproveitamento satisfatório, e outros documentos que se fizerem necessários.</w:t>
      </w:r>
    </w:p>
    <w:p w14:paraId="4EAF3358"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Responsabilizar-se pela conduta dos jovens aprendizes ou preposto durante as horas de permanência nas dependências da Cesama, de forma que estes mantenham o devido respeito e cortesia no relacionamento com todos no ambiente de trabalho.</w:t>
      </w:r>
    </w:p>
    <w:p w14:paraId="3251A27E"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Prestar todos os esclarecimentos e fornecer toda a documentação que forem solicitados pela Cesama, referente aos jovens, bem como atender prontamente às reclamações que lhe forem apresentadas, relacionadas com a execução do contrato.</w:t>
      </w:r>
    </w:p>
    <w:p w14:paraId="00D3885B"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Além do salário, a Contratada deverá fornecer a cada aprendiz: um Plano Odontológico com cobertura básica; 06 (seis) camisas de uniforme manga curta, sendo 05 (cinco) no início do contrato do jovem e 01 (uma) ao longo do contrato; e 01 (um) agasalho de uniforme; cujos custos deverão estar compostos na planilha de custos mensais apresentadas.</w:t>
      </w:r>
    </w:p>
    <w:p w14:paraId="4E22B099"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Matricular os aprendizes da contratante em cursos de aprendizagem devidamente cadastrados e validados pela Secretaria de Políticas Públicas e Emprego (SPPE), na forma prevista na Portaria do MTE nº 723/2012, alterada pela Portaria MTB nº 634/2018.</w:t>
      </w:r>
    </w:p>
    <w:p w14:paraId="23DDB780"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Informar à contratante qual será o curso de aprendizagem em que o aprendiz será matriculado, possibilitando a consulta pela contratante, da validade do curso junto ao Ministério da Economia – Secretaria do Trabalho.</w:t>
      </w:r>
    </w:p>
    <w:p w14:paraId="0BD5673F"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lastRenderedPageBreak/>
        <w:t>Efetuar, até o quinto dia útil de cada mês, o pagamento dos salários dos aprendizes, referentes ao mês anterior.</w:t>
      </w:r>
    </w:p>
    <w:p w14:paraId="14E682C7"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Providenciar a realização dos exames médicos do jovem aprendiz conforme legislação.</w:t>
      </w:r>
    </w:p>
    <w:p w14:paraId="6A33CA2E" w14:textId="77777777" w:rsidR="00A02FAB" w:rsidRDefault="00E8195B" w:rsidP="005E6AAA">
      <w:pPr>
        <w:pStyle w:val="PargrafodaLista"/>
        <w:numPr>
          <w:ilvl w:val="0"/>
          <w:numId w:val="6"/>
        </w:numPr>
        <w:spacing w:before="240" w:after="240" w:line="360" w:lineRule="auto"/>
        <w:ind w:left="426"/>
        <w:contextualSpacing w:val="0"/>
        <w:jc w:val="both"/>
        <w:rPr>
          <w:rFonts w:ascii="Arial" w:hAnsi="Arial" w:cs="Arial"/>
          <w:b/>
          <w:sz w:val="24"/>
          <w:szCs w:val="24"/>
        </w:rPr>
      </w:pPr>
      <w:r w:rsidRPr="00A17582">
        <w:rPr>
          <w:rFonts w:ascii="Arial" w:hAnsi="Arial" w:cs="Arial"/>
          <w:b/>
          <w:sz w:val="24"/>
          <w:szCs w:val="24"/>
        </w:rPr>
        <w:t>OBRIGAÇÕES DA CESAMA</w:t>
      </w:r>
    </w:p>
    <w:p w14:paraId="5FE04843" w14:textId="77777777" w:rsidR="006F4049" w:rsidRPr="00B93A04" w:rsidRDefault="00A02FAB" w:rsidP="005E6AAA">
      <w:pPr>
        <w:pStyle w:val="PargrafodaLista"/>
        <w:numPr>
          <w:ilvl w:val="0"/>
          <w:numId w:val="23"/>
        </w:numPr>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Emitir as solicitações de serviços através de Ordem de Serviço, após a assinatura do Contrato.</w:t>
      </w:r>
    </w:p>
    <w:p w14:paraId="3A410E5A" w14:textId="77777777" w:rsidR="00E8195B" w:rsidRDefault="00E8195B" w:rsidP="005E6AAA">
      <w:pPr>
        <w:pStyle w:val="PargrafodaLista"/>
        <w:numPr>
          <w:ilvl w:val="0"/>
          <w:numId w:val="23"/>
        </w:numPr>
        <w:spacing w:before="240" w:after="240" w:line="360" w:lineRule="auto"/>
        <w:ind w:left="426"/>
        <w:contextualSpacing w:val="0"/>
        <w:jc w:val="both"/>
        <w:rPr>
          <w:rFonts w:ascii="Arial" w:hAnsi="Arial" w:cs="Arial"/>
          <w:sz w:val="24"/>
          <w:szCs w:val="24"/>
        </w:rPr>
      </w:pPr>
      <w:r w:rsidRPr="00A17582">
        <w:rPr>
          <w:rFonts w:ascii="Arial" w:hAnsi="Arial" w:cs="Arial"/>
          <w:sz w:val="24"/>
          <w:szCs w:val="24"/>
        </w:rPr>
        <w:t>Efetuar todos os pagamentos devidos à Contratada, nas condições estabelecidas.</w:t>
      </w:r>
    </w:p>
    <w:p w14:paraId="6CD06EA1" w14:textId="77777777" w:rsidR="006F4049" w:rsidRDefault="005269F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sz w:val="24"/>
          <w:szCs w:val="24"/>
        </w:rPr>
        <w:t>Fornecer</w:t>
      </w:r>
      <w:r w:rsidR="00E8195B" w:rsidRPr="00B93A04">
        <w:rPr>
          <w:rFonts w:ascii="Arial" w:hAnsi="Arial" w:cs="Arial"/>
          <w:sz w:val="24"/>
          <w:szCs w:val="24"/>
        </w:rPr>
        <w:t xml:space="preserve"> as instruções necessárias à execução e efetuar todos os</w:t>
      </w:r>
      <w:r w:rsidR="00E8195B" w:rsidRPr="00B93A04">
        <w:rPr>
          <w:rFonts w:ascii="Arial" w:hAnsi="Arial" w:cs="Arial"/>
          <w:sz w:val="24"/>
          <w:szCs w:val="24"/>
        </w:rPr>
        <w:br/>
      </w:r>
      <w:r w:rsidR="00E8195B" w:rsidRPr="00B22057">
        <w:rPr>
          <w:rFonts w:ascii="Arial" w:hAnsi="Arial" w:cs="Arial"/>
          <w:color w:val="000000"/>
          <w:sz w:val="24"/>
          <w:szCs w:val="24"/>
        </w:rPr>
        <w:t>pagamentos devidos à Contratada, nas condições estabelecidas.</w:t>
      </w:r>
    </w:p>
    <w:p w14:paraId="133111D3" w14:textId="77777777" w:rsidR="00A02FAB" w:rsidRPr="00B22057" w:rsidRDefault="00A02FAB" w:rsidP="005E6AAA">
      <w:pPr>
        <w:pStyle w:val="PargrafodaLista"/>
        <w:numPr>
          <w:ilvl w:val="0"/>
          <w:numId w:val="23"/>
        </w:numPr>
        <w:spacing w:before="240" w:after="240" w:line="360" w:lineRule="auto"/>
        <w:ind w:left="426"/>
        <w:contextualSpacing w:val="0"/>
        <w:jc w:val="both"/>
        <w:rPr>
          <w:rFonts w:ascii="Arial" w:hAnsi="Arial" w:cs="Arial"/>
          <w:sz w:val="24"/>
          <w:szCs w:val="24"/>
        </w:rPr>
      </w:pPr>
      <w:r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5C857E87" w14:textId="77777777" w:rsidR="006F4049" w:rsidRDefault="00E8195B" w:rsidP="005E6AAA">
      <w:pPr>
        <w:pStyle w:val="PargrafodaLista"/>
        <w:numPr>
          <w:ilvl w:val="0"/>
          <w:numId w:val="23"/>
        </w:numPr>
        <w:spacing w:before="240" w:after="240" w:line="360" w:lineRule="auto"/>
        <w:ind w:left="426"/>
        <w:contextualSpacing w:val="0"/>
        <w:jc w:val="both"/>
        <w:rPr>
          <w:rFonts w:ascii="Arial" w:hAnsi="Arial" w:cs="Arial"/>
          <w:sz w:val="24"/>
          <w:szCs w:val="24"/>
        </w:rPr>
      </w:pPr>
      <w:r w:rsidRPr="00A17582">
        <w:rPr>
          <w:rFonts w:ascii="Arial" w:hAnsi="Arial" w:cs="Arial"/>
          <w:sz w:val="24"/>
          <w:szCs w:val="24"/>
        </w:rPr>
        <w:t xml:space="preserve">Rejeitar todo e qualquer material </w:t>
      </w:r>
      <w:r>
        <w:rPr>
          <w:rFonts w:ascii="Arial" w:hAnsi="Arial" w:cs="Arial"/>
          <w:sz w:val="24"/>
          <w:szCs w:val="24"/>
        </w:rPr>
        <w:t xml:space="preserve">ou serviço </w:t>
      </w:r>
      <w:r w:rsidRPr="00A17582">
        <w:rPr>
          <w:rFonts w:ascii="Arial" w:hAnsi="Arial" w:cs="Arial"/>
          <w:sz w:val="24"/>
          <w:szCs w:val="24"/>
        </w:rPr>
        <w:t>de má qualidade e em desconformidade com as especificações deste Termo</w:t>
      </w:r>
      <w:r>
        <w:rPr>
          <w:rFonts w:ascii="Arial" w:hAnsi="Arial" w:cs="Arial"/>
          <w:sz w:val="24"/>
          <w:szCs w:val="24"/>
        </w:rPr>
        <w:t xml:space="preserve"> de Referência</w:t>
      </w:r>
      <w:r w:rsidRPr="00A17582">
        <w:rPr>
          <w:rFonts w:ascii="Arial" w:hAnsi="Arial" w:cs="Arial"/>
          <w:sz w:val="24"/>
          <w:szCs w:val="24"/>
        </w:rPr>
        <w:t>.</w:t>
      </w:r>
    </w:p>
    <w:p w14:paraId="0853E7B3" w14:textId="77777777" w:rsidR="006F4049" w:rsidRDefault="00E8195B" w:rsidP="005E6AAA">
      <w:pPr>
        <w:pStyle w:val="PargrafodaLista"/>
        <w:numPr>
          <w:ilvl w:val="0"/>
          <w:numId w:val="23"/>
        </w:numPr>
        <w:spacing w:before="240" w:after="240" w:line="360" w:lineRule="auto"/>
        <w:ind w:left="426"/>
        <w:contextualSpacing w:val="0"/>
        <w:jc w:val="both"/>
        <w:rPr>
          <w:rFonts w:ascii="Arial" w:hAnsi="Arial" w:cs="Arial"/>
        </w:rPr>
      </w:pPr>
      <w:r w:rsidRPr="00B22057">
        <w:rPr>
          <w:rFonts w:ascii="Arial" w:hAnsi="Arial" w:cs="Arial"/>
          <w:color w:val="000000"/>
          <w:sz w:val="24"/>
          <w:szCs w:val="24"/>
        </w:rPr>
        <w:t>Exigir o cumprimento de todos os itens deste Termo de Referência, segundo</w:t>
      </w:r>
      <w:r w:rsidR="00B93A04">
        <w:rPr>
          <w:rFonts w:ascii="Arial" w:hAnsi="Arial" w:cs="Arial"/>
          <w:color w:val="000000"/>
          <w:sz w:val="24"/>
          <w:szCs w:val="24"/>
        </w:rPr>
        <w:t xml:space="preserve"> </w:t>
      </w:r>
      <w:r w:rsidRPr="00B22057">
        <w:rPr>
          <w:rFonts w:ascii="Arial" w:hAnsi="Arial" w:cs="Arial"/>
          <w:color w:val="000000"/>
          <w:sz w:val="24"/>
          <w:szCs w:val="24"/>
        </w:rPr>
        <w:t>suas especificações e prazos.</w:t>
      </w:r>
    </w:p>
    <w:p w14:paraId="15EC6BA9" w14:textId="77777777" w:rsidR="006F4049" w:rsidRDefault="00E8195B"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22057">
        <w:rPr>
          <w:rFonts w:ascii="Arial" w:hAnsi="Arial" w:cs="Arial"/>
          <w:color w:val="000000"/>
          <w:sz w:val="24"/>
          <w:szCs w:val="24"/>
        </w:rPr>
        <w:t>A CESAMA não responderá por quaisquer compromissos assumidos pela</w:t>
      </w:r>
      <w:r w:rsidR="00B93A04">
        <w:rPr>
          <w:rFonts w:ascii="Arial" w:hAnsi="Arial" w:cs="Arial"/>
          <w:color w:val="000000"/>
          <w:sz w:val="24"/>
          <w:szCs w:val="24"/>
        </w:rPr>
        <w:t xml:space="preserve"> </w:t>
      </w:r>
      <w:r w:rsidRPr="00B22057">
        <w:rPr>
          <w:rFonts w:ascii="Arial" w:hAnsi="Arial" w:cs="Arial"/>
          <w:color w:val="000000"/>
          <w:sz w:val="24"/>
          <w:szCs w:val="24"/>
        </w:rPr>
        <w:t>empresa Contratada com terceiros, ainda que vinculados à execução do</w:t>
      </w:r>
      <w:r w:rsidR="00B93A04">
        <w:rPr>
          <w:rFonts w:ascii="Arial" w:hAnsi="Arial" w:cs="Arial"/>
          <w:color w:val="000000"/>
          <w:sz w:val="24"/>
          <w:szCs w:val="24"/>
        </w:rPr>
        <w:t xml:space="preserve"> </w:t>
      </w:r>
      <w:r w:rsidRPr="00B22057">
        <w:rPr>
          <w:rFonts w:ascii="Arial" w:hAnsi="Arial" w:cs="Arial"/>
          <w:color w:val="000000"/>
          <w:sz w:val="24"/>
          <w:szCs w:val="24"/>
        </w:rPr>
        <w:t>presente Contrato, bem como por qualquer dano causado a terceiros em</w:t>
      </w:r>
      <w:r w:rsidR="00B93A04">
        <w:rPr>
          <w:rFonts w:ascii="Arial" w:hAnsi="Arial" w:cs="Arial"/>
          <w:color w:val="000000"/>
          <w:sz w:val="24"/>
          <w:szCs w:val="24"/>
        </w:rPr>
        <w:t xml:space="preserve"> </w:t>
      </w:r>
      <w:r w:rsidRPr="00B22057">
        <w:rPr>
          <w:rFonts w:ascii="Arial" w:hAnsi="Arial" w:cs="Arial"/>
          <w:color w:val="000000"/>
          <w:sz w:val="24"/>
          <w:szCs w:val="24"/>
        </w:rPr>
        <w:t>decorrência de ato da empresa Contratada e de seus empregados, prepostos</w:t>
      </w:r>
      <w:r w:rsidR="00B93A04">
        <w:rPr>
          <w:rFonts w:ascii="Arial" w:hAnsi="Arial" w:cs="Arial"/>
          <w:color w:val="000000"/>
          <w:sz w:val="24"/>
          <w:szCs w:val="24"/>
        </w:rPr>
        <w:t xml:space="preserve"> </w:t>
      </w:r>
      <w:r w:rsidRPr="00B22057">
        <w:rPr>
          <w:rFonts w:ascii="Arial" w:hAnsi="Arial" w:cs="Arial"/>
          <w:color w:val="000000"/>
          <w:sz w:val="24"/>
          <w:szCs w:val="24"/>
        </w:rPr>
        <w:t>ou subordinados.</w:t>
      </w:r>
    </w:p>
    <w:p w14:paraId="29EAFDA0" w14:textId="77777777" w:rsidR="006F4049" w:rsidRDefault="00E8195B"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05325E">
        <w:rPr>
          <w:rFonts w:ascii="Arial" w:hAnsi="Arial" w:cs="Arial"/>
          <w:color w:val="000000"/>
          <w:sz w:val="24"/>
          <w:szCs w:val="24"/>
        </w:rPr>
        <w:lastRenderedPageBreak/>
        <w:t>Notificar a empresa Contratada de qualquer irregularidade constatada, por</w:t>
      </w:r>
      <w:r w:rsidR="00B93A04">
        <w:rPr>
          <w:rFonts w:ascii="Arial" w:hAnsi="Arial" w:cs="Arial"/>
          <w:color w:val="000000"/>
          <w:sz w:val="24"/>
          <w:szCs w:val="24"/>
        </w:rPr>
        <w:t xml:space="preserve"> </w:t>
      </w:r>
      <w:r w:rsidRPr="0005325E">
        <w:rPr>
          <w:rFonts w:ascii="Arial" w:hAnsi="Arial" w:cs="Arial"/>
          <w:color w:val="000000"/>
          <w:sz w:val="24"/>
          <w:szCs w:val="24"/>
        </w:rPr>
        <w:t>escrito, para que seja sanada sob pena de incorrer nas sanções previstas</w:t>
      </w:r>
      <w:r w:rsidR="00B93A04">
        <w:rPr>
          <w:rFonts w:ascii="Arial" w:hAnsi="Arial" w:cs="Arial"/>
          <w:color w:val="000000"/>
          <w:sz w:val="24"/>
          <w:szCs w:val="24"/>
        </w:rPr>
        <w:t xml:space="preserve"> </w:t>
      </w:r>
      <w:r w:rsidRPr="0005325E">
        <w:rPr>
          <w:rFonts w:ascii="Arial" w:hAnsi="Arial" w:cs="Arial"/>
          <w:color w:val="000000"/>
          <w:sz w:val="24"/>
          <w:szCs w:val="24"/>
        </w:rPr>
        <w:t>neste Termo de Referência.</w:t>
      </w:r>
    </w:p>
    <w:p w14:paraId="3710A4B0" w14:textId="77777777" w:rsidR="00E8195B" w:rsidRDefault="00E8195B"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05325E">
        <w:rPr>
          <w:rFonts w:ascii="Arial" w:hAnsi="Arial" w:cs="Arial"/>
          <w:color w:val="000000"/>
          <w:sz w:val="24"/>
          <w:szCs w:val="24"/>
        </w:rPr>
        <w:t>Todas as requisições e notificações trocadas entre as partes devem ser feitas</w:t>
      </w:r>
      <w:r w:rsidR="00B93A04">
        <w:rPr>
          <w:rFonts w:ascii="Arial" w:hAnsi="Arial" w:cs="Arial"/>
          <w:color w:val="000000"/>
          <w:sz w:val="24"/>
          <w:szCs w:val="24"/>
        </w:rPr>
        <w:t xml:space="preserve"> </w:t>
      </w:r>
      <w:r w:rsidRPr="0005325E">
        <w:rPr>
          <w:rFonts w:ascii="Arial" w:hAnsi="Arial" w:cs="Arial"/>
          <w:color w:val="000000"/>
          <w:sz w:val="24"/>
          <w:szCs w:val="24"/>
        </w:rPr>
        <w:t>por escrito devidamente assinadas e protocoladas.</w:t>
      </w:r>
    </w:p>
    <w:p w14:paraId="148ACB4F"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Encaminhar à Contratada as solicitações para contratação dos jovens aprendizes, especificando: o perfil do aprendiz e as competências realizadoras desejáveis para cada aprendiz, bem como os dados da vaga de aprendizagem, dados do educador corporativo e outras informações que se fizerem necessárias para a seleção e contratação dos aprendizes</w:t>
      </w:r>
      <w:r>
        <w:rPr>
          <w:rFonts w:ascii="Arial" w:hAnsi="Arial" w:cs="Arial"/>
          <w:color w:val="000000"/>
          <w:sz w:val="24"/>
          <w:szCs w:val="24"/>
        </w:rPr>
        <w:t>.</w:t>
      </w:r>
    </w:p>
    <w:p w14:paraId="2BA6413C"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Fornecer mensalmente os vales transporte, conforme necessidade comprovada através de comprovante de residência, para deslocamento do jovem aprendiz de casa para o trabalho e para o local do curso, ida e volta, respeitando-se o número de viagens e de coletivos necessários para tais deslocamentos. A Cesama acompanhará o uso dos vales transporte pelo aprendiz e, caso verifique uso indevido, tomará as providências permitidas por lei.</w:t>
      </w:r>
    </w:p>
    <w:p w14:paraId="242162BB"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Fornecer crachá de identificação, que deverá ser usado pelo jovem aprendiz, durante todo o seu horário de trabalho e vigência do contrato, conforme padrão da Cesama</w:t>
      </w:r>
      <w:r>
        <w:rPr>
          <w:rFonts w:ascii="Arial" w:hAnsi="Arial" w:cs="Arial"/>
          <w:color w:val="000000"/>
          <w:sz w:val="24"/>
          <w:szCs w:val="24"/>
        </w:rPr>
        <w:t>.</w:t>
      </w:r>
    </w:p>
    <w:p w14:paraId="2FD561CC"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Encaminhar os aprendizes, antes do início das atividades na Cesama, ao DEST - Departamento de Saúde e Segurança no Trabalho da CESAMA para a realização do treinamento inicial sobre segurança no trabalho e integração.</w:t>
      </w:r>
    </w:p>
    <w:p w14:paraId="28159BFD"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Disponibilizar mensalmente para cada aprendiz, documento de controle de frequência ao trabalho, com identificação do aprendiz, do setor e do horário de trabalho, para registro das horas trabalhadas.</w:t>
      </w:r>
    </w:p>
    <w:p w14:paraId="600DFA52"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lastRenderedPageBreak/>
        <w:t>Recolher mensalmente o documento de controle de frequência ao trabalho, de cada jovem aprendiz, e entregar à Contratada para os devidos registros, descontos necessários e pagamento dos salários dos aprendizes.</w:t>
      </w:r>
    </w:p>
    <w:p w14:paraId="13490B96"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Informar ao jovem aprendiz sobre seus deveres e responsabilidades, apresentado as normas e procedimentos internos da Cesama</w:t>
      </w:r>
      <w:r>
        <w:rPr>
          <w:rFonts w:ascii="Arial" w:hAnsi="Arial" w:cs="Arial"/>
          <w:color w:val="000000"/>
          <w:sz w:val="24"/>
          <w:szCs w:val="24"/>
        </w:rPr>
        <w:t>.</w:t>
      </w:r>
    </w:p>
    <w:p w14:paraId="744E2D44"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Comunicar à Contratada eventual falta cometida pelo jovem aprendiz, por escrito, a fim de que sejam tomadas as providências cabíveis</w:t>
      </w:r>
      <w:r>
        <w:rPr>
          <w:rFonts w:ascii="Arial" w:hAnsi="Arial" w:cs="Arial"/>
          <w:color w:val="000000"/>
          <w:sz w:val="24"/>
          <w:szCs w:val="24"/>
        </w:rPr>
        <w:t>.</w:t>
      </w:r>
    </w:p>
    <w:p w14:paraId="762B773F"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Colaborar com a Contratada no acompanhamento, na supervisão e na avaliação do jovem aprendiz colocado à sua disposição.</w:t>
      </w:r>
    </w:p>
    <w:p w14:paraId="7C8A9B4D" w14:textId="77777777" w:rsidR="00B93A04" w:rsidRP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Efetuar todos os pagamentos devidos à Contratada, nas condições estabelecidas.</w:t>
      </w:r>
    </w:p>
    <w:p w14:paraId="6C74DD12" w14:textId="77777777" w:rsidR="00A02FAB" w:rsidRDefault="00A02FAB" w:rsidP="005E6AAA">
      <w:pPr>
        <w:pStyle w:val="PargrafodaLista"/>
        <w:numPr>
          <w:ilvl w:val="0"/>
          <w:numId w:val="6"/>
        </w:numPr>
        <w:spacing w:before="240" w:after="240" w:line="360" w:lineRule="auto"/>
        <w:ind w:left="426"/>
        <w:contextualSpacing w:val="0"/>
        <w:jc w:val="both"/>
        <w:rPr>
          <w:rFonts w:ascii="Arial" w:hAnsi="Arial" w:cs="Arial"/>
          <w:b/>
          <w:color w:val="000000"/>
          <w:sz w:val="24"/>
          <w:szCs w:val="24"/>
        </w:rPr>
      </w:pPr>
      <w:r w:rsidRPr="00437C24">
        <w:rPr>
          <w:rFonts w:ascii="Arial" w:hAnsi="Arial" w:cs="Arial"/>
          <w:b/>
          <w:color w:val="000000"/>
          <w:sz w:val="24"/>
          <w:szCs w:val="24"/>
        </w:rPr>
        <w:t>JULGAMENTO</w:t>
      </w:r>
    </w:p>
    <w:p w14:paraId="5A51DE5E" w14:textId="77777777" w:rsidR="00A02FAB" w:rsidRPr="00B93A04" w:rsidRDefault="00A02FAB" w:rsidP="005E6AAA">
      <w:pPr>
        <w:pStyle w:val="PargrafodaLista"/>
        <w:numPr>
          <w:ilvl w:val="0"/>
          <w:numId w:val="27"/>
        </w:numPr>
        <w:suppressAutoHyphens/>
        <w:spacing w:before="240" w:after="240" w:line="360" w:lineRule="auto"/>
        <w:ind w:left="426"/>
        <w:contextualSpacing w:val="0"/>
        <w:jc w:val="both"/>
        <w:rPr>
          <w:rFonts w:ascii="Arial" w:eastAsia="Arial Unicode MS" w:hAnsi="Arial" w:cs="Arial"/>
          <w:sz w:val="24"/>
          <w:szCs w:val="24"/>
        </w:rPr>
      </w:pPr>
      <w:r w:rsidRPr="00B93A04">
        <w:rPr>
          <w:rFonts w:ascii="Arial" w:eastAsia="Arial Unicode MS" w:hAnsi="Arial" w:cs="Arial"/>
          <w:color w:val="000000"/>
          <w:sz w:val="24"/>
          <w:szCs w:val="24"/>
        </w:rPr>
        <w:t xml:space="preserve">O critério de julgamento será </w:t>
      </w:r>
      <w:r w:rsidRPr="00B93A04">
        <w:rPr>
          <w:rFonts w:ascii="Arial" w:eastAsia="Arial Unicode MS" w:hAnsi="Arial" w:cs="Arial"/>
          <w:sz w:val="24"/>
          <w:szCs w:val="24"/>
        </w:rPr>
        <w:t xml:space="preserve">o de </w:t>
      </w:r>
      <w:r w:rsidR="00BC3045" w:rsidRPr="00BC3045">
        <w:rPr>
          <w:rFonts w:ascii="Arial" w:eastAsia="Arial Unicode MS" w:hAnsi="Arial" w:cs="Arial"/>
          <w:b/>
          <w:bCs/>
          <w:sz w:val="24"/>
          <w:szCs w:val="24"/>
          <w:u w:val="single"/>
        </w:rPr>
        <w:t>MENOR PREÇO</w:t>
      </w:r>
      <w:r w:rsidR="00BC3045" w:rsidRPr="00BC3045">
        <w:rPr>
          <w:rFonts w:ascii="Arial" w:eastAsia="Arial Unicode MS" w:hAnsi="Arial" w:cs="Arial"/>
          <w:sz w:val="24"/>
          <w:szCs w:val="24"/>
        </w:rPr>
        <w:t xml:space="preserve">, representado pelo </w:t>
      </w:r>
      <w:r w:rsidR="00BC3045" w:rsidRPr="00BC3045">
        <w:rPr>
          <w:rFonts w:ascii="Arial" w:eastAsia="Arial Unicode MS" w:hAnsi="Arial" w:cs="Arial"/>
          <w:b/>
          <w:bCs/>
          <w:sz w:val="24"/>
          <w:szCs w:val="24"/>
          <w:u w:val="single"/>
        </w:rPr>
        <w:t>MENOR PREÇO GLOBAL</w:t>
      </w:r>
      <w:r w:rsidR="00D152B0" w:rsidRPr="00B93A04">
        <w:rPr>
          <w:rFonts w:ascii="Arial" w:eastAsia="Arial Unicode MS" w:hAnsi="Arial" w:cs="Arial"/>
          <w:sz w:val="24"/>
          <w:szCs w:val="24"/>
        </w:rPr>
        <w:t xml:space="preserve">, </w:t>
      </w:r>
      <w:r w:rsidR="0047728C" w:rsidRPr="00B93A04">
        <w:rPr>
          <w:rFonts w:ascii="Arial" w:hAnsi="Arial" w:cs="Arial"/>
          <w:sz w:val="24"/>
          <w:szCs w:val="24"/>
        </w:rPr>
        <w:t xml:space="preserve">desde que observadas às especificações e demais condições estabelecidas no </w:t>
      </w:r>
      <w:r w:rsidR="00572CB2" w:rsidRPr="00B93A04">
        <w:rPr>
          <w:rFonts w:ascii="Arial" w:hAnsi="Arial" w:cs="Arial"/>
          <w:sz w:val="24"/>
          <w:szCs w:val="24"/>
        </w:rPr>
        <w:t>Termo de Referência</w:t>
      </w:r>
      <w:r w:rsidR="0047728C" w:rsidRPr="00B93A04">
        <w:rPr>
          <w:rFonts w:ascii="Arial" w:hAnsi="Arial" w:cs="Arial"/>
          <w:sz w:val="24"/>
          <w:szCs w:val="24"/>
        </w:rPr>
        <w:t xml:space="preserve"> e seus anexos.</w:t>
      </w:r>
    </w:p>
    <w:p w14:paraId="11CCAC78" w14:textId="77777777" w:rsidR="00A02FAB" w:rsidRDefault="00A02FAB" w:rsidP="005E6AAA">
      <w:pPr>
        <w:pStyle w:val="PargrafodaLista"/>
        <w:numPr>
          <w:ilvl w:val="0"/>
          <w:numId w:val="6"/>
        </w:numPr>
        <w:spacing w:before="240" w:after="240" w:line="360" w:lineRule="auto"/>
        <w:ind w:left="426"/>
        <w:contextualSpacing w:val="0"/>
        <w:jc w:val="both"/>
        <w:rPr>
          <w:rFonts w:ascii="Arial" w:hAnsi="Arial" w:cs="Arial"/>
          <w:b/>
          <w:sz w:val="24"/>
          <w:szCs w:val="24"/>
          <w:lang w:eastAsia="ar-SA"/>
        </w:rPr>
      </w:pPr>
      <w:r w:rsidRPr="00437C24">
        <w:rPr>
          <w:rFonts w:ascii="Arial" w:hAnsi="Arial" w:cs="Arial"/>
          <w:b/>
          <w:sz w:val="24"/>
          <w:szCs w:val="24"/>
          <w:lang w:eastAsia="ar-SA"/>
        </w:rPr>
        <w:t>PENALIDADES</w:t>
      </w:r>
    </w:p>
    <w:p w14:paraId="740135C8" w14:textId="77777777" w:rsidR="000F31B6" w:rsidRPr="00B93A04" w:rsidRDefault="000F31B6" w:rsidP="005E6AAA">
      <w:pPr>
        <w:pStyle w:val="PargrafodaLista"/>
        <w:numPr>
          <w:ilvl w:val="0"/>
          <w:numId w:val="28"/>
        </w:numPr>
        <w:tabs>
          <w:tab w:val="num" w:pos="0"/>
          <w:tab w:val="left" w:pos="567"/>
        </w:tabs>
        <w:suppressAutoHyphens/>
        <w:spacing w:before="240" w:after="240" w:line="360" w:lineRule="auto"/>
        <w:ind w:left="426"/>
        <w:contextualSpacing w:val="0"/>
        <w:jc w:val="both"/>
        <w:rPr>
          <w:rFonts w:ascii="Arial" w:eastAsia="Arial Unicode MS" w:hAnsi="Arial" w:cs="Arial"/>
          <w:bCs/>
          <w:sz w:val="24"/>
          <w:szCs w:val="24"/>
        </w:rPr>
      </w:pPr>
      <w:r w:rsidRPr="00B93A04">
        <w:rPr>
          <w:rFonts w:ascii="Arial" w:eastAsia="Arial Unicode MS" w:hAnsi="Arial" w:cs="Arial"/>
          <w:bCs/>
          <w:sz w:val="24"/>
          <w:szCs w:val="24"/>
        </w:rPr>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6D7930B7" w14:textId="77777777" w:rsidR="000F31B6" w:rsidRPr="00B73589" w:rsidRDefault="000F31B6" w:rsidP="005E6AAA">
      <w:pPr>
        <w:pStyle w:val="PargrafodaLista"/>
        <w:numPr>
          <w:ilvl w:val="0"/>
          <w:numId w:val="29"/>
        </w:numPr>
        <w:tabs>
          <w:tab w:val="num" w:pos="0"/>
          <w:tab w:val="left" w:pos="567"/>
        </w:tabs>
        <w:suppressAutoHyphens/>
        <w:spacing w:before="240" w:after="240" w:line="360" w:lineRule="auto"/>
        <w:ind w:left="567"/>
        <w:contextualSpacing w:val="0"/>
        <w:jc w:val="both"/>
        <w:rPr>
          <w:rFonts w:ascii="Arial" w:eastAsia="Arial Unicode MS" w:hAnsi="Arial" w:cs="Arial"/>
          <w:bCs/>
          <w:sz w:val="24"/>
          <w:szCs w:val="24"/>
        </w:rPr>
      </w:pPr>
      <w:r w:rsidRPr="00B73589">
        <w:rPr>
          <w:rFonts w:ascii="Arial" w:hAnsi="Arial" w:cs="Arial"/>
          <w:sz w:val="24"/>
          <w:szCs w:val="24"/>
          <w:lang w:eastAsia="pt-BR"/>
        </w:rPr>
        <w:t xml:space="preserve">O atraso injustificado na prestação dos serviços sujeita a CONTRATADA ao pagamento de multa de mora </w:t>
      </w:r>
      <w:bookmarkStart w:id="10" w:name="_Hlk156569936"/>
      <w:r w:rsidR="00943B63" w:rsidRPr="00B73589">
        <w:rPr>
          <w:rFonts w:ascii="Arial" w:hAnsi="Arial" w:cs="Arial"/>
          <w:sz w:val="24"/>
          <w:szCs w:val="24"/>
          <w:lang w:eastAsia="pt-BR"/>
        </w:rPr>
        <w:t>de 0,5% (zero vírgula cinco por cento) para cada dia de atraso, até o limite de 30% (trinta por cento),</w:t>
      </w:r>
      <w:bookmarkEnd w:id="10"/>
      <w:r w:rsidR="00B73589" w:rsidRPr="00B73589">
        <w:rPr>
          <w:rFonts w:ascii="Arial" w:hAnsi="Arial" w:cs="Arial"/>
          <w:sz w:val="24"/>
          <w:szCs w:val="24"/>
          <w:lang w:eastAsia="pt-BR"/>
        </w:rPr>
        <w:t xml:space="preserve"> </w:t>
      </w:r>
      <w:r w:rsidRPr="00B73589">
        <w:rPr>
          <w:rFonts w:ascii="Arial" w:hAnsi="Arial" w:cs="Arial"/>
          <w:sz w:val="24"/>
          <w:szCs w:val="24"/>
          <w:lang w:eastAsia="pt-BR"/>
        </w:rPr>
        <w:t>sobre o valor global do Contrato.</w:t>
      </w:r>
    </w:p>
    <w:p w14:paraId="5D4ECE72" w14:textId="77777777" w:rsidR="000F31B6" w:rsidRPr="00B73589" w:rsidRDefault="000F31B6" w:rsidP="005E6AAA">
      <w:pPr>
        <w:pStyle w:val="PargrafodaLista"/>
        <w:numPr>
          <w:ilvl w:val="0"/>
          <w:numId w:val="28"/>
        </w:numPr>
        <w:tabs>
          <w:tab w:val="num" w:pos="0"/>
          <w:tab w:val="left" w:pos="567"/>
        </w:tabs>
        <w:suppressAutoHyphens/>
        <w:spacing w:before="240" w:after="240" w:line="360" w:lineRule="auto"/>
        <w:ind w:left="426"/>
        <w:contextualSpacing w:val="0"/>
        <w:jc w:val="both"/>
        <w:rPr>
          <w:rFonts w:ascii="Arial" w:eastAsia="Arial Unicode MS" w:hAnsi="Arial" w:cs="Arial"/>
          <w:bCs/>
          <w:sz w:val="24"/>
          <w:szCs w:val="24"/>
        </w:rPr>
      </w:pPr>
      <w:r w:rsidRPr="00AD3218">
        <w:rPr>
          <w:rFonts w:ascii="Arial" w:eastAsia="Arial Unicode MS" w:hAnsi="Arial" w:cs="Arial"/>
          <w:bCs/>
          <w:sz w:val="24"/>
          <w:szCs w:val="24"/>
        </w:rPr>
        <w:lastRenderedPageBreak/>
        <w:t xml:space="preserve">Pela inexecução, total ou parcial do Contrato, a CESAMA poderá aplicar </w:t>
      </w:r>
      <w:r w:rsidRPr="00B73589">
        <w:rPr>
          <w:rFonts w:ascii="Arial" w:eastAsia="Arial Unicode MS" w:hAnsi="Arial" w:cs="Arial"/>
          <w:bCs/>
          <w:sz w:val="24"/>
          <w:szCs w:val="24"/>
        </w:rPr>
        <w:t xml:space="preserve">à CONTRATADA isoladamente ou cumulativamente: </w:t>
      </w:r>
    </w:p>
    <w:p w14:paraId="3352CFE5" w14:textId="77777777" w:rsidR="000F31B6" w:rsidRPr="00B73589" w:rsidRDefault="000F31B6" w:rsidP="005E6AAA">
      <w:pPr>
        <w:pStyle w:val="PargrafodaLista"/>
        <w:numPr>
          <w:ilvl w:val="0"/>
          <w:numId w:val="30"/>
        </w:numPr>
        <w:tabs>
          <w:tab w:val="num" w:pos="0"/>
          <w:tab w:val="left" w:pos="567"/>
        </w:tabs>
        <w:suppressAutoHyphens/>
        <w:spacing w:before="240" w:after="240" w:line="360" w:lineRule="auto"/>
        <w:ind w:left="567"/>
        <w:contextualSpacing w:val="0"/>
        <w:jc w:val="both"/>
        <w:rPr>
          <w:rFonts w:ascii="Arial" w:eastAsia="Arial Unicode MS" w:hAnsi="Arial" w:cs="Arial"/>
          <w:bCs/>
          <w:sz w:val="24"/>
          <w:szCs w:val="24"/>
        </w:rPr>
      </w:pPr>
      <w:r w:rsidRPr="00B73589">
        <w:rPr>
          <w:rFonts w:ascii="Arial" w:eastAsia="Arial Unicode MS" w:hAnsi="Arial" w:cs="Arial"/>
          <w:bCs/>
          <w:sz w:val="24"/>
          <w:szCs w:val="24"/>
        </w:rPr>
        <w:t>advertência;</w:t>
      </w:r>
    </w:p>
    <w:p w14:paraId="0AFE4DED" w14:textId="77777777" w:rsidR="000F31B6" w:rsidRPr="00B73589" w:rsidRDefault="000F31B6" w:rsidP="005E6AAA">
      <w:pPr>
        <w:pStyle w:val="PargrafodaLista"/>
        <w:numPr>
          <w:ilvl w:val="0"/>
          <w:numId w:val="30"/>
        </w:numPr>
        <w:tabs>
          <w:tab w:val="num" w:pos="0"/>
          <w:tab w:val="left" w:pos="567"/>
        </w:tabs>
        <w:suppressAutoHyphens/>
        <w:spacing w:before="240" w:after="240" w:line="360" w:lineRule="auto"/>
        <w:ind w:left="567"/>
        <w:contextualSpacing w:val="0"/>
        <w:jc w:val="both"/>
        <w:rPr>
          <w:rFonts w:ascii="Arial" w:eastAsia="Arial Unicode MS" w:hAnsi="Arial" w:cs="Arial"/>
          <w:b/>
          <w:bCs/>
          <w:color w:val="FF0000"/>
          <w:sz w:val="24"/>
          <w:szCs w:val="24"/>
        </w:rPr>
      </w:pPr>
      <w:r w:rsidRPr="00B73589">
        <w:rPr>
          <w:rFonts w:ascii="Arial" w:eastAsia="Arial Unicode MS" w:hAnsi="Arial" w:cs="Arial"/>
          <w:bCs/>
          <w:sz w:val="24"/>
          <w:szCs w:val="24"/>
        </w:rPr>
        <w:t xml:space="preserve">multa meramente moratória, como previsto no </w:t>
      </w:r>
      <w:r w:rsidRPr="00B73589">
        <w:rPr>
          <w:rFonts w:ascii="Arial" w:eastAsia="Arial Unicode MS" w:hAnsi="Arial" w:cs="Arial"/>
          <w:b/>
          <w:bCs/>
          <w:sz w:val="24"/>
          <w:szCs w:val="24"/>
        </w:rPr>
        <w:t>item 1</w:t>
      </w:r>
      <w:r w:rsidR="00B73589" w:rsidRPr="00B73589">
        <w:rPr>
          <w:rFonts w:ascii="Arial" w:eastAsia="Arial Unicode MS" w:hAnsi="Arial" w:cs="Arial"/>
          <w:b/>
          <w:bCs/>
          <w:sz w:val="24"/>
          <w:szCs w:val="24"/>
        </w:rPr>
        <w:t>0</w:t>
      </w:r>
      <w:r w:rsidRPr="00B73589">
        <w:rPr>
          <w:rFonts w:ascii="Arial" w:eastAsia="Arial Unicode MS" w:hAnsi="Arial" w:cs="Arial"/>
          <w:b/>
          <w:bCs/>
          <w:sz w:val="24"/>
          <w:szCs w:val="24"/>
        </w:rPr>
        <w:t>.1.1</w:t>
      </w:r>
      <w:r w:rsidRPr="00B73589">
        <w:rPr>
          <w:rFonts w:ascii="Arial" w:eastAsia="Arial Unicode MS" w:hAnsi="Arial" w:cs="Arial"/>
          <w:bCs/>
          <w:sz w:val="24"/>
          <w:szCs w:val="24"/>
        </w:rPr>
        <w:t xml:space="preserve"> ou multa-penalidade de até 3% (três por cento) sobre o valor do Contrato;</w:t>
      </w:r>
    </w:p>
    <w:p w14:paraId="59002662" w14:textId="77777777" w:rsidR="000F31B6" w:rsidRDefault="000F31B6" w:rsidP="005E6AAA">
      <w:pPr>
        <w:pStyle w:val="PargrafodaLista"/>
        <w:numPr>
          <w:ilvl w:val="0"/>
          <w:numId w:val="30"/>
        </w:numPr>
        <w:tabs>
          <w:tab w:val="num" w:pos="0"/>
          <w:tab w:val="left" w:pos="567"/>
        </w:tabs>
        <w:suppressAutoHyphens/>
        <w:spacing w:before="240" w:after="240" w:line="360" w:lineRule="auto"/>
        <w:ind w:left="567"/>
        <w:contextualSpacing w:val="0"/>
        <w:jc w:val="both"/>
        <w:rPr>
          <w:rFonts w:ascii="Arial" w:eastAsia="Arial Unicode MS" w:hAnsi="Arial" w:cs="Arial"/>
          <w:bCs/>
          <w:sz w:val="24"/>
          <w:szCs w:val="24"/>
        </w:rPr>
      </w:pPr>
      <w:r w:rsidRPr="00B73589">
        <w:rPr>
          <w:rFonts w:ascii="Arial" w:eastAsia="Arial Unicode MS" w:hAnsi="Arial" w:cs="Arial"/>
          <w:bCs/>
          <w:sz w:val="24"/>
          <w:szCs w:val="24"/>
        </w:rPr>
        <w:t>suspensão temporária</w:t>
      </w:r>
      <w:r w:rsidRPr="00AD3218">
        <w:rPr>
          <w:rFonts w:ascii="Arial" w:eastAsia="Arial Unicode MS" w:hAnsi="Arial" w:cs="Arial"/>
          <w:bCs/>
          <w:sz w:val="24"/>
          <w:szCs w:val="24"/>
        </w:rPr>
        <w:t xml:space="preserve"> de participar em licitação e impedimento de contratar com a CESAMA, por prazo não superior a 02 (dois) anos.</w:t>
      </w:r>
    </w:p>
    <w:p w14:paraId="75CD5AA9" w14:textId="77777777" w:rsidR="0094225E" w:rsidRDefault="0094225E" w:rsidP="005E6AAA">
      <w:pPr>
        <w:pStyle w:val="PargrafodaLista"/>
        <w:numPr>
          <w:ilvl w:val="0"/>
          <w:numId w:val="6"/>
        </w:numPr>
        <w:spacing w:before="240" w:after="240" w:line="360" w:lineRule="auto"/>
        <w:ind w:left="426"/>
        <w:contextualSpacing w:val="0"/>
        <w:jc w:val="both"/>
        <w:rPr>
          <w:rFonts w:ascii="Arial" w:hAnsi="Arial" w:cs="Arial"/>
          <w:b/>
          <w:bCs/>
          <w:sz w:val="24"/>
          <w:szCs w:val="24"/>
        </w:rPr>
      </w:pPr>
      <w:r w:rsidRPr="00A17582">
        <w:rPr>
          <w:rFonts w:ascii="Arial" w:hAnsi="Arial" w:cs="Arial"/>
          <w:b/>
          <w:bCs/>
          <w:sz w:val="24"/>
          <w:szCs w:val="24"/>
        </w:rPr>
        <w:t>CONDIÇÕES GERAIS D</w:t>
      </w:r>
      <w:r w:rsidR="00540C93">
        <w:rPr>
          <w:rFonts w:ascii="Arial" w:hAnsi="Arial" w:cs="Arial"/>
          <w:b/>
          <w:bCs/>
          <w:sz w:val="24"/>
          <w:szCs w:val="24"/>
        </w:rPr>
        <w:t>O CONTRATO</w:t>
      </w:r>
    </w:p>
    <w:p w14:paraId="621BF629" w14:textId="77777777" w:rsidR="006F4049" w:rsidRPr="00875D75" w:rsidRDefault="00900BE1"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875D75">
        <w:rPr>
          <w:rFonts w:ascii="Arial" w:hAnsi="Arial" w:cs="Arial"/>
          <w:sz w:val="24"/>
          <w:szCs w:val="24"/>
        </w:rPr>
        <w:t>O contrato</w:t>
      </w:r>
      <w:r w:rsidR="0094225E" w:rsidRPr="00875D75">
        <w:rPr>
          <w:rFonts w:ascii="Arial" w:hAnsi="Arial" w:cs="Arial"/>
          <w:sz w:val="24"/>
          <w:szCs w:val="24"/>
        </w:rPr>
        <w:t xml:space="preserve"> obedecerá às disposições da Lei Federal nº</w:t>
      </w:r>
      <w:r w:rsidR="00875D75">
        <w:rPr>
          <w:rFonts w:ascii="Arial" w:hAnsi="Arial" w:cs="Arial"/>
          <w:sz w:val="24"/>
          <w:szCs w:val="24"/>
        </w:rPr>
        <w:t xml:space="preserve"> </w:t>
      </w:r>
      <w:r w:rsidR="0094225E" w:rsidRPr="00875D75">
        <w:rPr>
          <w:rFonts w:ascii="Arial" w:hAnsi="Arial" w:cs="Arial"/>
          <w:sz w:val="24"/>
          <w:szCs w:val="24"/>
        </w:rPr>
        <w:t>13.303 de 30/06/2016 e alterações posteriores, bem como as disposições deste Termo de Referência e preceitos do direito privado, no que concerne à sua execução, alteração, inexecução ou rescisão.</w:t>
      </w:r>
    </w:p>
    <w:p w14:paraId="65BF6AF8" w14:textId="77777777" w:rsidR="006F4049" w:rsidRDefault="00394BAC"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7B779165" w14:textId="77777777" w:rsidR="006F4049" w:rsidRDefault="0094225E"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A17582">
        <w:rPr>
          <w:rFonts w:ascii="Arial" w:hAnsi="Arial" w:cs="Arial"/>
          <w:sz w:val="24"/>
          <w:szCs w:val="24"/>
        </w:rPr>
        <w:t xml:space="preserve">O prazo de vigência </w:t>
      </w:r>
      <w:r w:rsidR="00540C93">
        <w:rPr>
          <w:rFonts w:ascii="Arial" w:hAnsi="Arial" w:cs="Arial"/>
          <w:sz w:val="24"/>
          <w:szCs w:val="24"/>
        </w:rPr>
        <w:t xml:space="preserve">contratual </w:t>
      </w:r>
      <w:r w:rsidRPr="00A17582">
        <w:rPr>
          <w:rFonts w:ascii="Arial" w:hAnsi="Arial" w:cs="Arial"/>
          <w:sz w:val="24"/>
          <w:szCs w:val="24"/>
        </w:rPr>
        <w:t xml:space="preserve">é de </w:t>
      </w:r>
      <w:r w:rsidR="00875D75" w:rsidRPr="00875D75">
        <w:rPr>
          <w:rFonts w:ascii="Arial" w:hAnsi="Arial" w:cs="Arial"/>
          <w:b/>
          <w:sz w:val="24"/>
          <w:szCs w:val="24"/>
        </w:rPr>
        <w:t>2</w:t>
      </w:r>
      <w:r w:rsidR="00EF2744">
        <w:rPr>
          <w:rFonts w:ascii="Arial" w:hAnsi="Arial" w:cs="Arial"/>
          <w:b/>
          <w:sz w:val="24"/>
          <w:szCs w:val="24"/>
        </w:rPr>
        <w:t>6</w:t>
      </w:r>
      <w:r w:rsidRPr="00875D75">
        <w:rPr>
          <w:rFonts w:ascii="Arial" w:hAnsi="Arial" w:cs="Arial"/>
          <w:b/>
          <w:bCs/>
          <w:sz w:val="24"/>
          <w:szCs w:val="24"/>
        </w:rPr>
        <w:t xml:space="preserve"> (</w:t>
      </w:r>
      <w:r w:rsidR="00875D75" w:rsidRPr="00875D75">
        <w:rPr>
          <w:rFonts w:ascii="Arial" w:hAnsi="Arial" w:cs="Arial"/>
          <w:b/>
          <w:bCs/>
          <w:sz w:val="24"/>
          <w:szCs w:val="24"/>
        </w:rPr>
        <w:t xml:space="preserve">vinte e </w:t>
      </w:r>
      <w:r w:rsidR="00EF2744">
        <w:rPr>
          <w:rFonts w:ascii="Arial" w:hAnsi="Arial" w:cs="Arial"/>
          <w:b/>
          <w:bCs/>
          <w:sz w:val="24"/>
          <w:szCs w:val="24"/>
        </w:rPr>
        <w:t>seis</w:t>
      </w:r>
      <w:r w:rsidRPr="00875D75">
        <w:rPr>
          <w:rFonts w:ascii="Arial" w:hAnsi="Arial" w:cs="Arial"/>
          <w:b/>
          <w:bCs/>
          <w:sz w:val="24"/>
          <w:szCs w:val="24"/>
        </w:rPr>
        <w:t>)</w:t>
      </w:r>
      <w:r w:rsidR="00875D75" w:rsidRPr="00875D75">
        <w:rPr>
          <w:rFonts w:ascii="Arial" w:hAnsi="Arial" w:cs="Arial"/>
          <w:b/>
          <w:bCs/>
          <w:sz w:val="24"/>
          <w:szCs w:val="24"/>
        </w:rPr>
        <w:t xml:space="preserve"> meses</w:t>
      </w:r>
      <w:r w:rsidRPr="00875D75">
        <w:rPr>
          <w:rFonts w:ascii="Arial" w:hAnsi="Arial" w:cs="Arial"/>
          <w:sz w:val="24"/>
          <w:szCs w:val="24"/>
        </w:rPr>
        <w:t xml:space="preserve"> contados</w:t>
      </w:r>
      <w:r w:rsidRPr="00A17582">
        <w:rPr>
          <w:rFonts w:ascii="Arial" w:hAnsi="Arial" w:cs="Arial"/>
          <w:sz w:val="24"/>
          <w:szCs w:val="24"/>
        </w:rPr>
        <w:t xml:space="preserve"> a partir da </w:t>
      </w:r>
      <w:r w:rsidR="00900BE1">
        <w:rPr>
          <w:rFonts w:ascii="Arial" w:hAnsi="Arial" w:cs="Arial"/>
          <w:sz w:val="24"/>
          <w:szCs w:val="24"/>
        </w:rPr>
        <w:t>assinatura do contrato</w:t>
      </w:r>
      <w:r w:rsidRPr="00A17582">
        <w:rPr>
          <w:rFonts w:ascii="Arial" w:hAnsi="Arial" w:cs="Arial"/>
          <w:sz w:val="24"/>
          <w:szCs w:val="24"/>
        </w:rPr>
        <w:t>.</w:t>
      </w:r>
    </w:p>
    <w:p w14:paraId="3511BFB6" w14:textId="77777777" w:rsidR="00473A61" w:rsidRPr="00875D75" w:rsidRDefault="00473A61"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2201A1">
        <w:rPr>
          <w:rFonts w:ascii="Arial" w:hAnsi="Arial" w:cs="Arial"/>
          <w:sz w:val="24"/>
          <w:szCs w:val="24"/>
        </w:rPr>
        <w:t xml:space="preserve">O regime de execução do Contrato será </w:t>
      </w:r>
      <w:r w:rsidR="00875D75" w:rsidRPr="00875D75">
        <w:rPr>
          <w:rFonts w:ascii="Arial" w:hAnsi="Arial" w:cs="Arial"/>
          <w:b/>
          <w:sz w:val="24"/>
          <w:szCs w:val="24"/>
        </w:rPr>
        <w:t>empreitada por preço unitário, conforme art. 20, inciso I do RILC</w:t>
      </w:r>
      <w:r w:rsidRPr="00875D75">
        <w:rPr>
          <w:rFonts w:ascii="Arial" w:hAnsi="Arial" w:cs="Arial"/>
          <w:sz w:val="24"/>
          <w:szCs w:val="24"/>
        </w:rPr>
        <w:t>.</w:t>
      </w:r>
    </w:p>
    <w:p w14:paraId="04F471E0" w14:textId="77777777" w:rsidR="003F7AED" w:rsidRPr="00875D75" w:rsidRDefault="00394BAC"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875D75">
        <w:rPr>
          <w:rFonts w:ascii="Arial" w:hAnsi="Arial" w:cs="Arial"/>
          <w:sz w:val="24"/>
          <w:szCs w:val="24"/>
        </w:rPr>
        <w:t xml:space="preserve">O contrato pode ser prorrogado por iguais e sucessivos períodos, limitado a </w:t>
      </w:r>
      <w:r w:rsidR="00D152B0" w:rsidRPr="00875D75">
        <w:rPr>
          <w:rFonts w:ascii="Arial" w:hAnsi="Arial" w:cs="Arial"/>
          <w:sz w:val="24"/>
          <w:szCs w:val="24"/>
        </w:rPr>
        <w:t>05</w:t>
      </w:r>
      <w:r w:rsidRPr="00875D75">
        <w:rPr>
          <w:rFonts w:ascii="Arial" w:hAnsi="Arial" w:cs="Arial"/>
          <w:sz w:val="24"/>
          <w:szCs w:val="24"/>
        </w:rPr>
        <w:t xml:space="preserve"> (</w:t>
      </w:r>
      <w:r w:rsidR="00D152B0" w:rsidRPr="00875D75">
        <w:rPr>
          <w:rFonts w:ascii="Arial" w:hAnsi="Arial" w:cs="Arial"/>
          <w:sz w:val="24"/>
          <w:szCs w:val="24"/>
        </w:rPr>
        <w:t>cinco</w:t>
      </w:r>
      <w:r w:rsidRPr="00875D75">
        <w:rPr>
          <w:rFonts w:ascii="Arial" w:hAnsi="Arial" w:cs="Arial"/>
          <w:sz w:val="24"/>
          <w:szCs w:val="24"/>
        </w:rPr>
        <w:t xml:space="preserve">) </w:t>
      </w:r>
      <w:r w:rsidR="00D152B0" w:rsidRPr="00875D75">
        <w:rPr>
          <w:rFonts w:ascii="Arial" w:hAnsi="Arial" w:cs="Arial"/>
          <w:sz w:val="24"/>
          <w:szCs w:val="24"/>
        </w:rPr>
        <w:t>anos</w:t>
      </w:r>
      <w:r w:rsidRPr="00875D75">
        <w:rPr>
          <w:rFonts w:ascii="Arial" w:hAnsi="Arial" w:cs="Arial"/>
          <w:sz w:val="24"/>
          <w:szCs w:val="24"/>
        </w:rPr>
        <w:t>, de acordo com o art. 71 da Lei n.º 13.303/2016, por acordo entre as partes, mediante Termo Aditivo, observada a oportunidade e vantajosidade.</w:t>
      </w:r>
    </w:p>
    <w:p w14:paraId="30C1602A" w14:textId="77777777" w:rsidR="001A3571" w:rsidRPr="00875D75" w:rsidRDefault="001A3571" w:rsidP="00EF71F5">
      <w:pPr>
        <w:suppressAutoHyphens/>
        <w:autoSpaceDE w:val="0"/>
        <w:autoSpaceDN w:val="0"/>
        <w:adjustRightInd w:val="0"/>
        <w:spacing w:before="240" w:after="240" w:line="360" w:lineRule="auto"/>
        <w:jc w:val="both"/>
        <w:rPr>
          <w:rFonts w:ascii="Arial" w:hAnsi="Arial" w:cs="Arial"/>
          <w:sz w:val="24"/>
          <w:szCs w:val="24"/>
        </w:rPr>
      </w:pPr>
    </w:p>
    <w:p w14:paraId="0592F12B" w14:textId="77777777" w:rsidR="006F4049" w:rsidRPr="00875D75" w:rsidRDefault="005B4DE6"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875D75">
        <w:rPr>
          <w:rFonts w:ascii="Arial" w:hAnsi="Arial" w:cs="Arial"/>
          <w:sz w:val="24"/>
          <w:szCs w:val="24"/>
        </w:rPr>
        <w:lastRenderedPageBreak/>
        <w:t xml:space="preserve">Prorrogado o contrato conforme disposto no Artigo 71 da Lei 13.303/16, através da assinatura de Termo Aditivo ao Contrato, o preço do serviço contratado poderá ser reajustado para mais ou para menos, de acordo com o </w:t>
      </w:r>
      <w:r w:rsidR="00875D75" w:rsidRPr="00875D75">
        <w:rPr>
          <w:rFonts w:ascii="Arial" w:hAnsi="Arial" w:cs="Arial"/>
          <w:sz w:val="24"/>
          <w:szCs w:val="24"/>
        </w:rPr>
        <w:t xml:space="preserve">IPCA – Índice Nacional de Preço ao Consumidor </w:t>
      </w:r>
      <w:r w:rsidRPr="00875D75">
        <w:rPr>
          <w:rFonts w:ascii="Arial" w:hAnsi="Arial" w:cs="Arial"/>
          <w:sz w:val="24"/>
          <w:szCs w:val="24"/>
        </w:rPr>
        <w:t xml:space="preserve">acumulado no período. </w:t>
      </w:r>
    </w:p>
    <w:p w14:paraId="713AC427" w14:textId="77777777" w:rsidR="006F4049" w:rsidRPr="00D152B0" w:rsidRDefault="005B4DE6"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color w:val="000000" w:themeColor="text1"/>
          <w:sz w:val="24"/>
          <w:szCs w:val="24"/>
        </w:rPr>
      </w:pPr>
      <w:r w:rsidRPr="00D152B0">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Pr="00D152B0">
        <w:rPr>
          <w:rFonts w:ascii="Arial" w:hAnsi="Arial" w:cs="Arial"/>
          <w:color w:val="000000" w:themeColor="text1"/>
          <w:sz w:val="24"/>
          <w:szCs w:val="24"/>
        </w:rPr>
        <w:t>.</w:t>
      </w:r>
    </w:p>
    <w:p w14:paraId="7683FB95" w14:textId="77777777" w:rsidR="006F4049" w:rsidRPr="00D152B0" w:rsidRDefault="005B4DE6"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color w:val="000000" w:themeColor="text1"/>
          <w:sz w:val="24"/>
          <w:szCs w:val="24"/>
        </w:rPr>
      </w:pPr>
      <w:r w:rsidRPr="008C1F2E">
        <w:rPr>
          <w:rFonts w:ascii="Arial" w:hAnsi="Arial" w:cs="Arial"/>
          <w:color w:val="000000" w:themeColor="text1"/>
          <w:sz w:val="24"/>
          <w:szCs w:val="24"/>
        </w:rPr>
        <w:t xml:space="preserve">Conforme o </w:t>
      </w:r>
      <w:r w:rsidR="003F7AED" w:rsidRPr="008C1F2E">
        <w:rPr>
          <w:rFonts w:ascii="Arial" w:hAnsi="Arial" w:cs="Arial"/>
          <w:b/>
          <w:bCs/>
          <w:color w:val="000000" w:themeColor="text1"/>
          <w:sz w:val="24"/>
          <w:szCs w:val="24"/>
        </w:rPr>
        <w:t>art. 105, inciso X,</w:t>
      </w:r>
      <w:r w:rsidR="003F7AED" w:rsidRPr="008C1F2E">
        <w:rPr>
          <w:rFonts w:ascii="Arial" w:hAnsi="Arial" w:cs="Arial"/>
          <w:color w:val="000000" w:themeColor="text1"/>
          <w:sz w:val="24"/>
          <w:szCs w:val="24"/>
        </w:rPr>
        <w:t xml:space="preserve"> do</w:t>
      </w:r>
      <w:r w:rsidR="003F7AED" w:rsidRPr="003F7AED">
        <w:rPr>
          <w:rFonts w:ascii="Arial" w:hAnsi="Arial" w:cs="Arial"/>
          <w:color w:val="000000" w:themeColor="text1"/>
          <w:sz w:val="24"/>
          <w:szCs w:val="24"/>
        </w:rPr>
        <w:t xml:space="preserve"> Regulamento Interno de Licitações, Contratos e Convênios da Cesama</w:t>
      </w:r>
      <w:r w:rsidRPr="003F7AED">
        <w:rPr>
          <w:rFonts w:ascii="Arial" w:hAnsi="Arial" w:cs="Arial"/>
          <w:color w:val="000000" w:themeColor="text1"/>
          <w:sz w:val="24"/>
          <w:szCs w:val="24"/>
        </w:rPr>
        <w:t>, toda prorrogação de prazo será justificada por escrito e previamente autorizada pela autoridade competente da CESAMA para celebrar o Contrato.</w:t>
      </w:r>
    </w:p>
    <w:p w14:paraId="4057873A" w14:textId="77777777" w:rsidR="006F4049" w:rsidRDefault="005B4DE6"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5B4DE6">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78EB9EE6" w14:textId="77777777" w:rsidR="006F4049" w:rsidRDefault="005B4DE6"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2201A1">
        <w:rPr>
          <w:rFonts w:ascii="Arial" w:hAnsi="Arial" w:cs="Arial"/>
          <w:sz w:val="24"/>
          <w:szCs w:val="24"/>
        </w:rPr>
        <w:t>Para assinatura do Contrato a empresa deverá comprovar a regularidade de situação perante o INSS, o FGTS e a Justiça do Trabalho, através de certidões dentro do prazo de validade.</w:t>
      </w:r>
    </w:p>
    <w:p w14:paraId="023BCDCD" w14:textId="77777777" w:rsidR="006F4049" w:rsidRDefault="005B4DE6"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2201A1">
        <w:rPr>
          <w:rFonts w:ascii="Arial" w:hAnsi="Arial" w:cs="Arial"/>
          <w:sz w:val="24"/>
          <w:szCs w:val="24"/>
        </w:rPr>
        <w:t>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14:paraId="4B52E8D8" w14:textId="77777777" w:rsidR="006F4049" w:rsidRDefault="00394BAC"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color w:val="000000" w:themeColor="text1"/>
          <w:sz w:val="24"/>
          <w:szCs w:val="24"/>
        </w:rPr>
      </w:pPr>
      <w:r w:rsidRPr="00394BAC">
        <w:rPr>
          <w:rFonts w:ascii="Arial" w:hAnsi="Arial" w:cs="Arial"/>
          <w:color w:val="000000" w:themeColor="text1"/>
          <w:sz w:val="24"/>
          <w:szCs w:val="24"/>
        </w:rPr>
        <w:t xml:space="preserve">A empresa Contratada deverá iniciar a prestação dos serviços, objeto deste Termo de Referência, no </w:t>
      </w:r>
      <w:r w:rsidRPr="00504C3C">
        <w:rPr>
          <w:rFonts w:ascii="Arial" w:hAnsi="Arial" w:cs="Arial"/>
          <w:sz w:val="24"/>
          <w:szCs w:val="24"/>
        </w:rPr>
        <w:t xml:space="preserve">prazo de </w:t>
      </w:r>
      <w:r w:rsidR="00504C3C" w:rsidRPr="00504C3C">
        <w:rPr>
          <w:rFonts w:ascii="Arial" w:hAnsi="Arial" w:cs="Arial"/>
          <w:b/>
          <w:sz w:val="24"/>
          <w:szCs w:val="24"/>
        </w:rPr>
        <w:t>10</w:t>
      </w:r>
      <w:r w:rsidRPr="00504C3C">
        <w:rPr>
          <w:rFonts w:ascii="Arial" w:hAnsi="Arial" w:cs="Arial"/>
          <w:b/>
          <w:sz w:val="24"/>
          <w:szCs w:val="24"/>
        </w:rPr>
        <w:t xml:space="preserve"> (</w:t>
      </w:r>
      <w:r w:rsidR="00504C3C" w:rsidRPr="00504C3C">
        <w:rPr>
          <w:rFonts w:ascii="Arial" w:hAnsi="Arial" w:cs="Arial"/>
          <w:b/>
          <w:sz w:val="24"/>
          <w:szCs w:val="24"/>
        </w:rPr>
        <w:t>dez</w:t>
      </w:r>
      <w:r w:rsidRPr="00504C3C">
        <w:rPr>
          <w:rFonts w:ascii="Arial" w:hAnsi="Arial" w:cs="Arial"/>
          <w:b/>
          <w:sz w:val="24"/>
          <w:szCs w:val="24"/>
        </w:rPr>
        <w:t>) dias</w:t>
      </w:r>
      <w:r w:rsidRPr="00504C3C">
        <w:rPr>
          <w:rFonts w:ascii="Arial" w:hAnsi="Arial" w:cs="Arial"/>
          <w:sz w:val="24"/>
          <w:szCs w:val="24"/>
        </w:rPr>
        <w:t>, contados</w:t>
      </w:r>
      <w:r w:rsidRPr="00394BAC">
        <w:rPr>
          <w:rFonts w:ascii="Arial" w:hAnsi="Arial" w:cs="Arial"/>
          <w:color w:val="000000" w:themeColor="text1"/>
          <w:sz w:val="24"/>
          <w:szCs w:val="24"/>
        </w:rPr>
        <w:t xml:space="preserve"> a partir da assinatura do Contrato e/ou da solicitação formal por parte da CESAMA</w:t>
      </w:r>
    </w:p>
    <w:p w14:paraId="46BB893A" w14:textId="77777777" w:rsidR="006F4049" w:rsidRDefault="00540C93"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color w:val="000000"/>
          <w:sz w:val="24"/>
          <w:szCs w:val="24"/>
        </w:rPr>
      </w:pPr>
      <w:r w:rsidRPr="00540C93">
        <w:rPr>
          <w:rFonts w:ascii="Arial" w:hAnsi="Arial" w:cs="Arial"/>
          <w:color w:val="000000"/>
          <w:sz w:val="24"/>
          <w:szCs w:val="24"/>
        </w:rPr>
        <w:lastRenderedPageBreak/>
        <w:t>O licitante vencedor se obriga a assinar o Contrato em até 05 (cinco) dias</w:t>
      </w:r>
      <w:r w:rsidR="00504C3C">
        <w:rPr>
          <w:rFonts w:ascii="Arial" w:hAnsi="Arial" w:cs="Arial"/>
          <w:color w:val="000000"/>
          <w:sz w:val="24"/>
          <w:szCs w:val="24"/>
        </w:rPr>
        <w:t xml:space="preserve"> </w:t>
      </w:r>
      <w:r w:rsidRPr="00540C93">
        <w:rPr>
          <w:rFonts w:ascii="Arial" w:hAnsi="Arial" w:cs="Arial"/>
          <w:color w:val="000000"/>
          <w:sz w:val="24"/>
          <w:szCs w:val="24"/>
        </w:rPr>
        <w:t>úteis, contados a partir da data do recebimento da notificação da CESAMA,</w:t>
      </w:r>
      <w:r w:rsidR="00504C3C">
        <w:rPr>
          <w:rFonts w:ascii="Arial" w:hAnsi="Arial" w:cs="Arial"/>
          <w:color w:val="000000"/>
          <w:sz w:val="24"/>
          <w:szCs w:val="24"/>
        </w:rPr>
        <w:t xml:space="preserve"> </w:t>
      </w:r>
      <w:r w:rsidRPr="00540C93">
        <w:rPr>
          <w:rFonts w:ascii="Arial" w:hAnsi="Arial" w:cs="Arial"/>
          <w:color w:val="000000"/>
          <w:sz w:val="24"/>
          <w:szCs w:val="24"/>
        </w:rPr>
        <w:t>respondendo pelos ônus dos tributos que incidam ou venham a incidir sobre</w:t>
      </w:r>
      <w:r w:rsidR="00504C3C">
        <w:rPr>
          <w:rFonts w:ascii="Arial" w:hAnsi="Arial" w:cs="Arial"/>
          <w:color w:val="000000"/>
          <w:sz w:val="24"/>
          <w:szCs w:val="24"/>
        </w:rPr>
        <w:t xml:space="preserve"> </w:t>
      </w:r>
      <w:r w:rsidRPr="00540C93">
        <w:rPr>
          <w:rFonts w:ascii="Arial" w:hAnsi="Arial" w:cs="Arial"/>
          <w:color w:val="000000"/>
          <w:sz w:val="24"/>
          <w:szCs w:val="24"/>
        </w:rPr>
        <w:t>o ato ou instrumento que o formalize</w:t>
      </w:r>
      <w:r w:rsidR="00504C3C">
        <w:rPr>
          <w:rFonts w:ascii="Arial" w:hAnsi="Arial" w:cs="Arial"/>
          <w:color w:val="000000"/>
          <w:sz w:val="24"/>
          <w:szCs w:val="24"/>
        </w:rPr>
        <w:t xml:space="preserve"> </w:t>
      </w:r>
      <w:r w:rsidR="00911979" w:rsidRPr="008C1F2E">
        <w:rPr>
          <w:rFonts w:ascii="Arial" w:hAnsi="Arial" w:cs="Arial"/>
          <w:color w:val="000000"/>
          <w:sz w:val="24"/>
          <w:szCs w:val="24"/>
        </w:rPr>
        <w:t>conforme</w:t>
      </w:r>
      <w:r w:rsidR="00504C3C">
        <w:rPr>
          <w:rFonts w:ascii="Arial" w:hAnsi="Arial" w:cs="Arial"/>
          <w:color w:val="000000"/>
          <w:sz w:val="24"/>
          <w:szCs w:val="24"/>
        </w:rPr>
        <w:t xml:space="preserve"> </w:t>
      </w:r>
      <w:r w:rsidR="00911979" w:rsidRPr="008C1F2E">
        <w:rPr>
          <w:rFonts w:ascii="Arial" w:hAnsi="Arial" w:cs="Arial"/>
          <w:b/>
          <w:bCs/>
          <w:color w:val="000000"/>
          <w:sz w:val="24"/>
          <w:szCs w:val="24"/>
        </w:rPr>
        <w:t>art. 60</w:t>
      </w:r>
      <w:r w:rsidR="00911979" w:rsidRPr="008C1F2E">
        <w:rPr>
          <w:rFonts w:ascii="Arial" w:hAnsi="Arial" w:cs="Arial"/>
          <w:color w:val="000000"/>
          <w:sz w:val="24"/>
          <w:szCs w:val="24"/>
        </w:rPr>
        <w:t xml:space="preserve"> do</w:t>
      </w:r>
      <w:r w:rsidR="00911979" w:rsidRPr="00943B63">
        <w:rPr>
          <w:rFonts w:ascii="Arial" w:hAnsi="Arial" w:cs="Arial"/>
          <w:color w:val="000000"/>
          <w:sz w:val="24"/>
          <w:szCs w:val="24"/>
        </w:rPr>
        <w:t xml:space="preserve"> RILC</w:t>
      </w:r>
      <w:r w:rsidRPr="00943B63">
        <w:rPr>
          <w:rFonts w:ascii="Arial" w:hAnsi="Arial" w:cs="Arial"/>
          <w:color w:val="000000"/>
          <w:sz w:val="24"/>
          <w:szCs w:val="24"/>
        </w:rPr>
        <w:t>.</w:t>
      </w:r>
    </w:p>
    <w:p w14:paraId="238C4FFC" w14:textId="77777777" w:rsidR="006F4049" w:rsidRDefault="00911979"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color w:val="000000"/>
          <w:sz w:val="24"/>
          <w:szCs w:val="24"/>
        </w:rPr>
      </w:pPr>
      <w:r w:rsidRPr="00911979">
        <w:rPr>
          <w:rFonts w:ascii="Arial" w:hAnsi="Arial" w:cs="Arial"/>
          <w:color w:val="000000"/>
          <w:sz w:val="24"/>
          <w:szCs w:val="24"/>
        </w:rPr>
        <w:t xml:space="preserve">O prazo </w:t>
      </w:r>
      <w:r w:rsidRPr="00504C3C">
        <w:rPr>
          <w:rFonts w:ascii="Arial" w:hAnsi="Arial" w:cs="Arial"/>
          <w:sz w:val="24"/>
          <w:szCs w:val="24"/>
        </w:rPr>
        <w:t xml:space="preserve">previsto </w:t>
      </w:r>
      <w:r w:rsidRPr="00504C3C">
        <w:rPr>
          <w:rFonts w:ascii="Arial" w:hAnsi="Arial" w:cs="Arial"/>
          <w:b/>
          <w:sz w:val="24"/>
          <w:szCs w:val="24"/>
        </w:rPr>
        <w:t xml:space="preserve">item </w:t>
      </w:r>
      <w:r w:rsidR="003F7AED" w:rsidRPr="00504C3C">
        <w:rPr>
          <w:rFonts w:ascii="Arial" w:hAnsi="Arial" w:cs="Arial"/>
          <w:b/>
          <w:sz w:val="24"/>
          <w:szCs w:val="24"/>
        </w:rPr>
        <w:t>1</w:t>
      </w:r>
      <w:r w:rsidR="00504C3C" w:rsidRPr="00504C3C">
        <w:rPr>
          <w:rFonts w:ascii="Arial" w:hAnsi="Arial" w:cs="Arial"/>
          <w:b/>
          <w:sz w:val="24"/>
          <w:szCs w:val="24"/>
        </w:rPr>
        <w:t>1</w:t>
      </w:r>
      <w:r w:rsidR="005B4DE6" w:rsidRPr="00504C3C">
        <w:rPr>
          <w:rFonts w:ascii="Arial" w:hAnsi="Arial" w:cs="Arial"/>
          <w:b/>
          <w:sz w:val="24"/>
          <w:szCs w:val="24"/>
        </w:rPr>
        <w:t>.</w:t>
      </w:r>
      <w:r w:rsidR="003B5BEE" w:rsidRPr="00504C3C">
        <w:rPr>
          <w:rFonts w:ascii="Arial" w:hAnsi="Arial" w:cs="Arial"/>
          <w:b/>
          <w:sz w:val="24"/>
          <w:szCs w:val="24"/>
        </w:rPr>
        <w:t>1</w:t>
      </w:r>
      <w:r w:rsidR="00504C3C" w:rsidRPr="00504C3C">
        <w:rPr>
          <w:rFonts w:ascii="Arial" w:hAnsi="Arial" w:cs="Arial"/>
          <w:b/>
          <w:sz w:val="24"/>
          <w:szCs w:val="24"/>
        </w:rPr>
        <w:t>3</w:t>
      </w:r>
      <w:r w:rsidRPr="00504C3C">
        <w:rPr>
          <w:rFonts w:ascii="Arial" w:hAnsi="Arial" w:cs="Arial"/>
          <w:sz w:val="24"/>
          <w:szCs w:val="24"/>
        </w:rPr>
        <w:t xml:space="preserve"> poderá</w:t>
      </w:r>
      <w:r w:rsidRPr="00911979">
        <w:rPr>
          <w:rFonts w:ascii="Arial" w:hAnsi="Arial" w:cs="Arial"/>
          <w:color w:val="000000"/>
          <w:sz w:val="24"/>
          <w:szCs w:val="24"/>
        </w:rPr>
        <w:t xml:space="preserve"> ser prorrogado por igual período, mediante justificativa do </w:t>
      </w:r>
      <w:r>
        <w:rPr>
          <w:rFonts w:ascii="Arial" w:hAnsi="Arial" w:cs="Arial"/>
          <w:color w:val="000000"/>
          <w:sz w:val="24"/>
          <w:szCs w:val="24"/>
        </w:rPr>
        <w:t>licitante vencedor</w:t>
      </w:r>
      <w:r w:rsidRPr="00911979">
        <w:rPr>
          <w:rFonts w:ascii="Arial" w:hAnsi="Arial" w:cs="Arial"/>
          <w:color w:val="000000"/>
          <w:sz w:val="24"/>
          <w:szCs w:val="24"/>
        </w:rPr>
        <w:t xml:space="preserve"> e autorização da Cesama.</w:t>
      </w:r>
    </w:p>
    <w:p w14:paraId="58E54F30" w14:textId="77777777" w:rsidR="006F4049" w:rsidRDefault="00C44494"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lang w:eastAsia="ar-SA"/>
        </w:rPr>
      </w:pPr>
      <w:r w:rsidRPr="00437C24">
        <w:rPr>
          <w:rFonts w:ascii="Arial" w:hAnsi="Arial" w:cs="Arial"/>
          <w:sz w:val="24"/>
          <w:szCs w:val="24"/>
          <w:lang w:eastAsia="ar-SA"/>
        </w:rPr>
        <w:t xml:space="preserve">Decorrido o prazo do </w:t>
      </w:r>
      <w:r w:rsidRPr="003878E4">
        <w:rPr>
          <w:rFonts w:ascii="Arial" w:hAnsi="Arial" w:cs="Arial"/>
          <w:bCs/>
          <w:sz w:val="24"/>
          <w:szCs w:val="24"/>
          <w:lang w:eastAsia="ar-SA"/>
        </w:rPr>
        <w:t>item anterior</w:t>
      </w:r>
      <w:r w:rsidRPr="00437C24">
        <w:rPr>
          <w:rFonts w:ascii="Arial" w:hAnsi="Arial" w:cs="Arial"/>
          <w:sz w:val="24"/>
          <w:szCs w:val="24"/>
          <w:lang w:eastAsia="ar-SA"/>
        </w:rPr>
        <w:t xml:space="preserve"> e não comparecendo o licitante vencedor para a assinatura do Contrato, o mesmo será considerado como desistente.</w:t>
      </w:r>
    </w:p>
    <w:p w14:paraId="701BB9B4" w14:textId="77777777" w:rsidR="005B4DE6" w:rsidRDefault="00C44494"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lang w:eastAsia="ar-SA"/>
        </w:rPr>
      </w:pPr>
      <w:r w:rsidRPr="00437C24">
        <w:rPr>
          <w:rFonts w:ascii="Arial" w:hAnsi="Arial" w:cs="Arial"/>
          <w:sz w:val="24"/>
          <w:szCs w:val="24"/>
          <w:lang w:eastAsia="ar-SA"/>
        </w:rPr>
        <w:t xml:space="preserve">Ocorrendo a hipótese </w:t>
      </w:r>
      <w:r w:rsidRPr="00504C3C">
        <w:rPr>
          <w:rFonts w:ascii="Arial" w:hAnsi="Arial" w:cs="Arial"/>
          <w:sz w:val="24"/>
          <w:szCs w:val="24"/>
          <w:lang w:eastAsia="ar-SA"/>
        </w:rPr>
        <w:t xml:space="preserve">descrita no </w:t>
      </w:r>
      <w:r w:rsidRPr="00504C3C">
        <w:rPr>
          <w:rFonts w:ascii="Arial" w:hAnsi="Arial" w:cs="Arial"/>
          <w:b/>
          <w:sz w:val="24"/>
          <w:szCs w:val="24"/>
          <w:lang w:eastAsia="ar-SA"/>
        </w:rPr>
        <w:t xml:space="preserve">item </w:t>
      </w:r>
      <w:r w:rsidR="003F7AED" w:rsidRPr="00504C3C">
        <w:rPr>
          <w:rFonts w:ascii="Arial" w:hAnsi="Arial" w:cs="Arial"/>
          <w:b/>
          <w:sz w:val="24"/>
          <w:szCs w:val="24"/>
          <w:lang w:eastAsia="ar-SA"/>
        </w:rPr>
        <w:t>1</w:t>
      </w:r>
      <w:r w:rsidR="00504C3C" w:rsidRPr="00504C3C">
        <w:rPr>
          <w:rFonts w:ascii="Arial" w:hAnsi="Arial" w:cs="Arial"/>
          <w:b/>
          <w:sz w:val="24"/>
          <w:szCs w:val="24"/>
          <w:lang w:eastAsia="ar-SA"/>
        </w:rPr>
        <w:t>1</w:t>
      </w:r>
      <w:r w:rsidR="005B4DE6" w:rsidRPr="00504C3C">
        <w:rPr>
          <w:rFonts w:ascii="Arial" w:hAnsi="Arial" w:cs="Arial"/>
          <w:b/>
          <w:sz w:val="24"/>
          <w:szCs w:val="24"/>
          <w:lang w:eastAsia="ar-SA"/>
        </w:rPr>
        <w:t>.</w:t>
      </w:r>
      <w:r w:rsidR="002201A1" w:rsidRPr="00504C3C">
        <w:rPr>
          <w:rFonts w:ascii="Arial" w:hAnsi="Arial" w:cs="Arial"/>
          <w:b/>
          <w:sz w:val="24"/>
          <w:szCs w:val="24"/>
          <w:lang w:eastAsia="ar-SA"/>
        </w:rPr>
        <w:t>1</w:t>
      </w:r>
      <w:r w:rsidR="00504C3C" w:rsidRPr="00504C3C">
        <w:rPr>
          <w:rFonts w:ascii="Arial" w:hAnsi="Arial" w:cs="Arial"/>
          <w:b/>
          <w:sz w:val="24"/>
          <w:szCs w:val="24"/>
          <w:lang w:eastAsia="ar-SA"/>
        </w:rPr>
        <w:t>5</w:t>
      </w:r>
      <w:r w:rsidRPr="00504C3C">
        <w:rPr>
          <w:rFonts w:ascii="Arial" w:hAnsi="Arial" w:cs="Arial"/>
          <w:sz w:val="24"/>
          <w:szCs w:val="24"/>
          <w:lang w:eastAsia="ar-SA"/>
        </w:rPr>
        <w:t>, serão</w:t>
      </w:r>
      <w:r w:rsidRPr="00437C24">
        <w:rPr>
          <w:rFonts w:ascii="Arial" w:hAnsi="Arial" w:cs="Arial"/>
          <w:sz w:val="24"/>
          <w:szCs w:val="24"/>
          <w:lang w:eastAsia="ar-SA"/>
        </w:rPr>
        <w:t xml:space="preserve"> convocados, sucessivamente, para contratação os licitantes classificados imediatamente após o desistente, dentro dos prazos e nas mesmas condições do primeiro classificado, inclusive quanto ao preço oferecido, conforme </w:t>
      </w:r>
      <w:r w:rsidR="00862FB8" w:rsidRPr="00862FB8">
        <w:rPr>
          <w:rFonts w:ascii="Arial" w:hAnsi="Arial" w:cs="Arial"/>
          <w:sz w:val="24"/>
          <w:szCs w:val="24"/>
          <w:lang w:eastAsia="ar-SA"/>
        </w:rPr>
        <w:t xml:space="preserve">art. 75 da Lei 13.303/2016 ou na impossibilidade de se aplicar o disposto no referido artigo </w:t>
      </w:r>
      <w:r w:rsidRPr="00437C24">
        <w:rPr>
          <w:rFonts w:ascii="Arial" w:hAnsi="Arial" w:cs="Arial"/>
          <w:sz w:val="24"/>
          <w:szCs w:val="24"/>
          <w:lang w:eastAsia="ar-SA"/>
        </w:rPr>
        <w:t>a Cesama deverá revogar a licitação.</w:t>
      </w:r>
    </w:p>
    <w:p w14:paraId="72B0235A" w14:textId="77777777" w:rsidR="005B4DE6" w:rsidRDefault="002201A1" w:rsidP="005E6AAA">
      <w:pPr>
        <w:pStyle w:val="PargrafodaLista"/>
        <w:numPr>
          <w:ilvl w:val="0"/>
          <w:numId w:val="6"/>
        </w:numPr>
        <w:spacing w:before="240" w:after="240" w:line="360" w:lineRule="auto"/>
        <w:ind w:left="426"/>
        <w:contextualSpacing w:val="0"/>
        <w:jc w:val="both"/>
        <w:rPr>
          <w:rFonts w:ascii="Arial" w:hAnsi="Arial" w:cs="Arial"/>
          <w:b/>
          <w:bCs/>
          <w:sz w:val="24"/>
          <w:szCs w:val="24"/>
        </w:rPr>
      </w:pPr>
      <w:r w:rsidRPr="002201A1">
        <w:rPr>
          <w:rFonts w:ascii="Arial" w:hAnsi="Arial" w:cs="Arial"/>
          <w:b/>
          <w:bCs/>
          <w:sz w:val="24"/>
          <w:szCs w:val="24"/>
        </w:rPr>
        <w:t>DA INEXECUÇÃO E DA RESCISÃO DO CONTRATO</w:t>
      </w:r>
    </w:p>
    <w:p w14:paraId="6A49225D" w14:textId="77777777" w:rsidR="006F4049" w:rsidRPr="00504C3C" w:rsidRDefault="00504C3C" w:rsidP="005E6AAA">
      <w:pPr>
        <w:pStyle w:val="PargrafodaLista"/>
        <w:numPr>
          <w:ilvl w:val="0"/>
          <w:numId w:val="3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504C3C">
        <w:rPr>
          <w:rFonts w:ascii="Arial" w:hAnsi="Arial" w:cs="Arial"/>
          <w:sz w:val="24"/>
          <w:szCs w:val="24"/>
        </w:rPr>
        <w:t>N</w:t>
      </w:r>
      <w:r w:rsidR="0094225E" w:rsidRPr="00504C3C">
        <w:rPr>
          <w:rFonts w:ascii="Arial" w:hAnsi="Arial" w:cs="Arial"/>
          <w:sz w:val="24"/>
          <w:szCs w:val="24"/>
        </w:rPr>
        <w:t>o que se refere a inexecução e a rescisão d</w:t>
      </w:r>
      <w:r w:rsidR="00900BE1" w:rsidRPr="00504C3C">
        <w:rPr>
          <w:rFonts w:ascii="Arial" w:hAnsi="Arial" w:cs="Arial"/>
          <w:sz w:val="24"/>
          <w:szCs w:val="24"/>
        </w:rPr>
        <w:t>o contrato</w:t>
      </w:r>
      <w:r w:rsidR="0094225E" w:rsidRPr="00504C3C">
        <w:rPr>
          <w:rFonts w:ascii="Arial" w:hAnsi="Arial" w:cs="Arial"/>
          <w:sz w:val="24"/>
          <w:szCs w:val="24"/>
        </w:rPr>
        <w:t>, aplica-se o disposto no</w:t>
      </w:r>
      <w:r w:rsidR="00625400" w:rsidRPr="00504C3C">
        <w:rPr>
          <w:rFonts w:ascii="Arial" w:hAnsi="Arial" w:cs="Arial"/>
          <w:sz w:val="24"/>
          <w:szCs w:val="24"/>
        </w:rPr>
        <w:t xml:space="preserve"> Manual de Convênios e de Gestão e Fiscalização de Contratos, </w:t>
      </w:r>
      <w:r w:rsidR="00473A61" w:rsidRPr="00504C3C">
        <w:rPr>
          <w:rFonts w:ascii="Arial" w:hAnsi="Arial" w:cs="Arial"/>
          <w:sz w:val="24"/>
          <w:szCs w:val="24"/>
        </w:rPr>
        <w:t xml:space="preserve">parte integrante do </w:t>
      </w:r>
      <w:r w:rsidR="0094225E" w:rsidRPr="00504C3C">
        <w:rPr>
          <w:rFonts w:ascii="Arial" w:hAnsi="Arial" w:cs="Arial"/>
          <w:sz w:val="24"/>
          <w:szCs w:val="24"/>
        </w:rPr>
        <w:t>Regulamento Interno de Licitações, Contratos e Convênios da Cesama</w:t>
      </w:r>
      <w:r w:rsidR="00473A61" w:rsidRPr="00504C3C">
        <w:rPr>
          <w:rFonts w:ascii="Arial" w:hAnsi="Arial" w:cs="Arial"/>
          <w:sz w:val="24"/>
          <w:szCs w:val="24"/>
        </w:rPr>
        <w:t xml:space="preserve"> (RILC)</w:t>
      </w:r>
      <w:r w:rsidR="0094225E" w:rsidRPr="00504C3C">
        <w:rPr>
          <w:rFonts w:ascii="Arial" w:hAnsi="Arial" w:cs="Arial"/>
          <w:sz w:val="24"/>
          <w:szCs w:val="24"/>
        </w:rPr>
        <w:t>.</w:t>
      </w:r>
    </w:p>
    <w:p w14:paraId="12B82E91" w14:textId="77777777" w:rsidR="0094225E" w:rsidRPr="00A17582" w:rsidRDefault="0094225E" w:rsidP="005E6AAA">
      <w:pPr>
        <w:pStyle w:val="PargrafodaLista"/>
        <w:numPr>
          <w:ilvl w:val="0"/>
          <w:numId w:val="3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A17582">
        <w:rPr>
          <w:rFonts w:ascii="Arial" w:hAnsi="Arial" w:cs="Arial"/>
          <w:sz w:val="24"/>
          <w:szCs w:val="24"/>
        </w:rPr>
        <w:t>A inexecução total ou parcial d</w:t>
      </w:r>
      <w:r w:rsidR="00900BE1">
        <w:rPr>
          <w:rFonts w:ascii="Arial" w:hAnsi="Arial" w:cs="Arial"/>
          <w:sz w:val="24"/>
          <w:szCs w:val="24"/>
        </w:rPr>
        <w:t>o contrato</w:t>
      </w:r>
      <w:r w:rsidRPr="00A17582">
        <w:rPr>
          <w:rFonts w:ascii="Arial" w:hAnsi="Arial" w:cs="Arial"/>
          <w:sz w:val="24"/>
          <w:szCs w:val="24"/>
        </w:rPr>
        <w:t xml:space="preserve"> poderá ensejar a sua rescisão, com as consequências cabíveis.</w:t>
      </w:r>
    </w:p>
    <w:p w14:paraId="3EDF2FEA" w14:textId="77777777" w:rsidR="0094225E" w:rsidRPr="00A17582" w:rsidRDefault="0094225E" w:rsidP="005E6AAA">
      <w:pPr>
        <w:pStyle w:val="PargrafodaLista"/>
        <w:numPr>
          <w:ilvl w:val="0"/>
          <w:numId w:val="3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A17582">
        <w:rPr>
          <w:rFonts w:ascii="Arial" w:hAnsi="Arial" w:cs="Arial"/>
          <w:sz w:val="24"/>
          <w:szCs w:val="24"/>
        </w:rPr>
        <w:t>Constituem motivo para rescisão d</w:t>
      </w:r>
      <w:r w:rsidR="00900BE1">
        <w:rPr>
          <w:rFonts w:ascii="Arial" w:hAnsi="Arial" w:cs="Arial"/>
          <w:sz w:val="24"/>
          <w:szCs w:val="24"/>
        </w:rPr>
        <w:t>o contrato</w:t>
      </w:r>
      <w:r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Pr="00A17582">
        <w:rPr>
          <w:rFonts w:ascii="Arial" w:hAnsi="Arial" w:cs="Arial"/>
          <w:sz w:val="24"/>
          <w:szCs w:val="24"/>
        </w:rPr>
        <w:t>.</w:t>
      </w:r>
    </w:p>
    <w:p w14:paraId="133E098A" w14:textId="77777777" w:rsidR="0094225E" w:rsidRPr="00A17582" w:rsidRDefault="0094225E" w:rsidP="005E6AAA">
      <w:pPr>
        <w:pStyle w:val="PargrafodaLista"/>
        <w:numPr>
          <w:ilvl w:val="0"/>
          <w:numId w:val="3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A17582">
        <w:rPr>
          <w:rFonts w:ascii="Arial" w:hAnsi="Arial" w:cs="Arial"/>
          <w:sz w:val="24"/>
          <w:szCs w:val="24"/>
        </w:rPr>
        <w:lastRenderedPageBreak/>
        <w:t>A rescisão d</w:t>
      </w:r>
      <w:r w:rsidR="00900BE1">
        <w:rPr>
          <w:rFonts w:ascii="Arial" w:hAnsi="Arial" w:cs="Arial"/>
          <w:sz w:val="24"/>
          <w:szCs w:val="24"/>
        </w:rPr>
        <w:t>o contrato</w:t>
      </w:r>
      <w:r w:rsidRPr="00A17582">
        <w:rPr>
          <w:rFonts w:ascii="Arial" w:hAnsi="Arial" w:cs="Arial"/>
          <w:sz w:val="24"/>
          <w:szCs w:val="24"/>
        </w:rPr>
        <w:t xml:space="preserve"> poderá ser: </w:t>
      </w:r>
    </w:p>
    <w:p w14:paraId="4E00AB54" w14:textId="77777777" w:rsidR="0094225E" w:rsidRPr="00504C3C" w:rsidRDefault="0094225E" w:rsidP="005E6AAA">
      <w:pPr>
        <w:pStyle w:val="PargrafodaLista"/>
        <w:numPr>
          <w:ilvl w:val="0"/>
          <w:numId w:val="33"/>
        </w:numPr>
        <w:spacing w:before="240" w:after="240" w:line="360" w:lineRule="auto"/>
        <w:contextualSpacing w:val="0"/>
        <w:jc w:val="both"/>
        <w:rPr>
          <w:rFonts w:ascii="Arial" w:hAnsi="Arial" w:cs="Arial"/>
          <w:sz w:val="24"/>
          <w:szCs w:val="24"/>
        </w:rPr>
      </w:pPr>
      <w:r w:rsidRPr="00504C3C">
        <w:rPr>
          <w:rFonts w:ascii="Arial" w:hAnsi="Arial" w:cs="Arial"/>
          <w:sz w:val="24"/>
          <w:szCs w:val="24"/>
        </w:rPr>
        <w:t xml:space="preserve">por ato unilateral e escrito de qualquer das partes; </w:t>
      </w:r>
    </w:p>
    <w:p w14:paraId="0AB99833" w14:textId="77777777" w:rsidR="0094225E" w:rsidRPr="00A17582" w:rsidRDefault="0094225E" w:rsidP="005E6AAA">
      <w:pPr>
        <w:pStyle w:val="PargrafodaLista"/>
        <w:numPr>
          <w:ilvl w:val="0"/>
          <w:numId w:val="33"/>
        </w:numPr>
        <w:spacing w:before="240" w:after="240" w:line="360" w:lineRule="auto"/>
        <w:contextualSpacing w:val="0"/>
        <w:jc w:val="both"/>
        <w:rPr>
          <w:rFonts w:ascii="Arial" w:hAnsi="Arial" w:cs="Arial"/>
          <w:sz w:val="24"/>
          <w:szCs w:val="24"/>
        </w:rPr>
      </w:pPr>
      <w:r w:rsidRPr="00A17582">
        <w:rPr>
          <w:rFonts w:ascii="Arial" w:hAnsi="Arial" w:cs="Arial"/>
          <w:sz w:val="24"/>
          <w:szCs w:val="24"/>
        </w:rPr>
        <w:t xml:space="preserve">amigável, por acordo entre as partes, reduzida a termo no processo de contratação, desde que haja conveniência para a Cesama; </w:t>
      </w:r>
    </w:p>
    <w:p w14:paraId="0D109879" w14:textId="77777777" w:rsidR="0094225E" w:rsidRPr="00A17582" w:rsidRDefault="0094225E" w:rsidP="005E6AAA">
      <w:pPr>
        <w:pStyle w:val="PargrafodaLista"/>
        <w:numPr>
          <w:ilvl w:val="0"/>
          <w:numId w:val="33"/>
        </w:numPr>
        <w:spacing w:before="240" w:after="240" w:line="360" w:lineRule="auto"/>
        <w:contextualSpacing w:val="0"/>
        <w:jc w:val="both"/>
        <w:rPr>
          <w:rFonts w:ascii="Arial" w:hAnsi="Arial" w:cs="Arial"/>
          <w:sz w:val="24"/>
          <w:szCs w:val="24"/>
        </w:rPr>
      </w:pPr>
      <w:r w:rsidRPr="00A17582">
        <w:rPr>
          <w:rFonts w:ascii="Arial" w:hAnsi="Arial" w:cs="Arial"/>
          <w:sz w:val="24"/>
          <w:szCs w:val="24"/>
        </w:rPr>
        <w:t xml:space="preserve">judicial, nos termos da legislação. </w:t>
      </w:r>
    </w:p>
    <w:p w14:paraId="50B6196C" w14:textId="77777777" w:rsidR="00647B35" w:rsidRPr="00504C3C" w:rsidRDefault="0094225E" w:rsidP="005E6AAA">
      <w:pPr>
        <w:pStyle w:val="PargrafodaLista"/>
        <w:numPr>
          <w:ilvl w:val="0"/>
          <w:numId w:val="3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A17582">
        <w:rPr>
          <w:rFonts w:ascii="Arial" w:hAnsi="Arial" w:cs="Arial"/>
          <w:sz w:val="24"/>
          <w:szCs w:val="24"/>
        </w:rPr>
        <w:t xml:space="preserve">A rescisão por ato unilateral a que se refere </w:t>
      </w:r>
      <w:r w:rsidR="00802A82">
        <w:rPr>
          <w:rFonts w:ascii="Arial" w:hAnsi="Arial" w:cs="Arial"/>
          <w:sz w:val="24"/>
          <w:szCs w:val="24"/>
        </w:rPr>
        <w:t>o inciso I,</w:t>
      </w:r>
      <w:r w:rsidRPr="00A17582">
        <w:rPr>
          <w:rFonts w:ascii="Arial" w:hAnsi="Arial" w:cs="Arial"/>
          <w:sz w:val="24"/>
          <w:szCs w:val="24"/>
        </w:rPr>
        <w:t xml:space="preserve"> do </w:t>
      </w:r>
      <w:r w:rsidRPr="003878E4">
        <w:rPr>
          <w:rFonts w:ascii="Arial" w:hAnsi="Arial" w:cs="Arial"/>
          <w:bCs/>
          <w:sz w:val="24"/>
          <w:szCs w:val="24"/>
        </w:rPr>
        <w:t>item acima,</w:t>
      </w:r>
      <w:r w:rsidRPr="00A17582">
        <w:rPr>
          <w:rFonts w:ascii="Arial" w:hAnsi="Arial" w:cs="Arial"/>
          <w:sz w:val="24"/>
          <w:szCs w:val="24"/>
        </w:rPr>
        <w:t xml:space="preserve"> deverá ser precedida de comunicação escrita e fundamentada da parte interessada e ser enviada </w:t>
      </w:r>
      <w:r w:rsidR="00802A82">
        <w:rPr>
          <w:rFonts w:ascii="Arial" w:hAnsi="Arial" w:cs="Arial"/>
          <w:sz w:val="24"/>
          <w:szCs w:val="24"/>
        </w:rPr>
        <w:t>a</w:t>
      </w:r>
      <w:r w:rsidRPr="00A17582">
        <w:rPr>
          <w:rFonts w:ascii="Arial" w:hAnsi="Arial" w:cs="Arial"/>
          <w:sz w:val="24"/>
          <w:szCs w:val="24"/>
        </w:rPr>
        <w:t xml:space="preserve"> outra par</w:t>
      </w:r>
      <w:r>
        <w:rPr>
          <w:rFonts w:ascii="Arial" w:hAnsi="Arial" w:cs="Arial"/>
          <w:sz w:val="24"/>
          <w:szCs w:val="24"/>
        </w:rPr>
        <w:t xml:space="preserve">te com antecedência </w:t>
      </w:r>
      <w:r w:rsidRPr="00504C3C">
        <w:rPr>
          <w:rFonts w:ascii="Arial" w:hAnsi="Arial" w:cs="Arial"/>
          <w:sz w:val="24"/>
          <w:szCs w:val="24"/>
        </w:rPr>
        <w:t xml:space="preserve">mínima de </w:t>
      </w:r>
      <w:r w:rsidR="00C40A5F" w:rsidRPr="00504C3C">
        <w:rPr>
          <w:rFonts w:ascii="Arial" w:hAnsi="Arial" w:cs="Arial"/>
          <w:b/>
          <w:sz w:val="24"/>
          <w:szCs w:val="24"/>
        </w:rPr>
        <w:t>45 (quarenta e cinco</w:t>
      </w:r>
      <w:r w:rsidRPr="00504C3C">
        <w:rPr>
          <w:rFonts w:ascii="Arial" w:hAnsi="Arial" w:cs="Arial"/>
          <w:b/>
          <w:sz w:val="24"/>
          <w:szCs w:val="24"/>
        </w:rPr>
        <w:t>)</w:t>
      </w:r>
      <w:r w:rsidR="00504C3C" w:rsidRPr="00504C3C">
        <w:rPr>
          <w:rFonts w:ascii="Arial" w:hAnsi="Arial" w:cs="Arial"/>
          <w:b/>
          <w:sz w:val="24"/>
          <w:szCs w:val="24"/>
        </w:rPr>
        <w:t xml:space="preserve"> </w:t>
      </w:r>
      <w:r w:rsidRPr="00504C3C">
        <w:rPr>
          <w:rFonts w:ascii="Arial" w:hAnsi="Arial" w:cs="Arial"/>
          <w:b/>
          <w:sz w:val="24"/>
          <w:szCs w:val="24"/>
        </w:rPr>
        <w:t>dias.</w:t>
      </w:r>
      <w:r w:rsidR="00504C3C" w:rsidRPr="00504C3C">
        <w:rPr>
          <w:rFonts w:ascii="Arial" w:hAnsi="Arial" w:cs="Arial"/>
          <w:b/>
          <w:sz w:val="24"/>
          <w:szCs w:val="24"/>
        </w:rPr>
        <w:t xml:space="preserve"> </w:t>
      </w:r>
    </w:p>
    <w:p w14:paraId="74FA184D" w14:textId="77777777" w:rsidR="0094225E" w:rsidRPr="00A17582" w:rsidRDefault="0094225E" w:rsidP="005E6AAA">
      <w:pPr>
        <w:pStyle w:val="PargrafodaLista"/>
        <w:numPr>
          <w:ilvl w:val="0"/>
          <w:numId w:val="3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9833A88" w14:textId="77777777" w:rsidR="0094225E" w:rsidRPr="00504C3C" w:rsidRDefault="0094225E" w:rsidP="005E6AAA">
      <w:pPr>
        <w:pStyle w:val="PargrafodaLista"/>
        <w:numPr>
          <w:ilvl w:val="0"/>
          <w:numId w:val="34"/>
        </w:numPr>
        <w:spacing w:before="240" w:after="240" w:line="360" w:lineRule="auto"/>
        <w:contextualSpacing w:val="0"/>
        <w:jc w:val="both"/>
        <w:rPr>
          <w:rFonts w:ascii="Arial" w:hAnsi="Arial" w:cs="Arial"/>
          <w:sz w:val="24"/>
          <w:szCs w:val="24"/>
        </w:rPr>
      </w:pPr>
      <w:r w:rsidRPr="00504C3C">
        <w:rPr>
          <w:rFonts w:ascii="Arial" w:hAnsi="Arial" w:cs="Arial"/>
          <w:sz w:val="24"/>
          <w:szCs w:val="24"/>
        </w:rPr>
        <w:t>devolução da garantia</w:t>
      </w:r>
      <w:r w:rsidR="00E67FAF" w:rsidRPr="00504C3C">
        <w:rPr>
          <w:rFonts w:ascii="Arial" w:hAnsi="Arial" w:cs="Arial"/>
          <w:sz w:val="24"/>
          <w:szCs w:val="24"/>
        </w:rPr>
        <w:t>, quando houver</w:t>
      </w:r>
      <w:r w:rsidRPr="00504C3C">
        <w:rPr>
          <w:rFonts w:ascii="Arial" w:hAnsi="Arial" w:cs="Arial"/>
          <w:sz w:val="24"/>
          <w:szCs w:val="24"/>
        </w:rPr>
        <w:t xml:space="preserve">; </w:t>
      </w:r>
    </w:p>
    <w:p w14:paraId="7A695748" w14:textId="77777777" w:rsidR="0094225E" w:rsidRPr="00A17582" w:rsidRDefault="0094225E" w:rsidP="005E6AAA">
      <w:pPr>
        <w:pStyle w:val="PargrafodaLista"/>
        <w:numPr>
          <w:ilvl w:val="0"/>
          <w:numId w:val="34"/>
        </w:numPr>
        <w:spacing w:before="240" w:after="240" w:line="360" w:lineRule="auto"/>
        <w:contextualSpacing w:val="0"/>
        <w:jc w:val="both"/>
        <w:rPr>
          <w:rFonts w:ascii="Arial" w:hAnsi="Arial" w:cs="Arial"/>
          <w:sz w:val="24"/>
          <w:szCs w:val="24"/>
        </w:rPr>
      </w:pPr>
      <w:r w:rsidRPr="00A17582">
        <w:rPr>
          <w:rFonts w:ascii="Arial" w:hAnsi="Arial" w:cs="Arial"/>
          <w:sz w:val="24"/>
          <w:szCs w:val="24"/>
        </w:rPr>
        <w:t>pagamentos devidos pela execução d</w:t>
      </w:r>
      <w:r w:rsidR="00900BE1">
        <w:rPr>
          <w:rFonts w:ascii="Arial" w:hAnsi="Arial" w:cs="Arial"/>
          <w:sz w:val="24"/>
          <w:szCs w:val="24"/>
        </w:rPr>
        <w:t>o contrato</w:t>
      </w:r>
      <w:r w:rsidRPr="00A17582">
        <w:rPr>
          <w:rFonts w:ascii="Arial" w:hAnsi="Arial" w:cs="Arial"/>
          <w:sz w:val="24"/>
          <w:szCs w:val="24"/>
        </w:rPr>
        <w:t xml:space="preserve"> até a data da rescisão; </w:t>
      </w:r>
    </w:p>
    <w:p w14:paraId="36466A3B" w14:textId="77777777" w:rsidR="0094225E" w:rsidRDefault="0094225E" w:rsidP="005E6AAA">
      <w:pPr>
        <w:pStyle w:val="PargrafodaLista"/>
        <w:numPr>
          <w:ilvl w:val="0"/>
          <w:numId w:val="34"/>
        </w:numPr>
        <w:spacing w:before="240" w:after="240" w:line="360" w:lineRule="auto"/>
        <w:contextualSpacing w:val="0"/>
        <w:jc w:val="both"/>
        <w:rPr>
          <w:rFonts w:ascii="Arial" w:hAnsi="Arial" w:cs="Arial"/>
          <w:sz w:val="24"/>
          <w:szCs w:val="24"/>
        </w:rPr>
      </w:pPr>
      <w:r w:rsidRPr="00A17582">
        <w:rPr>
          <w:rFonts w:ascii="Arial" w:hAnsi="Arial" w:cs="Arial"/>
          <w:sz w:val="24"/>
          <w:szCs w:val="24"/>
        </w:rPr>
        <w:t>pagamento do custo da desmobilização</w:t>
      </w:r>
      <w:r w:rsidR="00E67FAF">
        <w:rPr>
          <w:rFonts w:ascii="Arial" w:hAnsi="Arial" w:cs="Arial"/>
          <w:sz w:val="24"/>
          <w:szCs w:val="24"/>
        </w:rPr>
        <w:t>, quando houver.</w:t>
      </w:r>
    </w:p>
    <w:p w14:paraId="466623B0" w14:textId="77777777" w:rsidR="00895599" w:rsidRPr="00E43653" w:rsidRDefault="00895599" w:rsidP="005E6AAA">
      <w:pPr>
        <w:pStyle w:val="PargrafodaLista"/>
        <w:numPr>
          <w:ilvl w:val="0"/>
          <w:numId w:val="6"/>
        </w:numPr>
        <w:spacing w:before="240" w:after="240" w:line="360" w:lineRule="auto"/>
        <w:ind w:left="426"/>
        <w:contextualSpacing w:val="0"/>
        <w:jc w:val="both"/>
        <w:rPr>
          <w:rFonts w:ascii="Arial" w:hAnsi="Arial" w:cs="Arial"/>
          <w:b/>
          <w:bCs/>
          <w:sz w:val="24"/>
          <w:szCs w:val="24"/>
        </w:rPr>
      </w:pPr>
      <w:r w:rsidRPr="00E43653">
        <w:rPr>
          <w:rFonts w:ascii="Arial" w:hAnsi="Arial" w:cs="Arial"/>
          <w:b/>
          <w:bCs/>
          <w:sz w:val="24"/>
          <w:szCs w:val="24"/>
        </w:rPr>
        <w:t>GARANTIA CONTRATUAL</w:t>
      </w:r>
    </w:p>
    <w:p w14:paraId="5773F100" w14:textId="77777777" w:rsidR="00895599" w:rsidRPr="00504C3C" w:rsidRDefault="00895599" w:rsidP="005E6AAA">
      <w:pPr>
        <w:pStyle w:val="PargrafodaLista"/>
        <w:numPr>
          <w:ilvl w:val="0"/>
          <w:numId w:val="35"/>
        </w:numPr>
        <w:spacing w:before="240" w:after="240" w:line="360" w:lineRule="auto"/>
        <w:ind w:left="426"/>
        <w:contextualSpacing w:val="0"/>
        <w:jc w:val="both"/>
        <w:rPr>
          <w:rFonts w:ascii="Arial" w:hAnsi="Arial" w:cs="Arial"/>
          <w:sz w:val="24"/>
          <w:szCs w:val="24"/>
        </w:rPr>
      </w:pPr>
      <w:r w:rsidRPr="00504C3C">
        <w:rPr>
          <w:rFonts w:ascii="Arial" w:hAnsi="Arial" w:cs="Arial"/>
          <w:sz w:val="24"/>
          <w:szCs w:val="24"/>
        </w:rPr>
        <w:t>Para assegurar a plena execução do objeto contratual será exigid</w:t>
      </w:r>
      <w:r w:rsidR="00802A82" w:rsidRPr="00504C3C">
        <w:rPr>
          <w:rFonts w:ascii="Arial" w:hAnsi="Arial" w:cs="Arial"/>
          <w:sz w:val="24"/>
          <w:szCs w:val="24"/>
        </w:rPr>
        <w:t>a</w:t>
      </w:r>
      <w:r w:rsidR="00504C3C" w:rsidRPr="00504C3C">
        <w:rPr>
          <w:rFonts w:ascii="Arial" w:hAnsi="Arial" w:cs="Arial"/>
          <w:sz w:val="24"/>
          <w:szCs w:val="24"/>
        </w:rPr>
        <w:t xml:space="preserve"> </w:t>
      </w:r>
      <w:r w:rsidRPr="00504C3C">
        <w:rPr>
          <w:rFonts w:ascii="Arial" w:hAnsi="Arial" w:cs="Arial"/>
          <w:sz w:val="24"/>
          <w:szCs w:val="24"/>
        </w:rPr>
        <w:t>a garantia contratual</w:t>
      </w:r>
      <w:r w:rsidR="00605DD6" w:rsidRPr="00504C3C">
        <w:rPr>
          <w:rFonts w:ascii="Arial" w:hAnsi="Arial" w:cs="Arial"/>
          <w:sz w:val="24"/>
          <w:szCs w:val="24"/>
        </w:rPr>
        <w:t xml:space="preserve"> de </w:t>
      </w:r>
      <w:r w:rsidR="00504C3C" w:rsidRPr="00504C3C">
        <w:rPr>
          <w:rFonts w:ascii="Arial" w:hAnsi="Arial" w:cs="Arial"/>
          <w:b/>
          <w:sz w:val="24"/>
          <w:szCs w:val="24"/>
        </w:rPr>
        <w:t>05</w:t>
      </w:r>
      <w:r w:rsidR="00335C3D" w:rsidRPr="00504C3C">
        <w:rPr>
          <w:rFonts w:ascii="Arial" w:hAnsi="Arial" w:cs="Arial"/>
          <w:b/>
          <w:sz w:val="24"/>
          <w:szCs w:val="24"/>
        </w:rPr>
        <w:t>%</w:t>
      </w:r>
      <w:r w:rsidR="00605DD6" w:rsidRPr="00504C3C">
        <w:rPr>
          <w:rFonts w:ascii="Arial" w:hAnsi="Arial" w:cs="Arial"/>
          <w:b/>
          <w:sz w:val="24"/>
          <w:szCs w:val="24"/>
        </w:rPr>
        <w:t xml:space="preserve"> (</w:t>
      </w:r>
      <w:r w:rsidR="00504C3C" w:rsidRPr="00504C3C">
        <w:rPr>
          <w:rFonts w:ascii="Arial" w:hAnsi="Arial" w:cs="Arial"/>
          <w:b/>
          <w:sz w:val="24"/>
          <w:szCs w:val="24"/>
        </w:rPr>
        <w:t>cinco</w:t>
      </w:r>
      <w:r w:rsidR="00605DD6" w:rsidRPr="00504C3C">
        <w:rPr>
          <w:rFonts w:ascii="Arial" w:hAnsi="Arial" w:cs="Arial"/>
          <w:b/>
          <w:sz w:val="24"/>
          <w:szCs w:val="24"/>
        </w:rPr>
        <w:t xml:space="preserve"> por cento</w:t>
      </w:r>
      <w:r w:rsidR="00605DD6" w:rsidRPr="00504C3C">
        <w:rPr>
          <w:rFonts w:ascii="Arial" w:hAnsi="Arial" w:cs="Arial"/>
          <w:sz w:val="24"/>
          <w:szCs w:val="24"/>
        </w:rPr>
        <w:t>)</w:t>
      </w:r>
      <w:r w:rsidR="00504C3C" w:rsidRPr="00504C3C">
        <w:rPr>
          <w:rFonts w:ascii="Arial" w:hAnsi="Arial" w:cs="Arial"/>
          <w:sz w:val="24"/>
          <w:szCs w:val="24"/>
        </w:rPr>
        <w:t xml:space="preserve"> </w:t>
      </w:r>
      <w:r w:rsidRPr="00504C3C">
        <w:rPr>
          <w:rFonts w:ascii="Arial" w:hAnsi="Arial" w:cs="Arial"/>
          <w:sz w:val="24"/>
          <w:szCs w:val="24"/>
        </w:rPr>
        <w:t>do valor do contrato e terá seu valor atualizado nas mesmas condições nele estabelecidas.</w:t>
      </w:r>
    </w:p>
    <w:p w14:paraId="15F17394" w14:textId="77777777" w:rsidR="0094225E" w:rsidRPr="00895599" w:rsidRDefault="0094225E" w:rsidP="005E6AAA">
      <w:pPr>
        <w:numPr>
          <w:ilvl w:val="0"/>
          <w:numId w:val="1"/>
        </w:numPr>
        <w:suppressAutoHyphens/>
        <w:autoSpaceDE w:val="0"/>
        <w:autoSpaceDN w:val="0"/>
        <w:adjustRightInd w:val="0"/>
        <w:spacing w:before="240" w:after="240" w:line="360" w:lineRule="auto"/>
        <w:jc w:val="both"/>
        <w:rPr>
          <w:rFonts w:ascii="Arial" w:hAnsi="Arial" w:cs="Arial"/>
          <w:b/>
          <w:bCs/>
          <w:vanish/>
          <w:sz w:val="24"/>
          <w:szCs w:val="24"/>
        </w:rPr>
      </w:pPr>
    </w:p>
    <w:p w14:paraId="6AEBC1CA"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71765818"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641E7858"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7FFBA9E5"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74B1C5E7"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630217BE"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6255B25B"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0CA84133"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2DDA09D6"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20B81516"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510DA543"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1389E4FE"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2C229C19" w14:textId="77777777" w:rsidR="00366C4E" w:rsidRDefault="00366C4E" w:rsidP="005E6AAA">
      <w:pPr>
        <w:pStyle w:val="PargrafodaLista"/>
        <w:numPr>
          <w:ilvl w:val="0"/>
          <w:numId w:val="6"/>
        </w:numPr>
        <w:spacing w:before="240" w:after="240" w:line="360" w:lineRule="auto"/>
        <w:ind w:left="426"/>
        <w:contextualSpacing w:val="0"/>
        <w:jc w:val="both"/>
        <w:rPr>
          <w:rFonts w:ascii="Arial" w:hAnsi="Arial" w:cs="Arial"/>
          <w:b/>
          <w:bCs/>
          <w:sz w:val="24"/>
          <w:szCs w:val="24"/>
        </w:rPr>
      </w:pPr>
      <w:r w:rsidRPr="00366C4E">
        <w:rPr>
          <w:rFonts w:ascii="Arial" w:hAnsi="Arial" w:cs="Arial"/>
          <w:b/>
          <w:bCs/>
          <w:sz w:val="24"/>
          <w:szCs w:val="24"/>
        </w:rPr>
        <w:t>EXIGÊNCIAS PARA PROPOSTA</w:t>
      </w:r>
      <w:r w:rsidR="00D152B0">
        <w:rPr>
          <w:rFonts w:ascii="Arial" w:hAnsi="Arial" w:cs="Arial"/>
          <w:b/>
          <w:bCs/>
          <w:sz w:val="24"/>
          <w:szCs w:val="24"/>
        </w:rPr>
        <w:t>/</w:t>
      </w:r>
      <w:r w:rsidR="00D152B0" w:rsidRPr="00366C4E">
        <w:rPr>
          <w:rFonts w:ascii="Arial" w:hAnsi="Arial" w:cs="Arial"/>
          <w:b/>
          <w:bCs/>
          <w:sz w:val="24"/>
          <w:szCs w:val="24"/>
        </w:rPr>
        <w:t>HABILITAÇÃO</w:t>
      </w:r>
    </w:p>
    <w:p w14:paraId="46CB2AEC" w14:textId="77777777" w:rsidR="00E67FAF" w:rsidRPr="00EF2744" w:rsidRDefault="00504C3C" w:rsidP="005E6AAA">
      <w:pPr>
        <w:pStyle w:val="PargrafodaLista"/>
        <w:numPr>
          <w:ilvl w:val="0"/>
          <w:numId w:val="36"/>
        </w:numPr>
        <w:autoSpaceDE w:val="0"/>
        <w:autoSpaceDN w:val="0"/>
        <w:adjustRightInd w:val="0"/>
        <w:spacing w:before="240" w:after="240" w:line="360" w:lineRule="auto"/>
        <w:ind w:left="426"/>
        <w:contextualSpacing w:val="0"/>
        <w:jc w:val="both"/>
        <w:rPr>
          <w:rFonts w:ascii="Arial" w:hAnsi="Arial" w:cs="Arial"/>
          <w:sz w:val="24"/>
          <w:szCs w:val="24"/>
        </w:rPr>
      </w:pPr>
      <w:r w:rsidRPr="00EF2744">
        <w:rPr>
          <w:rFonts w:ascii="Arial" w:hAnsi="Arial" w:cs="Arial"/>
          <w:sz w:val="24"/>
          <w:szCs w:val="24"/>
        </w:rPr>
        <w:t>A proposta deverá apresentar Planilha de Composição de Custos Unitários, conforme modelo do Anexo II deste Termo de Referência.</w:t>
      </w:r>
    </w:p>
    <w:p w14:paraId="7B3A7047" w14:textId="77777777" w:rsidR="00504C3C" w:rsidRPr="00EF71F5" w:rsidRDefault="00EF71F5" w:rsidP="005E6AAA">
      <w:pPr>
        <w:pStyle w:val="PargrafodaLista"/>
        <w:numPr>
          <w:ilvl w:val="0"/>
          <w:numId w:val="36"/>
        </w:numPr>
        <w:autoSpaceDE w:val="0"/>
        <w:autoSpaceDN w:val="0"/>
        <w:adjustRightInd w:val="0"/>
        <w:spacing w:before="240" w:after="240" w:line="360" w:lineRule="auto"/>
        <w:ind w:left="426"/>
        <w:contextualSpacing w:val="0"/>
        <w:jc w:val="both"/>
        <w:rPr>
          <w:rFonts w:ascii="Arial" w:hAnsi="Arial" w:cs="Arial"/>
          <w:sz w:val="24"/>
          <w:szCs w:val="24"/>
        </w:rPr>
      </w:pPr>
      <w:r w:rsidRPr="00EF71F5">
        <w:rPr>
          <w:rFonts w:ascii="Arial" w:hAnsi="Arial" w:cs="Arial"/>
          <w:b/>
          <w:sz w:val="24"/>
          <w:szCs w:val="24"/>
        </w:rPr>
        <w:t>Para fins de habilitação</w:t>
      </w:r>
      <w:r w:rsidR="00504C3C" w:rsidRPr="00EF71F5">
        <w:rPr>
          <w:rFonts w:ascii="Arial" w:hAnsi="Arial" w:cs="Arial"/>
          <w:sz w:val="24"/>
          <w:szCs w:val="24"/>
        </w:rPr>
        <w:t>, a proponente deverá apresentar:</w:t>
      </w:r>
    </w:p>
    <w:p w14:paraId="0BF25E1D" w14:textId="77777777" w:rsidR="00504C3C" w:rsidRPr="00EF71F5" w:rsidRDefault="00504C3C" w:rsidP="005E6AAA">
      <w:pPr>
        <w:pStyle w:val="PargrafodaLista"/>
        <w:numPr>
          <w:ilvl w:val="0"/>
          <w:numId w:val="37"/>
        </w:numPr>
        <w:autoSpaceDE w:val="0"/>
        <w:autoSpaceDN w:val="0"/>
        <w:adjustRightInd w:val="0"/>
        <w:spacing w:before="240" w:after="240" w:line="360" w:lineRule="auto"/>
        <w:ind w:left="567"/>
        <w:contextualSpacing w:val="0"/>
        <w:jc w:val="both"/>
        <w:rPr>
          <w:rFonts w:ascii="Arial" w:hAnsi="Arial" w:cs="Arial"/>
          <w:sz w:val="24"/>
          <w:szCs w:val="24"/>
        </w:rPr>
      </w:pPr>
      <w:r w:rsidRPr="00EF71F5">
        <w:rPr>
          <w:rFonts w:ascii="Arial" w:hAnsi="Arial" w:cs="Arial"/>
          <w:sz w:val="24"/>
          <w:szCs w:val="24"/>
        </w:rPr>
        <w:lastRenderedPageBreak/>
        <w:t>Comprovante de que está inscrita no Cadastro Nacional de Aprendizagem Profissional, habilitada a exercer a atividade de entidade qualificadora, desenvolvendo programas de aprendizagem profissional, na forma da legislação pertinente.</w:t>
      </w:r>
    </w:p>
    <w:p w14:paraId="6C113DFF" w14:textId="77777777" w:rsidR="00504C3C" w:rsidRPr="00EF71F5" w:rsidRDefault="00504C3C" w:rsidP="005E6AAA">
      <w:pPr>
        <w:pStyle w:val="PargrafodaLista"/>
        <w:numPr>
          <w:ilvl w:val="0"/>
          <w:numId w:val="37"/>
        </w:numPr>
        <w:autoSpaceDE w:val="0"/>
        <w:autoSpaceDN w:val="0"/>
        <w:adjustRightInd w:val="0"/>
        <w:spacing w:before="240" w:after="240" w:line="360" w:lineRule="auto"/>
        <w:ind w:left="567"/>
        <w:contextualSpacing w:val="0"/>
        <w:jc w:val="both"/>
        <w:rPr>
          <w:rFonts w:ascii="Arial" w:hAnsi="Arial" w:cs="Arial"/>
          <w:sz w:val="24"/>
          <w:szCs w:val="24"/>
        </w:rPr>
      </w:pPr>
      <w:r w:rsidRPr="00EF71F5">
        <w:rPr>
          <w:rFonts w:ascii="Arial" w:hAnsi="Arial" w:cs="Arial"/>
          <w:sz w:val="24"/>
          <w:szCs w:val="24"/>
        </w:rPr>
        <w:t>Comprovação de que possui escritório e representantes fixos, em Juiz de Fora/MG, de acordo com o exigido no item 7.</w:t>
      </w:r>
      <w:r w:rsidR="00EF71F5" w:rsidRPr="00EF71F5">
        <w:rPr>
          <w:rFonts w:ascii="Arial" w:hAnsi="Arial" w:cs="Arial"/>
          <w:sz w:val="24"/>
          <w:szCs w:val="24"/>
        </w:rPr>
        <w:t>15</w:t>
      </w:r>
      <w:r w:rsidRPr="00EF71F5">
        <w:rPr>
          <w:rFonts w:ascii="Arial" w:hAnsi="Arial" w:cs="Arial"/>
          <w:sz w:val="24"/>
          <w:szCs w:val="24"/>
        </w:rPr>
        <w:t xml:space="preserve"> deste, ou declaração de disponibilidade futura de instalação de escritório em Juiz de Fora, com equipe multidisciplinar, para prestação dos serviços em até 30 (trinta) dias após a assinatura do contrato.</w:t>
      </w:r>
    </w:p>
    <w:p w14:paraId="6C845A11" w14:textId="77777777" w:rsidR="00E67FAF" w:rsidRPr="00EF2744" w:rsidRDefault="00EF71F5" w:rsidP="005E6AAA">
      <w:pPr>
        <w:pStyle w:val="PargrafodaLista"/>
        <w:numPr>
          <w:ilvl w:val="0"/>
          <w:numId w:val="36"/>
        </w:numPr>
        <w:autoSpaceDE w:val="0"/>
        <w:autoSpaceDN w:val="0"/>
        <w:adjustRightInd w:val="0"/>
        <w:spacing w:before="240" w:after="240" w:line="360" w:lineRule="auto"/>
        <w:ind w:left="426"/>
        <w:contextualSpacing w:val="0"/>
        <w:jc w:val="both"/>
        <w:rPr>
          <w:rFonts w:ascii="Arial" w:hAnsi="Arial" w:cs="Arial"/>
          <w:b/>
          <w:sz w:val="24"/>
        </w:rPr>
      </w:pPr>
      <w:r w:rsidRPr="00EF2744">
        <w:rPr>
          <w:rFonts w:ascii="Arial" w:hAnsi="Arial" w:cs="Arial"/>
          <w:b/>
          <w:sz w:val="24"/>
        </w:rPr>
        <w:t xml:space="preserve">Exigências para qualificação econômico- financeiro </w:t>
      </w:r>
    </w:p>
    <w:p w14:paraId="2C8036E3" w14:textId="77777777" w:rsidR="00EF71F5" w:rsidRPr="00EF71F5" w:rsidRDefault="00EF71F5" w:rsidP="005E6AAA">
      <w:pPr>
        <w:pStyle w:val="PargrafodaLista"/>
        <w:widowControl w:val="0"/>
        <w:numPr>
          <w:ilvl w:val="0"/>
          <w:numId w:val="39"/>
        </w:numPr>
        <w:tabs>
          <w:tab w:val="left" w:pos="929"/>
          <w:tab w:val="left" w:pos="930"/>
        </w:tabs>
        <w:autoSpaceDE w:val="0"/>
        <w:autoSpaceDN w:val="0"/>
        <w:spacing w:before="240" w:after="240" w:line="360" w:lineRule="auto"/>
        <w:ind w:left="426"/>
        <w:contextualSpacing w:val="0"/>
        <w:jc w:val="both"/>
        <w:rPr>
          <w:rFonts w:ascii="Arial" w:hAnsi="Arial" w:cs="Arial"/>
          <w:sz w:val="24"/>
        </w:rPr>
      </w:pPr>
      <w:r w:rsidRPr="00EF71F5">
        <w:rPr>
          <w:rFonts w:ascii="Arial" w:hAnsi="Arial" w:cs="Arial"/>
          <w:sz w:val="24"/>
        </w:rPr>
        <w:t xml:space="preserve">Apresentar, no mínimo, um patrimônio líquido integralizado de </w:t>
      </w:r>
      <w:r w:rsidRPr="00F730A9">
        <w:rPr>
          <w:rFonts w:ascii="Arial" w:hAnsi="Arial" w:cs="Arial"/>
          <w:b/>
          <w:sz w:val="24"/>
        </w:rPr>
        <w:t xml:space="preserve">10% do valor </w:t>
      </w:r>
      <w:r w:rsidR="00BC3045" w:rsidRPr="00F730A9">
        <w:rPr>
          <w:rFonts w:ascii="Arial" w:hAnsi="Arial" w:cs="Arial"/>
          <w:b/>
          <w:sz w:val="24"/>
        </w:rPr>
        <w:t>máximo</w:t>
      </w:r>
      <w:r w:rsidR="00BC3045">
        <w:rPr>
          <w:rFonts w:ascii="Arial" w:hAnsi="Arial" w:cs="Arial"/>
          <w:sz w:val="24"/>
        </w:rPr>
        <w:t xml:space="preserve"> aceitável informado no item 5.1.1</w:t>
      </w:r>
      <w:r w:rsidRPr="00EF71F5">
        <w:rPr>
          <w:rFonts w:ascii="Arial" w:hAnsi="Arial" w:cs="Arial"/>
          <w:sz w:val="24"/>
        </w:rPr>
        <w:t>.</w:t>
      </w:r>
    </w:p>
    <w:p w14:paraId="4DC66DEB" w14:textId="77777777" w:rsidR="00EF71F5" w:rsidRPr="00EF71F5" w:rsidRDefault="00EF71F5" w:rsidP="005E6AAA">
      <w:pPr>
        <w:pStyle w:val="PargrafodaLista"/>
        <w:widowControl w:val="0"/>
        <w:numPr>
          <w:ilvl w:val="0"/>
          <w:numId w:val="39"/>
        </w:numPr>
        <w:tabs>
          <w:tab w:val="left" w:pos="929"/>
          <w:tab w:val="left" w:pos="930"/>
        </w:tabs>
        <w:autoSpaceDE w:val="0"/>
        <w:autoSpaceDN w:val="0"/>
        <w:spacing w:before="240" w:after="240" w:line="360" w:lineRule="auto"/>
        <w:ind w:left="426"/>
        <w:contextualSpacing w:val="0"/>
        <w:jc w:val="both"/>
        <w:rPr>
          <w:rFonts w:ascii="Arial" w:hAnsi="Arial" w:cs="Arial"/>
          <w:sz w:val="24"/>
        </w:rPr>
      </w:pPr>
      <w:r w:rsidRPr="00EF71F5">
        <w:rPr>
          <w:rFonts w:ascii="Arial" w:hAnsi="Arial" w:cs="Arial"/>
          <w:sz w:val="24"/>
        </w:rPr>
        <w:t>Comprovação de boa situação financeira apurada através dos índices:</w:t>
      </w:r>
    </w:p>
    <w:p w14:paraId="5073A6D6" w14:textId="77777777" w:rsidR="00EF71F5" w:rsidRPr="00EF71F5" w:rsidRDefault="00EF71F5" w:rsidP="005E6AAA">
      <w:pPr>
        <w:widowControl w:val="0"/>
        <w:numPr>
          <w:ilvl w:val="1"/>
          <w:numId w:val="38"/>
        </w:numPr>
        <w:tabs>
          <w:tab w:val="left" w:pos="929"/>
          <w:tab w:val="left" w:pos="930"/>
        </w:tabs>
        <w:autoSpaceDE w:val="0"/>
        <w:autoSpaceDN w:val="0"/>
        <w:spacing w:before="240" w:after="240" w:line="360" w:lineRule="auto"/>
        <w:jc w:val="both"/>
        <w:rPr>
          <w:rFonts w:ascii="Arial" w:hAnsi="Arial" w:cs="Arial"/>
          <w:sz w:val="24"/>
        </w:rPr>
      </w:pPr>
      <w:r w:rsidRPr="00EF71F5">
        <w:rPr>
          <w:rFonts w:ascii="Arial" w:hAnsi="Arial" w:cs="Arial"/>
          <w:sz w:val="24"/>
        </w:rPr>
        <w:t>Liquidez Corrente (LC), MAIOR OU IGUAL A 1,0 (um inteiro), calculado pela fórmula: LC = AC / PC, onde:</w:t>
      </w:r>
    </w:p>
    <w:p w14:paraId="7FD4511B" w14:textId="77777777" w:rsidR="00EF71F5" w:rsidRPr="00EF71F5" w:rsidRDefault="00EF71F5" w:rsidP="00EF71F5">
      <w:pPr>
        <w:widowControl w:val="0"/>
        <w:tabs>
          <w:tab w:val="left" w:pos="929"/>
          <w:tab w:val="left" w:pos="930"/>
        </w:tabs>
        <w:autoSpaceDE w:val="0"/>
        <w:autoSpaceDN w:val="0"/>
        <w:spacing w:before="240" w:after="240" w:line="360" w:lineRule="auto"/>
        <w:jc w:val="both"/>
        <w:rPr>
          <w:rFonts w:ascii="Arial" w:hAnsi="Arial" w:cs="Arial"/>
          <w:sz w:val="24"/>
        </w:rPr>
      </w:pPr>
      <w:r w:rsidRPr="00EF71F5">
        <w:rPr>
          <w:rFonts w:ascii="Arial" w:hAnsi="Arial" w:cs="Arial"/>
          <w:sz w:val="24"/>
        </w:rPr>
        <w:tab/>
      </w:r>
      <w:r w:rsidRPr="00EF71F5">
        <w:rPr>
          <w:rFonts w:ascii="Arial" w:hAnsi="Arial" w:cs="Arial"/>
          <w:sz w:val="24"/>
        </w:rPr>
        <w:tab/>
      </w:r>
      <w:r w:rsidRPr="00EF71F5">
        <w:rPr>
          <w:rFonts w:ascii="Arial" w:hAnsi="Arial" w:cs="Arial"/>
          <w:sz w:val="24"/>
        </w:rPr>
        <w:tab/>
      </w:r>
      <w:r w:rsidRPr="00EF71F5">
        <w:rPr>
          <w:rFonts w:ascii="Arial" w:hAnsi="Arial" w:cs="Arial"/>
          <w:sz w:val="24"/>
        </w:rPr>
        <w:tab/>
        <w:t>AC = Ativo Circulante;</w:t>
      </w:r>
    </w:p>
    <w:p w14:paraId="0F387232" w14:textId="77777777" w:rsidR="00EF71F5" w:rsidRPr="00EF71F5" w:rsidRDefault="00EF71F5" w:rsidP="00EF71F5">
      <w:pPr>
        <w:widowControl w:val="0"/>
        <w:tabs>
          <w:tab w:val="left" w:pos="929"/>
          <w:tab w:val="left" w:pos="930"/>
        </w:tabs>
        <w:autoSpaceDE w:val="0"/>
        <w:autoSpaceDN w:val="0"/>
        <w:spacing w:before="240" w:after="240" w:line="360" w:lineRule="auto"/>
        <w:jc w:val="both"/>
        <w:rPr>
          <w:rFonts w:ascii="Arial" w:hAnsi="Arial" w:cs="Arial"/>
          <w:sz w:val="24"/>
        </w:rPr>
      </w:pPr>
      <w:r w:rsidRPr="00EF71F5">
        <w:rPr>
          <w:rFonts w:ascii="Arial" w:hAnsi="Arial" w:cs="Arial"/>
          <w:sz w:val="24"/>
        </w:rPr>
        <w:tab/>
      </w:r>
      <w:r w:rsidRPr="00EF71F5">
        <w:rPr>
          <w:rFonts w:ascii="Arial" w:hAnsi="Arial" w:cs="Arial"/>
          <w:sz w:val="24"/>
        </w:rPr>
        <w:tab/>
      </w:r>
      <w:r w:rsidRPr="00EF71F5">
        <w:rPr>
          <w:rFonts w:ascii="Arial" w:hAnsi="Arial" w:cs="Arial"/>
          <w:sz w:val="24"/>
        </w:rPr>
        <w:tab/>
      </w:r>
      <w:r w:rsidRPr="00EF71F5">
        <w:rPr>
          <w:rFonts w:ascii="Arial" w:hAnsi="Arial" w:cs="Arial"/>
          <w:sz w:val="24"/>
        </w:rPr>
        <w:tab/>
        <w:t>PC = Passivo Circulante.</w:t>
      </w:r>
    </w:p>
    <w:p w14:paraId="0381A589" w14:textId="77777777" w:rsidR="00EF71F5" w:rsidRPr="00EF71F5" w:rsidRDefault="00EF71F5" w:rsidP="005E6AAA">
      <w:pPr>
        <w:widowControl w:val="0"/>
        <w:numPr>
          <w:ilvl w:val="1"/>
          <w:numId w:val="38"/>
        </w:numPr>
        <w:tabs>
          <w:tab w:val="left" w:pos="929"/>
          <w:tab w:val="left" w:pos="930"/>
        </w:tabs>
        <w:autoSpaceDE w:val="0"/>
        <w:autoSpaceDN w:val="0"/>
        <w:spacing w:before="240" w:after="240" w:line="360" w:lineRule="auto"/>
        <w:jc w:val="both"/>
        <w:rPr>
          <w:rFonts w:ascii="Arial" w:hAnsi="Arial" w:cs="Arial"/>
          <w:sz w:val="24"/>
        </w:rPr>
      </w:pPr>
      <w:r w:rsidRPr="00EF71F5">
        <w:rPr>
          <w:rFonts w:ascii="Arial" w:hAnsi="Arial" w:cs="Arial"/>
          <w:sz w:val="24"/>
        </w:rPr>
        <w:t>Grau de endividamento (GE), MENOR OU IGUAL A 0,60 (sessenta centésimos), calculado pela fórmula: GE = (PC + PNC) / AT, onde:</w:t>
      </w:r>
    </w:p>
    <w:p w14:paraId="1FB8232E" w14:textId="77777777" w:rsidR="00EF71F5" w:rsidRPr="00EF71F5" w:rsidRDefault="00EF71F5" w:rsidP="00EF71F5">
      <w:pPr>
        <w:widowControl w:val="0"/>
        <w:tabs>
          <w:tab w:val="left" w:pos="929"/>
          <w:tab w:val="left" w:pos="930"/>
        </w:tabs>
        <w:autoSpaceDE w:val="0"/>
        <w:autoSpaceDN w:val="0"/>
        <w:spacing w:before="240" w:after="240" w:line="360" w:lineRule="auto"/>
        <w:jc w:val="both"/>
        <w:rPr>
          <w:rFonts w:ascii="Arial" w:hAnsi="Arial" w:cs="Arial"/>
          <w:sz w:val="24"/>
        </w:rPr>
      </w:pPr>
      <w:r w:rsidRPr="00EF71F5">
        <w:rPr>
          <w:rFonts w:ascii="Arial" w:hAnsi="Arial" w:cs="Arial"/>
          <w:sz w:val="24"/>
        </w:rPr>
        <w:tab/>
      </w:r>
      <w:r w:rsidRPr="00EF71F5">
        <w:rPr>
          <w:rFonts w:ascii="Arial" w:hAnsi="Arial" w:cs="Arial"/>
          <w:sz w:val="24"/>
        </w:rPr>
        <w:tab/>
      </w:r>
      <w:r w:rsidRPr="00EF71F5">
        <w:rPr>
          <w:rFonts w:ascii="Arial" w:hAnsi="Arial" w:cs="Arial"/>
          <w:sz w:val="24"/>
        </w:rPr>
        <w:tab/>
      </w:r>
      <w:r w:rsidRPr="00EF71F5">
        <w:rPr>
          <w:rFonts w:ascii="Arial" w:hAnsi="Arial" w:cs="Arial"/>
          <w:sz w:val="24"/>
        </w:rPr>
        <w:tab/>
        <w:t>PC = Passivo Circulante;</w:t>
      </w:r>
    </w:p>
    <w:p w14:paraId="762A6E34" w14:textId="77777777" w:rsidR="00EF71F5" w:rsidRPr="00EF71F5" w:rsidRDefault="00EF71F5" w:rsidP="00EF71F5">
      <w:pPr>
        <w:widowControl w:val="0"/>
        <w:tabs>
          <w:tab w:val="left" w:pos="929"/>
          <w:tab w:val="left" w:pos="930"/>
        </w:tabs>
        <w:autoSpaceDE w:val="0"/>
        <w:autoSpaceDN w:val="0"/>
        <w:spacing w:before="240" w:after="240" w:line="360" w:lineRule="auto"/>
        <w:jc w:val="both"/>
        <w:rPr>
          <w:rFonts w:ascii="Arial" w:hAnsi="Arial" w:cs="Arial"/>
          <w:sz w:val="24"/>
        </w:rPr>
      </w:pPr>
      <w:r w:rsidRPr="00EF71F5">
        <w:rPr>
          <w:rFonts w:ascii="Arial" w:hAnsi="Arial" w:cs="Arial"/>
          <w:sz w:val="24"/>
        </w:rPr>
        <w:tab/>
      </w:r>
      <w:r w:rsidRPr="00EF71F5">
        <w:rPr>
          <w:rFonts w:ascii="Arial" w:hAnsi="Arial" w:cs="Arial"/>
          <w:sz w:val="24"/>
        </w:rPr>
        <w:tab/>
      </w:r>
      <w:r w:rsidRPr="00EF71F5">
        <w:rPr>
          <w:rFonts w:ascii="Arial" w:hAnsi="Arial" w:cs="Arial"/>
          <w:sz w:val="24"/>
        </w:rPr>
        <w:tab/>
      </w:r>
      <w:r w:rsidRPr="00EF71F5">
        <w:rPr>
          <w:rFonts w:ascii="Arial" w:hAnsi="Arial" w:cs="Arial"/>
          <w:sz w:val="24"/>
        </w:rPr>
        <w:tab/>
        <w:t>PNC = Passivo Não Circulante; e</w:t>
      </w:r>
    </w:p>
    <w:p w14:paraId="54D2C091" w14:textId="77777777" w:rsidR="00EF71F5" w:rsidRPr="00EF71F5" w:rsidRDefault="00EF71F5" w:rsidP="00EF71F5">
      <w:pPr>
        <w:widowControl w:val="0"/>
        <w:tabs>
          <w:tab w:val="left" w:pos="929"/>
          <w:tab w:val="left" w:pos="930"/>
        </w:tabs>
        <w:autoSpaceDE w:val="0"/>
        <w:autoSpaceDN w:val="0"/>
        <w:spacing w:before="240" w:after="240" w:line="360" w:lineRule="auto"/>
        <w:jc w:val="both"/>
        <w:rPr>
          <w:rFonts w:ascii="Arial" w:hAnsi="Arial" w:cs="Arial"/>
          <w:sz w:val="24"/>
        </w:rPr>
      </w:pPr>
      <w:r w:rsidRPr="00EF71F5">
        <w:rPr>
          <w:rFonts w:ascii="Arial" w:hAnsi="Arial" w:cs="Arial"/>
          <w:sz w:val="24"/>
        </w:rPr>
        <w:tab/>
      </w:r>
      <w:r w:rsidRPr="00EF71F5">
        <w:rPr>
          <w:rFonts w:ascii="Arial" w:hAnsi="Arial" w:cs="Arial"/>
          <w:sz w:val="24"/>
        </w:rPr>
        <w:tab/>
      </w:r>
      <w:r w:rsidRPr="00EF71F5">
        <w:rPr>
          <w:rFonts w:ascii="Arial" w:hAnsi="Arial" w:cs="Arial"/>
          <w:sz w:val="24"/>
        </w:rPr>
        <w:tab/>
      </w:r>
      <w:r w:rsidRPr="00EF71F5">
        <w:rPr>
          <w:rFonts w:ascii="Arial" w:hAnsi="Arial" w:cs="Arial"/>
          <w:sz w:val="24"/>
        </w:rPr>
        <w:tab/>
        <w:t>AT = Ativo Total.</w:t>
      </w:r>
    </w:p>
    <w:p w14:paraId="3432684C" w14:textId="77777777" w:rsidR="00EF71F5" w:rsidRPr="00EF71F5" w:rsidRDefault="00EF71F5" w:rsidP="005E6AAA">
      <w:pPr>
        <w:pStyle w:val="PargrafodaLista"/>
        <w:widowControl w:val="0"/>
        <w:numPr>
          <w:ilvl w:val="0"/>
          <w:numId w:val="39"/>
        </w:numPr>
        <w:tabs>
          <w:tab w:val="left" w:pos="929"/>
          <w:tab w:val="left" w:pos="930"/>
        </w:tabs>
        <w:autoSpaceDE w:val="0"/>
        <w:autoSpaceDN w:val="0"/>
        <w:spacing w:before="240" w:after="240" w:line="360" w:lineRule="auto"/>
        <w:ind w:left="426"/>
        <w:contextualSpacing w:val="0"/>
        <w:jc w:val="both"/>
        <w:rPr>
          <w:rFonts w:ascii="Arial" w:hAnsi="Arial" w:cs="Arial"/>
          <w:sz w:val="24"/>
          <w:szCs w:val="24"/>
        </w:rPr>
      </w:pPr>
      <w:r w:rsidRPr="00EF71F5">
        <w:rPr>
          <w:rFonts w:ascii="Arial" w:hAnsi="Arial" w:cs="Arial"/>
          <w:sz w:val="24"/>
          <w:szCs w:val="24"/>
        </w:rPr>
        <w:t xml:space="preserve">A empresa deve apresentar documentos que comprovem sua saúde econômico-financeira, como balanços patrimoniais, demonstrações de </w:t>
      </w:r>
      <w:r w:rsidRPr="00EF71F5">
        <w:rPr>
          <w:rFonts w:ascii="Arial" w:hAnsi="Arial" w:cs="Arial"/>
          <w:sz w:val="24"/>
          <w:szCs w:val="24"/>
        </w:rPr>
        <w:lastRenderedPageBreak/>
        <w:t>resultados e certidões negativas de débitos fiscais e previdenciários.</w:t>
      </w:r>
    </w:p>
    <w:p w14:paraId="0CD7FB7D" w14:textId="77777777" w:rsidR="00EF71F5" w:rsidRPr="00EF71F5" w:rsidRDefault="00EF71F5" w:rsidP="005E6AAA">
      <w:pPr>
        <w:pStyle w:val="PargrafodaLista"/>
        <w:widowControl w:val="0"/>
        <w:numPr>
          <w:ilvl w:val="0"/>
          <w:numId w:val="39"/>
        </w:numPr>
        <w:tabs>
          <w:tab w:val="left" w:pos="929"/>
          <w:tab w:val="left" w:pos="930"/>
        </w:tabs>
        <w:autoSpaceDE w:val="0"/>
        <w:autoSpaceDN w:val="0"/>
        <w:spacing w:before="240" w:after="240" w:line="360" w:lineRule="auto"/>
        <w:ind w:left="426"/>
        <w:contextualSpacing w:val="0"/>
        <w:jc w:val="both"/>
        <w:rPr>
          <w:rFonts w:ascii="Arial" w:hAnsi="Arial" w:cs="Arial"/>
          <w:sz w:val="24"/>
          <w:szCs w:val="24"/>
        </w:rPr>
      </w:pPr>
      <w:r w:rsidRPr="00EF71F5">
        <w:rPr>
          <w:rFonts w:ascii="Arial" w:hAnsi="Arial" w:cs="Arial"/>
          <w:sz w:val="24"/>
          <w:szCs w:val="24"/>
        </w:rPr>
        <w:t xml:space="preserve">Capacidade financeira para cumprir com as obrigações trabalhistas e contratuais, incluindo o pagamento de salários e benefícios aos </w:t>
      </w:r>
      <w:r>
        <w:rPr>
          <w:rFonts w:ascii="Arial" w:hAnsi="Arial" w:cs="Arial"/>
          <w:sz w:val="24"/>
          <w:szCs w:val="24"/>
        </w:rPr>
        <w:t>jovens aprendizes</w:t>
      </w:r>
      <w:r w:rsidRPr="00EF71F5">
        <w:rPr>
          <w:rFonts w:ascii="Arial" w:hAnsi="Arial" w:cs="Arial"/>
          <w:sz w:val="24"/>
          <w:szCs w:val="24"/>
        </w:rPr>
        <w:t>.</w:t>
      </w:r>
    </w:p>
    <w:p w14:paraId="54D78FA6" w14:textId="77777777" w:rsidR="00EF71F5" w:rsidRPr="00EF71F5" w:rsidRDefault="00EF71F5" w:rsidP="005E6AAA">
      <w:pPr>
        <w:pStyle w:val="PargrafodaLista"/>
        <w:widowControl w:val="0"/>
        <w:numPr>
          <w:ilvl w:val="0"/>
          <w:numId w:val="39"/>
        </w:numPr>
        <w:tabs>
          <w:tab w:val="left" w:pos="929"/>
          <w:tab w:val="left" w:pos="930"/>
        </w:tabs>
        <w:autoSpaceDE w:val="0"/>
        <w:autoSpaceDN w:val="0"/>
        <w:spacing w:before="240" w:after="240" w:line="360" w:lineRule="auto"/>
        <w:ind w:left="426"/>
        <w:contextualSpacing w:val="0"/>
        <w:jc w:val="both"/>
        <w:rPr>
          <w:rFonts w:ascii="Arial" w:hAnsi="Arial" w:cs="Arial"/>
          <w:sz w:val="24"/>
          <w:szCs w:val="24"/>
        </w:rPr>
      </w:pPr>
      <w:r w:rsidRPr="00EF71F5">
        <w:rPr>
          <w:rFonts w:ascii="Arial" w:hAnsi="Arial" w:cs="Arial"/>
          <w:sz w:val="24"/>
          <w:szCs w:val="24"/>
        </w:rPr>
        <w:t>Certidão negativa de feitos sobre falência, recuperação judicial ou recuperação extrajudicial, expedida pelo distribuidor da sede do licitante.</w:t>
      </w:r>
    </w:p>
    <w:p w14:paraId="6CAEB7B5" w14:textId="77777777" w:rsidR="00E67FAF" w:rsidRPr="00EF2744" w:rsidRDefault="00EF71F5" w:rsidP="005E6AAA">
      <w:pPr>
        <w:pStyle w:val="PargrafodaLista"/>
        <w:numPr>
          <w:ilvl w:val="0"/>
          <w:numId w:val="36"/>
        </w:numPr>
        <w:autoSpaceDE w:val="0"/>
        <w:autoSpaceDN w:val="0"/>
        <w:adjustRightInd w:val="0"/>
        <w:spacing w:before="240" w:after="240" w:line="360" w:lineRule="auto"/>
        <w:ind w:left="426"/>
        <w:contextualSpacing w:val="0"/>
        <w:jc w:val="both"/>
        <w:rPr>
          <w:rFonts w:ascii="Arial" w:hAnsi="Arial" w:cs="Arial"/>
          <w:b/>
          <w:sz w:val="24"/>
        </w:rPr>
      </w:pPr>
      <w:r w:rsidRPr="00EF2744">
        <w:rPr>
          <w:rFonts w:ascii="Arial" w:hAnsi="Arial" w:cs="Arial"/>
          <w:b/>
          <w:sz w:val="24"/>
        </w:rPr>
        <w:t xml:space="preserve">Exigências para qualificação técnica </w:t>
      </w:r>
    </w:p>
    <w:p w14:paraId="05CA83E2" w14:textId="77777777" w:rsidR="00EF71F5" w:rsidRPr="00E807F9" w:rsidRDefault="00EF71F5" w:rsidP="005E6AAA">
      <w:pPr>
        <w:pStyle w:val="PargrafodaLista"/>
        <w:widowControl w:val="0"/>
        <w:numPr>
          <w:ilvl w:val="1"/>
          <w:numId w:val="40"/>
        </w:numPr>
        <w:tabs>
          <w:tab w:val="left" w:pos="929"/>
          <w:tab w:val="left" w:pos="930"/>
        </w:tabs>
        <w:autoSpaceDE w:val="0"/>
        <w:autoSpaceDN w:val="0"/>
        <w:spacing w:before="240" w:after="240" w:line="360" w:lineRule="auto"/>
        <w:ind w:left="567"/>
        <w:contextualSpacing w:val="0"/>
        <w:jc w:val="both"/>
        <w:rPr>
          <w:rFonts w:ascii="Arial" w:hAnsi="Arial" w:cs="Arial"/>
          <w:sz w:val="24"/>
          <w:szCs w:val="24"/>
        </w:rPr>
      </w:pPr>
      <w:r w:rsidRPr="00E807F9">
        <w:rPr>
          <w:rFonts w:ascii="Arial" w:hAnsi="Arial" w:cs="Arial"/>
          <w:sz w:val="24"/>
          <w:szCs w:val="24"/>
        </w:rPr>
        <w:t>A empresa deve comprovar experiência anterior na prestação de serviços de fornecimento de mão de obra temporária em funções similares às solicitadas.</w:t>
      </w:r>
    </w:p>
    <w:p w14:paraId="45322295" w14:textId="77777777" w:rsidR="00EF71F5" w:rsidRPr="00E807F9" w:rsidRDefault="00EF71F5" w:rsidP="005E6AAA">
      <w:pPr>
        <w:pStyle w:val="PargrafodaLista"/>
        <w:widowControl w:val="0"/>
        <w:numPr>
          <w:ilvl w:val="1"/>
          <w:numId w:val="40"/>
        </w:numPr>
        <w:tabs>
          <w:tab w:val="left" w:pos="929"/>
          <w:tab w:val="left" w:pos="930"/>
        </w:tabs>
        <w:autoSpaceDE w:val="0"/>
        <w:autoSpaceDN w:val="0"/>
        <w:spacing w:before="240" w:after="240" w:line="360" w:lineRule="auto"/>
        <w:ind w:left="567"/>
        <w:contextualSpacing w:val="0"/>
        <w:jc w:val="both"/>
        <w:rPr>
          <w:rFonts w:ascii="Arial" w:hAnsi="Arial" w:cs="Arial"/>
          <w:sz w:val="24"/>
          <w:szCs w:val="24"/>
        </w:rPr>
      </w:pPr>
      <w:r w:rsidRPr="00EF71F5">
        <w:rPr>
          <w:rFonts w:ascii="Arial" w:hAnsi="Arial" w:cs="Arial"/>
          <w:sz w:val="24"/>
          <w:szCs w:val="24"/>
        </w:rPr>
        <w:t>Apresentação de, no mínimo, 01 (um) atestado de capacidade técnica fornecido por pessoa jurídica de direito público ou privado, comprovando ter a empresa licitante executado serviços compatíveis com características semelhantes ao objeto desta licitação. O atestado, contendo a identificação do signatário, deve ser apresentado em papel timbrado da pessoa jurídica e deve indicar os serviços e os prazos das atividades executadas ou em execução pela licitante.</w:t>
      </w:r>
    </w:p>
    <w:p w14:paraId="2F6591C9" w14:textId="77777777" w:rsidR="0094225E" w:rsidRDefault="0094225E" w:rsidP="005E6AAA">
      <w:pPr>
        <w:pStyle w:val="PargrafodaLista"/>
        <w:numPr>
          <w:ilvl w:val="0"/>
          <w:numId w:val="6"/>
        </w:numPr>
        <w:spacing w:before="240" w:after="240" w:line="360" w:lineRule="auto"/>
        <w:ind w:left="426"/>
        <w:contextualSpacing w:val="0"/>
        <w:jc w:val="both"/>
        <w:rPr>
          <w:rFonts w:ascii="Arial" w:hAnsi="Arial" w:cs="Arial"/>
          <w:b/>
          <w:sz w:val="24"/>
          <w:szCs w:val="24"/>
        </w:rPr>
      </w:pPr>
      <w:r w:rsidRPr="00A17582">
        <w:rPr>
          <w:rFonts w:ascii="Arial" w:hAnsi="Arial" w:cs="Arial"/>
          <w:b/>
          <w:sz w:val="24"/>
          <w:szCs w:val="24"/>
        </w:rPr>
        <w:t>DISPOSIÇÕES GERAIS</w:t>
      </w:r>
    </w:p>
    <w:p w14:paraId="669695D2" w14:textId="77777777" w:rsidR="0094225E" w:rsidRPr="00A17582" w:rsidRDefault="0094225E" w:rsidP="005E6AAA">
      <w:pPr>
        <w:pStyle w:val="PargrafodaLista"/>
        <w:numPr>
          <w:ilvl w:val="0"/>
          <w:numId w:val="2"/>
        </w:numPr>
        <w:suppressAutoHyphens/>
        <w:spacing w:before="240" w:after="240" w:line="360" w:lineRule="auto"/>
        <w:contextualSpacing w:val="0"/>
        <w:jc w:val="both"/>
        <w:rPr>
          <w:rFonts w:ascii="Arial" w:hAnsi="Arial" w:cs="Arial"/>
          <w:bCs/>
          <w:vanish/>
        </w:rPr>
      </w:pPr>
    </w:p>
    <w:p w14:paraId="39FE9645" w14:textId="77777777" w:rsidR="0094225E" w:rsidRPr="00A17582" w:rsidRDefault="0094225E" w:rsidP="005E6AAA">
      <w:pPr>
        <w:pStyle w:val="PargrafodaLista"/>
        <w:numPr>
          <w:ilvl w:val="0"/>
          <w:numId w:val="2"/>
        </w:numPr>
        <w:suppressAutoHyphens/>
        <w:spacing w:before="240" w:after="240" w:line="360" w:lineRule="auto"/>
        <w:contextualSpacing w:val="0"/>
        <w:jc w:val="both"/>
        <w:rPr>
          <w:rFonts w:ascii="Arial" w:hAnsi="Arial" w:cs="Arial"/>
          <w:bCs/>
          <w:vanish/>
        </w:rPr>
      </w:pPr>
    </w:p>
    <w:p w14:paraId="76D7AE01" w14:textId="77777777" w:rsidR="0094225E" w:rsidRPr="00A17582" w:rsidRDefault="0094225E" w:rsidP="005E6AAA">
      <w:pPr>
        <w:pStyle w:val="PargrafodaLista"/>
        <w:numPr>
          <w:ilvl w:val="0"/>
          <w:numId w:val="2"/>
        </w:numPr>
        <w:suppressAutoHyphens/>
        <w:spacing w:before="240" w:after="240" w:line="360" w:lineRule="auto"/>
        <w:contextualSpacing w:val="0"/>
        <w:jc w:val="both"/>
        <w:rPr>
          <w:rFonts w:ascii="Arial" w:hAnsi="Arial" w:cs="Arial"/>
          <w:bCs/>
          <w:vanish/>
        </w:rPr>
      </w:pPr>
    </w:p>
    <w:p w14:paraId="4B3B4D81" w14:textId="77777777" w:rsidR="0094225E" w:rsidRPr="00A17582" w:rsidRDefault="0094225E" w:rsidP="005E6AAA">
      <w:pPr>
        <w:pStyle w:val="PargrafodaLista"/>
        <w:numPr>
          <w:ilvl w:val="0"/>
          <w:numId w:val="2"/>
        </w:numPr>
        <w:suppressAutoHyphens/>
        <w:spacing w:before="240" w:after="240" w:line="360" w:lineRule="auto"/>
        <w:contextualSpacing w:val="0"/>
        <w:jc w:val="both"/>
        <w:rPr>
          <w:rFonts w:ascii="Arial" w:hAnsi="Arial" w:cs="Arial"/>
          <w:bCs/>
          <w:vanish/>
        </w:rPr>
      </w:pPr>
    </w:p>
    <w:p w14:paraId="3D19327E" w14:textId="77777777" w:rsidR="0094225E" w:rsidRPr="00A17582" w:rsidRDefault="0094225E" w:rsidP="005E6AAA">
      <w:pPr>
        <w:pStyle w:val="PargrafodaLista"/>
        <w:numPr>
          <w:ilvl w:val="0"/>
          <w:numId w:val="2"/>
        </w:numPr>
        <w:suppressAutoHyphens/>
        <w:spacing w:before="240" w:after="240" w:line="360" w:lineRule="auto"/>
        <w:contextualSpacing w:val="0"/>
        <w:jc w:val="both"/>
        <w:rPr>
          <w:rFonts w:ascii="Arial" w:hAnsi="Arial" w:cs="Arial"/>
          <w:bCs/>
          <w:vanish/>
        </w:rPr>
      </w:pPr>
    </w:p>
    <w:p w14:paraId="0AB2E371" w14:textId="77777777" w:rsidR="0094225E" w:rsidRPr="00A17582" w:rsidRDefault="0094225E" w:rsidP="005E6AAA">
      <w:pPr>
        <w:pStyle w:val="PargrafodaLista"/>
        <w:numPr>
          <w:ilvl w:val="0"/>
          <w:numId w:val="2"/>
        </w:numPr>
        <w:suppressAutoHyphens/>
        <w:spacing w:before="240" w:after="240" w:line="360" w:lineRule="auto"/>
        <w:contextualSpacing w:val="0"/>
        <w:jc w:val="both"/>
        <w:rPr>
          <w:rFonts w:ascii="Arial" w:hAnsi="Arial" w:cs="Arial"/>
          <w:bCs/>
          <w:vanish/>
        </w:rPr>
      </w:pPr>
    </w:p>
    <w:p w14:paraId="0BCC2D76" w14:textId="77777777" w:rsidR="0094225E" w:rsidRPr="00A17582" w:rsidRDefault="0094225E" w:rsidP="005E6AAA">
      <w:pPr>
        <w:pStyle w:val="PargrafodaLista"/>
        <w:numPr>
          <w:ilvl w:val="0"/>
          <w:numId w:val="2"/>
        </w:numPr>
        <w:suppressAutoHyphens/>
        <w:spacing w:before="240" w:after="240" w:line="360" w:lineRule="auto"/>
        <w:contextualSpacing w:val="0"/>
        <w:jc w:val="both"/>
        <w:rPr>
          <w:rFonts w:ascii="Arial" w:hAnsi="Arial" w:cs="Arial"/>
          <w:bCs/>
          <w:vanish/>
        </w:rPr>
      </w:pPr>
    </w:p>
    <w:p w14:paraId="32F8BF51" w14:textId="77777777" w:rsidR="0094225E" w:rsidRPr="00A17582" w:rsidRDefault="0094225E" w:rsidP="005E6AAA">
      <w:pPr>
        <w:pStyle w:val="PargrafodaLista"/>
        <w:numPr>
          <w:ilvl w:val="0"/>
          <w:numId w:val="2"/>
        </w:numPr>
        <w:suppressAutoHyphens/>
        <w:spacing w:before="240" w:after="240" w:line="360" w:lineRule="auto"/>
        <w:contextualSpacing w:val="0"/>
        <w:jc w:val="both"/>
        <w:rPr>
          <w:rFonts w:ascii="Arial" w:hAnsi="Arial" w:cs="Arial"/>
          <w:bCs/>
          <w:vanish/>
        </w:rPr>
      </w:pPr>
    </w:p>
    <w:p w14:paraId="0BD049CA" w14:textId="77777777" w:rsidR="0094225E" w:rsidRPr="00EF71F5" w:rsidRDefault="00EF71F5"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EF71F5">
        <w:rPr>
          <w:rFonts w:ascii="Arial" w:hAnsi="Arial" w:cs="Arial"/>
          <w:bCs/>
          <w:sz w:val="24"/>
          <w:szCs w:val="24"/>
        </w:rPr>
        <w:t>A</w:t>
      </w:r>
      <w:r w:rsidR="0094225E" w:rsidRPr="00EF71F5">
        <w:rPr>
          <w:rFonts w:ascii="Arial" w:hAnsi="Arial" w:cs="Arial"/>
          <w:bCs/>
          <w:sz w:val="24"/>
          <w:szCs w:val="24"/>
        </w:rPr>
        <w:t xml:space="preserve">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0AB892C" w14:textId="77777777" w:rsidR="0094225E" w:rsidRPr="00A17582" w:rsidRDefault="0094225E"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A17582">
        <w:rPr>
          <w:rFonts w:ascii="Arial" w:hAnsi="Arial" w:cs="Arial"/>
          <w:bCs/>
          <w:sz w:val="24"/>
          <w:szCs w:val="24"/>
        </w:rPr>
        <w:lastRenderedPageBreak/>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FBA3F10" w14:textId="77777777" w:rsidR="0094225E" w:rsidRPr="00A17582" w:rsidRDefault="0094225E"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EF71F5">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Pr="00A17582">
        <w:rPr>
          <w:rFonts w:ascii="Arial" w:hAnsi="Arial" w:cs="Arial"/>
          <w:bCs/>
          <w:sz w:val="24"/>
          <w:szCs w:val="24"/>
        </w:rPr>
        <w:t xml:space="preserve">, </w:t>
      </w:r>
      <w:r w:rsidR="004C324D">
        <w:rPr>
          <w:rFonts w:ascii="Arial" w:hAnsi="Arial" w:cs="Arial"/>
          <w:bCs/>
          <w:sz w:val="24"/>
          <w:szCs w:val="24"/>
        </w:rPr>
        <w:t xml:space="preserve">assim como aplicar o disposto no inciso VI do artigo 29 da Lei nº 13.303/16, </w:t>
      </w:r>
      <w:r w:rsidRPr="00A17582">
        <w:rPr>
          <w:rFonts w:ascii="Arial" w:hAnsi="Arial" w:cs="Arial"/>
          <w:bCs/>
          <w:sz w:val="24"/>
          <w:szCs w:val="24"/>
        </w:rPr>
        <w:t>sem prejuízo das sanções previstas.</w:t>
      </w:r>
    </w:p>
    <w:p w14:paraId="0712401A" w14:textId="77777777" w:rsidR="0094225E" w:rsidRPr="00A17582" w:rsidRDefault="0094225E"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231DF83" w14:textId="77777777" w:rsidR="0094225E" w:rsidRPr="00A17582" w:rsidRDefault="0094225E"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E589C07" w14:textId="77777777" w:rsidR="0094225E" w:rsidRPr="00A17582" w:rsidRDefault="0094225E"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A17582">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w:t>
      </w:r>
      <w:r w:rsidRPr="00A17582">
        <w:rPr>
          <w:rFonts w:ascii="Arial" w:hAnsi="Arial" w:cs="Arial"/>
          <w:bCs/>
          <w:sz w:val="24"/>
          <w:szCs w:val="24"/>
        </w:rPr>
        <w:lastRenderedPageBreak/>
        <w:t>quaisquer reproduções dos mesmos, durante a vigência do ajuste e mesmo após o seu término.</w:t>
      </w:r>
    </w:p>
    <w:p w14:paraId="1866808D" w14:textId="77777777" w:rsidR="0094225E" w:rsidRPr="00A17582" w:rsidRDefault="0094225E"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2F5E6A0E" w14:textId="77777777" w:rsidR="0094225E" w:rsidRDefault="0094225E"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Pr="00A17582">
        <w:rPr>
          <w:rFonts w:ascii="Arial" w:hAnsi="Arial" w:cs="Arial"/>
          <w:bCs/>
          <w:sz w:val="24"/>
          <w:szCs w:val="24"/>
        </w:rPr>
        <w:t>d</w:t>
      </w:r>
      <w:r w:rsidR="00900BE1">
        <w:rPr>
          <w:rFonts w:ascii="Arial" w:hAnsi="Arial" w:cs="Arial"/>
          <w:bCs/>
          <w:sz w:val="24"/>
          <w:szCs w:val="24"/>
        </w:rPr>
        <w:t>e contrato</w:t>
      </w:r>
      <w:r w:rsidRPr="00A17582">
        <w:rPr>
          <w:rFonts w:ascii="Arial" w:hAnsi="Arial" w:cs="Arial"/>
          <w:bCs/>
          <w:sz w:val="24"/>
          <w:szCs w:val="24"/>
        </w:rPr>
        <w:t xml:space="preserve">, nos termos </w:t>
      </w:r>
      <w:r w:rsidRPr="008C1F2E">
        <w:rPr>
          <w:rFonts w:ascii="Arial" w:hAnsi="Arial" w:cs="Arial"/>
          <w:bCs/>
          <w:sz w:val="24"/>
          <w:szCs w:val="24"/>
        </w:rPr>
        <w:t xml:space="preserve">do </w:t>
      </w:r>
      <w:r w:rsidRPr="008C1F2E">
        <w:rPr>
          <w:rFonts w:ascii="Arial" w:hAnsi="Arial" w:cs="Arial"/>
          <w:b/>
          <w:sz w:val="24"/>
          <w:szCs w:val="24"/>
        </w:rPr>
        <w:t xml:space="preserve">art. </w:t>
      </w:r>
      <w:r w:rsidR="00802A82" w:rsidRPr="008C1F2E">
        <w:rPr>
          <w:rFonts w:ascii="Arial" w:hAnsi="Arial" w:cs="Arial"/>
          <w:b/>
          <w:sz w:val="24"/>
          <w:szCs w:val="24"/>
        </w:rPr>
        <w:t>98</w:t>
      </w:r>
      <w:r w:rsidRPr="008C1F2E">
        <w:rPr>
          <w:rFonts w:ascii="Arial" w:hAnsi="Arial" w:cs="Arial"/>
          <w:b/>
          <w:sz w:val="24"/>
          <w:szCs w:val="24"/>
        </w:rPr>
        <w:t>, do RILC</w:t>
      </w:r>
      <w:r w:rsidRPr="008C1F2E">
        <w:rPr>
          <w:rFonts w:ascii="Arial" w:hAnsi="Arial" w:cs="Arial"/>
          <w:bCs/>
          <w:sz w:val="24"/>
          <w:szCs w:val="24"/>
        </w:rPr>
        <w:t>.</w:t>
      </w:r>
    </w:p>
    <w:p w14:paraId="541763D7" w14:textId="77777777" w:rsidR="006637AA" w:rsidRPr="008C1F2E" w:rsidRDefault="006637AA"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Pr>
          <w:rFonts w:ascii="Arial" w:hAnsi="Arial" w:cs="Arial"/>
          <w:bCs/>
          <w:sz w:val="24"/>
          <w:szCs w:val="24"/>
        </w:rPr>
        <w:t xml:space="preserve">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Pr="008C1F2E">
        <w:rPr>
          <w:rFonts w:ascii="Arial" w:hAnsi="Arial" w:cs="Arial"/>
          <w:bCs/>
          <w:sz w:val="24"/>
          <w:szCs w:val="24"/>
        </w:rPr>
        <w:t>também, a Lei Geral de Proteção de Dados Pessoais, Lei nº 13.709 de 14 de agosto de 2018.</w:t>
      </w:r>
    </w:p>
    <w:p w14:paraId="205E1742" w14:textId="77777777" w:rsidR="00A967DB" w:rsidRPr="00EF71F5" w:rsidRDefault="00A967DB" w:rsidP="005E6AAA">
      <w:pPr>
        <w:pStyle w:val="PargrafodaLista"/>
        <w:numPr>
          <w:ilvl w:val="0"/>
          <w:numId w:val="42"/>
        </w:numPr>
        <w:spacing w:before="240" w:after="240" w:line="360" w:lineRule="auto"/>
        <w:ind w:left="567"/>
        <w:contextualSpacing w:val="0"/>
        <w:jc w:val="both"/>
        <w:rPr>
          <w:rFonts w:ascii="Arial" w:hAnsi="Arial" w:cs="Arial"/>
          <w:sz w:val="24"/>
          <w:szCs w:val="24"/>
        </w:rPr>
      </w:pPr>
      <w:r w:rsidRPr="00EF71F5">
        <w:rPr>
          <w:rFonts w:ascii="Arial" w:hAnsi="Arial" w:cs="Arial"/>
          <w:sz w:val="24"/>
          <w:szCs w:val="24"/>
        </w:rPr>
        <w:t>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54AF04E2" w14:textId="77777777" w:rsidR="0094225E" w:rsidRDefault="0094225E"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8C1F2E">
        <w:rPr>
          <w:rFonts w:ascii="Arial" w:hAnsi="Arial" w:cs="Arial"/>
          <w:bCs/>
          <w:sz w:val="24"/>
          <w:szCs w:val="24"/>
        </w:rPr>
        <w:t>A CESAMA, constituída na forma de empresa pública, não é contribuinte do ICMS</w:t>
      </w:r>
      <w:r w:rsidRPr="00A17582">
        <w:rPr>
          <w:rFonts w:ascii="Arial" w:hAnsi="Arial" w:cs="Arial"/>
          <w:bCs/>
          <w:sz w:val="24"/>
          <w:szCs w:val="24"/>
        </w:rPr>
        <w:t>,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95B3DFF" w14:textId="77777777" w:rsidR="0094225E" w:rsidRPr="00802A82" w:rsidRDefault="0094225E" w:rsidP="00897047">
      <w:pPr>
        <w:spacing w:before="120"/>
        <w:ind w:left="2268"/>
        <w:jc w:val="both"/>
        <w:rPr>
          <w:rFonts w:ascii="Arial" w:hAnsi="Arial" w:cs="Arial"/>
          <w:bCs/>
          <w:sz w:val="20"/>
          <w:szCs w:val="20"/>
        </w:rPr>
      </w:pPr>
      <w:r w:rsidRPr="00802A82">
        <w:rPr>
          <w:rFonts w:ascii="Arial" w:hAnsi="Arial" w:cs="Arial"/>
          <w:bCs/>
          <w:i/>
          <w:i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802A82">
        <w:rPr>
          <w:rFonts w:ascii="Arial" w:hAnsi="Arial" w:cs="Arial"/>
          <w:bCs/>
          <w:sz w:val="20"/>
          <w:szCs w:val="20"/>
        </w:rPr>
        <w:t>.</w:t>
      </w:r>
    </w:p>
    <w:p w14:paraId="1C664F0F" w14:textId="77777777" w:rsidR="0094225E" w:rsidRDefault="0094225E" w:rsidP="0094225E">
      <w:pPr>
        <w:spacing w:before="120"/>
        <w:ind w:left="2268"/>
        <w:rPr>
          <w:rFonts w:ascii="Arial" w:hAnsi="Arial" w:cs="Arial"/>
          <w:bCs/>
          <w:sz w:val="24"/>
          <w:szCs w:val="24"/>
        </w:rPr>
      </w:pPr>
    </w:p>
    <w:p w14:paraId="1BF3A9C0" w14:textId="77777777" w:rsidR="00750C26" w:rsidRDefault="00750C26" w:rsidP="0094225E">
      <w:pPr>
        <w:spacing w:before="120"/>
        <w:ind w:left="2268"/>
        <w:rPr>
          <w:rFonts w:ascii="Arial" w:hAnsi="Arial" w:cs="Arial"/>
          <w:bCs/>
          <w:sz w:val="24"/>
          <w:szCs w:val="24"/>
        </w:rPr>
      </w:pPr>
    </w:p>
    <w:p w14:paraId="6DC3E02C" w14:textId="77777777" w:rsidR="00EF2744" w:rsidRDefault="00EF2744" w:rsidP="0094225E">
      <w:pPr>
        <w:spacing w:before="120"/>
        <w:ind w:left="2268"/>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643"/>
      </w:tblGrid>
      <w:tr w:rsidR="00EF71F5" w:rsidRPr="00EF71F5" w14:paraId="532CDE3D" w14:textId="77777777" w:rsidTr="0000494D">
        <w:tc>
          <w:tcPr>
            <w:tcW w:w="4111" w:type="dxa"/>
          </w:tcPr>
          <w:p w14:paraId="0E7BE562" w14:textId="10D9C97C" w:rsidR="00EF71F5" w:rsidRPr="00EF71F5" w:rsidRDefault="00CD2DC9" w:rsidP="00EF71F5">
            <w:pPr>
              <w:jc w:val="center"/>
              <w:rPr>
                <w:rFonts w:cs="Calibri"/>
                <w:sz w:val="24"/>
              </w:rPr>
            </w:pPr>
            <w:r>
              <w:rPr>
                <w:rFonts w:cs="Calibri"/>
                <w:sz w:val="24"/>
              </w:rPr>
              <w:t>ASSINADO NO ORIGINAL</w:t>
            </w:r>
          </w:p>
          <w:p w14:paraId="421B9B92" w14:textId="77777777" w:rsidR="00EF71F5" w:rsidRPr="00EF71F5" w:rsidRDefault="00EF71F5" w:rsidP="00EF71F5">
            <w:pPr>
              <w:jc w:val="center"/>
              <w:rPr>
                <w:rFonts w:cs="Calibri"/>
                <w:sz w:val="24"/>
              </w:rPr>
            </w:pPr>
            <w:r w:rsidRPr="00EF71F5">
              <w:rPr>
                <w:rFonts w:cs="Calibri"/>
                <w:sz w:val="24"/>
              </w:rPr>
              <w:t>Daniel de Melo Bitencourt</w:t>
            </w:r>
          </w:p>
          <w:p w14:paraId="382C0801" w14:textId="77777777" w:rsidR="00EF71F5" w:rsidRPr="00EF71F5" w:rsidRDefault="00EF71F5" w:rsidP="00EF71F5">
            <w:pPr>
              <w:jc w:val="center"/>
              <w:rPr>
                <w:rFonts w:cs="Calibri"/>
                <w:sz w:val="24"/>
              </w:rPr>
            </w:pPr>
            <w:r w:rsidRPr="00EF71F5">
              <w:rPr>
                <w:rFonts w:cs="Calibri"/>
                <w:sz w:val="24"/>
              </w:rPr>
              <w:t>Chefe DERH</w:t>
            </w:r>
          </w:p>
          <w:p w14:paraId="0C3BF1A6" w14:textId="77777777" w:rsidR="00EF71F5" w:rsidRPr="00EF71F5" w:rsidRDefault="00EF71F5" w:rsidP="00EF71F5">
            <w:pPr>
              <w:jc w:val="center"/>
              <w:rPr>
                <w:rFonts w:cs="Calibri"/>
                <w:bCs/>
                <w:sz w:val="24"/>
              </w:rPr>
            </w:pPr>
          </w:p>
        </w:tc>
        <w:tc>
          <w:tcPr>
            <w:tcW w:w="4643" w:type="dxa"/>
          </w:tcPr>
          <w:p w14:paraId="72B21444" w14:textId="599FBDBD" w:rsidR="00EF71F5" w:rsidRPr="00EF71F5" w:rsidRDefault="00CD2DC9" w:rsidP="00EF71F5">
            <w:pPr>
              <w:jc w:val="center"/>
              <w:rPr>
                <w:rFonts w:cs="Calibri"/>
                <w:sz w:val="24"/>
              </w:rPr>
            </w:pPr>
            <w:r>
              <w:rPr>
                <w:rFonts w:cs="Calibri"/>
                <w:sz w:val="24"/>
              </w:rPr>
              <w:t>ASSINADO NO ORIGINAL</w:t>
            </w:r>
          </w:p>
          <w:p w14:paraId="34C05FED" w14:textId="77777777" w:rsidR="00EF71F5" w:rsidRPr="00EF71F5" w:rsidRDefault="00EF71F5" w:rsidP="00EF71F5">
            <w:pPr>
              <w:jc w:val="center"/>
              <w:rPr>
                <w:rFonts w:cs="Calibri"/>
                <w:bCs/>
                <w:sz w:val="24"/>
              </w:rPr>
            </w:pPr>
            <w:r w:rsidRPr="00EF71F5">
              <w:rPr>
                <w:rFonts w:cs="Calibri"/>
                <w:sz w:val="24"/>
              </w:rPr>
              <w:t>Renata Fernandes da Silva</w:t>
            </w:r>
            <w:r w:rsidRPr="00EF71F5">
              <w:rPr>
                <w:rFonts w:cs="Calibri"/>
                <w:sz w:val="24"/>
              </w:rPr>
              <w:br/>
              <w:t>Gerente Recursos Humanos</w:t>
            </w:r>
          </w:p>
        </w:tc>
      </w:tr>
      <w:tr w:rsidR="00EF71F5" w:rsidRPr="00EF71F5" w14:paraId="11E2B50C" w14:textId="77777777" w:rsidTr="0000494D">
        <w:tc>
          <w:tcPr>
            <w:tcW w:w="8754" w:type="dxa"/>
            <w:gridSpan w:val="2"/>
          </w:tcPr>
          <w:p w14:paraId="7B56AD83" w14:textId="77777777" w:rsidR="00EF71F5" w:rsidRPr="00EF71F5" w:rsidRDefault="00EF71F5" w:rsidP="00EF71F5">
            <w:pPr>
              <w:jc w:val="center"/>
              <w:rPr>
                <w:rFonts w:cs="Calibri"/>
                <w:sz w:val="24"/>
              </w:rPr>
            </w:pPr>
          </w:p>
          <w:p w14:paraId="474B753F" w14:textId="77777777" w:rsidR="00EF71F5" w:rsidRPr="00EF71F5" w:rsidRDefault="00EF71F5" w:rsidP="00EF71F5">
            <w:pPr>
              <w:jc w:val="center"/>
              <w:rPr>
                <w:rFonts w:cs="Calibri"/>
                <w:sz w:val="24"/>
              </w:rPr>
            </w:pPr>
          </w:p>
          <w:p w14:paraId="34DDD910" w14:textId="77777777" w:rsidR="00EF71F5" w:rsidRPr="00EF71F5" w:rsidRDefault="00EF71F5" w:rsidP="00EF71F5">
            <w:pPr>
              <w:jc w:val="center"/>
              <w:rPr>
                <w:rFonts w:cs="Calibri"/>
                <w:sz w:val="24"/>
              </w:rPr>
            </w:pPr>
          </w:p>
          <w:p w14:paraId="3DDD1939" w14:textId="77777777" w:rsidR="00EF71F5" w:rsidRPr="00EF71F5" w:rsidRDefault="00EF71F5" w:rsidP="00EF71F5">
            <w:pPr>
              <w:jc w:val="center"/>
              <w:rPr>
                <w:rFonts w:cs="Calibri"/>
                <w:sz w:val="24"/>
              </w:rPr>
            </w:pPr>
            <w:r w:rsidRPr="00EF71F5">
              <w:rPr>
                <w:rFonts w:cs="Calibri"/>
                <w:sz w:val="24"/>
              </w:rPr>
              <w:t>Autorizado/Aprovado por:</w:t>
            </w:r>
          </w:p>
          <w:p w14:paraId="661D7473" w14:textId="77777777" w:rsidR="00EF71F5" w:rsidRPr="00EF71F5" w:rsidRDefault="00EF71F5" w:rsidP="00EF71F5">
            <w:pPr>
              <w:jc w:val="center"/>
              <w:rPr>
                <w:rFonts w:cs="Calibri"/>
                <w:sz w:val="24"/>
              </w:rPr>
            </w:pPr>
          </w:p>
          <w:p w14:paraId="13094A54" w14:textId="5BF7450A" w:rsidR="00EF71F5" w:rsidRPr="00EF71F5" w:rsidRDefault="00CD2DC9" w:rsidP="00EF71F5">
            <w:pPr>
              <w:jc w:val="center"/>
              <w:rPr>
                <w:rFonts w:cs="Calibri"/>
                <w:sz w:val="24"/>
              </w:rPr>
            </w:pPr>
            <w:r>
              <w:rPr>
                <w:rFonts w:cs="Calibri"/>
                <w:sz w:val="24"/>
              </w:rPr>
              <w:t>ASSINADO NO ORIGINAL</w:t>
            </w:r>
          </w:p>
          <w:p w14:paraId="6675373B" w14:textId="77777777" w:rsidR="00EF71F5" w:rsidRPr="00EF71F5" w:rsidRDefault="00EF71F5" w:rsidP="00EF71F5">
            <w:pPr>
              <w:jc w:val="center"/>
              <w:rPr>
                <w:rFonts w:cs="Calibri"/>
                <w:sz w:val="24"/>
              </w:rPr>
            </w:pPr>
            <w:r w:rsidRPr="00EF71F5">
              <w:rPr>
                <w:rFonts w:cs="Calibri"/>
                <w:sz w:val="24"/>
              </w:rPr>
              <w:t>______________________</w:t>
            </w:r>
          </w:p>
          <w:p w14:paraId="39D4AD8C" w14:textId="77777777" w:rsidR="00EF71F5" w:rsidRPr="00EF71F5" w:rsidRDefault="00EF71F5" w:rsidP="00EF71F5">
            <w:pPr>
              <w:jc w:val="center"/>
              <w:rPr>
                <w:rFonts w:cs="Calibri"/>
                <w:sz w:val="24"/>
              </w:rPr>
            </w:pPr>
            <w:r w:rsidRPr="00EF71F5">
              <w:rPr>
                <w:rFonts w:cs="Calibri"/>
                <w:sz w:val="24"/>
              </w:rPr>
              <w:t>Rafaela Medina Cury</w:t>
            </w:r>
          </w:p>
          <w:p w14:paraId="2F12A8E8" w14:textId="77777777" w:rsidR="00EF71F5" w:rsidRPr="00EF71F5" w:rsidRDefault="00EF71F5" w:rsidP="00EF71F5">
            <w:pPr>
              <w:jc w:val="center"/>
              <w:rPr>
                <w:rFonts w:cs="Calibri"/>
                <w:sz w:val="24"/>
              </w:rPr>
            </w:pPr>
            <w:r w:rsidRPr="00EF71F5">
              <w:rPr>
                <w:rFonts w:cs="Calibri"/>
                <w:sz w:val="24"/>
              </w:rPr>
              <w:t>Diretora Área Financeira Administrativa</w:t>
            </w:r>
          </w:p>
          <w:p w14:paraId="79E685F9" w14:textId="77777777" w:rsidR="00EF71F5" w:rsidRPr="00EF71F5" w:rsidRDefault="00EF71F5" w:rsidP="00EF71F5">
            <w:pPr>
              <w:jc w:val="center"/>
              <w:rPr>
                <w:rFonts w:cs="Calibri"/>
                <w:sz w:val="24"/>
              </w:rPr>
            </w:pPr>
          </w:p>
          <w:p w14:paraId="1BAE9C6B" w14:textId="77777777" w:rsidR="00EF71F5" w:rsidRPr="00EF71F5" w:rsidRDefault="00EF71F5" w:rsidP="00EF71F5">
            <w:pPr>
              <w:jc w:val="center"/>
              <w:rPr>
                <w:rFonts w:cs="Calibri"/>
                <w:sz w:val="24"/>
              </w:rPr>
            </w:pPr>
          </w:p>
          <w:p w14:paraId="14B36B32" w14:textId="77777777" w:rsidR="00EF71F5" w:rsidRPr="00EF71F5" w:rsidRDefault="00EF71F5" w:rsidP="00EF71F5">
            <w:pPr>
              <w:jc w:val="center"/>
              <w:rPr>
                <w:rFonts w:cs="Calibri"/>
                <w:sz w:val="24"/>
              </w:rPr>
            </w:pPr>
          </w:p>
          <w:p w14:paraId="42242B17" w14:textId="77777777" w:rsidR="00EF71F5" w:rsidRPr="00EF71F5" w:rsidRDefault="00EF71F5" w:rsidP="00EF71F5">
            <w:pPr>
              <w:jc w:val="center"/>
              <w:rPr>
                <w:rFonts w:cs="Calibri"/>
                <w:sz w:val="24"/>
              </w:rPr>
            </w:pPr>
          </w:p>
          <w:p w14:paraId="0095E79A" w14:textId="77777777" w:rsidR="00EF71F5" w:rsidRPr="00EF71F5" w:rsidRDefault="00EF71F5" w:rsidP="00EF71F5">
            <w:pPr>
              <w:jc w:val="center"/>
              <w:rPr>
                <w:rFonts w:cs="Calibri"/>
                <w:sz w:val="24"/>
              </w:rPr>
            </w:pPr>
          </w:p>
        </w:tc>
      </w:tr>
    </w:tbl>
    <w:p w14:paraId="41484662" w14:textId="77777777" w:rsidR="0094225E" w:rsidRPr="00A17582" w:rsidRDefault="0094225E" w:rsidP="00EF71F5">
      <w:pPr>
        <w:jc w:val="center"/>
        <w:rPr>
          <w:rFonts w:ascii="Arial" w:hAnsi="Arial" w:cs="Arial"/>
          <w:bCs/>
          <w:sz w:val="24"/>
          <w:szCs w:val="24"/>
        </w:rPr>
      </w:pPr>
    </w:p>
    <w:sectPr w:rsidR="0094225E" w:rsidRPr="00A17582"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ECFF6" w14:textId="77777777" w:rsidR="00CE1CA9" w:rsidRDefault="00CE1CA9" w:rsidP="00912249">
      <w:pPr>
        <w:spacing w:after="0" w:line="240" w:lineRule="auto"/>
      </w:pPr>
      <w:r>
        <w:separator/>
      </w:r>
    </w:p>
  </w:endnote>
  <w:endnote w:type="continuationSeparator" w:id="0">
    <w:p w14:paraId="2F59958B" w14:textId="77777777" w:rsidR="00CE1CA9" w:rsidRDefault="00CE1CA9"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21E46" w14:textId="77777777" w:rsidR="0000494D" w:rsidRDefault="0000494D"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7AAC6" w14:textId="77777777" w:rsidR="0000494D" w:rsidRPr="00262B4E" w:rsidRDefault="0000494D" w:rsidP="003F5953">
    <w:pPr>
      <w:pStyle w:val="Rodap"/>
      <w:tabs>
        <w:tab w:val="clear" w:pos="8504"/>
        <w:tab w:val="right" w:pos="8505"/>
      </w:tabs>
      <w:ind w:right="-1"/>
      <w:jc w:val="center"/>
      <w:rPr>
        <w:rFonts w:ascii="Arial" w:hAnsi="Arial" w:cs="Arial"/>
        <w:b/>
        <w:color w:val="AEAAAA"/>
        <w:sz w:val="16"/>
        <w:szCs w:val="16"/>
      </w:rPr>
    </w:pPr>
    <w:bookmarkStart w:id="11" w:name="_Hlk171952146"/>
    <w:bookmarkStart w:id="12" w:name="_Hlk171952147"/>
    <w:bookmarkStart w:id="13" w:name="_Hlk171952174"/>
    <w:bookmarkStart w:id="14" w:name="_Hlk171952175"/>
    <w:bookmarkStart w:id="15" w:name="_Hlk171952255"/>
    <w:bookmarkStart w:id="16" w:name="_Hlk171952256"/>
    <w:bookmarkStart w:id="17" w:name="_Hlk171952274"/>
    <w:bookmarkStart w:id="18" w:name="_Hlk171952275"/>
    <w:bookmarkStart w:id="19" w:name="_Hlk171952309"/>
    <w:bookmarkStart w:id="20" w:name="_Hlk171952310"/>
    <w:bookmarkStart w:id="21" w:name="_Hlk171952343"/>
    <w:bookmarkStart w:id="22" w:name="_Hlk171952344"/>
    <w:bookmarkStart w:id="23" w:name="_Hlk171952359"/>
    <w:bookmarkStart w:id="24" w:name="_Hlk171952360"/>
    <w:bookmarkStart w:id="25" w:name="_Hlk171952411"/>
    <w:bookmarkStart w:id="26" w:name="_Hlk171952412"/>
    <w:bookmarkStart w:id="27" w:name="_Hlk171952431"/>
    <w:bookmarkStart w:id="28" w:name="_Hlk171952432"/>
    <w:bookmarkStart w:id="29" w:name="_Hlk171952473"/>
    <w:bookmarkStart w:id="30" w:name="_Hlk171952474"/>
    <w:bookmarkStart w:id="31" w:name="_Hlk171952489"/>
    <w:bookmarkStart w:id="32" w:name="_Hlk171952490"/>
    <w:bookmarkStart w:id="33" w:name="_Hlk171952524"/>
    <w:bookmarkStart w:id="34" w:name="_Hlk171952525"/>
    <w:bookmarkStart w:id="35" w:name="_Hlk171952578"/>
    <w:bookmarkStart w:id="36" w:name="_Hlk171952579"/>
    <w:bookmarkStart w:id="37" w:name="_Hlk171952594"/>
    <w:bookmarkStart w:id="38" w:name="_Hlk171952595"/>
    <w:bookmarkStart w:id="39" w:name="_Hlk171952629"/>
    <w:bookmarkStart w:id="40" w:name="_Hlk171952630"/>
    <w:bookmarkStart w:id="41" w:name="_Hlk171952666"/>
    <w:bookmarkStart w:id="42" w:name="_Hlk171952667"/>
    <w:bookmarkStart w:id="43" w:name="_Hlk171952695"/>
    <w:bookmarkStart w:id="44" w:name="_Hlk171952696"/>
    <w:bookmarkStart w:id="45" w:name="_Hlk171952709"/>
    <w:bookmarkStart w:id="46" w:name="_Hlk171952710"/>
    <w:bookmarkStart w:id="47" w:name="_Hlk171952749"/>
    <w:bookmarkStart w:id="48" w:name="_Hlk171952750"/>
    <w:bookmarkStart w:id="49" w:name="_Hlk171952764"/>
    <w:bookmarkStart w:id="50" w:name="_Hlk171952765"/>
    <w:bookmarkStart w:id="51" w:name="_Hlk171952804"/>
    <w:bookmarkStart w:id="52" w:name="_Hlk171952805"/>
    <w:r w:rsidRPr="00262B4E">
      <w:rPr>
        <w:rFonts w:ascii="Arial" w:hAnsi="Arial" w:cs="Arial"/>
        <w:b/>
        <w:color w:val="AEAAAA"/>
        <w:sz w:val="16"/>
        <w:szCs w:val="16"/>
      </w:rPr>
      <w:t>Companhia de Saneamento Municipal – Cesama</w:t>
    </w:r>
  </w:p>
  <w:p w14:paraId="552F2F44" w14:textId="77777777" w:rsidR="0000494D" w:rsidRPr="00262B4E" w:rsidRDefault="0000494D" w:rsidP="003F5953">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0E352C88" w14:textId="77777777" w:rsidR="0000494D" w:rsidRDefault="0000494D" w:rsidP="003F5953">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28FA154E" w14:textId="77777777" w:rsidR="0000494D" w:rsidRPr="00262B4E" w:rsidRDefault="0000494D" w:rsidP="003F5953">
    <w:pPr>
      <w:pStyle w:val="Rodap"/>
      <w:tabs>
        <w:tab w:val="clear" w:pos="8504"/>
        <w:tab w:val="right" w:pos="8505"/>
      </w:tabs>
      <w:ind w:right="-1"/>
      <w:jc w:val="center"/>
      <w:rPr>
        <w:rFonts w:ascii="Arial" w:hAnsi="Arial" w:cs="Arial"/>
        <w:color w:val="AEAAAA"/>
        <w:sz w:val="16"/>
        <w:szCs w:val="16"/>
      </w:rPr>
    </w:pPr>
  </w:p>
  <w:p w14:paraId="1D101825" w14:textId="77777777" w:rsidR="0000494D" w:rsidRPr="003F5953" w:rsidRDefault="0000494D" w:rsidP="003F5953">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C47AE6" w14:textId="77777777" w:rsidR="00CE1CA9" w:rsidRDefault="00CE1CA9" w:rsidP="00912249">
      <w:pPr>
        <w:spacing w:after="0" w:line="240" w:lineRule="auto"/>
      </w:pPr>
      <w:r>
        <w:separator/>
      </w:r>
    </w:p>
  </w:footnote>
  <w:footnote w:type="continuationSeparator" w:id="0">
    <w:p w14:paraId="71BD7B07" w14:textId="77777777" w:rsidR="00CE1CA9" w:rsidRDefault="00CE1CA9"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7B71E" w14:textId="77777777" w:rsidR="0000494D" w:rsidRPr="00262B4E" w:rsidRDefault="0000494D" w:rsidP="00D7507E">
    <w:pPr>
      <w:pStyle w:val="Cabealho"/>
      <w:jc w:val="both"/>
      <w:rPr>
        <w:sz w:val="16"/>
        <w:szCs w:val="16"/>
      </w:rPr>
    </w:pPr>
    <w:r>
      <w:rPr>
        <w:noProof/>
        <w:sz w:val="16"/>
        <w:szCs w:val="16"/>
        <w:lang w:eastAsia="pt-BR"/>
      </w:rPr>
      <w:drawing>
        <wp:inline distT="0" distB="0" distL="0" distR="0" wp14:anchorId="7598A7F9" wp14:editId="7C70F9B5">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00561B1"/>
    <w:multiLevelType w:val="hybridMultilevel"/>
    <w:tmpl w:val="FC10914C"/>
    <w:lvl w:ilvl="0" w:tplc="00C26598">
      <w:start w:val="1"/>
      <w:numFmt w:val="decimal"/>
      <w:lvlText w:val="2.1.6.%1."/>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0346FC9"/>
    <w:multiLevelType w:val="hybridMultilevel"/>
    <w:tmpl w:val="ECD428A0"/>
    <w:lvl w:ilvl="0" w:tplc="058C2952">
      <w:start w:val="1"/>
      <w:numFmt w:val="lowerLetter"/>
      <w:lvlText w:val="%1."/>
      <w:lvlJc w:val="left"/>
      <w:pPr>
        <w:ind w:left="720" w:hanging="360"/>
      </w:pPr>
      <w:rPr>
        <w:rFont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6047FDB"/>
    <w:multiLevelType w:val="hybridMultilevel"/>
    <w:tmpl w:val="6C1E4B10"/>
    <w:lvl w:ilvl="0" w:tplc="4FCE02BA">
      <w:start w:val="1"/>
      <w:numFmt w:val="decimal"/>
      <w:lvlText w:val="5.1.%1."/>
      <w:lvlJc w:val="left"/>
      <w:pPr>
        <w:ind w:left="171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8462409"/>
    <w:multiLevelType w:val="hybridMultilevel"/>
    <w:tmpl w:val="E0DA9322"/>
    <w:lvl w:ilvl="0" w:tplc="0F4C5302">
      <w:start w:val="1"/>
      <w:numFmt w:val="decimal"/>
      <w:lvlText w:val="6.1.%1."/>
      <w:lvlJc w:val="left"/>
      <w:pPr>
        <w:ind w:left="1146"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C5248AE"/>
    <w:multiLevelType w:val="hybridMultilevel"/>
    <w:tmpl w:val="925C752C"/>
    <w:lvl w:ilvl="0" w:tplc="ADDA1F2E">
      <w:start w:val="1"/>
      <w:numFmt w:val="decimal"/>
      <w:lvlText w:val="4.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CAD7F12"/>
    <w:multiLevelType w:val="hybridMultilevel"/>
    <w:tmpl w:val="3A24E3E2"/>
    <w:lvl w:ilvl="0" w:tplc="ACE66E90">
      <w:start w:val="1"/>
      <w:numFmt w:val="decimal"/>
      <w:lvlText w:val="15.%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1FA5C14"/>
    <w:multiLevelType w:val="hybridMultilevel"/>
    <w:tmpl w:val="5A76B22A"/>
    <w:lvl w:ilvl="0" w:tplc="D25CA95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98295C"/>
    <w:multiLevelType w:val="hybridMultilevel"/>
    <w:tmpl w:val="DE062B46"/>
    <w:lvl w:ilvl="0" w:tplc="D25CA958">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FB2E80"/>
    <w:multiLevelType w:val="hybridMultilevel"/>
    <w:tmpl w:val="55BEB3E8"/>
    <w:lvl w:ilvl="0" w:tplc="4AD8BA00">
      <w:start w:val="1"/>
      <w:numFmt w:val="decimal"/>
      <w:lvlText w:val="6.%1."/>
      <w:lvlJc w:val="left"/>
      <w:pPr>
        <w:ind w:left="114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C157D4A"/>
    <w:multiLevelType w:val="hybridMultilevel"/>
    <w:tmpl w:val="8FAAF24E"/>
    <w:lvl w:ilvl="0" w:tplc="F82420FE">
      <w:start w:val="1"/>
      <w:numFmt w:val="decimal"/>
      <w:lvlText w:val="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DE47CC5"/>
    <w:multiLevelType w:val="hybridMultilevel"/>
    <w:tmpl w:val="73BA1180"/>
    <w:lvl w:ilvl="0" w:tplc="C03C7134">
      <w:start w:val="1"/>
      <w:numFmt w:val="decimal"/>
      <w:lvlText w:val="6.2.%1."/>
      <w:lvlJc w:val="left"/>
      <w:pPr>
        <w:ind w:left="1146"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2042ED3"/>
    <w:multiLevelType w:val="hybridMultilevel"/>
    <w:tmpl w:val="47B8EAB4"/>
    <w:lvl w:ilvl="0" w:tplc="B768BD86">
      <w:start w:val="1"/>
      <w:numFmt w:val="decimal"/>
      <w:lvlText w:val="9.%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34252B9"/>
    <w:multiLevelType w:val="hybridMultilevel"/>
    <w:tmpl w:val="6EF634EC"/>
    <w:lvl w:ilvl="0" w:tplc="09A69F2E">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6B77A18"/>
    <w:multiLevelType w:val="hybridMultilevel"/>
    <w:tmpl w:val="7DFE0D6A"/>
    <w:lvl w:ilvl="0" w:tplc="FCDC0D3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71C0F78"/>
    <w:multiLevelType w:val="hybridMultilevel"/>
    <w:tmpl w:val="3216D9D8"/>
    <w:lvl w:ilvl="0" w:tplc="8296369C">
      <w:start w:val="1"/>
      <w:numFmt w:val="decimal"/>
      <w:lvlText w:val="14.4.%1."/>
      <w:lvlJc w:val="left"/>
      <w:pPr>
        <w:ind w:left="1440" w:hanging="360"/>
      </w:pPr>
      <w:rPr>
        <w:rFonts w:hint="default"/>
      </w:rPr>
    </w:lvl>
    <w:lvl w:ilvl="1" w:tplc="C67C3D06">
      <w:start w:val="1"/>
      <w:numFmt w:val="decimal"/>
      <w:lvlText w:val="14.4.%2."/>
      <w:lvlJc w:val="left"/>
      <w:pPr>
        <w:ind w:left="4613" w:hanging="360"/>
      </w:pPr>
      <w:rPr>
        <w:rFonts w:hint="default"/>
        <w:b w:val="0"/>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83A699C"/>
    <w:multiLevelType w:val="hybridMultilevel"/>
    <w:tmpl w:val="925A1A34"/>
    <w:lvl w:ilvl="0" w:tplc="F1AA8CF0">
      <w:start w:val="1"/>
      <w:numFmt w:val="decimal"/>
      <w:lvlText w:val="2.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AB23179"/>
    <w:multiLevelType w:val="hybridMultilevel"/>
    <w:tmpl w:val="449EB184"/>
    <w:lvl w:ilvl="0" w:tplc="7A3007A2">
      <w:start w:val="1"/>
      <w:numFmt w:val="decimal"/>
      <w:lvlText w:val="14.%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BCD05A4"/>
    <w:multiLevelType w:val="hybridMultilevel"/>
    <w:tmpl w:val="40A8F918"/>
    <w:lvl w:ilvl="0" w:tplc="90FA74E0">
      <w:start w:val="1"/>
      <w:numFmt w:val="decimal"/>
      <w:lvlText w:val="3.%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E20350A"/>
    <w:multiLevelType w:val="hybridMultilevel"/>
    <w:tmpl w:val="60CCF622"/>
    <w:lvl w:ilvl="0" w:tplc="CD70D8B2">
      <w:start w:val="1"/>
      <w:numFmt w:val="decimal"/>
      <w:lvlText w:val="7.%1."/>
      <w:lvlJc w:val="left"/>
      <w:pPr>
        <w:ind w:left="1440" w:hanging="360"/>
      </w:pPr>
      <w:rPr>
        <w:rFonts w:hint="default"/>
      </w:rPr>
    </w:lvl>
    <w:lvl w:ilvl="1" w:tplc="2E4A3BBE">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EDE3B57"/>
    <w:multiLevelType w:val="hybridMultilevel"/>
    <w:tmpl w:val="9F7E37C2"/>
    <w:lvl w:ilvl="0" w:tplc="311664D4">
      <w:start w:val="1"/>
      <w:numFmt w:val="decimal"/>
      <w:lvlText w:val="4.4.%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2FF575D1"/>
    <w:multiLevelType w:val="hybridMultilevel"/>
    <w:tmpl w:val="2A821D6E"/>
    <w:lvl w:ilvl="0" w:tplc="88A0F4D0">
      <w:start w:val="1"/>
      <w:numFmt w:val="decimal"/>
      <w:lvlText w:val="b.%1."/>
      <w:lvlJc w:val="left"/>
      <w:pPr>
        <w:ind w:left="1866" w:hanging="360"/>
      </w:pPr>
      <w:rPr>
        <w:rFonts w:hint="default"/>
      </w:rPr>
    </w:lvl>
    <w:lvl w:ilvl="1" w:tplc="44EEE0CA">
      <w:start w:val="1"/>
      <w:numFmt w:val="decimal"/>
      <w:lvlText w:val="b.%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0DC2333"/>
    <w:multiLevelType w:val="hybridMultilevel"/>
    <w:tmpl w:val="24925D62"/>
    <w:lvl w:ilvl="0" w:tplc="4354796A">
      <w:start w:val="1"/>
      <w:numFmt w:val="decimal"/>
      <w:lvlText w:val="14.3.%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74520FA"/>
    <w:multiLevelType w:val="hybridMultilevel"/>
    <w:tmpl w:val="83748286"/>
    <w:lvl w:ilvl="0" w:tplc="EE98F898">
      <w:start w:val="1"/>
      <w:numFmt w:val="decimal"/>
      <w:lvlText w:val="7.1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E2675B0"/>
    <w:multiLevelType w:val="hybridMultilevel"/>
    <w:tmpl w:val="6F9C0DF0"/>
    <w:lvl w:ilvl="0" w:tplc="26C8413E">
      <w:start w:val="1"/>
      <w:numFmt w:val="decimal"/>
      <w:lvlText w:val="6.2.13.%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1C8693C"/>
    <w:multiLevelType w:val="hybridMultilevel"/>
    <w:tmpl w:val="F9C80F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6E5770E"/>
    <w:multiLevelType w:val="hybridMultilevel"/>
    <w:tmpl w:val="38547C7E"/>
    <w:lvl w:ilvl="0" w:tplc="23FCDA34">
      <w:start w:val="1"/>
      <w:numFmt w:val="decimal"/>
      <w:lvlText w:val="1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8883CB2"/>
    <w:multiLevelType w:val="hybridMultilevel"/>
    <w:tmpl w:val="5922D8AC"/>
    <w:lvl w:ilvl="0" w:tplc="09A69F2E">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A94445E"/>
    <w:multiLevelType w:val="hybridMultilevel"/>
    <w:tmpl w:val="1E4A5898"/>
    <w:lvl w:ilvl="0" w:tplc="27D8D3C4">
      <w:start w:val="1"/>
      <w:numFmt w:val="decimal"/>
      <w:lvlText w:val="15.9.%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4C3E3596"/>
    <w:multiLevelType w:val="hybridMultilevel"/>
    <w:tmpl w:val="EE56FD96"/>
    <w:lvl w:ilvl="0" w:tplc="9C840178">
      <w:start w:val="1"/>
      <w:numFmt w:val="decimal"/>
      <w:lvlText w:val="14.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4D2A17D8"/>
    <w:multiLevelType w:val="hybridMultilevel"/>
    <w:tmpl w:val="E072348A"/>
    <w:lvl w:ilvl="0" w:tplc="7D0A51D4">
      <w:start w:val="1"/>
      <w:numFmt w:val="decimal"/>
      <w:lvlText w:val="4.%1."/>
      <w:lvlJc w:val="left"/>
      <w:pPr>
        <w:ind w:left="234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4DB85613"/>
    <w:multiLevelType w:val="hybridMultilevel"/>
    <w:tmpl w:val="D47C5614"/>
    <w:lvl w:ilvl="0" w:tplc="BDFAA2C2">
      <w:start w:val="1"/>
      <w:numFmt w:val="decimal"/>
      <w:lvlText w:val="1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4F495F71"/>
    <w:multiLevelType w:val="hybridMultilevel"/>
    <w:tmpl w:val="8E4A4C88"/>
    <w:lvl w:ilvl="0" w:tplc="9672210E">
      <w:start w:val="1"/>
      <w:numFmt w:val="decimal"/>
      <w:lvlText w:val="10.%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4F8C6683"/>
    <w:multiLevelType w:val="hybridMultilevel"/>
    <w:tmpl w:val="6C848018"/>
    <w:lvl w:ilvl="0" w:tplc="F1B0B698">
      <w:start w:val="1"/>
      <w:numFmt w:val="decimal"/>
      <w:lvlText w:val="4.3.%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2957276"/>
    <w:multiLevelType w:val="hybridMultilevel"/>
    <w:tmpl w:val="DC16F486"/>
    <w:lvl w:ilvl="0" w:tplc="B3344716">
      <w:start w:val="1"/>
      <w:numFmt w:val="decimal"/>
      <w:lvlText w:val="8.%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5D5C5DF1"/>
    <w:multiLevelType w:val="hybridMultilevel"/>
    <w:tmpl w:val="55A2BEC8"/>
    <w:lvl w:ilvl="0" w:tplc="1C2870EA">
      <w:start w:val="1"/>
      <w:numFmt w:val="decimal"/>
      <w:lvlText w:val="4.11.%1."/>
      <w:lvlJc w:val="left"/>
      <w:pPr>
        <w:ind w:left="114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5EE95717"/>
    <w:multiLevelType w:val="hybridMultilevel"/>
    <w:tmpl w:val="7624E044"/>
    <w:lvl w:ilvl="0" w:tplc="25523BF4">
      <w:start w:val="1"/>
      <w:numFmt w:val="decimal"/>
      <w:lvlText w:val="19.%1"/>
      <w:lvlJc w:val="left"/>
      <w:pPr>
        <w:ind w:left="720" w:hanging="360"/>
      </w:pPr>
      <w:rPr>
        <w:rFonts w:hint="default"/>
        <w:b/>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9C028E6"/>
    <w:multiLevelType w:val="hybridMultilevel"/>
    <w:tmpl w:val="8E7C9756"/>
    <w:lvl w:ilvl="0" w:tplc="39C80324">
      <w:start w:val="1"/>
      <w:numFmt w:val="decimal"/>
      <w:lvlText w:val="10.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E1C76D5"/>
    <w:multiLevelType w:val="hybridMultilevel"/>
    <w:tmpl w:val="943C4BFA"/>
    <w:lvl w:ilvl="0" w:tplc="122EBEF0">
      <w:start w:val="1"/>
      <w:numFmt w:val="decimal"/>
      <w:lvlText w:val="5.%1."/>
      <w:lvlJc w:val="left"/>
      <w:pPr>
        <w:ind w:left="1146"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1383111"/>
    <w:multiLevelType w:val="hybridMultilevel"/>
    <w:tmpl w:val="23248D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4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E7F1843"/>
    <w:multiLevelType w:val="hybridMultilevel"/>
    <w:tmpl w:val="CEE4924E"/>
    <w:lvl w:ilvl="0" w:tplc="2C38E38C">
      <w:start w:val="1"/>
      <w:numFmt w:val="decimal"/>
      <w:lvlText w:val="13.%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376730632">
    <w:abstractNumId w:val="35"/>
  </w:num>
  <w:num w:numId="2" w16cid:durableId="893195695">
    <w:abstractNumId w:val="17"/>
  </w:num>
  <w:num w:numId="3" w16cid:durableId="1614092260">
    <w:abstractNumId w:val="43"/>
  </w:num>
  <w:num w:numId="4" w16cid:durableId="502211552">
    <w:abstractNumId w:val="42"/>
  </w:num>
  <w:num w:numId="5" w16cid:durableId="1252618622">
    <w:abstractNumId w:val="26"/>
  </w:num>
  <w:num w:numId="6" w16cid:durableId="325597133">
    <w:abstractNumId w:val="14"/>
  </w:num>
  <w:num w:numId="7" w16cid:durableId="1733844836">
    <w:abstractNumId w:val="10"/>
  </w:num>
  <w:num w:numId="8" w16cid:durableId="1542786346">
    <w:abstractNumId w:val="16"/>
  </w:num>
  <w:num w:numId="9" w16cid:durableId="1706754222">
    <w:abstractNumId w:val="19"/>
  </w:num>
  <w:num w:numId="10" w16cid:durableId="86317981">
    <w:abstractNumId w:val="31"/>
  </w:num>
  <w:num w:numId="11" w16cid:durableId="1903439330">
    <w:abstractNumId w:val="5"/>
  </w:num>
  <w:num w:numId="12" w16cid:durableId="789055660">
    <w:abstractNumId w:val="34"/>
  </w:num>
  <w:num w:numId="13" w16cid:durableId="27269027">
    <w:abstractNumId w:val="21"/>
  </w:num>
  <w:num w:numId="14" w16cid:durableId="639267455">
    <w:abstractNumId w:val="37"/>
  </w:num>
  <w:num w:numId="15" w16cid:durableId="308755018">
    <w:abstractNumId w:val="41"/>
  </w:num>
  <w:num w:numId="16" w16cid:durableId="1960912842">
    <w:abstractNumId w:val="40"/>
  </w:num>
  <w:num w:numId="17" w16cid:durableId="598176111">
    <w:abstractNumId w:val="9"/>
  </w:num>
  <w:num w:numId="18" w16cid:durableId="1979258598">
    <w:abstractNumId w:val="4"/>
  </w:num>
  <w:num w:numId="19" w16cid:durableId="146827489">
    <w:abstractNumId w:val="11"/>
  </w:num>
  <w:num w:numId="20" w16cid:durableId="964310001">
    <w:abstractNumId w:val="22"/>
  </w:num>
  <w:num w:numId="21" w16cid:durableId="494539579">
    <w:abstractNumId w:val="25"/>
  </w:num>
  <w:num w:numId="22" w16cid:durableId="1802920569">
    <w:abstractNumId w:val="20"/>
  </w:num>
  <w:num w:numId="23" w16cid:durableId="1079517932">
    <w:abstractNumId w:val="36"/>
  </w:num>
  <w:num w:numId="24" w16cid:durableId="127358778">
    <w:abstractNumId w:val="8"/>
  </w:num>
  <w:num w:numId="25" w16cid:durableId="1305818499">
    <w:abstractNumId w:val="24"/>
  </w:num>
  <w:num w:numId="26" w16cid:durableId="1218320672">
    <w:abstractNumId w:val="7"/>
  </w:num>
  <w:num w:numId="27" w16cid:durableId="1872573145">
    <w:abstractNumId w:val="12"/>
  </w:num>
  <w:num w:numId="28" w16cid:durableId="308366971">
    <w:abstractNumId w:val="33"/>
  </w:num>
  <w:num w:numId="29" w16cid:durableId="70663866">
    <w:abstractNumId w:val="39"/>
  </w:num>
  <w:num w:numId="30" w16cid:durableId="844170553">
    <w:abstractNumId w:val="2"/>
  </w:num>
  <w:num w:numId="31" w16cid:durableId="1426151227">
    <w:abstractNumId w:val="32"/>
  </w:num>
  <w:num w:numId="32" w16cid:durableId="1432968640">
    <w:abstractNumId w:val="27"/>
  </w:num>
  <w:num w:numId="33" w16cid:durableId="1834492483">
    <w:abstractNumId w:val="13"/>
  </w:num>
  <w:num w:numId="34" w16cid:durableId="937714528">
    <w:abstractNumId w:val="28"/>
  </w:num>
  <w:num w:numId="35" w16cid:durableId="1165052611">
    <w:abstractNumId w:val="44"/>
  </w:num>
  <w:num w:numId="36" w16cid:durableId="1396928372">
    <w:abstractNumId w:val="18"/>
  </w:num>
  <w:num w:numId="37" w16cid:durableId="1284268558">
    <w:abstractNumId w:val="30"/>
  </w:num>
  <w:num w:numId="38" w16cid:durableId="75636611">
    <w:abstractNumId w:val="38"/>
  </w:num>
  <w:num w:numId="39" w16cid:durableId="1825662817">
    <w:abstractNumId w:val="23"/>
  </w:num>
  <w:num w:numId="40" w16cid:durableId="757872865">
    <w:abstractNumId w:val="15"/>
  </w:num>
  <w:num w:numId="41" w16cid:durableId="150676357">
    <w:abstractNumId w:val="6"/>
  </w:num>
  <w:num w:numId="42" w16cid:durableId="39670788">
    <w:abstractNumId w:val="29"/>
  </w:num>
  <w:num w:numId="43" w16cid:durableId="451897115">
    <w:abstractNumId w:val="1"/>
  </w:num>
  <w:num w:numId="44" w16cid:durableId="1671447355">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0494D"/>
    <w:rsid w:val="00013676"/>
    <w:rsid w:val="000154B7"/>
    <w:rsid w:val="000235E4"/>
    <w:rsid w:val="00024CDD"/>
    <w:rsid w:val="0003628D"/>
    <w:rsid w:val="0005325E"/>
    <w:rsid w:val="00060CE6"/>
    <w:rsid w:val="00074B0B"/>
    <w:rsid w:val="00091F9B"/>
    <w:rsid w:val="00096BB7"/>
    <w:rsid w:val="000D0DFF"/>
    <w:rsid w:val="000F31B6"/>
    <w:rsid w:val="00100B1A"/>
    <w:rsid w:val="00131CAD"/>
    <w:rsid w:val="0013419A"/>
    <w:rsid w:val="0016403A"/>
    <w:rsid w:val="00165580"/>
    <w:rsid w:val="00184B13"/>
    <w:rsid w:val="001905A1"/>
    <w:rsid w:val="00195409"/>
    <w:rsid w:val="001A3571"/>
    <w:rsid w:val="001A7473"/>
    <w:rsid w:val="001B58EC"/>
    <w:rsid w:val="001C46F8"/>
    <w:rsid w:val="001D089B"/>
    <w:rsid w:val="001D1C5E"/>
    <w:rsid w:val="001D2CAC"/>
    <w:rsid w:val="001E2514"/>
    <w:rsid w:val="00207631"/>
    <w:rsid w:val="002119F1"/>
    <w:rsid w:val="002201A1"/>
    <w:rsid w:val="002333E6"/>
    <w:rsid w:val="002543AB"/>
    <w:rsid w:val="00254F71"/>
    <w:rsid w:val="00256705"/>
    <w:rsid w:val="002577C0"/>
    <w:rsid w:val="00262B4E"/>
    <w:rsid w:val="0029528C"/>
    <w:rsid w:val="002B124D"/>
    <w:rsid w:val="002C0F79"/>
    <w:rsid w:val="002C7A88"/>
    <w:rsid w:val="002F38DD"/>
    <w:rsid w:val="002F47B3"/>
    <w:rsid w:val="0032174C"/>
    <w:rsid w:val="00332CB4"/>
    <w:rsid w:val="00333702"/>
    <w:rsid w:val="0033543C"/>
    <w:rsid w:val="00335C3D"/>
    <w:rsid w:val="003420C8"/>
    <w:rsid w:val="00366C4E"/>
    <w:rsid w:val="003724A6"/>
    <w:rsid w:val="00372BAD"/>
    <w:rsid w:val="00383143"/>
    <w:rsid w:val="003878E4"/>
    <w:rsid w:val="00394BAC"/>
    <w:rsid w:val="003B5BEE"/>
    <w:rsid w:val="003B7841"/>
    <w:rsid w:val="003C103E"/>
    <w:rsid w:val="003C7FFD"/>
    <w:rsid w:val="003D58D3"/>
    <w:rsid w:val="003F5953"/>
    <w:rsid w:val="003F7AED"/>
    <w:rsid w:val="00403A4F"/>
    <w:rsid w:val="00404DA9"/>
    <w:rsid w:val="00415FC4"/>
    <w:rsid w:val="004426B0"/>
    <w:rsid w:val="004463EB"/>
    <w:rsid w:val="00460FF1"/>
    <w:rsid w:val="00462B2A"/>
    <w:rsid w:val="00473A61"/>
    <w:rsid w:val="00475FF6"/>
    <w:rsid w:val="0047728C"/>
    <w:rsid w:val="004849DA"/>
    <w:rsid w:val="0048727B"/>
    <w:rsid w:val="00492877"/>
    <w:rsid w:val="004960DA"/>
    <w:rsid w:val="004970FC"/>
    <w:rsid w:val="004C324D"/>
    <w:rsid w:val="004F6378"/>
    <w:rsid w:val="00504C3C"/>
    <w:rsid w:val="00526704"/>
    <w:rsid w:val="005269F4"/>
    <w:rsid w:val="00526EFD"/>
    <w:rsid w:val="00531994"/>
    <w:rsid w:val="00535F37"/>
    <w:rsid w:val="00540C93"/>
    <w:rsid w:val="005672EB"/>
    <w:rsid w:val="0057197C"/>
    <w:rsid w:val="00572CB2"/>
    <w:rsid w:val="005940DB"/>
    <w:rsid w:val="005A624A"/>
    <w:rsid w:val="005A7C3F"/>
    <w:rsid w:val="005B4DE6"/>
    <w:rsid w:val="005B5064"/>
    <w:rsid w:val="005B7B8C"/>
    <w:rsid w:val="005E418A"/>
    <w:rsid w:val="005E6AAA"/>
    <w:rsid w:val="005F2110"/>
    <w:rsid w:val="005F525D"/>
    <w:rsid w:val="00605DD6"/>
    <w:rsid w:val="006065E0"/>
    <w:rsid w:val="00625400"/>
    <w:rsid w:val="00625634"/>
    <w:rsid w:val="00626B08"/>
    <w:rsid w:val="00647B35"/>
    <w:rsid w:val="006637AA"/>
    <w:rsid w:val="006740B9"/>
    <w:rsid w:val="006776FF"/>
    <w:rsid w:val="006828EC"/>
    <w:rsid w:val="006904EF"/>
    <w:rsid w:val="006A1688"/>
    <w:rsid w:val="006A4414"/>
    <w:rsid w:val="006A6A84"/>
    <w:rsid w:val="006B3E78"/>
    <w:rsid w:val="006D096D"/>
    <w:rsid w:val="006D6440"/>
    <w:rsid w:val="006E4A42"/>
    <w:rsid w:val="006E6DC3"/>
    <w:rsid w:val="006F4049"/>
    <w:rsid w:val="006F54C9"/>
    <w:rsid w:val="006F60D1"/>
    <w:rsid w:val="006F71E0"/>
    <w:rsid w:val="00714817"/>
    <w:rsid w:val="007271F6"/>
    <w:rsid w:val="00733DB0"/>
    <w:rsid w:val="0074602A"/>
    <w:rsid w:val="00750C26"/>
    <w:rsid w:val="0076066E"/>
    <w:rsid w:val="00760869"/>
    <w:rsid w:val="0076412B"/>
    <w:rsid w:val="007D10E1"/>
    <w:rsid w:val="007E0C5F"/>
    <w:rsid w:val="007F3564"/>
    <w:rsid w:val="00801193"/>
    <w:rsid w:val="00802A82"/>
    <w:rsid w:val="008251C2"/>
    <w:rsid w:val="0083157A"/>
    <w:rsid w:val="00837911"/>
    <w:rsid w:val="00845E3E"/>
    <w:rsid w:val="00862FB8"/>
    <w:rsid w:val="00864D11"/>
    <w:rsid w:val="0086709C"/>
    <w:rsid w:val="00874540"/>
    <w:rsid w:val="00875D75"/>
    <w:rsid w:val="0087643A"/>
    <w:rsid w:val="008807A9"/>
    <w:rsid w:val="008952FA"/>
    <w:rsid w:val="00895599"/>
    <w:rsid w:val="00897047"/>
    <w:rsid w:val="008B2CE8"/>
    <w:rsid w:val="008B7710"/>
    <w:rsid w:val="008B7FE7"/>
    <w:rsid w:val="008C1F2E"/>
    <w:rsid w:val="008C255F"/>
    <w:rsid w:val="008C6929"/>
    <w:rsid w:val="008D6244"/>
    <w:rsid w:val="008D72C9"/>
    <w:rsid w:val="008E3102"/>
    <w:rsid w:val="008F418D"/>
    <w:rsid w:val="008F6964"/>
    <w:rsid w:val="00900BE1"/>
    <w:rsid w:val="00904B7A"/>
    <w:rsid w:val="00911979"/>
    <w:rsid w:val="00912249"/>
    <w:rsid w:val="0092142C"/>
    <w:rsid w:val="00926115"/>
    <w:rsid w:val="00937A31"/>
    <w:rsid w:val="0094225E"/>
    <w:rsid w:val="0094367C"/>
    <w:rsid w:val="00943B63"/>
    <w:rsid w:val="00946A21"/>
    <w:rsid w:val="009473B3"/>
    <w:rsid w:val="00953387"/>
    <w:rsid w:val="00957BA1"/>
    <w:rsid w:val="0098494F"/>
    <w:rsid w:val="00996CF5"/>
    <w:rsid w:val="009A5C36"/>
    <w:rsid w:val="009A7276"/>
    <w:rsid w:val="009C6DFA"/>
    <w:rsid w:val="00A02FAB"/>
    <w:rsid w:val="00A0469B"/>
    <w:rsid w:val="00A100BC"/>
    <w:rsid w:val="00A209EE"/>
    <w:rsid w:val="00A37599"/>
    <w:rsid w:val="00A61659"/>
    <w:rsid w:val="00A67E8C"/>
    <w:rsid w:val="00A8121D"/>
    <w:rsid w:val="00A8400B"/>
    <w:rsid w:val="00A857B4"/>
    <w:rsid w:val="00A94480"/>
    <w:rsid w:val="00A967DB"/>
    <w:rsid w:val="00A968CF"/>
    <w:rsid w:val="00AA179D"/>
    <w:rsid w:val="00AF2AA7"/>
    <w:rsid w:val="00B06ADB"/>
    <w:rsid w:val="00B22057"/>
    <w:rsid w:val="00B46C0E"/>
    <w:rsid w:val="00B5310C"/>
    <w:rsid w:val="00B5786C"/>
    <w:rsid w:val="00B73589"/>
    <w:rsid w:val="00B76C09"/>
    <w:rsid w:val="00B93A04"/>
    <w:rsid w:val="00BC3045"/>
    <w:rsid w:val="00BC7CC9"/>
    <w:rsid w:val="00BD049E"/>
    <w:rsid w:val="00BD4F0D"/>
    <w:rsid w:val="00BE553C"/>
    <w:rsid w:val="00BF0309"/>
    <w:rsid w:val="00C10FED"/>
    <w:rsid w:val="00C124BA"/>
    <w:rsid w:val="00C132AC"/>
    <w:rsid w:val="00C24638"/>
    <w:rsid w:val="00C3450D"/>
    <w:rsid w:val="00C40A5F"/>
    <w:rsid w:val="00C44494"/>
    <w:rsid w:val="00C45988"/>
    <w:rsid w:val="00C61DD8"/>
    <w:rsid w:val="00C863C8"/>
    <w:rsid w:val="00C9250F"/>
    <w:rsid w:val="00C968A9"/>
    <w:rsid w:val="00CA0EB6"/>
    <w:rsid w:val="00CB637E"/>
    <w:rsid w:val="00CC385E"/>
    <w:rsid w:val="00CD2DC9"/>
    <w:rsid w:val="00CE087F"/>
    <w:rsid w:val="00CE1CA9"/>
    <w:rsid w:val="00CE3C09"/>
    <w:rsid w:val="00CE5E6C"/>
    <w:rsid w:val="00CF6681"/>
    <w:rsid w:val="00D00EC7"/>
    <w:rsid w:val="00D152B0"/>
    <w:rsid w:val="00D2329A"/>
    <w:rsid w:val="00D267FF"/>
    <w:rsid w:val="00D412F1"/>
    <w:rsid w:val="00D47449"/>
    <w:rsid w:val="00D7507E"/>
    <w:rsid w:val="00D9387D"/>
    <w:rsid w:val="00DB71B7"/>
    <w:rsid w:val="00DC08CD"/>
    <w:rsid w:val="00DD375B"/>
    <w:rsid w:val="00DF2FDE"/>
    <w:rsid w:val="00E14A5D"/>
    <w:rsid w:val="00E323F2"/>
    <w:rsid w:val="00E33D91"/>
    <w:rsid w:val="00E43653"/>
    <w:rsid w:val="00E67FAF"/>
    <w:rsid w:val="00E760CF"/>
    <w:rsid w:val="00E8195B"/>
    <w:rsid w:val="00E82343"/>
    <w:rsid w:val="00ED5F0D"/>
    <w:rsid w:val="00ED7AAC"/>
    <w:rsid w:val="00EF2744"/>
    <w:rsid w:val="00EF71F5"/>
    <w:rsid w:val="00F20693"/>
    <w:rsid w:val="00F34CFA"/>
    <w:rsid w:val="00F60D8A"/>
    <w:rsid w:val="00F62B24"/>
    <w:rsid w:val="00F67254"/>
    <w:rsid w:val="00F730A9"/>
    <w:rsid w:val="00FB07BA"/>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9085A"/>
  <w15:docId w15:val="{567D2B8D-EF43-4D4D-AF4C-6F351E0A8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89B"/>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character" w:customStyle="1" w:styleId="MenoPendente1">
    <w:name w:val="Menção Pendente1"/>
    <w:basedOn w:val="Fontepargpadro"/>
    <w:uiPriority w:val="99"/>
    <w:semiHidden/>
    <w:unhideWhenUsed/>
    <w:rsid w:val="00BD049E"/>
    <w:rPr>
      <w:color w:val="605E5C"/>
      <w:shd w:val="clear" w:color="auto" w:fill="E1DFDD"/>
    </w:rPr>
  </w:style>
  <w:style w:type="table" w:styleId="Tabelacomgrade">
    <w:name w:val="Table Grid"/>
    <w:basedOn w:val="Tabelanormal"/>
    <w:uiPriority w:val="39"/>
    <w:rsid w:val="008C692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W-WW8Num1z011">
    <w:name w:val="WW-WW8Num1z011"/>
    <w:rsid w:val="00415FC4"/>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71045442">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54297851">
      <w:bodyDiv w:val="1"/>
      <w:marLeft w:val="0"/>
      <w:marRight w:val="0"/>
      <w:marTop w:val="0"/>
      <w:marBottom w:val="0"/>
      <w:divBdr>
        <w:top w:val="none" w:sz="0" w:space="0" w:color="auto"/>
        <w:left w:val="none" w:sz="0" w:space="0" w:color="auto"/>
        <w:bottom w:val="none" w:sz="0" w:space="0" w:color="auto"/>
        <w:right w:val="none" w:sz="0" w:space="0" w:color="auto"/>
      </w:divBdr>
    </w:div>
    <w:div w:id="581136049">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54742716">
      <w:bodyDiv w:val="1"/>
      <w:marLeft w:val="0"/>
      <w:marRight w:val="0"/>
      <w:marTop w:val="0"/>
      <w:marBottom w:val="0"/>
      <w:divBdr>
        <w:top w:val="none" w:sz="0" w:space="0" w:color="auto"/>
        <w:left w:val="none" w:sz="0" w:space="0" w:color="auto"/>
        <w:bottom w:val="none" w:sz="0" w:space="0" w:color="auto"/>
        <w:right w:val="none" w:sz="0" w:space="0" w:color="auto"/>
      </w:divBdr>
    </w:div>
    <w:div w:id="1058744057">
      <w:bodyDiv w:val="1"/>
      <w:marLeft w:val="0"/>
      <w:marRight w:val="0"/>
      <w:marTop w:val="0"/>
      <w:marBottom w:val="0"/>
      <w:divBdr>
        <w:top w:val="none" w:sz="0" w:space="0" w:color="auto"/>
        <w:left w:val="none" w:sz="0" w:space="0" w:color="auto"/>
        <w:bottom w:val="none" w:sz="0" w:space="0" w:color="auto"/>
        <w:right w:val="none" w:sz="0" w:space="0" w:color="auto"/>
      </w:divBdr>
    </w:div>
    <w:div w:id="1641614229">
      <w:bodyDiv w:val="1"/>
      <w:marLeft w:val="0"/>
      <w:marRight w:val="0"/>
      <w:marTop w:val="0"/>
      <w:marBottom w:val="0"/>
      <w:divBdr>
        <w:top w:val="none" w:sz="0" w:space="0" w:color="auto"/>
        <w:left w:val="none" w:sz="0" w:space="0" w:color="auto"/>
        <w:bottom w:val="none" w:sz="0" w:space="0" w:color="auto"/>
        <w:right w:val="none" w:sz="0" w:space="0" w:color="auto"/>
      </w:divBdr>
    </w:div>
    <w:div w:id="190802815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12522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erh@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868E1A-1A97-459C-8D87-E3830E7F90DC}">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0DCF827B-6621-48E1-8A1E-04A6406FA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99AEDE-F032-456B-A61B-90708BA2AB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989</TotalTime>
  <Pages>28</Pages>
  <Words>6419</Words>
  <Characters>34663</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66</cp:revision>
  <cp:lastPrinted>2024-08-14T18:28:00Z</cp:lastPrinted>
  <dcterms:created xsi:type="dcterms:W3CDTF">2022-04-19T16:33:00Z</dcterms:created>
  <dcterms:modified xsi:type="dcterms:W3CDTF">2024-10-16T11:41:00Z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