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jpeg" ContentType="image/jpe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8721"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8721"/>
      </w:tblGrid>
      <w:tr>
        <w:trPr/>
        <w:tc>
          <w:tcPr>
            <w:tcW w:w="8721" w:type="dxa"/>
            <w:tcBorders/>
            <w:shd w:color="auto" w:fill="D9D9D9" w:val="clear"/>
          </w:tcPr>
          <w:p>
            <w:pPr>
              <w:pStyle w:val="Normal"/>
              <w:spacing w:before="0" w:after="160"/>
              <w:jc w:val="center"/>
              <w:rPr>
                <w:color w:val="000000"/>
                <w:highlight w:val="none"/>
                <w:shd w:fill="auto" w:val="clear"/>
              </w:rPr>
            </w:pPr>
            <w:r>
              <w:rPr>
                <w:rFonts w:cs="Arial" w:ascii="Arial" w:hAnsi="Arial"/>
                <w:color w:val="000000"/>
                <w:sz w:val="28"/>
                <w:szCs w:val="28"/>
                <w:shd w:fill="auto" w:val="clear"/>
              </w:rPr>
              <w:t>TERMO DE REFERÊNCIA</w:t>
            </w:r>
          </w:p>
        </w:tc>
      </w:tr>
    </w:tbl>
    <w:p>
      <w:pPr>
        <w:pStyle w:val="Normal"/>
        <w:spacing w:lineRule="exact" w:line="300" w:before="360" w:after="160"/>
        <w:jc w:val="both"/>
        <w:rPr>
          <w:color w:val="000000"/>
          <w:highlight w:val="none"/>
          <w:shd w:fill="auto" w:val="clear"/>
        </w:rPr>
      </w:pPr>
      <w:r>
        <w:rPr>
          <w:rFonts w:cs="Arial" w:ascii="Arial" w:hAnsi="Arial"/>
          <w:b/>
          <w:bCs/>
          <w:color w:val="000000"/>
          <w:shd w:fill="auto" w:val="clear"/>
        </w:rPr>
        <w:t>1 – DO OBJETO</w:t>
      </w:r>
    </w:p>
    <w:p>
      <w:pPr>
        <w:pStyle w:val="Normal"/>
        <w:spacing w:lineRule="exact" w:line="300" w:before="60" w:after="60"/>
        <w:jc w:val="both"/>
        <w:rPr>
          <w:color w:val="000000"/>
          <w:highlight w:val="none"/>
          <w:shd w:fill="auto" w:val="clear"/>
        </w:rPr>
      </w:pPr>
      <w:bookmarkStart w:id="0" w:name="OLE_LINK1"/>
      <w:r>
        <w:rPr>
          <w:rFonts w:cs="Arial" w:ascii="Arial" w:hAnsi="Arial"/>
          <w:color w:val="000000"/>
          <w:shd w:fill="auto" w:val="clear"/>
        </w:rPr>
        <w:t xml:space="preserve">Contratação de empresa especializada em gerenciamento e controle de frota, compreendendo manutenções diversas, corretiva e preventiva, para a frota da CESAMA </w:t>
      </w:r>
      <w:bookmarkEnd w:id="0"/>
      <w:r>
        <w:rPr>
          <w:rFonts w:cs="Arial" w:ascii="Arial" w:hAnsi="Arial"/>
          <w:color w:val="000000"/>
          <w:shd w:fill="auto" w:val="clear"/>
        </w:rPr>
        <w:t>(motocicletas, automóveis, utilitários, caminhões, geradores, máquinas e equipamentos), com utilização de sistema integrado e informatizado, em tempo real (</w:t>
      </w:r>
      <w:r>
        <w:rPr>
          <w:rFonts w:cs="Arial" w:ascii="Arial" w:hAnsi="Arial"/>
          <w:i/>
          <w:iCs/>
          <w:color w:val="000000"/>
          <w:shd w:fill="auto" w:val="clear"/>
        </w:rPr>
        <w:t>real time</w:t>
      </w:r>
      <w:r>
        <w:rPr>
          <w:rFonts w:cs="Arial" w:ascii="Arial" w:hAnsi="Arial"/>
          <w:color w:val="000000"/>
          <w:shd w:fill="auto" w:val="clear"/>
        </w:rPr>
        <w:t xml:space="preserve">) permitindo a transmissão de dados da movimentação diária por software via internet, conforme as condições estabelecidas nesta especificação conforme itens abaixo.  </w:t>
      </w:r>
    </w:p>
    <w:p>
      <w:pPr>
        <w:pStyle w:val="Normal"/>
        <w:spacing w:lineRule="exact" w:line="300" w:before="60" w:after="60"/>
        <w:jc w:val="both"/>
        <w:rPr>
          <w:rFonts w:ascii="Arial" w:hAnsi="Arial" w:cs="Arial"/>
          <w:b/>
          <w:color w:val="000000"/>
          <w:highlight w:val="none"/>
          <w:shd w:fill="auto" w:val="clear"/>
        </w:rPr>
      </w:pPr>
      <w:r>
        <w:rPr>
          <w:rFonts w:cs="Arial" w:ascii="Arial" w:hAnsi="Arial"/>
          <w:b/>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Item 1.1 Fornecimento parcelado de materiais automotivos (peças, pneus, acessórios e lubrificantes) originais e/ou genuínos, novos, de primeiro uso, necessários a manutenção da frota própria de veículos da CESAMA.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Item 1.2 Serviços de manutenção em geral (preventiva e corretiva) incluindo: serviços despachante, tornearia, usinagem e solda; funilaria e pintura; retífica de motores, cabeçotes e bombas injetoras; alinhamento, balanceamento e cambagem; escapamentos; radiadores; sistemas de direção e freios; ar condicionado, vidraçaria e trancas; moleiro; capotaria e tapeçaria; borracharia para veículos leves e pesados; reforma de pneus; manutenção geral de motocicletas; lavagem e aspiração de veículos leves e pesados; lubrificação; sistemas elétricos; sistemas hidráulicos; socorro mecânico por guincho/guindaste reboque dos veículos da frota própria e alugada da CESAMA;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Item 1.3 Serviços de gestão de frota com operação de sistema informatizado via internet nas redes de estabelecimentos credenciados para a manutenção operacional, preventiva e corretiva dos veículos e equipamentos que compõem a frota própria e alugada da CESAMA - (Taxa de Administração).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ind w:left="851"/>
        <w:jc w:val="both"/>
        <w:rPr>
          <w:color w:val="000000"/>
          <w:highlight w:val="none"/>
          <w:shd w:fill="auto" w:val="clear"/>
        </w:rPr>
      </w:pPr>
      <w:r>
        <w:rPr>
          <w:rFonts w:cs="Arial" w:ascii="Arial" w:hAnsi="Arial"/>
          <w:b/>
          <w:color w:val="000000"/>
          <w:shd w:fill="auto" w:val="clear"/>
        </w:rPr>
        <w:t xml:space="preserve">Obs.: </w:t>
      </w:r>
      <w:r>
        <w:rPr>
          <w:rFonts w:cs="Arial" w:ascii="Arial" w:hAnsi="Arial"/>
          <w:color w:val="000000"/>
          <w:shd w:fill="auto" w:val="clear"/>
        </w:rPr>
        <w:t xml:space="preserve">A manutenção a que se refere os itens 1.1 e 1.2, poderá ser também aplicada à frota alugada pela CESAMA, restringindo-se aos serviços de lavagem e higienização de veículos, guinchos quando da responsabilidade da CESAMA, inclusão/exclusão de acessórios específicos ou adaptação dos veículos alugados não previstos no edital de locação de automóveis. </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1.4 - A CESAMA adotará nesse certame o julgamento pelo MENOR VALOR da taxa de administração, conforme regras constantes no item 13 “DO JULGAMENTO” e seus subitens, agrupando-se os itens correspondentes do lote, com intuito de reduzir os riscos da execução dos serviços, bem como gerenciá-los de forma centralizada e racional garantindo melhores resultados. O agrupamento dos itens em um só lote permitirá uma melhor seleção de proposta em relação à economicidade. Ademais, pretende-se garantir a ampla participação das empresas que atuam no ramo sem descuidar do interesse público.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1.5 - A CESAMA aceitará valor negativo para a taxa de administração, considerando o valor negativo como desconto sobre os valores da tabela.</w:t>
      </w:r>
    </w:p>
    <w:p>
      <w:pPr>
        <w:pStyle w:val="Normal"/>
        <w:spacing w:lineRule="exact" w:line="300" w:before="360" w:after="160"/>
        <w:jc w:val="both"/>
        <w:rPr>
          <w:color w:val="000000"/>
          <w:highlight w:val="none"/>
          <w:shd w:fill="auto" w:val="clear"/>
        </w:rPr>
      </w:pPr>
      <w:r>
        <w:rPr>
          <w:rFonts w:cs="Arial" w:ascii="Arial" w:hAnsi="Arial"/>
          <w:b/>
          <w:bCs/>
          <w:color w:val="000000"/>
          <w:shd w:fill="auto" w:val="clear"/>
        </w:rPr>
        <w:t>2 – DA JUSTIFICATIVA</w:t>
      </w:r>
    </w:p>
    <w:p>
      <w:pPr>
        <w:pStyle w:val="Normal"/>
        <w:spacing w:lineRule="exact" w:line="300" w:before="360" w:after="160"/>
        <w:jc w:val="both"/>
        <w:rPr>
          <w:color w:val="000000"/>
          <w:highlight w:val="none"/>
          <w:shd w:fill="auto" w:val="clear"/>
        </w:rPr>
      </w:pPr>
      <w:r>
        <w:rPr>
          <w:rFonts w:cs="Arial" w:ascii="Arial" w:hAnsi="Arial"/>
          <w:bCs/>
          <w:color w:val="000000"/>
          <w:shd w:fill="auto" w:val="clear"/>
        </w:rPr>
        <w:t>2.1 - Necessidade de manutenção da frota em caráter contínuo e ininterrupto indispensável à operação da frota e ao atendimento dos serviços da Companhia. A contratação dos serviços de gerenciamento visa promover a otimização e racionalização dos recursos, o controle efetivo, a fiscalização financeira e operacional, a redução do tempo de imobilização dos veículos, estabelecendo-se mecanismos de eficiência e eficácia, utilizando-se ferramentas úteis que viabilizem sua análise e gestão, aliado a um controle gerencial moderno e eficiente. Os serviços de gerenciamento de frota mostram-se essenciais ao regular desempenho das atividades a cargo da CESAMA, cujos veículos em uso devem apresentar plenas condições de funcionamento e conservação, a disposição do serviço em demanda e, no caso de situações emergenciais, receber o atendimento e assistência devidos, proporcionando condições de segurança aos seus usuários.</w:t>
      </w:r>
    </w:p>
    <w:p>
      <w:pPr>
        <w:pStyle w:val="Normal"/>
        <w:spacing w:lineRule="exact" w:line="300" w:before="360" w:after="160"/>
        <w:jc w:val="both"/>
        <w:rPr>
          <w:color w:val="000000"/>
          <w:highlight w:val="none"/>
          <w:shd w:fill="auto" w:val="clear"/>
        </w:rPr>
      </w:pPr>
      <w:r>
        <w:rPr>
          <w:rFonts w:cs="Arial" w:ascii="Arial" w:hAnsi="Arial"/>
          <w:bCs/>
          <w:color w:val="000000"/>
          <w:shd w:fill="auto" w:val="clear"/>
        </w:rPr>
        <w:t xml:space="preserve">2.2 - A frota de veículos desta Companhia, por possuir uma gama diversificada de fabricantes, marcas, modelos, ano de fabricação, depende, portanto, de uma rede credenciada com estabelecimentos em diversas especialidades. A contratação de uma única oficina não supre as necessidades da CESAMA, de forma a propiciar sua efetiva utilização.  </w:t>
      </w:r>
    </w:p>
    <w:p>
      <w:pPr>
        <w:pStyle w:val="Normal"/>
        <w:spacing w:lineRule="exact" w:line="300" w:before="360" w:after="160"/>
        <w:jc w:val="both"/>
        <w:rPr>
          <w:color w:val="000000"/>
          <w:highlight w:val="none"/>
          <w:shd w:fill="auto" w:val="clear"/>
        </w:rPr>
      </w:pPr>
      <w:r>
        <w:rPr>
          <w:rFonts w:cs="Arial" w:ascii="Arial" w:hAnsi="Arial"/>
          <w:b/>
          <w:color w:val="000000"/>
          <w:shd w:fill="auto" w:val="clear"/>
        </w:rPr>
        <w:t>3 - DA VEDAÇÃO DE CONSÓRCIOS</w:t>
      </w:r>
    </w:p>
    <w:p>
      <w:pPr>
        <w:pStyle w:val="Normal"/>
        <w:spacing w:lineRule="exact" w:line="300" w:before="360" w:after="160"/>
        <w:jc w:val="both"/>
        <w:rPr>
          <w:color w:val="000000"/>
          <w:highlight w:val="none"/>
          <w:shd w:fill="auto" w:val="clear"/>
        </w:rPr>
      </w:pPr>
      <w:r>
        <w:rPr>
          <w:rFonts w:cs="Arial" w:ascii="Arial" w:hAnsi="Arial"/>
          <w:bCs/>
          <w:color w:val="000000"/>
          <w:shd w:fill="auto" w:val="clear"/>
        </w:rPr>
        <w:t xml:space="preserve">3.1 -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pPr>
        <w:pStyle w:val="Normal"/>
        <w:spacing w:lineRule="exact" w:line="300" w:before="360" w:after="160"/>
        <w:jc w:val="both"/>
        <w:rPr>
          <w:color w:val="000000"/>
          <w:highlight w:val="none"/>
          <w:shd w:fill="auto" w:val="clear"/>
        </w:rPr>
      </w:pPr>
      <w:r>
        <w:rPr>
          <w:rFonts w:cs="Arial" w:ascii="Arial" w:hAnsi="Arial"/>
          <w:b/>
          <w:color w:val="000000"/>
          <w:shd w:fill="auto" w:val="clear"/>
        </w:rPr>
        <w:t>4 – DOS RECURSOS FINANCEIROS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4.1 - Os recursos financeiros necessários aos pagamentos do objeto da licitação são oriundos da CESAMA.</w:t>
      </w:r>
    </w:p>
    <w:p>
      <w:pPr>
        <w:pStyle w:val="Normal"/>
        <w:spacing w:lineRule="exact" w:line="300" w:before="360" w:after="160"/>
        <w:jc w:val="both"/>
        <w:rPr>
          <w:color w:val="000000"/>
          <w:highlight w:val="none"/>
          <w:shd w:fill="auto" w:val="clear"/>
        </w:rPr>
      </w:pPr>
      <w:r>
        <w:rPr>
          <w:rFonts w:cs="Arial" w:ascii="Arial" w:hAnsi="Arial"/>
          <w:b/>
          <w:color w:val="000000"/>
          <w:shd w:fill="auto" w:val="clear"/>
        </w:rPr>
        <w:t>5 – DA DESCRIÇÃO DOS SERVIÇOS</w:t>
      </w:r>
    </w:p>
    <w:p>
      <w:pPr>
        <w:pStyle w:val="Normal"/>
        <w:spacing w:lineRule="exact" w:line="300" w:before="60" w:after="60"/>
        <w:jc w:val="both"/>
        <w:rPr>
          <w:color w:val="000000"/>
          <w:highlight w:val="none"/>
          <w:shd w:fill="auto" w:val="clear"/>
        </w:rPr>
      </w:pPr>
      <w:r>
        <w:rPr>
          <w:rFonts w:cs="Arial" w:ascii="Arial" w:hAnsi="Arial"/>
          <w:color w:val="000000"/>
          <w:shd w:fill="auto" w:val="clear"/>
        </w:rPr>
        <w:t>5.1 - A frota da CESAMA é constituída por veículos próprios e alugados conforme quantitativo abaixo onde a relação detalhada será encaminhada para o vencedor do certame para cadastramento no Sistema.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b/>
          <w:color w:val="000000"/>
          <w:shd w:fill="auto" w:val="clear"/>
        </w:rPr>
        <w:t>5.1.1 - FROTA PRÓPRIA: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b/>
          <w:color w:val="000000"/>
          <w:shd w:fill="auto" w:val="clear"/>
        </w:rPr>
        <w:t>VEÍCULOS DISPOSTOS DA SEGUINTE FORMA:</w:t>
      </w:r>
    </w:p>
    <w:p>
      <w:pPr>
        <w:pStyle w:val="Normal"/>
        <w:spacing w:lineRule="exact" w:line="300" w:before="60" w:after="60"/>
        <w:jc w:val="both"/>
        <w:rPr>
          <w:color w:val="000000"/>
          <w:highlight w:val="none"/>
          <w:shd w:fill="auto" w:val="clear"/>
        </w:rPr>
      </w:pPr>
      <w:r>
        <w:rPr>
          <w:rFonts w:cs="Arial" w:ascii="Arial" w:hAnsi="Arial"/>
          <w:color w:val="000000"/>
          <w:shd w:fill="auto" w:val="clear"/>
        </w:rPr>
        <w:t>CAMINHÕES:</w:t>
        <w:tab/>
        <w:tab/>
        <w:tab/>
        <w:tab/>
        <w:t>13 UNIDADES</w:t>
      </w:r>
    </w:p>
    <w:p>
      <w:pPr>
        <w:pStyle w:val="Normal"/>
        <w:spacing w:lineRule="exact" w:line="300" w:before="60" w:after="60"/>
        <w:jc w:val="both"/>
        <w:rPr>
          <w:color w:val="000000"/>
          <w:highlight w:val="none"/>
          <w:shd w:fill="auto" w:val="clear"/>
        </w:rPr>
      </w:pPr>
      <w:r>
        <w:rPr>
          <w:rFonts w:cs="Arial" w:ascii="Arial" w:hAnsi="Arial"/>
          <w:color w:val="000000"/>
          <w:shd w:fill="auto" w:val="clear"/>
        </w:rPr>
        <w:t>MOTOCICLETAS:</w:t>
        <w:tab/>
        <w:tab/>
        <w:tab/>
        <w:t>21 UNIDADES</w:t>
      </w:r>
    </w:p>
    <w:p>
      <w:pPr>
        <w:pStyle w:val="Normal"/>
        <w:spacing w:lineRule="exact" w:line="300" w:before="60" w:after="60"/>
        <w:jc w:val="both"/>
        <w:rPr>
          <w:color w:val="000000"/>
          <w:highlight w:val="none"/>
          <w:shd w:fill="auto" w:val="clear"/>
        </w:rPr>
      </w:pPr>
      <w:r>
        <w:rPr>
          <w:rFonts w:cs="Arial" w:ascii="Arial" w:hAnsi="Arial"/>
          <w:color w:val="000000"/>
          <w:shd w:fill="auto" w:val="clear"/>
        </w:rPr>
        <w:t>AUTOMÓVEIS:</w:t>
        <w:tab/>
        <w:tab/>
        <w:tab/>
        <w:t>05 UNIDADES</w:t>
      </w:r>
    </w:p>
    <w:p>
      <w:pPr>
        <w:pStyle w:val="Normal"/>
        <w:spacing w:lineRule="exact" w:line="300" w:before="60" w:after="60"/>
        <w:jc w:val="both"/>
        <w:rPr>
          <w:color w:val="000000"/>
          <w:highlight w:val="none"/>
          <w:shd w:fill="auto" w:val="clear"/>
        </w:rPr>
      </w:pPr>
      <w:r>
        <w:rPr>
          <w:rFonts w:cs="Arial" w:ascii="Arial" w:hAnsi="Arial"/>
          <w:color w:val="000000"/>
          <w:shd w:fill="auto" w:val="clear"/>
        </w:rPr>
        <w:t>UTILITÁRIOS LEVES:</w:t>
        <w:tab/>
        <w:tab/>
        <w:t>12 UNIDADES</w:t>
      </w:r>
    </w:p>
    <w:p>
      <w:pPr>
        <w:pStyle w:val="Normal"/>
        <w:spacing w:lineRule="exact" w:line="300" w:before="60" w:after="60"/>
        <w:jc w:val="both"/>
        <w:rPr>
          <w:color w:val="000000"/>
          <w:highlight w:val="none"/>
          <w:shd w:fill="auto" w:val="clear"/>
        </w:rPr>
      </w:pPr>
      <w:r>
        <w:rPr>
          <w:rFonts w:cs="Arial" w:ascii="Arial" w:hAnsi="Arial"/>
          <w:b/>
          <w:color w:val="000000"/>
          <w:shd w:fill="auto" w:val="clear"/>
        </w:rPr>
        <w:t>TOTAL:</w:t>
        <w:tab/>
        <w:tab/>
        <w:tab/>
        <w:tab/>
        <w:t>51 UNIDADES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b/>
          <w:color w:val="000000"/>
          <w:shd w:fill="auto" w:val="clear"/>
        </w:rPr>
        <w:t>EQUIPAMENTOS:</w:t>
      </w:r>
    </w:p>
    <w:p>
      <w:pPr>
        <w:pStyle w:val="Normal"/>
        <w:spacing w:lineRule="exact" w:line="300" w:before="60" w:after="60"/>
        <w:jc w:val="both"/>
        <w:rPr>
          <w:color w:val="000000"/>
          <w:highlight w:val="none"/>
          <w:shd w:fill="auto" w:val="clear"/>
        </w:rPr>
      </w:pPr>
      <w:r>
        <w:rPr>
          <w:rFonts w:cs="Arial" w:ascii="Arial" w:hAnsi="Arial"/>
          <w:color w:val="000000"/>
          <w:shd w:fill="auto" w:val="clear"/>
        </w:rPr>
        <w:t>RETROESCAVADEIRAS:</w:t>
        <w:tab/>
        <w:tab/>
        <w:t>02 UNIDADES</w:t>
      </w:r>
    </w:p>
    <w:p>
      <w:pPr>
        <w:pStyle w:val="Normal"/>
        <w:spacing w:lineRule="exact" w:line="300" w:before="60" w:after="60"/>
        <w:jc w:val="both"/>
        <w:rPr>
          <w:color w:val="000000"/>
          <w:highlight w:val="none"/>
          <w:shd w:fill="auto" w:val="clear"/>
        </w:rPr>
      </w:pPr>
      <w:r>
        <w:rPr>
          <w:rFonts w:cs="Arial" w:ascii="Arial" w:hAnsi="Arial"/>
          <w:color w:val="000000"/>
          <w:shd w:fill="auto" w:val="clear"/>
        </w:rPr>
        <w:t>BARCO:</w:t>
        <w:tab/>
        <w:tab/>
        <w:tab/>
        <w:tab/>
        <w:t>01 UNIDADE</w:t>
      </w:r>
    </w:p>
    <w:p>
      <w:pPr>
        <w:pStyle w:val="Normal"/>
        <w:spacing w:lineRule="exact" w:line="300" w:before="60" w:after="60"/>
        <w:jc w:val="both"/>
        <w:rPr>
          <w:color w:val="000000"/>
          <w:highlight w:val="none"/>
          <w:shd w:fill="auto" w:val="clear"/>
        </w:rPr>
      </w:pPr>
      <w:r>
        <w:rPr>
          <w:rFonts w:cs="Arial" w:ascii="Arial" w:hAnsi="Arial"/>
          <w:color w:val="000000"/>
          <w:shd w:fill="auto" w:val="clear"/>
        </w:rPr>
        <w:t>UNIDADE GERADORA MÓVEL</w:t>
        <w:tab/>
        <w:t>01 UNIDADE</w:t>
      </w:r>
    </w:p>
    <w:p>
      <w:pPr>
        <w:pStyle w:val="Normal"/>
        <w:spacing w:lineRule="exact" w:line="300" w:before="60" w:after="60"/>
        <w:jc w:val="both"/>
        <w:rPr>
          <w:color w:val="000000"/>
          <w:highlight w:val="none"/>
          <w:shd w:fill="auto" w:val="clear"/>
        </w:rPr>
      </w:pPr>
      <w:r>
        <w:rPr>
          <w:rFonts w:cs="Arial" w:ascii="Arial" w:hAnsi="Arial"/>
          <w:color w:val="000000"/>
          <w:shd w:fill="auto" w:val="clear"/>
        </w:rPr>
        <w:t>EMPILHADEIRA</w:t>
        <w:tab/>
        <w:tab/>
        <w:tab/>
        <w:t>01 UNIDADE</w:t>
      </w:r>
    </w:p>
    <w:p>
      <w:pPr>
        <w:pStyle w:val="Normal"/>
        <w:spacing w:lineRule="exact" w:line="300" w:before="60" w:after="60"/>
        <w:jc w:val="both"/>
        <w:rPr>
          <w:color w:val="000000"/>
          <w:highlight w:val="none"/>
          <w:shd w:fill="auto" w:val="clear"/>
        </w:rPr>
      </w:pPr>
      <w:r>
        <w:rPr>
          <w:rFonts w:cs="Arial" w:ascii="Arial" w:hAnsi="Arial"/>
          <w:color w:val="000000"/>
          <w:shd w:fill="auto" w:val="clear"/>
        </w:rPr>
        <w:t>GERADOR</w:t>
        <w:tab/>
        <w:tab/>
        <w:tab/>
        <w:tab/>
        <w:t>12 UNIDADES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b/>
          <w:color w:val="000000"/>
          <w:shd w:fill="auto" w:val="clear"/>
        </w:rPr>
        <w:t>TOTAL</w:t>
        <w:tab/>
        <w:tab/>
        <w:tab/>
        <w:tab/>
        <w:t>17 UNIDADES</w:t>
      </w:r>
    </w:p>
    <w:p>
      <w:pPr>
        <w:pStyle w:val="Normal"/>
        <w:spacing w:lineRule="exact" w:line="300" w:before="60" w:after="60"/>
        <w:jc w:val="both"/>
        <w:rPr>
          <w:color w:val="000000"/>
          <w:highlight w:val="none"/>
          <w:shd w:fill="auto" w:val="clear"/>
        </w:rPr>
      </w:pPr>
      <w:r>
        <w:rPr>
          <w:rFonts w:cs="Arial" w:ascii="Arial" w:hAnsi="Arial"/>
          <w:b/>
          <w:color w:val="000000"/>
          <w:shd w:fill="auto" w:val="clear"/>
        </w:rPr>
        <w:t>TOTAL VEÍCULOS E EQUIPAMENTOS: 68 UNIDADES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b/>
          <w:color w:val="000000"/>
          <w:shd w:fill="auto" w:val="clear"/>
        </w:rPr>
        <w:t>5.1.2 - FROTA ALUGADA: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b/>
          <w:color w:val="000000"/>
          <w:shd w:fill="auto" w:val="clear"/>
        </w:rPr>
        <w:t>VEÍCULOS ALUGADOS DISPOSTOS DA SEGUINTE FORMA:</w:t>
      </w:r>
    </w:p>
    <w:p>
      <w:pPr>
        <w:pStyle w:val="Normal"/>
        <w:spacing w:lineRule="exact" w:line="300" w:before="60" w:after="60"/>
        <w:jc w:val="both"/>
        <w:rPr>
          <w:color w:val="000000"/>
          <w:highlight w:val="none"/>
          <w:shd w:fill="auto" w:val="clear"/>
        </w:rPr>
      </w:pPr>
      <w:r>
        <w:rPr>
          <w:rFonts w:cs="Arial" w:ascii="Arial" w:hAnsi="Arial"/>
          <w:color w:val="000000"/>
          <w:shd w:fill="auto" w:val="clear"/>
        </w:rPr>
        <w:t>AUTOMÓVEIS:</w:t>
        <w:tab/>
        <w:tab/>
        <w:tab/>
        <w:t>34 UNIDADES</w:t>
      </w:r>
    </w:p>
    <w:p>
      <w:pPr>
        <w:pStyle w:val="Normal"/>
        <w:spacing w:lineRule="exact" w:line="300" w:before="60" w:after="60"/>
        <w:jc w:val="both"/>
        <w:rPr>
          <w:color w:val="000000"/>
          <w:highlight w:val="none"/>
          <w:shd w:fill="auto" w:val="clear"/>
        </w:rPr>
      </w:pPr>
      <w:r>
        <w:rPr>
          <w:rFonts w:cs="Arial" w:ascii="Arial" w:hAnsi="Arial"/>
          <w:color w:val="000000"/>
          <w:shd w:fill="auto" w:val="clear"/>
        </w:rPr>
        <w:t>UTILITÁRIOS LEVES:</w:t>
        <w:tab/>
        <w:tab/>
        <w:t>41 UNIDADES</w:t>
      </w:r>
    </w:p>
    <w:p>
      <w:pPr>
        <w:pStyle w:val="Normal"/>
        <w:spacing w:lineRule="exact" w:line="300" w:before="60" w:after="60"/>
        <w:jc w:val="both"/>
        <w:rPr>
          <w:color w:val="000000"/>
          <w:highlight w:val="none"/>
          <w:shd w:fill="auto" w:val="clear"/>
        </w:rPr>
      </w:pPr>
      <w:r>
        <w:rPr>
          <w:rFonts w:cs="Arial" w:ascii="Arial" w:hAnsi="Arial"/>
          <w:b/>
          <w:color w:val="000000"/>
          <w:shd w:fill="auto" w:val="clear"/>
        </w:rPr>
        <w:t>TOTAL:</w:t>
        <w:tab/>
        <w:tab/>
        <w:tab/>
        <w:tab/>
        <w:t>75 UNIDADES</w:t>
      </w:r>
    </w:p>
    <w:p>
      <w:pPr>
        <w:pStyle w:val="Normal"/>
        <w:spacing w:lineRule="exact" w:line="300" w:before="60" w:after="60"/>
        <w:jc w:val="both"/>
        <w:rPr>
          <w:rFonts w:ascii="Arial" w:hAnsi="Arial" w:cs="Arial"/>
          <w:b/>
          <w:color w:val="000000"/>
          <w:highlight w:val="none"/>
          <w:shd w:fill="auto" w:val="clear"/>
        </w:rPr>
      </w:pPr>
      <w:r>
        <w:rPr>
          <w:rFonts w:cs="Arial" w:ascii="Arial" w:hAnsi="Arial"/>
          <w:b/>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 xml:space="preserve">5.2 - Esta relação de veículos poderá sofrer alteração ao longo da vigência do contrato em virtude de novas aquisições e/ou desfazimento dos existentes por alienação ou quando se tornarem irrecuperáveis ou ainda por termos aditivos/término do contrato de aluguel de veículos. </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5.3 - A substituição ou incorporação de unidades à frota em nada altera as condições estabelecidas na contratação dos serviços, tendo em vista que para a CONTRATADA não causará decréscimo em sua remuneração.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5.4 - O Sistema de Gerenciamento e Controle de Frota deverá ser via WEB possibilitando a administração e o controle das manutenções da frota da CESAMA, com recursos suficientes para acompanhamento de índices/parâmetros de desempenho, controle de despesas e de garantias de peças e serviços, análise de dados, oferecendo relatórios gerenciais (analíticos/sintéticos) para esse fim.</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5.5 - A empresa vencedora deverá oferecer o sistema de gerenciamento de manutenção de modo que a CESAMA tenha total autonomia na realização de orçamentos, aprovação de despesas, renegociação de preços, cancelamento ou retificações, consultas e acompanhamentos de orçamentos e emissão/acesso de todos os relatórios disponíveis no sistema.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5.6 - A empresa vencedora do certame será a única responsável pelo pagamento aos estabelecimentos credenciados, pelo valor dos produtos e serviços utilizados pela CESAMA, ficando claro que a CESAMA não responderá solidária ou subsidiariamente por esse pagamento.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5.7 - A empresa vencedora deverá garantir que os preços cobrados na rede credenciada terão valores compatíveis com os valores de mercado, permitindo o pagamento de preços promocionais dos estabelecimentos.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5.7.1 – A contratada deverá disponibilizar acesso a Sistemas como: Audatex/Molicar, Cilia, Orion, ou outro instrumento equivalente técnico, que deverá, conter todas as marcas e modelos descritas no item 6.9 do Termo de Referência, todas as peças utilizadas na manutenção das referidas marcas e modelos, que é uma ferramenta que possibilitará que o fiscal efetue consultas on-line da conformidade de valores com relação à tabela de preços dos fabricantes de peças, e sistema que possibilite ao fiscal a consulta quanto à tabela de tempos de mão de obra padrão.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5.7.2 - Sempre que não existir comparativo no sistema oferecido, a contratada deverá efetuar, obrigatoriamente, consulta local ou regional (no município/cidade ou, no máximo, no estado onde se localiza o estabelecimento que apresentou o orçamento), de cada um dos itens do orçamento na concessionária do fabricante do veículo, apresentando a referida consulta ao fiscal responsável pela aprovação do orçamento, seja por e-mail ou inserindo como anexo em seu próprio sistema, que deverá conter os dados da concessionária consultada, tais como nome, telefone, responsável pelos valores informados, além de cada uma das peças/serviços devidamente listados, com código de peças e serviços, e com indicação unitária de preço consultado.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5.8 - A CESAMA se reserva no direito de evitar a utilização daqueles estabelecimentos credenciados que estiverem descumprindo o estabelecido no item anterior, ou cobrando preços a maior em desacordo com o estipulado ou desrespeitando acordos de preços promocionais.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5.9 - A CESAMA poderá efetuar cotações de preços fora da rede credenciada para fins de procedimentos comparativos dos preços praticados pelo mercado como forma de garantir a prática de preços competitivos pelos fornecedores da rede credenciada garantindo que a CESAMA não terá prejuízos na vigência do contrato.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5.10 - A CESAMA informará à Contratada os casos em desacordo que vierem a causar prejuízos financeiros ou operacionais à Companhia.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5.11 - A empresa vencedora do certame deverá fornecer Manual de Operações (Tutorial), impresso ou eletrônico, em língua portuguesa, para utilização da plataforma (sistema via WEB).</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 xml:space="preserve">5.12 – A empresa vencedora deverá oferecer treinamento de operação do Sistema nas dependências da CESAMA ou por meio de plataforma </w:t>
      </w:r>
      <w:r>
        <w:rPr>
          <w:rFonts w:cs="Arial" w:ascii="Arial" w:hAnsi="Arial"/>
          <w:i/>
          <w:iCs/>
          <w:color w:val="000000"/>
          <w:shd w:fill="auto" w:val="clear"/>
        </w:rPr>
        <w:t>on-line</w:t>
      </w:r>
      <w:r>
        <w:rPr>
          <w:rFonts w:cs="Arial" w:ascii="Arial" w:hAnsi="Arial"/>
          <w:color w:val="000000"/>
          <w:shd w:fill="auto" w:val="clear"/>
        </w:rPr>
        <w:t>.</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5.13 - A contratada deverá ter um representante legal para contato direto para atendimento personalizado à CESAMA e à rede credenciada para resolução de questões operacionais que permita visitas técnicas regulares ou a pedido da CESAMA, agilidade na resolução de falhas técnicas e/ou questões administrativas sem ônus para a CESAMA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5.14 - Durante a vigência do Contrato, a Contratada deverá responsabilizar-se pela assistência técnica de todo o sistema, promovendo a correção das falhas e a evolução do sistema necessário ao seu perfeito funcionamento, sem ônus para a CESAMA.</w:t>
      </w:r>
    </w:p>
    <w:p>
      <w:pPr>
        <w:pStyle w:val="BodyText2"/>
        <w:spacing w:lineRule="exact" w:line="300" w:before="60" w:after="60"/>
        <w:ind w:left="284"/>
        <w:rPr>
          <w:b w:val="false"/>
          <w:bCs w:val="false"/>
          <w:color w:val="000000"/>
          <w:sz w:val="22"/>
          <w:szCs w:val="22"/>
          <w:highlight w:val="none"/>
          <w:shd w:fill="auto" w:val="clear"/>
          <w:lang w:eastAsia="ar-SA"/>
        </w:rPr>
      </w:pPr>
      <w:r>
        <w:rPr>
          <w:b w:val="false"/>
          <w:bCs w:val="false"/>
          <w:color w:val="000000"/>
          <w:sz w:val="22"/>
          <w:szCs w:val="22"/>
          <w:shd w:fill="auto" w:val="clear"/>
          <w:lang w:eastAsia="ar-SA"/>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5.15 - A empresa vencedora do certame deverá implementar todo o sistema num prazo máximo de 15 (quinze) dias, após a assinatura do contrato compreendendo: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ListParagraph"/>
        <w:numPr>
          <w:ilvl w:val="0"/>
          <w:numId w:val="40"/>
        </w:numPr>
        <w:spacing w:lineRule="exact" w:line="300" w:before="60" w:after="60"/>
        <w:jc w:val="both"/>
        <w:rPr>
          <w:color w:val="000000"/>
          <w:highlight w:val="none"/>
          <w:shd w:fill="auto" w:val="clear"/>
        </w:rPr>
      </w:pPr>
      <w:r>
        <w:rPr>
          <w:rFonts w:cs="Arial" w:ascii="Arial" w:hAnsi="Arial"/>
          <w:color w:val="000000"/>
          <w:sz w:val="22"/>
          <w:szCs w:val="22"/>
          <w:shd w:fill="auto" w:val="clear"/>
        </w:rPr>
        <w:t>Cadastramento de veículos, máquinas e equipamentos,</w:t>
      </w:r>
    </w:p>
    <w:p>
      <w:pPr>
        <w:pStyle w:val="ListParagraph"/>
        <w:numPr>
          <w:ilvl w:val="0"/>
          <w:numId w:val="41"/>
        </w:numPr>
        <w:spacing w:lineRule="exact" w:line="300" w:before="60" w:after="60"/>
        <w:jc w:val="both"/>
        <w:rPr>
          <w:color w:val="000000"/>
          <w:highlight w:val="none"/>
          <w:shd w:fill="auto" w:val="clear"/>
        </w:rPr>
      </w:pPr>
      <w:r>
        <w:rPr>
          <w:rFonts w:cs="Arial" w:ascii="Arial" w:hAnsi="Arial"/>
          <w:color w:val="000000"/>
          <w:sz w:val="22"/>
          <w:szCs w:val="22"/>
          <w:shd w:fill="auto" w:val="clear"/>
        </w:rPr>
        <w:t>Cadastramento dos condutores,</w:t>
      </w:r>
    </w:p>
    <w:p>
      <w:pPr>
        <w:pStyle w:val="ListParagraph"/>
        <w:numPr>
          <w:ilvl w:val="0"/>
          <w:numId w:val="42"/>
        </w:numPr>
        <w:spacing w:lineRule="exact" w:line="300" w:before="60" w:after="60"/>
        <w:jc w:val="both"/>
        <w:rPr>
          <w:color w:val="000000"/>
          <w:highlight w:val="none"/>
          <w:shd w:fill="auto" w:val="clear"/>
        </w:rPr>
      </w:pPr>
      <w:r>
        <w:rPr>
          <w:rFonts w:cs="Arial" w:ascii="Arial" w:hAnsi="Arial"/>
          <w:color w:val="000000"/>
          <w:sz w:val="22"/>
          <w:szCs w:val="22"/>
          <w:shd w:fill="auto" w:val="clear"/>
        </w:rPr>
        <w:t>Treinamento de operadores do sistema e gestores,</w:t>
      </w:r>
    </w:p>
    <w:p>
      <w:pPr>
        <w:pStyle w:val="ListParagraph"/>
        <w:numPr>
          <w:ilvl w:val="0"/>
          <w:numId w:val="43"/>
        </w:numPr>
        <w:spacing w:lineRule="exact" w:line="300" w:before="60" w:after="60"/>
        <w:jc w:val="both"/>
        <w:rPr>
          <w:color w:val="000000"/>
          <w:highlight w:val="none"/>
          <w:shd w:fill="auto" w:val="clear"/>
        </w:rPr>
      </w:pPr>
      <w:r>
        <w:rPr>
          <w:rFonts w:cs="Arial" w:ascii="Arial" w:hAnsi="Arial"/>
          <w:color w:val="000000"/>
          <w:sz w:val="22"/>
          <w:szCs w:val="22"/>
          <w:shd w:fill="auto" w:val="clear"/>
        </w:rPr>
        <w:t>Outras providências que se fizerem necessárias, sem ônus para a CESAMA.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ListParagraph"/>
        <w:numPr>
          <w:ilvl w:val="1"/>
          <w:numId w:val="44"/>
        </w:numPr>
        <w:spacing w:lineRule="exact" w:line="300" w:before="60" w:after="60"/>
        <w:jc w:val="both"/>
        <w:rPr>
          <w:color w:val="000000"/>
          <w:highlight w:val="none"/>
          <w:shd w:fill="auto" w:val="clear"/>
        </w:rPr>
      </w:pPr>
      <w:r>
        <w:rPr>
          <w:rFonts w:cs="Arial" w:ascii="Arial" w:hAnsi="Arial"/>
          <w:color w:val="000000"/>
          <w:sz w:val="22"/>
          <w:szCs w:val="22"/>
          <w:shd w:fill="auto" w:val="clear"/>
        </w:rPr>
        <w:t>A Contratada deverá fornecer no ato da assinatura um Cronograma discriminando todos os prazos e ações para implantação do sistema até o seu pleno funcionamento.</w:t>
      </w:r>
    </w:p>
    <w:p>
      <w:pPr>
        <w:pStyle w:val="ListParagraph"/>
        <w:spacing w:lineRule="exact" w:line="300" w:before="60" w:after="60"/>
        <w:ind w:left="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Normal"/>
        <w:spacing w:lineRule="exact" w:line="300" w:before="60" w:after="60"/>
        <w:jc w:val="both"/>
        <w:rPr>
          <w:color w:val="000000"/>
          <w:highlight w:val="none"/>
          <w:shd w:fill="auto" w:val="clear"/>
        </w:rPr>
      </w:pPr>
      <w:r>
        <w:rPr>
          <w:rFonts w:cs="Arial" w:ascii="Arial" w:hAnsi="Arial"/>
          <w:b/>
          <w:color w:val="000000"/>
          <w:shd w:fill="auto" w:val="clear"/>
        </w:rPr>
        <w:t>6 - DO GERENCIAMENTO DE MANUTENÇÕES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tbl>
      <w:tblPr>
        <w:tblW w:w="8946" w:type="dxa"/>
        <w:jc w:val="left"/>
        <w:tblInd w:w="135" w:type="dxa"/>
        <w:tblLayout w:type="fixed"/>
        <w:tblCellMar>
          <w:top w:w="0" w:type="dxa"/>
          <w:left w:w="70" w:type="dxa"/>
          <w:bottom w:w="0" w:type="dxa"/>
          <w:right w:w="70" w:type="dxa"/>
        </w:tblCellMar>
        <w:tblLook w:firstRow="1" w:noVBand="1" w:lastRow="0" w:firstColumn="1" w:lastColumn="0" w:noHBand="0" w:val="04a0"/>
      </w:tblPr>
      <w:tblGrid>
        <w:gridCol w:w="729"/>
        <w:gridCol w:w="730"/>
        <w:gridCol w:w="3939"/>
        <w:gridCol w:w="1417"/>
        <w:gridCol w:w="2131"/>
      </w:tblGrid>
      <w:tr>
        <w:trPr>
          <w:trHeight w:val="302" w:hRule="atLeast"/>
        </w:trPr>
        <w:tc>
          <w:tcPr>
            <w:tcW w:w="8946" w:type="dxa"/>
            <w:gridSpan w:val="5"/>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b/>
                <w:bCs/>
                <w:color w:val="000000"/>
                <w:shd w:fill="auto" w:val="clear"/>
                <w:lang w:eastAsia="pt-BR"/>
              </w:rPr>
              <w:t>MANUTENÇÕES</w:t>
            </w:r>
          </w:p>
        </w:tc>
      </w:tr>
      <w:tr>
        <w:trPr>
          <w:trHeight w:val="287" w:hRule="atLeast"/>
        </w:trPr>
        <w:tc>
          <w:tcPr>
            <w:tcW w:w="6815" w:type="dxa"/>
            <w:gridSpan w:val="4"/>
            <w:vMerge w:val="restart"/>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b/>
                <w:bCs/>
                <w:color w:val="000000"/>
                <w:shd w:fill="auto" w:val="clear"/>
                <w:lang w:eastAsia="pt-BR"/>
              </w:rPr>
              <w:t>ITEM 1.1</w:t>
            </w:r>
          </w:p>
        </w:tc>
        <w:tc>
          <w:tcPr>
            <w:tcW w:w="2131" w:type="dxa"/>
            <w:tcBorders>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color w:val="000000"/>
                <w:shd w:fill="auto" w:val="clear"/>
                <w:lang w:eastAsia="pt-BR"/>
              </w:rPr>
              <w:t>VALOR</w:t>
            </w:r>
          </w:p>
        </w:tc>
      </w:tr>
      <w:tr>
        <w:trPr>
          <w:trHeight w:val="302" w:hRule="atLeast"/>
        </w:trPr>
        <w:tc>
          <w:tcPr>
            <w:tcW w:w="6815" w:type="dxa"/>
            <w:gridSpan w:val="4"/>
            <w:vMerge w:val="continue"/>
            <w:tcBorders>
              <w:top w:val="single" w:sz="8" w:space="0" w:color="000000"/>
              <w:left w:val="single" w:sz="8" w:space="0" w:color="000000"/>
              <w:bottom w:val="single" w:sz="8" w:space="0" w:color="000000"/>
              <w:right w:val="single" w:sz="8" w:space="0" w:color="000000"/>
            </w:tcBorders>
            <w:vAlign w:val="center"/>
          </w:tcPr>
          <w:p>
            <w:pPr>
              <w:pStyle w:val="Normal"/>
              <w:spacing w:lineRule="auto" w:line="240" w:before="0" w:after="0"/>
              <w:rPr>
                <w:rFonts w:ascii="Arial" w:hAnsi="Arial" w:eastAsia="Times New Roman" w:cs="Arial"/>
                <w:b/>
                <w:bCs/>
                <w:color w:val="000000"/>
                <w:highlight w:val="none"/>
                <w:shd w:fill="auto" w:val="clear"/>
                <w:lang w:eastAsia="pt-BR"/>
              </w:rPr>
            </w:pPr>
            <w:r>
              <w:rPr>
                <w:rFonts w:eastAsia="Times New Roman" w:cs="Arial" w:ascii="Arial" w:hAnsi="Arial"/>
                <w:b/>
                <w:bCs/>
                <w:color w:val="000000"/>
                <w:shd w:fill="auto" w:val="clear"/>
                <w:lang w:eastAsia="pt-BR"/>
              </w:rPr>
            </w:r>
          </w:p>
        </w:tc>
        <w:tc>
          <w:tcPr>
            <w:tcW w:w="2131" w:type="dxa"/>
            <w:tcBorders>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color w:val="000000"/>
                <w:shd w:fill="auto" w:val="clear"/>
                <w:lang w:eastAsia="pt-BR"/>
              </w:rPr>
              <w:t>ESTIMADO</w:t>
            </w:r>
          </w:p>
        </w:tc>
      </w:tr>
      <w:tr>
        <w:trPr>
          <w:trHeight w:val="302" w:hRule="atLeast"/>
        </w:trPr>
        <w:tc>
          <w:tcPr>
            <w:tcW w:w="6815"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MATERIAIS: PEÇAS / ACESSÓRIOS / PNEUS / LUBRIFICANTES</w:t>
            </w:r>
          </w:p>
        </w:tc>
        <w:tc>
          <w:tcPr>
            <w:tcW w:w="2131" w:type="dxa"/>
            <w:tcBorders>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color w:val="000000"/>
                <w:shd w:fill="auto" w:val="clear"/>
                <w:lang w:eastAsia="pt-BR"/>
              </w:rPr>
              <w:t>R$ 551.444,68</w:t>
            </w:r>
          </w:p>
        </w:tc>
      </w:tr>
      <w:tr>
        <w:trPr>
          <w:trHeight w:val="302" w:hRule="atLeast"/>
        </w:trPr>
        <w:tc>
          <w:tcPr>
            <w:tcW w:w="6815"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b/>
                <w:bCs/>
                <w:color w:val="000000"/>
                <w:shd w:fill="auto" w:val="clear"/>
                <w:lang w:eastAsia="pt-BR"/>
              </w:rPr>
              <w:t>ITEM 1.2</w:t>
            </w:r>
          </w:p>
        </w:tc>
        <w:tc>
          <w:tcPr>
            <w:tcW w:w="2131" w:type="dxa"/>
            <w:tcBorders>
              <w:bottom w:val="single" w:sz="8" w:space="0" w:color="000000"/>
              <w:right w:val="single" w:sz="8" w:space="0" w:color="000000"/>
            </w:tcBorders>
            <w:vAlign w:val="bottom"/>
          </w:tcPr>
          <w:p>
            <w:pPr>
              <w:pStyle w:val="Normal"/>
              <w:spacing w:lineRule="auto" w:line="240" w:before="0" w:after="0"/>
              <w:jc w:val="center"/>
              <w:rPr>
                <w:rFonts w:ascii="Arial" w:hAnsi="Arial" w:eastAsia="Times New Roman" w:cs="Arial"/>
                <w:color w:val="000000"/>
                <w:highlight w:val="none"/>
                <w:shd w:fill="auto" w:val="clear"/>
                <w:lang w:eastAsia="pt-BR"/>
              </w:rPr>
            </w:pPr>
            <w:r>
              <w:rPr>
                <w:rFonts w:eastAsia="Times New Roman" w:cs="Arial" w:ascii="Arial" w:hAnsi="Arial"/>
                <w:color w:val="000000"/>
                <w:shd w:fill="auto" w:val="clear"/>
                <w:lang w:eastAsia="pt-BR"/>
              </w:rPr>
            </w:r>
          </w:p>
        </w:tc>
      </w:tr>
      <w:tr>
        <w:trPr>
          <w:trHeight w:val="302" w:hRule="atLeast"/>
        </w:trPr>
        <w:tc>
          <w:tcPr>
            <w:tcW w:w="6815"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SERVIÇOS DE MANUTENÇÃO</w:t>
            </w:r>
          </w:p>
        </w:tc>
        <w:tc>
          <w:tcPr>
            <w:tcW w:w="2131" w:type="dxa"/>
            <w:tcBorders>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color w:val="000000"/>
                <w:shd w:fill="auto" w:val="clear"/>
                <w:lang w:eastAsia="pt-BR"/>
              </w:rPr>
              <w:t>R$ 312.394,83</w:t>
            </w:r>
          </w:p>
        </w:tc>
      </w:tr>
      <w:tr>
        <w:trPr>
          <w:trHeight w:val="302" w:hRule="atLeast"/>
        </w:trPr>
        <w:tc>
          <w:tcPr>
            <w:tcW w:w="6815"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b/>
                <w:bCs/>
                <w:color w:val="000000"/>
                <w:shd w:fill="auto" w:val="clear"/>
                <w:lang w:eastAsia="pt-BR"/>
              </w:rPr>
              <w:t>ITEM 1.3</w:t>
            </w:r>
          </w:p>
        </w:tc>
        <w:tc>
          <w:tcPr>
            <w:tcW w:w="2131" w:type="dxa"/>
            <w:tcBorders>
              <w:bottom w:val="single" w:sz="8" w:space="0" w:color="000000"/>
              <w:right w:val="single" w:sz="8" w:space="0" w:color="000000"/>
            </w:tcBorders>
            <w:vAlign w:val="bottom"/>
          </w:tcPr>
          <w:p>
            <w:pPr>
              <w:pStyle w:val="Normal"/>
              <w:spacing w:lineRule="auto" w:line="240" w:before="0" w:after="0"/>
              <w:jc w:val="center"/>
              <w:rPr>
                <w:rFonts w:ascii="Arial" w:hAnsi="Arial" w:eastAsia="Times New Roman" w:cs="Arial"/>
                <w:color w:val="000000"/>
                <w:highlight w:val="none"/>
                <w:shd w:fill="auto" w:val="clear"/>
                <w:lang w:eastAsia="pt-BR"/>
              </w:rPr>
            </w:pPr>
            <w:r>
              <w:rPr>
                <w:rFonts w:eastAsia="Times New Roman" w:cs="Arial" w:ascii="Arial" w:hAnsi="Arial"/>
                <w:color w:val="000000"/>
                <w:shd w:fill="auto" w:val="clear"/>
                <w:lang w:eastAsia="pt-BR"/>
              </w:rPr>
            </w:r>
          </w:p>
        </w:tc>
      </w:tr>
      <w:tr>
        <w:trPr>
          <w:trHeight w:val="302" w:hRule="atLeast"/>
        </w:trPr>
        <w:tc>
          <w:tcPr>
            <w:tcW w:w="6815"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TAXA MÁXIMA DE ADMINISTRAÇÃO 2,33%¹</w:t>
            </w:r>
          </w:p>
        </w:tc>
        <w:tc>
          <w:tcPr>
            <w:tcW w:w="2131" w:type="dxa"/>
            <w:tcBorders>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color w:val="000000"/>
                <w:shd w:fill="auto" w:val="clear"/>
                <w:lang w:eastAsia="pt-BR"/>
              </w:rPr>
              <w:t>R$ 20.127,46</w:t>
            </w:r>
          </w:p>
        </w:tc>
      </w:tr>
      <w:tr>
        <w:trPr>
          <w:trHeight w:val="302" w:hRule="atLeast"/>
        </w:trPr>
        <w:tc>
          <w:tcPr>
            <w:tcW w:w="729" w:type="dxa"/>
            <w:tcBorders>
              <w:left w:val="single" w:sz="8" w:space="0" w:color="000000"/>
              <w:bottom w:val="single" w:sz="8" w:space="0" w:color="000000"/>
            </w:tcBorders>
            <w:vAlign w:val="bottom"/>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c>
          <w:tcPr>
            <w:tcW w:w="730" w:type="dxa"/>
            <w:tcBorders>
              <w:bottom w:val="single" w:sz="8" w:space="0" w:color="000000"/>
            </w:tcBorders>
            <w:vAlign w:val="bottom"/>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c>
          <w:tcPr>
            <w:tcW w:w="3939" w:type="dxa"/>
            <w:tcBorders>
              <w:bottom w:val="single" w:sz="8" w:space="0" w:color="000000"/>
            </w:tcBorders>
            <w:vAlign w:val="bottom"/>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c>
          <w:tcPr>
            <w:tcW w:w="1417" w:type="dxa"/>
            <w:tcBorders>
              <w:left w:val="single" w:sz="8" w:space="0" w:color="000000"/>
              <w:bottom w:val="single" w:sz="8" w:space="0" w:color="000000"/>
              <w:right w:val="single" w:sz="8" w:space="0" w:color="000000"/>
            </w:tcBorders>
            <w:shd w:color="000000" w:fill="D8D8D8" w:val="clear"/>
            <w:vAlign w:val="bottom"/>
          </w:tcPr>
          <w:p>
            <w:pPr>
              <w:pStyle w:val="Normal"/>
              <w:spacing w:lineRule="auto" w:line="240" w:before="0" w:after="0"/>
              <w:jc w:val="center"/>
              <w:rPr>
                <w:color w:val="000000"/>
                <w:highlight w:val="none"/>
                <w:shd w:fill="auto" w:val="clear"/>
              </w:rPr>
            </w:pPr>
            <w:r>
              <w:rPr>
                <w:rFonts w:eastAsia="Times New Roman" w:cs="Arial" w:ascii="Arial" w:hAnsi="Arial"/>
                <w:color w:val="000000"/>
                <w:shd w:fill="auto" w:val="clear"/>
                <w:lang w:eastAsia="pt-BR"/>
              </w:rPr>
              <w:t>TOTAL</w:t>
            </w:r>
          </w:p>
        </w:tc>
        <w:tc>
          <w:tcPr>
            <w:tcW w:w="2131" w:type="dxa"/>
            <w:tcBorders>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color w:val="000000"/>
                <w:shd w:fill="auto" w:val="clear"/>
                <w:lang w:eastAsia="pt-BR"/>
              </w:rPr>
              <w:t>R$ 883.966,97</w:t>
            </w:r>
          </w:p>
        </w:tc>
      </w:tr>
    </w:tbl>
    <w:p>
      <w:pPr>
        <w:pStyle w:val="Normal"/>
        <w:spacing w:lineRule="exact" w:line="300" w:before="60" w:after="60"/>
        <w:jc w:val="both"/>
        <w:rPr>
          <w:color w:val="000000"/>
          <w:highlight w:val="none"/>
          <w:shd w:fill="auto" w:val="clear"/>
        </w:rPr>
      </w:pPr>
      <w:r>
        <w:rPr>
          <w:rFonts w:cs="Arial" w:ascii="Arial" w:hAnsi="Arial"/>
          <w:color w:val="000000"/>
          <w:shd w:fill="auto" w:val="clear"/>
          <w:lang w:eastAsia="ar-SA"/>
        </w:rPr>
        <w:t xml:space="preserve">¹ </w:t>
      </w:r>
      <w:r>
        <w:rPr>
          <w:rFonts w:cs="Arial" w:ascii="Arial" w:hAnsi="Arial"/>
          <w:color w:val="000000"/>
          <w:shd w:fill="auto" w:val="clear"/>
          <w:lang w:eastAsia="ar-SA"/>
        </w:rPr>
        <w:t>Pesquisa de taxa máxima de administração: Vide item 9.2</w:t>
      </w:r>
    </w:p>
    <w:p>
      <w:pPr>
        <w:pStyle w:val="Normal"/>
        <w:spacing w:lineRule="exact" w:line="300" w:before="60" w:after="60"/>
        <w:jc w:val="both"/>
        <w:rPr>
          <w:rFonts w:ascii="Arial" w:hAnsi="Arial" w:cs="Arial"/>
          <w:color w:val="000000"/>
          <w:highlight w:val="none"/>
          <w:shd w:fill="auto" w:val="clear"/>
          <w:lang w:eastAsia="ar-SA"/>
        </w:rPr>
      </w:pPr>
      <w:r>
        <w:rPr>
          <w:rFonts w:cs="Arial" w:ascii="Arial" w:hAnsi="Arial"/>
          <w:color w:val="000000"/>
          <w:shd w:fill="auto" w:val="clear"/>
          <w:lang w:eastAsia="ar-SA"/>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6.1 - A estimativa de custo para os itens 1.1 e 1.2 foi calculado com base no custo de manutenção dos últimos 24 meses, aplicando-se sobre este valor o reajuste de índice inflacionário (IPCA) de 4,96% conforme projeção extraída do relatório FOCUS divulgado no site do Banco Central em 30/12/2024. Vide memória de cálculo constante no Anexo I. Fonte: https://www.bcb.gov.br/publicacoes/focus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6.2 - Os serviços de gerenciamento de frota para manutenção, cujo atendimento e fornecimento de peças ocorrerá por meio de rede de estabelecimentos, oficinas, centros automotivos, revendedores varejistas, credenciados e disponibilizados pela CONTRATADA, em horário comercial, deverá utilizar-se de software para cotação, autorização, realização e aceite dos serviços nos veículos.</w:t>
      </w:r>
    </w:p>
    <w:p>
      <w:pPr>
        <w:pStyle w:val="Corpo"/>
        <w:tabs>
          <w:tab w:val="clear" w:pos="708"/>
          <w:tab w:val="left" w:pos="710" w:leader="none"/>
          <w:tab w:val="left" w:pos="1418"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710" w:leader="none"/>
          <w:tab w:val="left" w:pos="1418"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6.3 - A empresa vencedora deverá proporcionar:</w:t>
      </w:r>
    </w:p>
    <w:p>
      <w:pPr>
        <w:pStyle w:val="Corpo"/>
        <w:tabs>
          <w:tab w:val="clear" w:pos="708"/>
          <w:tab w:val="left" w:pos="426" w:leader="none"/>
          <w:tab w:val="left" w:pos="1134"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6.3.1 - Realização de orçamentos, aprovação de orçamentos, recusa ou renegociação de orçamentos através de sistema informatizado via Web.</w:t>
      </w:r>
    </w:p>
    <w:p>
      <w:pPr>
        <w:pStyle w:val="Corpo"/>
        <w:tabs>
          <w:tab w:val="clear" w:pos="708"/>
          <w:tab w:val="left" w:pos="1277" w:leader="none"/>
          <w:tab w:val="left" w:pos="1985" w:leader="none"/>
        </w:tabs>
        <w:spacing w:lineRule="exact" w:line="300" w:before="40" w:after="40"/>
        <w:ind w:left="851"/>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6.4 - Definição: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6.4.1 - Qualquer tipo de manutenção preventiva e corretiva e aquisição de peças (originais, genuínas e homologadas pelo fabricante) e acessórios junto à rede cadastrada pela empresa vencedora.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6.5 - MANUTENÇÃO PREVENTIVA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6.5.1 - Compreende todos os serviços executáveis em oficinas mecânicas especializadas reparadoras, concessionárias de automóveis ou nos postos de abastecimento (de acordo com o serviço), obedecendo-se às recomendações do fabricante do veículo.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6.6 - MANUTENÇÃO CORRETIVA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6.6.1 - Compreende todos os serviços executáveis em oficinas mecânicas especializadas reparadoras ou concessionárias de automóveis, que venha a ocorrer fora dos períodos estabelecidos para execução das manutenções preventivas, para correções de defeitos aleatórios resultantes de desgaste e/ou deficiências de operação, manutenção e fabricação, visando a operacionalidade do veículo, além da preservação da segurança de usuários e materiais.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6.7 - A CESAMA possui oficina própria equipada para os serviços básicos de manutenção de veículos, sendo esta oficina utilizada prioritariamente pela Companhia.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6.8 - Descrição dos serviços de Manutenção: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ListParagraph"/>
        <w:numPr>
          <w:ilvl w:val="0"/>
          <w:numId w:val="45"/>
        </w:numPr>
        <w:spacing w:lineRule="exact" w:line="300" w:before="60" w:after="60"/>
        <w:jc w:val="both"/>
        <w:rPr>
          <w:color w:val="000000"/>
          <w:highlight w:val="none"/>
          <w:shd w:fill="auto" w:val="clear"/>
        </w:rPr>
      </w:pPr>
      <w:r>
        <w:rPr>
          <w:rFonts w:cs="Arial" w:ascii="Arial" w:hAnsi="Arial"/>
          <w:color w:val="000000"/>
          <w:sz w:val="22"/>
          <w:szCs w:val="22"/>
          <w:shd w:fill="auto" w:val="clear"/>
        </w:rPr>
        <w:t>Tornearia e usinagem;</w:t>
      </w:r>
    </w:p>
    <w:p>
      <w:pPr>
        <w:pStyle w:val="ListParagraph"/>
        <w:numPr>
          <w:ilvl w:val="0"/>
          <w:numId w:val="46"/>
        </w:numPr>
        <w:spacing w:lineRule="exact" w:line="300" w:before="60" w:after="60"/>
        <w:jc w:val="both"/>
        <w:rPr>
          <w:color w:val="000000"/>
          <w:highlight w:val="none"/>
          <w:shd w:fill="auto" w:val="clear"/>
        </w:rPr>
      </w:pPr>
      <w:r>
        <w:rPr>
          <w:rFonts w:cs="Arial" w:ascii="Arial" w:hAnsi="Arial"/>
          <w:color w:val="000000"/>
          <w:sz w:val="22"/>
          <w:szCs w:val="22"/>
          <w:shd w:fill="auto" w:val="clear"/>
        </w:rPr>
        <w:t>Funilaria e pintura para veículos leves,</w:t>
      </w:r>
    </w:p>
    <w:p>
      <w:pPr>
        <w:pStyle w:val="ListParagraph"/>
        <w:numPr>
          <w:ilvl w:val="0"/>
          <w:numId w:val="47"/>
        </w:numPr>
        <w:spacing w:lineRule="exact" w:line="300" w:before="60" w:after="60"/>
        <w:jc w:val="both"/>
        <w:rPr>
          <w:color w:val="000000"/>
          <w:highlight w:val="none"/>
          <w:shd w:fill="auto" w:val="clear"/>
        </w:rPr>
      </w:pPr>
      <w:r>
        <w:rPr>
          <w:rFonts w:cs="Arial" w:ascii="Arial" w:hAnsi="Arial"/>
          <w:color w:val="000000"/>
          <w:sz w:val="22"/>
          <w:szCs w:val="22"/>
          <w:shd w:fill="auto" w:val="clear"/>
        </w:rPr>
        <w:t>Funilaria e pintura para veículos pesados e equipamentos especiais;</w:t>
      </w:r>
    </w:p>
    <w:p>
      <w:pPr>
        <w:pStyle w:val="ListParagraph"/>
        <w:numPr>
          <w:ilvl w:val="0"/>
          <w:numId w:val="48"/>
        </w:numPr>
        <w:spacing w:lineRule="exact" w:line="300" w:before="60" w:after="60"/>
        <w:jc w:val="both"/>
        <w:rPr>
          <w:color w:val="000000"/>
          <w:highlight w:val="none"/>
          <w:shd w:fill="auto" w:val="clear"/>
        </w:rPr>
      </w:pPr>
      <w:r>
        <w:rPr>
          <w:rFonts w:cs="Arial" w:ascii="Arial" w:hAnsi="Arial"/>
          <w:color w:val="000000"/>
          <w:sz w:val="22"/>
          <w:szCs w:val="22"/>
          <w:shd w:fill="auto" w:val="clear"/>
        </w:rPr>
        <w:t>Retífica de motores, cabeçotes;</w:t>
      </w:r>
    </w:p>
    <w:p>
      <w:pPr>
        <w:pStyle w:val="ListParagraph"/>
        <w:numPr>
          <w:ilvl w:val="0"/>
          <w:numId w:val="49"/>
        </w:numPr>
        <w:spacing w:lineRule="exact" w:line="300" w:before="60" w:after="60"/>
        <w:jc w:val="both"/>
        <w:rPr>
          <w:color w:val="000000"/>
          <w:highlight w:val="none"/>
          <w:shd w:fill="auto" w:val="clear"/>
        </w:rPr>
      </w:pPr>
      <w:r>
        <w:rPr>
          <w:rFonts w:cs="Arial" w:ascii="Arial" w:hAnsi="Arial"/>
          <w:color w:val="000000"/>
          <w:sz w:val="22"/>
          <w:szCs w:val="22"/>
          <w:shd w:fill="auto" w:val="clear"/>
        </w:rPr>
        <w:t>Manutenção de bombas injetoras;</w:t>
      </w:r>
    </w:p>
    <w:p>
      <w:pPr>
        <w:pStyle w:val="ListParagraph"/>
        <w:numPr>
          <w:ilvl w:val="0"/>
          <w:numId w:val="50"/>
        </w:numPr>
        <w:spacing w:lineRule="exact" w:line="300" w:before="60" w:after="60"/>
        <w:jc w:val="both"/>
        <w:rPr>
          <w:color w:val="000000"/>
          <w:highlight w:val="none"/>
          <w:shd w:fill="auto" w:val="clear"/>
        </w:rPr>
      </w:pPr>
      <w:r>
        <w:rPr>
          <w:rFonts w:cs="Arial" w:ascii="Arial" w:hAnsi="Arial"/>
          <w:color w:val="000000"/>
          <w:sz w:val="22"/>
          <w:szCs w:val="22"/>
          <w:shd w:fill="auto" w:val="clear"/>
        </w:rPr>
        <w:t>Mecânica de veículos pesados;</w:t>
      </w:r>
    </w:p>
    <w:p>
      <w:pPr>
        <w:pStyle w:val="ListParagraph"/>
        <w:numPr>
          <w:ilvl w:val="0"/>
          <w:numId w:val="51"/>
        </w:numPr>
        <w:spacing w:lineRule="exact" w:line="300" w:before="60" w:after="60"/>
        <w:jc w:val="both"/>
        <w:rPr>
          <w:color w:val="000000"/>
          <w:highlight w:val="none"/>
          <w:shd w:fill="auto" w:val="clear"/>
        </w:rPr>
      </w:pPr>
      <w:r>
        <w:rPr>
          <w:rFonts w:cs="Arial" w:ascii="Arial" w:hAnsi="Arial"/>
          <w:color w:val="000000"/>
          <w:sz w:val="22"/>
          <w:szCs w:val="22"/>
          <w:shd w:fill="auto" w:val="clear"/>
        </w:rPr>
        <w:t>Alinhamento, balanceamento e cambagem;</w:t>
      </w:r>
    </w:p>
    <w:p>
      <w:pPr>
        <w:pStyle w:val="ListParagraph"/>
        <w:numPr>
          <w:ilvl w:val="0"/>
          <w:numId w:val="52"/>
        </w:numPr>
        <w:spacing w:lineRule="exact" w:line="300" w:before="60" w:after="60"/>
        <w:jc w:val="both"/>
        <w:rPr>
          <w:color w:val="000000"/>
          <w:highlight w:val="none"/>
          <w:shd w:fill="auto" w:val="clear"/>
        </w:rPr>
      </w:pPr>
      <w:r>
        <w:rPr>
          <w:rFonts w:cs="Arial" w:ascii="Arial" w:hAnsi="Arial"/>
          <w:color w:val="000000"/>
          <w:sz w:val="22"/>
          <w:szCs w:val="22"/>
          <w:shd w:fill="auto" w:val="clear"/>
        </w:rPr>
        <w:t>Escapamentos;</w:t>
      </w:r>
    </w:p>
    <w:p>
      <w:pPr>
        <w:pStyle w:val="ListParagraph"/>
        <w:numPr>
          <w:ilvl w:val="0"/>
          <w:numId w:val="53"/>
        </w:numPr>
        <w:spacing w:lineRule="exact" w:line="300" w:before="60" w:after="60"/>
        <w:jc w:val="both"/>
        <w:rPr>
          <w:color w:val="000000"/>
          <w:highlight w:val="none"/>
          <w:shd w:fill="auto" w:val="clear"/>
        </w:rPr>
      </w:pPr>
      <w:r>
        <w:rPr>
          <w:rFonts w:cs="Arial" w:ascii="Arial" w:hAnsi="Arial"/>
          <w:color w:val="000000"/>
          <w:sz w:val="22"/>
          <w:szCs w:val="22"/>
          <w:shd w:fill="auto" w:val="clear"/>
        </w:rPr>
        <w:t>Sistema de arrefecimento - Radiadores;</w:t>
      </w:r>
    </w:p>
    <w:p>
      <w:pPr>
        <w:pStyle w:val="ListParagraph"/>
        <w:numPr>
          <w:ilvl w:val="0"/>
          <w:numId w:val="54"/>
        </w:numPr>
        <w:spacing w:lineRule="exact" w:line="300" w:before="60" w:after="60"/>
        <w:jc w:val="both"/>
        <w:rPr>
          <w:color w:val="000000"/>
          <w:highlight w:val="none"/>
          <w:shd w:fill="auto" w:val="clear"/>
        </w:rPr>
      </w:pPr>
      <w:r>
        <w:rPr>
          <w:rFonts w:cs="Arial" w:ascii="Arial" w:hAnsi="Arial"/>
          <w:color w:val="000000"/>
          <w:sz w:val="22"/>
          <w:szCs w:val="22"/>
          <w:shd w:fill="auto" w:val="clear"/>
        </w:rPr>
        <w:t>Sistema de ar-condicionado;</w:t>
      </w:r>
    </w:p>
    <w:p>
      <w:pPr>
        <w:pStyle w:val="ListParagraph"/>
        <w:numPr>
          <w:ilvl w:val="0"/>
          <w:numId w:val="55"/>
        </w:numPr>
        <w:spacing w:lineRule="exact" w:line="300" w:before="60" w:after="60"/>
        <w:jc w:val="both"/>
        <w:rPr>
          <w:color w:val="000000"/>
          <w:highlight w:val="none"/>
          <w:shd w:fill="auto" w:val="clear"/>
        </w:rPr>
      </w:pPr>
      <w:r>
        <w:rPr>
          <w:rFonts w:cs="Arial" w:ascii="Arial" w:hAnsi="Arial"/>
          <w:color w:val="000000"/>
          <w:sz w:val="22"/>
          <w:szCs w:val="22"/>
          <w:shd w:fill="auto" w:val="clear"/>
        </w:rPr>
        <w:t>Sistemas de direção e freios;</w:t>
      </w:r>
    </w:p>
    <w:p>
      <w:pPr>
        <w:pStyle w:val="ListParagraph"/>
        <w:numPr>
          <w:ilvl w:val="0"/>
          <w:numId w:val="56"/>
        </w:numPr>
        <w:spacing w:lineRule="exact" w:line="300" w:before="60" w:after="60"/>
        <w:jc w:val="both"/>
        <w:rPr>
          <w:color w:val="000000"/>
          <w:highlight w:val="none"/>
          <w:shd w:fill="auto" w:val="clear"/>
        </w:rPr>
      </w:pPr>
      <w:r>
        <w:rPr>
          <w:rFonts w:cs="Arial" w:ascii="Arial" w:hAnsi="Arial"/>
          <w:color w:val="000000"/>
          <w:sz w:val="22"/>
          <w:szCs w:val="22"/>
          <w:shd w:fill="auto" w:val="clear"/>
        </w:rPr>
        <w:t>Vidraçaria e trancas;</w:t>
      </w:r>
    </w:p>
    <w:p>
      <w:pPr>
        <w:pStyle w:val="ListParagraph"/>
        <w:numPr>
          <w:ilvl w:val="0"/>
          <w:numId w:val="57"/>
        </w:numPr>
        <w:spacing w:lineRule="exact" w:line="300" w:before="60" w:after="60"/>
        <w:jc w:val="both"/>
        <w:rPr>
          <w:color w:val="000000"/>
          <w:highlight w:val="none"/>
          <w:shd w:fill="auto" w:val="clear"/>
        </w:rPr>
      </w:pPr>
      <w:r>
        <w:rPr>
          <w:rFonts w:cs="Arial" w:ascii="Arial" w:hAnsi="Arial"/>
          <w:color w:val="000000"/>
          <w:sz w:val="22"/>
          <w:szCs w:val="22"/>
          <w:shd w:fill="auto" w:val="clear"/>
        </w:rPr>
        <w:t>Moleiro;</w:t>
      </w:r>
    </w:p>
    <w:p>
      <w:pPr>
        <w:pStyle w:val="ListParagraph"/>
        <w:numPr>
          <w:ilvl w:val="0"/>
          <w:numId w:val="58"/>
        </w:numPr>
        <w:spacing w:lineRule="exact" w:line="300" w:before="60" w:after="60"/>
        <w:jc w:val="both"/>
        <w:rPr>
          <w:color w:val="000000"/>
          <w:highlight w:val="none"/>
          <w:shd w:fill="auto" w:val="clear"/>
        </w:rPr>
      </w:pPr>
      <w:r>
        <w:rPr>
          <w:rFonts w:cs="Arial" w:ascii="Arial" w:hAnsi="Arial"/>
          <w:color w:val="000000"/>
          <w:sz w:val="22"/>
          <w:szCs w:val="22"/>
          <w:shd w:fill="auto" w:val="clear"/>
        </w:rPr>
        <w:t>Capotaria/tapeçaria;</w:t>
      </w:r>
    </w:p>
    <w:p>
      <w:pPr>
        <w:pStyle w:val="ListParagraph"/>
        <w:numPr>
          <w:ilvl w:val="0"/>
          <w:numId w:val="59"/>
        </w:numPr>
        <w:spacing w:lineRule="exact" w:line="300" w:before="60" w:after="60"/>
        <w:jc w:val="both"/>
        <w:rPr>
          <w:color w:val="000000"/>
          <w:highlight w:val="none"/>
          <w:shd w:fill="auto" w:val="clear"/>
        </w:rPr>
      </w:pPr>
      <w:r>
        <w:rPr>
          <w:rFonts w:cs="Arial" w:ascii="Arial" w:hAnsi="Arial"/>
          <w:color w:val="000000"/>
          <w:sz w:val="22"/>
          <w:szCs w:val="22"/>
          <w:shd w:fill="auto" w:val="clear"/>
        </w:rPr>
        <w:t>Venda e Reformadora de pneus;</w:t>
      </w:r>
    </w:p>
    <w:p>
      <w:pPr>
        <w:pStyle w:val="ListParagraph"/>
        <w:numPr>
          <w:ilvl w:val="0"/>
          <w:numId w:val="60"/>
        </w:numPr>
        <w:spacing w:lineRule="exact" w:line="300" w:before="60" w:after="60"/>
        <w:jc w:val="both"/>
        <w:rPr>
          <w:color w:val="000000"/>
          <w:highlight w:val="none"/>
          <w:shd w:fill="auto" w:val="clear"/>
        </w:rPr>
      </w:pPr>
      <w:r>
        <w:rPr>
          <w:rFonts w:cs="Arial" w:ascii="Arial" w:hAnsi="Arial"/>
          <w:color w:val="000000"/>
          <w:sz w:val="22"/>
          <w:szCs w:val="22"/>
          <w:shd w:fill="auto" w:val="clear"/>
        </w:rPr>
        <w:t>Manutenção geral de motocicletas (mecânica/elétrica);</w:t>
      </w:r>
    </w:p>
    <w:p>
      <w:pPr>
        <w:pStyle w:val="ListParagraph"/>
        <w:numPr>
          <w:ilvl w:val="0"/>
          <w:numId w:val="61"/>
        </w:numPr>
        <w:spacing w:lineRule="exact" w:line="300" w:before="60" w:after="60"/>
        <w:jc w:val="both"/>
        <w:rPr>
          <w:color w:val="000000"/>
          <w:highlight w:val="none"/>
          <w:shd w:fill="auto" w:val="clear"/>
        </w:rPr>
      </w:pPr>
      <w:r>
        <w:rPr>
          <w:rFonts w:cs="Arial" w:ascii="Arial" w:hAnsi="Arial"/>
          <w:color w:val="000000"/>
          <w:sz w:val="22"/>
          <w:szCs w:val="22"/>
          <w:shd w:fill="auto" w:val="clear"/>
        </w:rPr>
        <w:t>Lavagem e lubrificação;</w:t>
      </w:r>
    </w:p>
    <w:p>
      <w:pPr>
        <w:pStyle w:val="ListParagraph"/>
        <w:numPr>
          <w:ilvl w:val="0"/>
          <w:numId w:val="62"/>
        </w:numPr>
        <w:spacing w:lineRule="exact" w:line="300" w:before="60" w:after="60"/>
        <w:jc w:val="both"/>
        <w:rPr>
          <w:color w:val="000000"/>
          <w:highlight w:val="none"/>
          <w:shd w:fill="auto" w:val="clear"/>
        </w:rPr>
      </w:pPr>
      <w:r>
        <w:rPr>
          <w:rFonts w:cs="Arial" w:ascii="Arial" w:hAnsi="Arial"/>
          <w:color w:val="000000"/>
          <w:sz w:val="22"/>
          <w:szCs w:val="22"/>
          <w:shd w:fill="auto" w:val="clear"/>
        </w:rPr>
        <w:t>Borracharia;</w:t>
      </w:r>
    </w:p>
    <w:p>
      <w:pPr>
        <w:pStyle w:val="ListParagraph"/>
        <w:numPr>
          <w:ilvl w:val="0"/>
          <w:numId w:val="63"/>
        </w:numPr>
        <w:spacing w:lineRule="exact" w:line="300" w:before="60" w:after="60"/>
        <w:jc w:val="both"/>
        <w:rPr>
          <w:color w:val="000000"/>
          <w:highlight w:val="none"/>
          <w:shd w:fill="auto" w:val="clear"/>
        </w:rPr>
      </w:pPr>
      <w:r>
        <w:rPr>
          <w:rFonts w:cs="Arial" w:ascii="Arial" w:hAnsi="Arial"/>
          <w:color w:val="000000"/>
          <w:sz w:val="22"/>
          <w:szCs w:val="22"/>
          <w:shd w:fill="auto" w:val="clear"/>
        </w:rPr>
        <w:t>Sistemas eletro-eletrônicos;</w:t>
      </w:r>
    </w:p>
    <w:p>
      <w:pPr>
        <w:pStyle w:val="ListParagraph"/>
        <w:numPr>
          <w:ilvl w:val="0"/>
          <w:numId w:val="64"/>
        </w:numPr>
        <w:spacing w:lineRule="exact" w:line="300" w:before="60" w:after="60"/>
        <w:jc w:val="both"/>
        <w:rPr>
          <w:color w:val="000000"/>
          <w:highlight w:val="none"/>
          <w:shd w:fill="auto" w:val="clear"/>
        </w:rPr>
      </w:pPr>
      <w:r>
        <w:rPr>
          <w:rFonts w:cs="Arial" w:ascii="Arial" w:hAnsi="Arial"/>
          <w:color w:val="000000"/>
          <w:sz w:val="22"/>
          <w:szCs w:val="22"/>
          <w:shd w:fill="auto" w:val="clear"/>
        </w:rPr>
        <w:t>Sistemas hidráulicos;</w:t>
      </w:r>
    </w:p>
    <w:p>
      <w:pPr>
        <w:pStyle w:val="ListParagraph"/>
        <w:numPr>
          <w:ilvl w:val="0"/>
          <w:numId w:val="65"/>
        </w:numPr>
        <w:spacing w:lineRule="exact" w:line="300" w:before="60" w:after="60"/>
        <w:jc w:val="both"/>
        <w:rPr>
          <w:color w:val="000000"/>
          <w:highlight w:val="none"/>
          <w:shd w:fill="auto" w:val="clear"/>
        </w:rPr>
      </w:pPr>
      <w:r>
        <w:rPr>
          <w:rFonts w:cs="Arial" w:ascii="Arial" w:hAnsi="Arial"/>
          <w:color w:val="000000"/>
          <w:sz w:val="22"/>
          <w:szCs w:val="22"/>
          <w:shd w:fill="auto" w:val="clear"/>
        </w:rPr>
        <w:t>Guincho e guindaste;</w:t>
      </w:r>
    </w:p>
    <w:p>
      <w:pPr>
        <w:pStyle w:val="ListParagraph"/>
        <w:numPr>
          <w:ilvl w:val="0"/>
          <w:numId w:val="66"/>
        </w:numPr>
        <w:spacing w:lineRule="exact" w:line="300" w:before="60" w:after="60"/>
        <w:jc w:val="both"/>
        <w:rPr>
          <w:color w:val="000000"/>
          <w:highlight w:val="none"/>
          <w:shd w:fill="auto" w:val="clear"/>
        </w:rPr>
      </w:pPr>
      <w:r>
        <w:rPr>
          <w:rFonts w:cs="Arial" w:ascii="Arial" w:hAnsi="Arial"/>
          <w:color w:val="000000"/>
          <w:sz w:val="22"/>
          <w:szCs w:val="22"/>
          <w:shd w:fill="auto" w:val="clear"/>
        </w:rPr>
        <w:t>Ensaio de cronotacógrafo;</w:t>
      </w:r>
    </w:p>
    <w:p>
      <w:pPr>
        <w:pStyle w:val="ListParagraph"/>
        <w:numPr>
          <w:ilvl w:val="0"/>
          <w:numId w:val="67"/>
        </w:numPr>
        <w:spacing w:lineRule="exact" w:line="300" w:before="60" w:after="60"/>
        <w:jc w:val="both"/>
        <w:rPr>
          <w:color w:val="000000"/>
          <w:highlight w:val="none"/>
          <w:shd w:fill="auto" w:val="clear"/>
        </w:rPr>
      </w:pPr>
      <w:r>
        <w:rPr>
          <w:rFonts w:cs="Arial" w:ascii="Arial" w:hAnsi="Arial"/>
          <w:color w:val="000000"/>
          <w:sz w:val="22"/>
          <w:szCs w:val="22"/>
          <w:shd w:fill="auto" w:val="clear"/>
        </w:rPr>
        <w:t>Despachante;</w:t>
      </w:r>
    </w:p>
    <w:p>
      <w:pPr>
        <w:pStyle w:val="ListParagraph"/>
        <w:numPr>
          <w:ilvl w:val="0"/>
          <w:numId w:val="68"/>
        </w:numPr>
        <w:spacing w:lineRule="exact" w:line="300" w:before="60" w:after="60"/>
        <w:jc w:val="both"/>
        <w:rPr>
          <w:color w:val="000000"/>
          <w:highlight w:val="none"/>
          <w:shd w:fill="auto" w:val="clear"/>
        </w:rPr>
      </w:pPr>
      <w:r>
        <w:rPr>
          <w:rFonts w:cs="Arial" w:ascii="Arial" w:hAnsi="Arial"/>
          <w:color w:val="000000"/>
          <w:sz w:val="22"/>
          <w:szCs w:val="22"/>
          <w:shd w:fill="auto" w:val="clear"/>
        </w:rPr>
        <w:t>Chaveiro;</w:t>
      </w:r>
    </w:p>
    <w:p>
      <w:pPr>
        <w:pStyle w:val="ListParagraph"/>
        <w:numPr>
          <w:ilvl w:val="0"/>
          <w:numId w:val="69"/>
        </w:numPr>
        <w:spacing w:lineRule="exact" w:line="300" w:before="60" w:after="60"/>
        <w:jc w:val="both"/>
        <w:rPr>
          <w:color w:val="000000"/>
          <w:highlight w:val="none"/>
          <w:shd w:fill="auto" w:val="clear"/>
        </w:rPr>
      </w:pPr>
      <w:r>
        <w:rPr>
          <w:rFonts w:cs="Arial" w:ascii="Arial" w:hAnsi="Arial"/>
          <w:color w:val="000000"/>
          <w:sz w:val="22"/>
          <w:szCs w:val="22"/>
          <w:shd w:fill="auto" w:val="clear"/>
        </w:rPr>
        <w:t>Serviços de solda em veículos leves e pesados;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6.9 - Estabelecimentos de venda de autopeças e/ou acessórios especializados em:</w:t>
      </w:r>
    </w:p>
    <w:p>
      <w:pPr>
        <w:pStyle w:val="ListParagraph"/>
        <w:numPr>
          <w:ilvl w:val="0"/>
          <w:numId w:val="70"/>
        </w:numPr>
        <w:spacing w:lineRule="exact" w:line="300" w:before="60" w:after="60"/>
        <w:jc w:val="both"/>
        <w:rPr>
          <w:color w:val="000000"/>
          <w:highlight w:val="none"/>
          <w:shd w:fill="auto" w:val="clear"/>
        </w:rPr>
      </w:pPr>
      <w:r>
        <w:rPr>
          <w:rFonts w:cs="Arial" w:ascii="Arial" w:hAnsi="Arial"/>
          <w:color w:val="000000"/>
          <w:sz w:val="22"/>
          <w:szCs w:val="22"/>
          <w:shd w:fill="auto" w:val="clear"/>
          <w:lang w:val="en-US"/>
        </w:rPr>
        <w:t>Mercedes Benz</w:t>
      </w:r>
    </w:p>
    <w:p>
      <w:pPr>
        <w:pStyle w:val="ListParagraph"/>
        <w:numPr>
          <w:ilvl w:val="0"/>
          <w:numId w:val="71"/>
        </w:numPr>
        <w:spacing w:lineRule="exact" w:line="300" w:before="60" w:after="60"/>
        <w:jc w:val="both"/>
        <w:rPr>
          <w:color w:val="000000"/>
          <w:highlight w:val="none"/>
          <w:shd w:fill="auto" w:val="clear"/>
        </w:rPr>
      </w:pPr>
      <w:r>
        <w:rPr>
          <w:rFonts w:cs="Arial" w:ascii="Arial" w:hAnsi="Arial"/>
          <w:color w:val="000000"/>
          <w:sz w:val="22"/>
          <w:szCs w:val="22"/>
          <w:shd w:fill="auto" w:val="clear"/>
          <w:lang w:val="en-US"/>
        </w:rPr>
        <w:t>Ford</w:t>
      </w:r>
    </w:p>
    <w:p>
      <w:pPr>
        <w:pStyle w:val="ListParagraph"/>
        <w:numPr>
          <w:ilvl w:val="0"/>
          <w:numId w:val="72"/>
        </w:numPr>
        <w:spacing w:lineRule="exact" w:line="300" w:before="60" w:after="60"/>
        <w:jc w:val="both"/>
        <w:rPr>
          <w:color w:val="000000"/>
          <w:highlight w:val="none"/>
          <w:shd w:fill="auto" w:val="clear"/>
        </w:rPr>
      </w:pPr>
      <w:r>
        <w:rPr>
          <w:rFonts w:cs="Arial" w:ascii="Arial" w:hAnsi="Arial"/>
          <w:color w:val="000000"/>
          <w:sz w:val="22"/>
          <w:szCs w:val="22"/>
          <w:shd w:fill="auto" w:val="clear"/>
          <w:lang w:val="en-US"/>
        </w:rPr>
        <w:t>Volkswagen</w:t>
      </w:r>
    </w:p>
    <w:p>
      <w:pPr>
        <w:pStyle w:val="ListParagraph"/>
        <w:numPr>
          <w:ilvl w:val="0"/>
          <w:numId w:val="73"/>
        </w:numPr>
        <w:spacing w:lineRule="exact" w:line="300" w:before="60" w:after="60"/>
        <w:jc w:val="both"/>
        <w:rPr>
          <w:color w:val="000000"/>
          <w:highlight w:val="none"/>
          <w:shd w:fill="auto" w:val="clear"/>
        </w:rPr>
      </w:pPr>
      <w:r>
        <w:rPr>
          <w:rFonts w:cs="Arial" w:ascii="Arial" w:hAnsi="Arial"/>
          <w:color w:val="000000"/>
          <w:sz w:val="22"/>
          <w:szCs w:val="22"/>
          <w:shd w:fill="auto" w:val="clear"/>
          <w:lang w:val="en-US"/>
        </w:rPr>
        <w:t>Fiat</w:t>
      </w:r>
    </w:p>
    <w:p>
      <w:pPr>
        <w:pStyle w:val="ListParagraph"/>
        <w:numPr>
          <w:ilvl w:val="0"/>
          <w:numId w:val="74"/>
        </w:numPr>
        <w:spacing w:lineRule="exact" w:line="300" w:before="60" w:after="60"/>
        <w:jc w:val="both"/>
        <w:rPr>
          <w:color w:val="000000"/>
          <w:highlight w:val="none"/>
          <w:shd w:fill="auto" w:val="clear"/>
        </w:rPr>
      </w:pPr>
      <w:r>
        <w:rPr>
          <w:rFonts w:cs="Arial" w:ascii="Arial" w:hAnsi="Arial"/>
          <w:color w:val="000000"/>
          <w:sz w:val="22"/>
          <w:szCs w:val="22"/>
          <w:shd w:fill="auto" w:val="clear"/>
        </w:rPr>
        <w:t>Honda</w:t>
      </w:r>
    </w:p>
    <w:p>
      <w:pPr>
        <w:pStyle w:val="ListParagraph"/>
        <w:numPr>
          <w:ilvl w:val="0"/>
          <w:numId w:val="75"/>
        </w:numPr>
        <w:spacing w:lineRule="exact" w:line="300" w:before="60" w:after="60"/>
        <w:jc w:val="both"/>
        <w:rPr>
          <w:color w:val="000000"/>
          <w:highlight w:val="none"/>
          <w:shd w:fill="auto" w:val="clear"/>
        </w:rPr>
      </w:pPr>
      <w:r>
        <w:rPr>
          <w:rFonts w:cs="Arial" w:ascii="Arial" w:hAnsi="Arial"/>
          <w:color w:val="000000"/>
          <w:sz w:val="22"/>
          <w:szCs w:val="22"/>
          <w:shd w:fill="auto" w:val="clear"/>
        </w:rPr>
        <w:t>Volvo</w:t>
      </w:r>
    </w:p>
    <w:p>
      <w:pPr>
        <w:pStyle w:val="ListParagraph"/>
        <w:numPr>
          <w:ilvl w:val="0"/>
          <w:numId w:val="76"/>
        </w:numPr>
        <w:spacing w:lineRule="exact" w:line="300" w:before="60" w:after="60"/>
        <w:jc w:val="both"/>
        <w:rPr>
          <w:color w:val="000000"/>
          <w:highlight w:val="none"/>
          <w:shd w:fill="auto" w:val="clear"/>
        </w:rPr>
      </w:pPr>
      <w:r>
        <w:rPr>
          <w:rFonts w:cs="Arial" w:ascii="Arial" w:hAnsi="Arial"/>
          <w:color w:val="000000"/>
          <w:sz w:val="22"/>
          <w:szCs w:val="22"/>
          <w:shd w:fill="auto" w:val="clear"/>
        </w:rPr>
        <w:t>Iveco</w:t>
      </w:r>
    </w:p>
    <w:p>
      <w:pPr>
        <w:pStyle w:val="ListParagraph"/>
        <w:numPr>
          <w:ilvl w:val="0"/>
          <w:numId w:val="77"/>
        </w:numPr>
        <w:spacing w:lineRule="exact" w:line="300" w:before="60" w:after="60"/>
        <w:jc w:val="both"/>
        <w:rPr>
          <w:color w:val="000000"/>
          <w:highlight w:val="none"/>
          <w:shd w:fill="auto" w:val="clear"/>
        </w:rPr>
      </w:pPr>
      <w:r>
        <w:rPr>
          <w:rFonts w:cs="Arial" w:ascii="Arial" w:hAnsi="Arial"/>
          <w:color w:val="000000"/>
          <w:sz w:val="22"/>
          <w:szCs w:val="22"/>
          <w:shd w:fill="auto" w:val="clear"/>
        </w:rPr>
        <w:t>outras marcas de veículos e geradores que vierem a compor a frota da CESAMA;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6.10 – Os serviços de manutenção operacional periódica e corretiva e as peças necessárias à manutenção da frota serão adquiridos após pesquisa na rede credenciada de, no mínimo, três orçamentos.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6.11 - A empresa vencedora deverá proporcionar a informatização dos dados de despesas de manutenção, descrição das peças/serviços, quilometragem, identificação de veículos e/ou equipamentos, identificação de condutores e respectivas unidades organizacionais (centro de custos), datas e horários, nome do fornecedor/prestador de serviços, tipo de manutenção (preventiva / corretiva / acidente) a serem alimentados por meio eletrônico em base gerencial de dados disponíveis para a CESAMA;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 xml:space="preserve">6.12 - O Sistema via WEB deverá proporcionar à CESAMA, com autonomia, a inclusão de orçamentos, aprovação, cancelamento, renegociação de preços, recusa de itens específicos de um determinado orçamento, consultas de solicitações.  </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6.12.1 - Especificamente com relação aos orçamentos para compra de peças o sistema deverá permitir que a mesma OS (Ordem de serviço), possa ser enviada para mais de um estabelecimento credenciado mínimo 3, para obtenção do menor preço.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 xml:space="preserve">6.13 - O sistema deverá conter críticas quanto ao prazo de garantia das peças adquiridas e serviços prestados, de forma que a CESAMA tenha condições de exigir a troca de peças ou retificação dos serviços dentro do prazo estipulado de garantia dos mesmos.  </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6.14 - Permitir à contratante atribuição de limite de créditos para o veículo e autonomia de alteração destes para maior ou menor de acordo com a necessidade da contratante em tempo real.</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6.15 - Permitir a transferência de veículos e de condutores de uma unidade para outra (centro de custos), bem como inativação ou reativação de veículos ou usuários (condutores) no período determinado pela contratante em tempo real</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6.16 - Cadastro de condutor informando no mínimo: Nome completo, lotação, CPF, matrícula funcional, data de nascimento, telefones de contato, número de CNH, datas de emissão e vencimento, categoria.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6.17 - No caso de registro da matrícula funcional do condutor conter no mínimo 6 caracteres numéricos.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6.18 - O sistema deverá permitir registro de planos de manutenção preventiva e proporcionar avisos/alertas para revisões de veículos e trocas de óleo de motor no próprio sistema de gestão e via e-mail do gestor ou operador responsável.</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6.19 - Disponibilizar em formato de mapa via sistema web a localização dos estabelecimentos credenciados a fim de proporcionar a visualização simultânea os estabelecimentos credenciados de uma determinada região com as seguintes funcionalidades: identificação dos estabelecimentos, zoom, determinação de rotas.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6.20 - O sistema deverá permitir que somente a Contratante possa abrir ordens de serviço, a fim de certificar-se que o direcionamento para o estabelecimento credenciado seja de fato realizado, impedindo a abertura de ordens de serviço pelo estabelecimento credenciado.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 xml:space="preserve">6.21 - O sistema deve conter a funcionalidade de </w:t>
      </w:r>
      <w:r>
        <w:rPr>
          <w:rFonts w:cs="Arial" w:ascii="Arial" w:hAnsi="Arial"/>
          <w:i/>
          <w:iCs/>
          <w:color w:val="000000"/>
          <w:shd w:fill="auto" w:val="clear"/>
        </w:rPr>
        <w:t xml:space="preserve">upload </w:t>
      </w:r>
      <w:r>
        <w:rPr>
          <w:rFonts w:cs="Arial" w:ascii="Arial" w:hAnsi="Arial"/>
          <w:color w:val="000000"/>
          <w:shd w:fill="auto" w:val="clear"/>
        </w:rPr>
        <w:t>de arquivos de imagens na ordem de serviço (formato jpg, png outros) facultando à contratante o uso do mesmo a fim de oferecer aos estabelecimentos alguma informação adicional a respeito do material/serviço cotado em questão.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6.22 - Disponibilizar parâmetro que garanta no mínimo três orçamentos eletrônicos para aquisição de materiais e serviços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6.23 - O sistema deverá ter a funcionalidade de permitir abertura de orçamento complementar na mesma ordem de serviço sem necessidade de abertura de nova ordem para mesmo estabelecimento enquanto o veículo estiver em manutenção.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6.24 - O sistema deverá permitir aos operadores filtrarem as ordens de serviço no atual status em que se encontram (ex. OS aguardando orçamento, OS para aprovação, OS aprovada, OS aguardando execução de serviço, OS finalizada, OS cancelada etc)</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 xml:space="preserve">6.25 - O sistema deverá ter a opção de </w:t>
      </w:r>
      <w:r>
        <w:rPr>
          <w:rFonts w:cs="Arial" w:ascii="Arial" w:hAnsi="Arial"/>
          <w:i/>
          <w:iCs/>
          <w:color w:val="000000"/>
          <w:shd w:fill="auto" w:val="clear"/>
        </w:rPr>
        <w:t>upload</w:t>
      </w:r>
      <w:r>
        <w:rPr>
          <w:rFonts w:cs="Arial" w:ascii="Arial" w:hAnsi="Arial"/>
          <w:color w:val="000000"/>
          <w:shd w:fill="auto" w:val="clear"/>
        </w:rPr>
        <w:t xml:space="preserve"> por planilha para atualização de quilometragem a fim de permitir a integração desses dados ao plano de controle de manutenções preventivas e revisões por quilometragem ou por tempo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 xml:space="preserve">6.26 - O sistema deverá garantir na abertura da OS as seguintes informações mínimas: número da OS, a identificação do condutor do veículo por meio de matrícula e nome completo, nome do operador responsável pela abertura da OS e vinculação do veículo ao seu centro de custos ou unidade de lotação número de identificação do veículo, placa, hodômetro, relação de materiais/serviços orçados, código do item com respectivas quantidades, preço unitário e total por item e data/hora de abertura e finalização da OS </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6.27 - Permitir a atualização em lote de veículos para transferência de veículos entre lotações ou centro de custos, controle de quilometragem, bloqueio de quilometragem. A funcionalidade de atualização em lote dos dados de veículos através do próprio sistema ou por planilha (formato xls) sendo que por meio de planilha o sistema deverá fornecer o modelo a ser preenchido para a atualização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6.28 - O sistema deverá informar na própria OS o histórico de movimentação da mesma contendo data e hora da movimentação, nome do operador responsável e descrição da ação (ex.: aprovada, cancelada, renegociada, finalizada etc)</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6.29 – O sistema deverá possibilitar na Ordem de Serviço campos de observações e de troca de mensagens entre a Contratante e o fornecedor para assuntos inerentes à OS e execução dos serviços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6.30 - O sistema deve conter aviso de finalização de ordem de serviço aos gestores do sistema via e-mail</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6.31 - O sistema deverá possibilitar à contratante identificar se as notas fiscais estão de acordo com as exigências tributárias municipais e estaduais e em caso negativo possibilitar a negativa da nota fiscal e solicitar a regularização/correção diretamente ao estabelecimento credenciado.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6.32 - Os dados registrados no sistema relativos às manutenções, aprovadas ou reprovadas, inclusive os itens de orçamentos, devem ser coletadas e armazenadas pelo sistema em base de dados permanente, centralizada e constantemente atualizada e estar disponíveis para consultas e emissão de relatórios e disponibilizados à CESAMA até pelo menos 6 meses após o final do contrato.</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6.33 - O sistema deverá possibilitar a avaliação da prestação de serviços da rede credenciada na finalização da ordem de serviço</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6.34 - Conter opção para informar inconsistência referente a nota fiscal inserida pelo estabelecimento credenciado antes do aceite da nota</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6.35 - Conter no sistema relação de toda a rede credenciada com nome fantasia, razão social, endereço, telefone de contato, CNPJ e e-mail, ramo de atividade.</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6.36 - O sistema deverá ter função de ajuda acessível possibilitando a orientação e resolução de dúvidas sobre as funcionalidades do sistema.</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6.37 - O sistema deverá proporcionar a emissão de relatórios gerenciais, operacionais e financeiros para controle e gestão de informações sobre os veículos e suas despesas, podendo ser esses relatórios detalhados ou consolidados por: período, veículo, lotação (unidade ou centro de custos), custos por estabelecimento, materiais, serviços a fim de acompanhar a evolução histórica dos veículos,</w:t>
      </w:r>
    </w:p>
    <w:p>
      <w:pPr>
        <w:pStyle w:val="Normal"/>
        <w:jc w:val="both"/>
        <w:rPr>
          <w:color w:val="000000"/>
          <w:highlight w:val="none"/>
          <w:shd w:fill="auto" w:val="clear"/>
        </w:rPr>
      </w:pPr>
      <w:r>
        <w:rPr>
          <w:rFonts w:cs="Arial" w:ascii="Arial" w:hAnsi="Arial"/>
          <w:color w:val="000000"/>
          <w:shd w:fill="auto" w:val="clear"/>
        </w:rPr>
        <w:t>6.38 - O sistema deverá proporcionar relatório de conferência de documento fiscal emitido pela contratada, contendo número da OS, tipo de manutenção (peças ou serviço) nome do estabelecimento, cidade, CNPJ, placa e lotação do veículo (unidade e centro de custos) data e hora da OS, dados cadastrais do veículo (modelo, marca, fabricante, ano de fabricação) valor bruto e valor com desconto contratual da OS, valores de retenção de ISS, número da nota fiscal</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6.39 – O sistema deverá possibilitar Relatório de Ordens de Serviço por período e por placa.</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6.40 - Relatório de gastos com peças e serviços por unidade ou centro de custos.</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6.41 - Relatório por período das ordens de serviço contendo o total de peças e serviços</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6.42 - Relatório de tempo de imobilização por veículo, demonstrando o tempo entre a aprovação da OS e a finalização do serviço</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6.43 - Relatório de inconsistências</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6.44 - Relatório de estabelecimentos credenciados</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6.45 - Relatório de planos de manutenção preventiva.</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6.46 - Relatório de preços médios de peças e serviços da rede credenciada em determinada localidade.</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jc w:val="both"/>
        <w:rPr>
          <w:color w:val="000000"/>
          <w:highlight w:val="none"/>
          <w:shd w:fill="auto" w:val="clear"/>
        </w:rPr>
      </w:pPr>
      <w:r>
        <w:rPr>
          <w:rFonts w:cs="Arial" w:ascii="Arial" w:hAnsi="Arial"/>
          <w:color w:val="000000"/>
          <w:shd w:fill="auto" w:val="clear"/>
        </w:rPr>
        <w:t>6.47 - Relatório personalizado (real time) com opções de personalização pelo próprio gestor da Contratante contendo no mínimo as seguintes opções: período (dia, semana, mês etc.), veículo (número identificador, placa, quilometragem, RENAVAM, unidade de lotação, centro de custos, local de manutenção, condutor, valor dos itens (peças/mão-de-obra).</w:t>
      </w:r>
    </w:p>
    <w:p>
      <w:pPr>
        <w:pStyle w:val="Normal"/>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6.48 - Caso haja interesse da CESAMA por um estabelecimento (oficina, loja, concessionária etc.) não credenciado, e tendo este também interesse no credenciamento, a empresa vencedora deverá providenciar o credenciamento em até 10 (dez) dias, contados a partir da data de solicitação.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6.49 - Relação de credenciados: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6.49.1 Após a declaração do vencedor do certame, a empresa vencedora terá 10 (dez) dias decorridos para apresentar a relação de oficinas/lojas credenciadas para a CESAMA e que já estejam em condições plenas de operação, totalmente integradas ao sistema, no município de Juiz de Fora/MG.</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6.49.2 - A lista apresentada deve facilitar a comprovação de sua veracidade pela CESAMA, sendo facultada à CESAMA a realização de diligências, sendo obrigatória sua emissão contendo a razão social, o CNPJ, o endereço, nome do responsável e o(s) telefone(s) para contato.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 xml:space="preserve">6.49.3 - A empresa vencedora deverá garantir o número </w:t>
      </w:r>
      <w:r>
        <w:rPr>
          <w:rFonts w:cs="Arial" w:ascii="Arial" w:hAnsi="Arial"/>
          <w:b/>
          <w:bCs/>
          <w:color w:val="000000"/>
          <w:shd w:fill="auto" w:val="clear"/>
        </w:rPr>
        <w:t xml:space="preserve">mínimo de 3 </w:t>
      </w:r>
      <w:r>
        <w:rPr>
          <w:rFonts w:cs="Arial" w:ascii="Arial" w:hAnsi="Arial"/>
          <w:color w:val="000000"/>
          <w:shd w:fill="auto" w:val="clear"/>
        </w:rPr>
        <w:t xml:space="preserve">credenciados dispostos no item 6.8 por especialidade, salvo no caso de impossibilidade, devidamente comprovada pela contratada, cabendo a CESAMA diligenciar para confirmar a veracidade das informações. </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6.50 – Preço de mercado da rede credenciada: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6.50.1 – Quando da utilização dos itens deste contrato, o gestor responsável deverá analisar o preço da rede credenciada e o preço praticado no mercado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6.50.2 - Caso haja discrepância acima de 30% na diferença de preço, dado que dentro deste nível será considerado aceitável visto que há diferença de oferta, procura, meios de pagamentos, prazo para pagamento, existência de intermediadora, dentre outros fatores que diferenciam a utilização via contrato e a contratação direta pelo consumidor final, o gestor irá notificar o contratado quanto ao fato, que poderá representar desvantagem para o interesse público.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6.50.3 – Caso o evento de incompatibilidade de preço ocorra de forma reincidente e frequente, tais registros poderão dar ensejo à rescisão do contrato, sem prejuízo da aplicação das sanções cabíveis.</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6.50.4 - Os preços da rede credenciada devem estar de acordo com os praticados no mercado, sem prejuízo da possibilidade de a Contratante, as suas expensas, providenciar diretamente no mercado ou em sua oficina própria o conserto do veículo, caso julgue mais vantajoso para a Administração Pública.</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b/>
          <w:bCs/>
          <w:color w:val="000000"/>
          <w:shd w:fill="auto" w:val="clear"/>
        </w:rPr>
        <w:t xml:space="preserve">7 – DA TRANSMISSÃO DE DADOS: </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Corpo"/>
        <w:tabs>
          <w:tab w:val="clear" w:pos="708"/>
          <w:tab w:val="left" w:pos="142" w:leader="none"/>
          <w:tab w:val="left" w:pos="710" w:leader="none"/>
          <w:tab w:val="left" w:pos="1418"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7.1 - A empresa vencedora do certame deverá garantir que a CESAMA possa fazer monitoramento e registro de todas as manutenções realizadas no sistema a ser implantado de forma que seja possível fazer o controle por usuário/veículo do sistema e com capacidade de transferência desses dados para entrada de dados no sistema informatizado da base do gestor da CESAMA – Departamento de Logística e Transporte.</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Corpo"/>
        <w:tabs>
          <w:tab w:val="clear" w:pos="708"/>
          <w:tab w:val="left" w:pos="142" w:leader="none"/>
          <w:tab w:val="left" w:pos="710" w:leader="none"/>
          <w:tab w:val="left" w:pos="1418"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7.2 - O sistema deverá fornecer dados para a emissão de relatórios cadastrais, financeiros, gerenciais e operacionais de controle e gestão das informações sobre os veículos usuários e respectivas despesas disponíveis na internet em tempo real nos formatos XLS, PDF e TXT, nos modos sintético ou consolidado e analítico.</w:t>
      </w:r>
    </w:p>
    <w:p>
      <w:pPr>
        <w:pStyle w:val="Normal"/>
        <w:spacing w:lineRule="exact" w:line="300" w:before="60" w:after="60"/>
        <w:jc w:val="both"/>
        <w:rPr>
          <w:rFonts w:ascii="Arial" w:hAnsi="Arial" w:cs="Arial"/>
          <w:color w:val="000000"/>
          <w:highlight w:val="none"/>
          <w:shd w:fill="auto" w:val="clear"/>
        </w:rPr>
      </w:pPr>
      <w:r>
        <w:rPr>
          <w:rFonts w:cs="Arial" w:ascii="Arial" w:hAnsi="Arial"/>
          <w:color w:val="000000"/>
          <w:shd w:fill="auto" w:val="clear"/>
        </w:rPr>
      </w:r>
    </w:p>
    <w:p>
      <w:pPr>
        <w:pStyle w:val="Corpo"/>
        <w:tabs>
          <w:tab w:val="clear" w:pos="708"/>
          <w:tab w:val="left" w:pos="142" w:leader="none"/>
          <w:tab w:val="left" w:pos="710" w:leader="none"/>
          <w:tab w:val="left" w:pos="1418"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7.3 - Os relatórios disponibilizados pela prestadora dos serviços deverão apresentar pelo menos as seguintes informações acumuladas (histórico):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7.3.1 - Relação de veículos por placa, marca, modelo, centro de custos, ano de fabricação, unidade de lotação de veículo, número da ordem de serviço, valores em reais.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7.3.2 – As notas fiscais dos fornecedores credenciados deverão vir anexadas em formato pdf nas ordens de serviço correspondentes antes de seu encerramento para conferência e aceite da CESAMA.</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7.3.3 - O sistema deverá permitir que as notas fiscais em não conformidade com a ordem de serviço sejam substituídas pelo estabelecimento credenciado sem a necessidade de abertura de nova ordem de serviço.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7.4 - Após a implantação do sistema de gerenciamento, a CESAMA poderá requerer da empresa vencedora do certame, outros relatórios não disponibilizados no site, de acordo com sua necessidade, sem qualquer desembolso financeiro para a CESAMA.</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b/>
          <w:bCs/>
          <w:color w:val="000000"/>
          <w:shd w:fill="auto" w:val="clear"/>
        </w:rPr>
        <w:t>8 - DEMONSTRAÇÃO (PROVA DE CONCEITO)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 xml:space="preserve">8.1 - </w:t>
      </w:r>
      <w:r>
        <w:rPr>
          <w:rFonts w:eastAsia="Arial" w:cs="Arial" w:ascii="Arial" w:hAnsi="Arial"/>
          <w:color w:val="000000"/>
          <w:shd w:fill="auto" w:val="clear"/>
        </w:rPr>
        <w:t>A empresa provisoriamente classificada em 1º lugar deverá, como condição para a aceitação da proposta, demonstrar o seu sistema no prazo de até 05 (cinco) dias úteis após a convocação, onde será analisado por comissão a sua funcionalidade; a empresa deverá simular, em tempo de execução, cada funcionalidade exigida, para aferição de que a solução ofertada atende às condições mínimas estabelecidas neste Termo de Referência.</w:t>
      </w:r>
    </w:p>
    <w:p>
      <w:pPr>
        <w:pStyle w:val="Normal"/>
        <w:spacing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before="0" w:after="0"/>
        <w:jc w:val="both"/>
        <w:rPr>
          <w:color w:val="000000"/>
          <w:highlight w:val="none"/>
          <w:shd w:fill="auto" w:val="clear"/>
        </w:rPr>
      </w:pPr>
      <w:r>
        <w:rPr>
          <w:rFonts w:eastAsia="Arial" w:cs="Arial" w:ascii="Arial" w:hAnsi="Arial"/>
          <w:color w:val="000000"/>
          <w:shd w:fill="auto" w:val="clear"/>
        </w:rPr>
        <w:t>8.2 - A demonstração será realizada de forma presencial, na sede da CESAMA localizada na Av. Barão do Rio Branco, 1843 - 10º andar – Centro na cidade de Juiz de Fora/MG;</w:t>
      </w:r>
    </w:p>
    <w:p>
      <w:pPr>
        <w:pStyle w:val="Normal"/>
        <w:spacing w:lineRule="auto" w:line="240"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lineRule="auto" w:line="240" w:before="0" w:after="0"/>
        <w:jc w:val="both"/>
        <w:rPr>
          <w:color w:val="000000"/>
          <w:highlight w:val="none"/>
          <w:shd w:fill="auto" w:val="clear"/>
        </w:rPr>
      </w:pPr>
      <w:r>
        <w:rPr>
          <w:rFonts w:eastAsia="Arial" w:cs="Arial" w:ascii="Arial" w:hAnsi="Arial"/>
          <w:color w:val="000000"/>
          <w:shd w:fill="auto" w:val="clear"/>
        </w:rPr>
        <w:t>8.3 - Na impossibilidade da realização da demonstração de forma presencial, a licitante poderá solicitar a realização de forma virtual/remota, desde que justifique o motivo da impossibilidade;</w:t>
      </w:r>
    </w:p>
    <w:p>
      <w:pPr>
        <w:pStyle w:val="Normal"/>
        <w:spacing w:lineRule="auto" w:line="240"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lineRule="auto" w:line="240" w:before="0" w:after="0"/>
        <w:jc w:val="both"/>
        <w:rPr>
          <w:color w:val="000000"/>
          <w:highlight w:val="none"/>
          <w:shd w:fill="auto" w:val="clear"/>
        </w:rPr>
      </w:pPr>
      <w:r>
        <w:rPr>
          <w:rFonts w:cs="Arial" w:ascii="Arial" w:hAnsi="Arial"/>
          <w:color w:val="000000"/>
          <w:shd w:fill="auto" w:val="clear"/>
        </w:rPr>
        <w:t>8.3.1 - A demonstração poderá ser gravada para transparência de todos os presentes; terá duração de no máximo 08 horas, podendo ser prorrogada a critério da Comissão de Avaliação. Havendo prorrogação, esta será em hora útil imediatamente posterior ao encerramento daquela;</w:t>
      </w:r>
    </w:p>
    <w:p>
      <w:pPr>
        <w:pStyle w:val="Normal"/>
        <w:spacing w:lineRule="auto" w:line="240" w:before="0" w:after="0"/>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lineRule="auto" w:line="240" w:before="0" w:after="0"/>
        <w:jc w:val="both"/>
        <w:rPr>
          <w:color w:val="000000"/>
          <w:highlight w:val="none"/>
          <w:shd w:fill="auto" w:val="clear"/>
        </w:rPr>
      </w:pPr>
      <w:r>
        <w:rPr>
          <w:rFonts w:eastAsia="Arial" w:cs="Arial" w:ascii="Arial" w:hAnsi="Arial"/>
          <w:color w:val="000000"/>
          <w:shd w:fill="auto" w:val="clear"/>
        </w:rPr>
        <w:t>8.4 - Ao final da demonstração, se o produto não atender aos requisitos mínimos essenciais, a proposta será desclassificada e será convocada a empresa subsequente na ordem de classificação, e assim sucessivamente, até a apuração de uma que atenda ao edital.</w:t>
      </w:r>
    </w:p>
    <w:p>
      <w:pPr>
        <w:pStyle w:val="Normal"/>
        <w:spacing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before="0" w:after="0"/>
        <w:jc w:val="both"/>
        <w:rPr>
          <w:color w:val="000000"/>
          <w:highlight w:val="none"/>
          <w:shd w:fill="auto" w:val="clear"/>
        </w:rPr>
      </w:pPr>
      <w:r>
        <w:rPr>
          <w:rFonts w:eastAsia="Arial" w:cs="Arial" w:ascii="Arial" w:hAnsi="Arial"/>
          <w:color w:val="000000"/>
          <w:shd w:fill="auto" w:val="clear"/>
        </w:rPr>
        <w:t>8.5 - Para a demonstração presencial, a empresa deverá trazer os equipamentos necessários (como notebook, Datashow, modem para internet) e os módulos do Software devidamente instalados e configurados nos mesmos, sob pena de desclassificação.</w:t>
      </w:r>
    </w:p>
    <w:p>
      <w:pPr>
        <w:pStyle w:val="Normal"/>
        <w:spacing w:lineRule="auto" w:line="240"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lineRule="auto" w:line="240" w:before="0" w:after="0"/>
        <w:jc w:val="both"/>
        <w:rPr>
          <w:color w:val="000000"/>
          <w:highlight w:val="none"/>
          <w:shd w:fill="auto" w:val="clear"/>
        </w:rPr>
      </w:pPr>
      <w:r>
        <w:rPr>
          <w:rFonts w:eastAsia="Arial" w:cs="Arial" w:ascii="Arial" w:hAnsi="Arial"/>
          <w:color w:val="000000"/>
          <w:shd w:fill="auto" w:val="clear"/>
        </w:rPr>
        <w:t>8.6 - A administração se valerá de uma Comissão de Avaliação composta por servidores da CESAMA interessados para avaliação do software. A empresa vencedora deverá apresentar e demonstrar todos os itens contidos no check-list do item 8.13 do presente Termo de Referência.</w:t>
      </w:r>
    </w:p>
    <w:p>
      <w:pPr>
        <w:pStyle w:val="Normal"/>
        <w:spacing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before="0" w:after="0"/>
        <w:jc w:val="both"/>
        <w:rPr>
          <w:color w:val="000000"/>
          <w:highlight w:val="none"/>
          <w:shd w:fill="auto" w:val="clear"/>
        </w:rPr>
      </w:pPr>
      <w:r>
        <w:rPr>
          <w:rFonts w:eastAsia="Arial" w:cs="Arial" w:ascii="Arial" w:hAnsi="Arial"/>
          <w:color w:val="000000"/>
          <w:shd w:fill="auto" w:val="clear"/>
        </w:rPr>
        <w:t>8.7 - É livre o acesso de todos durante a Análise Técnica do Software da licitante provisoriamente vencedora, não se admitindo qualquer intervenção durante o exame, podendo eles se manifestarem em momento oportuno.</w:t>
      </w:r>
    </w:p>
    <w:p>
      <w:pPr>
        <w:pStyle w:val="Normal"/>
        <w:spacing w:lineRule="auto" w:line="240"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lineRule="auto" w:line="240" w:before="0" w:after="0"/>
        <w:jc w:val="both"/>
        <w:rPr>
          <w:color w:val="000000"/>
          <w:highlight w:val="none"/>
          <w:shd w:fill="auto" w:val="clear"/>
        </w:rPr>
      </w:pPr>
      <w:r>
        <w:rPr>
          <w:rFonts w:eastAsia="Arial" w:cs="Arial" w:ascii="Arial" w:hAnsi="Arial"/>
          <w:color w:val="000000"/>
          <w:shd w:fill="auto" w:val="clear"/>
        </w:rPr>
        <w:t>8.8 - Aos que acompanharem a análise é vedada a utilização de quaisquer aparelhos eletrônicos durante o exame, sob pena de desclassificação ou solicitação de retirada do local aos cidadãos. Referidos aparelhos deverão manter-se desligados e à vista da Comissão de Avaliação até que se finde a demonstração.</w:t>
      </w:r>
    </w:p>
    <w:p>
      <w:pPr>
        <w:pStyle w:val="Normal"/>
        <w:spacing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before="0" w:after="0"/>
        <w:jc w:val="both"/>
        <w:rPr>
          <w:color w:val="000000"/>
          <w:highlight w:val="none"/>
          <w:shd w:fill="auto" w:val="clear"/>
        </w:rPr>
      </w:pPr>
      <w:r>
        <w:rPr>
          <w:rFonts w:eastAsia="Arial" w:cs="Arial" w:ascii="Arial" w:hAnsi="Arial"/>
          <w:color w:val="000000"/>
          <w:shd w:fill="auto" w:val="clear"/>
        </w:rPr>
        <w:t>8.9 - Após a análise a Comissão de Avaliação se reunirá para emitir um Parecer de Avaliação de Amostra do Software.</w:t>
      </w:r>
    </w:p>
    <w:p>
      <w:pPr>
        <w:pStyle w:val="Normal"/>
        <w:spacing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before="0" w:after="0"/>
        <w:jc w:val="both"/>
        <w:rPr>
          <w:color w:val="000000"/>
          <w:highlight w:val="none"/>
          <w:shd w:fill="auto" w:val="clear"/>
        </w:rPr>
      </w:pPr>
      <w:r>
        <w:rPr>
          <w:rFonts w:eastAsia="Arial" w:cs="Arial" w:ascii="Arial" w:hAnsi="Arial"/>
          <w:color w:val="000000"/>
          <w:shd w:fill="auto" w:val="clear"/>
        </w:rPr>
        <w:t>8.10 - Constatado o atendimento mínimo de 80% dos requisitos previstos a licitante terá sua proposta aceita.</w:t>
      </w:r>
    </w:p>
    <w:p>
      <w:pPr>
        <w:pStyle w:val="Normal"/>
        <w:spacing w:lineRule="auto" w:line="240"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lineRule="auto" w:line="240" w:before="0" w:after="0"/>
        <w:jc w:val="both"/>
        <w:rPr>
          <w:color w:val="000000"/>
          <w:highlight w:val="none"/>
          <w:shd w:fill="auto" w:val="clear"/>
        </w:rPr>
      </w:pPr>
      <w:r>
        <w:rPr>
          <w:rFonts w:eastAsia="Arial" w:cs="Arial" w:ascii="Arial" w:hAnsi="Arial"/>
          <w:color w:val="000000"/>
          <w:shd w:fill="auto" w:val="clear"/>
        </w:rPr>
        <w:t>8.11 - Na hipótese do não atendimento aos requisitos discriminados no Termo de Referência pela empresa proponente na avaliação do software, o(a) Pregoeiro(a) convocará a empresa licitante subsequente, na ordem de classificação, para apresentação da proposta para que se submeta à respectiva avaliação técnica do software, sendo avaliada nos mesmos moldes da empresa licitante anterior, e assim sucessivamente, até a apuração do software que atenda todas as exigências do Termo de Referência.</w:t>
      </w:r>
    </w:p>
    <w:p>
      <w:pPr>
        <w:pStyle w:val="Normal"/>
        <w:spacing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before="0" w:after="0"/>
        <w:jc w:val="both"/>
        <w:rPr>
          <w:color w:val="000000"/>
          <w:highlight w:val="none"/>
          <w:shd w:fill="auto" w:val="clear"/>
        </w:rPr>
      </w:pPr>
      <w:r>
        <w:rPr>
          <w:rFonts w:eastAsia="Arial" w:cs="Arial" w:ascii="Arial" w:hAnsi="Arial"/>
          <w:color w:val="000000"/>
          <w:shd w:fill="auto" w:val="clear"/>
        </w:rPr>
        <w:t>8.12 - Aprovada na demonstração, o processo deverá seguir para adjudicação e após a aceitação da proposta, o processo deverá seguir para a fase de habilitação.</w:t>
      </w:r>
    </w:p>
    <w:p>
      <w:pPr>
        <w:pStyle w:val="Normal"/>
        <w:spacing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before="0" w:after="0"/>
        <w:jc w:val="both"/>
        <w:rPr>
          <w:color w:val="000000"/>
          <w:highlight w:val="none"/>
          <w:shd w:fill="auto" w:val="clear"/>
        </w:rPr>
      </w:pPr>
      <w:r>
        <w:rPr>
          <w:rFonts w:eastAsia="Arial" w:cs="Arial" w:ascii="Arial" w:hAnsi="Arial"/>
          <w:color w:val="000000"/>
          <w:shd w:fill="auto" w:val="clear"/>
        </w:rPr>
        <w:t>8.13 - Na demonstração serão analisados os itens conforme check-list definido:</w:t>
      </w:r>
    </w:p>
    <w:p>
      <w:pPr>
        <w:pStyle w:val="Normal"/>
        <w:spacing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p>
      <w:pPr>
        <w:pStyle w:val="Normal"/>
        <w:spacing w:before="0" w:after="0"/>
        <w:jc w:val="both"/>
        <w:rPr>
          <w:color w:val="000000"/>
          <w:highlight w:val="none"/>
          <w:shd w:fill="auto" w:val="clear"/>
        </w:rPr>
      </w:pPr>
      <w:r>
        <w:rPr>
          <w:rFonts w:eastAsia="Arial" w:cs="Arial" w:ascii="Arial" w:hAnsi="Arial"/>
          <w:b/>
          <w:bCs/>
          <w:color w:val="000000"/>
          <w:shd w:fill="auto" w:val="clear"/>
        </w:rPr>
        <w:t>CHECK LIST - DEMONSTRAÇÃO/PROVA DE CONCEITO</w:t>
      </w:r>
    </w:p>
    <w:p>
      <w:pPr>
        <w:pStyle w:val="Normal"/>
        <w:spacing w:before="0" w:after="0"/>
        <w:jc w:val="both"/>
        <w:rPr>
          <w:rFonts w:ascii="Arial" w:hAnsi="Arial" w:eastAsia="Arial" w:cs="Arial"/>
          <w:color w:val="000000"/>
          <w:highlight w:val="none"/>
          <w:shd w:fill="auto" w:val="clear"/>
        </w:rPr>
      </w:pPr>
      <w:r>
        <w:rPr>
          <w:rFonts w:eastAsia="Arial" w:cs="Arial" w:ascii="Arial" w:hAnsi="Arial"/>
          <w:color w:val="000000"/>
          <w:shd w:fill="auto" w:val="clear"/>
        </w:rPr>
      </w:r>
    </w:p>
    <w:tbl>
      <w:tblPr>
        <w:tblStyle w:val="Tabelacomgrade"/>
        <w:tblW w:w="8618" w:type="dxa"/>
        <w:jc w:val="left"/>
        <w:tblInd w:w="113" w:type="dxa"/>
        <w:tblLayout w:type="fixed"/>
        <w:tblCellMar>
          <w:top w:w="0" w:type="dxa"/>
          <w:left w:w="108" w:type="dxa"/>
          <w:bottom w:w="0" w:type="dxa"/>
          <w:right w:w="108" w:type="dxa"/>
        </w:tblCellMar>
        <w:tblLook w:firstRow="1" w:noVBand="1" w:lastRow="0" w:firstColumn="1" w:lastColumn="0" w:noHBand="1" w:val="06a0"/>
      </w:tblPr>
      <w:tblGrid>
        <w:gridCol w:w="5280"/>
        <w:gridCol w:w="1590"/>
        <w:gridCol w:w="1748"/>
      </w:tblGrid>
      <w:tr>
        <w:trPr>
          <w:trHeight w:val="300" w:hRule="atLeast"/>
        </w:trPr>
        <w:tc>
          <w:tcPr>
            <w:tcW w:w="5280" w:type="dxa"/>
            <w:tcBorders/>
            <w:shd w:color="auto" w:fill="BFBFBF" w:themeFill="background1" w:themeFillShade="bf" w:val="clear"/>
          </w:tcPr>
          <w:p>
            <w:pPr>
              <w:pStyle w:val="Normal"/>
              <w:widowControl/>
              <w:suppressAutoHyphens w:val="true"/>
              <w:spacing w:before="0" w:after="160"/>
              <w:jc w:val="center"/>
              <w:rPr>
                <w:color w:val="000000"/>
                <w:sz w:val="20"/>
                <w:highlight w:val="none"/>
                <w:shd w:fill="auto" w:val="clear"/>
              </w:rPr>
            </w:pPr>
            <w:r>
              <w:rPr>
                <w:rFonts w:eastAsia="Calibri" w:cs="Arial" w:ascii="Arial" w:hAnsi="Arial"/>
                <w:b/>
                <w:bCs/>
                <w:color w:val="000000"/>
                <w:kern w:val="0"/>
                <w:sz w:val="20"/>
                <w:shd w:fill="auto" w:val="clear"/>
                <w:lang w:val="pt-BR" w:bidi="ar-SA"/>
              </w:rPr>
              <w:t>Item a ser demonstrado</w:t>
            </w:r>
          </w:p>
        </w:tc>
        <w:tc>
          <w:tcPr>
            <w:tcW w:w="1590" w:type="dxa"/>
            <w:tcBorders/>
            <w:shd w:color="auto" w:fill="BFBFBF" w:themeFill="background1" w:themeFillShade="bf" w:val="clear"/>
          </w:tcPr>
          <w:p>
            <w:pPr>
              <w:pStyle w:val="Normal"/>
              <w:widowControl/>
              <w:suppressAutoHyphens w:val="true"/>
              <w:spacing w:before="0" w:after="160"/>
              <w:jc w:val="center"/>
              <w:rPr>
                <w:color w:val="000000"/>
                <w:sz w:val="20"/>
                <w:highlight w:val="none"/>
                <w:shd w:fill="auto" w:val="clear"/>
              </w:rPr>
            </w:pPr>
            <w:r>
              <w:rPr>
                <w:rFonts w:eastAsia="Calibri" w:cs="Arial" w:ascii="Arial" w:hAnsi="Arial"/>
                <w:b/>
                <w:bCs/>
                <w:color w:val="000000"/>
                <w:kern w:val="0"/>
                <w:sz w:val="20"/>
                <w:shd w:fill="auto" w:val="clear"/>
                <w:lang w:val="pt-BR" w:bidi="ar-SA"/>
              </w:rPr>
              <w:t>Atende</w:t>
            </w:r>
          </w:p>
        </w:tc>
        <w:tc>
          <w:tcPr>
            <w:tcW w:w="1748" w:type="dxa"/>
            <w:tcBorders/>
            <w:shd w:color="auto" w:fill="BFBFBF" w:themeFill="background1" w:themeFillShade="bf" w:val="clear"/>
          </w:tcPr>
          <w:p>
            <w:pPr>
              <w:pStyle w:val="Normal"/>
              <w:widowControl/>
              <w:suppressAutoHyphens w:val="true"/>
              <w:spacing w:before="0" w:after="160"/>
              <w:jc w:val="center"/>
              <w:rPr>
                <w:color w:val="000000"/>
                <w:sz w:val="20"/>
                <w:highlight w:val="none"/>
                <w:shd w:fill="auto" w:val="clear"/>
              </w:rPr>
            </w:pPr>
            <w:r>
              <w:rPr>
                <w:rFonts w:eastAsia="Calibri" w:cs="Arial" w:ascii="Arial" w:hAnsi="Arial"/>
                <w:b/>
                <w:bCs/>
                <w:color w:val="000000"/>
                <w:kern w:val="0"/>
                <w:sz w:val="20"/>
                <w:shd w:fill="auto" w:val="clear"/>
                <w:lang w:val="pt-BR" w:bidi="ar-SA"/>
              </w:rPr>
              <w:t>Não atende</w:t>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1 - Ser acessível, via web, 24 (vinte e quatro) horas por dia em navegadores padrão de mercado como Internet Explorer, Mozila Firefox, Google Chrome ou similar.</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2 - Interligar a CESAMA a rede credenciada com funcionamento online para registro de orçamento, cotação, aprovação e recusa de ordem de serviço, bem como consultas e relatórios.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3 - Permitir a solicitação de orçamento de peças e serviços para vários estabelecimentos simultaneamente através de uma ordem de serviço cadastrada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4 - Permitir a pesquisa de preços na rede credenciada de no mínimo três orçamentos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5 - Proporcionar informatização de dados de despesas de manutenção contendo descrição de peças/serviços, quilometragem, identificação de veículos/equipamentos, identificação de condutores, unidades de lotação dos veículos, tipo de manutenção (preventiva, corretiva, acidente).</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6 - Proporcionar à Contratante autonomia na inclusão de ordens de serviço, aprovação, cancelamento, renegociação de preços, recusa de itens, consultas de ordens de serviço.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7 - Conter críticas com relação ao prazo de garantia de peças e serviços.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8 - Comprovação de que os preços praticados na rede credenciada estão dentro dos preços médios praticados no mercado local (Juiz de Fora)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 xml:space="preserve">9 - Garantia de número mínimo de </w:t>
            </w:r>
            <w:r>
              <w:rPr>
                <w:rFonts w:eastAsia="Calibri" w:cs="Arial" w:ascii="Arial" w:hAnsi="Arial"/>
                <w:color w:val="000000"/>
                <w:kern w:val="0"/>
                <w:sz w:val="20"/>
                <w:shd w:fill="auto" w:val="clear"/>
                <w:lang w:val="pt-BR" w:bidi="ar-SA"/>
              </w:rPr>
              <w:t>03 (três)</w:t>
            </w:r>
            <w:r>
              <w:rPr>
                <w:rFonts w:eastAsia="Calibri" w:cs="Arial" w:ascii="Arial" w:hAnsi="Arial"/>
                <w:color w:val="000000"/>
                <w:kern w:val="0"/>
                <w:sz w:val="20"/>
                <w:shd w:fill="auto" w:val="clear"/>
                <w:lang w:val="pt-BR" w:bidi="ar-SA"/>
              </w:rPr>
              <w:t xml:space="preserve"> credenciados dispostos no item 6.8 por especialidade.</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10 - Manter registrado os acessos e as operações realizadas pelos usuários do sistema (data e hora)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11 - Permitir à contratante atribuição de limite de créditos para o veículo e autonomia de alteração destes para maior ou menor de acordo com a necessidade da contratante em tempo real.</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12 - Permitir a transferência de veículos e de condutores de uma unidade para outra (centro de custos), bem como inativação ou reativação de veículos ou usuários (condutores)no período determinado pela contratante em tempo real</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13 - Cadastro de condutor informando no mínimo: Nome completo, lotação, CPF, matrícula funcional, data de nascimento, telefones de contato, número de CNH, datas de emissão e vencimento, categoria.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14 - No caso de registro da matrícula funcional do condutor conter no mínimo 6 caracteres numéricos.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15 - O sistema deverá permitir registro de planos de manutenção preventiva e proporcionar avisos/alertas para revisões de veículos e trocas de óleo de motor no próprio sistema de gestão e via e-mail do gestor ou operador responsável</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16 - Disponibilizar em formato de mapa via sistema web a localização dos estabelecimentos credenciados a fim de proporcionar a visualização simultânea os estabelecimentos credenciados de uma determinada região com as seguintes funcionalidades: identificação dos estabelecimentos, zoom, determinação de rotas.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17 - O sistema deverá permitir que somente a Contratante possa abrir ordens de serviço, a fim de certificar-se que o direcionamento para o estabelecimento credenciado seja de fato realizado, impedindo a abertura de ordens de serviço pelo estabelecimento credenciado.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 xml:space="preserve">18 - O sistema deve conter a funcionalidade de </w:t>
            </w:r>
            <w:r>
              <w:rPr>
                <w:rFonts w:eastAsia="Calibri" w:cs="Arial" w:ascii="Arial" w:hAnsi="Arial"/>
                <w:i/>
                <w:iCs/>
                <w:color w:val="000000"/>
                <w:kern w:val="0"/>
                <w:sz w:val="20"/>
                <w:shd w:fill="auto" w:val="clear"/>
                <w:lang w:val="pt-BR" w:bidi="ar-SA"/>
              </w:rPr>
              <w:t xml:space="preserve">upload </w:t>
            </w:r>
            <w:r>
              <w:rPr>
                <w:rFonts w:eastAsia="Calibri" w:cs="Arial" w:ascii="Arial" w:hAnsi="Arial"/>
                <w:color w:val="000000"/>
                <w:kern w:val="0"/>
                <w:sz w:val="20"/>
                <w:shd w:fill="auto" w:val="clear"/>
                <w:lang w:val="pt-BR" w:bidi="ar-SA"/>
              </w:rPr>
              <w:t>de arquivos de imagens na ordem de serviço (formato jpg, png outros) facultando à contratante o uso do mesmo a fim de oferecer aos estabelecimentos alguma informação adicional a respeito do material/serviço cotado em questão.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19 - Disponibilizar parâmetro que garanta no mínimo três orçamentos eletrônicos para aquisição de materiais e serviços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20 - O sistema deverá garantir ao final da prestação de serviços ou venda de materiais a inclusão de notas fiscais (materiais e serviços) em formato pdf, na ordem de serviço e a finalização desta somente após a conferência e conformidade das notas inseridas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21 - O sistema deverá permitir que as notas fiscais em não conformidade com a ordem de serviço sejam substituídas pelo estabelecimento credenciado sem a necessidade de abertura de nova ordem de serviço.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22 - O sistema deverá ter a funcionalidade de permitir abertura de orçamento complementar na mesma ordem de serviço sem necessidade de abertura de nova ordem para mesmo estabelecimento enquanto o veículo estiver em manutenção.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23 - O sistema deverá permitir aos operadores filtrar as ordens de serviço no atual status em que se encontram (ex. OS aguardando orçamento, OS para aprovação,OS aprovada, OS aguardando execução de serviço, OS finalizada, OS cancelada etc)</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 xml:space="preserve">24 - O sistema deverá ter a opção de </w:t>
            </w:r>
            <w:r>
              <w:rPr>
                <w:rFonts w:eastAsia="Calibri" w:cs="Arial" w:ascii="Arial" w:hAnsi="Arial"/>
                <w:i/>
                <w:iCs/>
                <w:color w:val="000000"/>
                <w:kern w:val="0"/>
                <w:sz w:val="20"/>
                <w:shd w:fill="auto" w:val="clear"/>
                <w:lang w:val="pt-BR" w:bidi="ar-SA"/>
              </w:rPr>
              <w:t>upload</w:t>
            </w:r>
            <w:r>
              <w:rPr>
                <w:rFonts w:eastAsia="Calibri" w:cs="Arial" w:ascii="Arial" w:hAnsi="Arial"/>
                <w:color w:val="000000"/>
                <w:kern w:val="0"/>
                <w:sz w:val="20"/>
                <w:shd w:fill="auto" w:val="clear"/>
                <w:lang w:val="pt-BR" w:bidi="ar-SA"/>
              </w:rPr>
              <w:t xml:space="preserve"> por planilha para atualização de quilometragem a fim de permitir a integração desses dados ao plano de controle de manutenções preventivas e revisões por quilometragem ou por tempo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25 - O sistema deverá garantir na abertura da OS as seguintes informações mínimas: número da OS, a identificação do condutor do veículo por meio de matrícula e nome completo, nome do operador responsável pela abertura da OS e vinculação do veículo ao seu centro de custos ou unidade de lotação número de identificação do veículo, placa, hodômetro, relação de materiais/serviços orçados, código do item com respectivas quantidades, preço unitário e total por item e data/hora de abertura e finalização da 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26 - Permitir a atualização em lote de veículos para transferência de veículos entre lotações ou centro de custos, controle de quilometragem, bloqueio de quilometragem. A funcionalidade de atualização em lote dos dados de veículos através do próprio sistema ou por planilha (formato xls) sendo que por meio de planilha o sistema deverá fornecer o modelo a ser preenchido para a atualização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27 - O sistema deverá informar na própria OS o histórico de movimentação da mesma contendo data e hora da movimentação, nome do operador responsável e descrição da ação (ex.: aprovada, cancelada, renegociada, finalizada etc)</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28 – O sistema deverá possibilitar na Ordem de Serviço campos de observações e de troca de mensagens entre a Contratante e o fornecedor para assuntos inerentes à OS e execução dos serviços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29 - O sistema deve conter aviso de finalização de ordem de serviço aos gestores do sistema via e-mail</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30 - O sistema deverá possibilitar à contratante identificar se as notas fiscais estão de acordo com as exigências tributárias municipais e estaduais e em caso negativo possibilitar a negativa da nota fiscal e solicitar a regularização/correção diretamente ao estabelecimento credenciado.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31 - Os dados registrados no sistema relativos às manutenções, aprovadas ou reprovadas, inclusive os itens de orçamentos, devem ser coletadas e armazenadas pelo sistema em base de dados permanente, centralizada e constantemente atualizada e estar disponíveis para consultas e emissão de relatórios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32 - O sistema deverá ter um módulo para controle da vida útil de pneus, através de posição, tempo de troca, marca e quilometragem</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33 - A contratada deverá disponibilizar manual redigido em língua portuguesa em meio eletrônico em formato doc ou pdf contendo a descrição das funcionalidades e da forma de operação dos vários módulos do sistema visando melhor entendimento do sistema.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34 - A contratada deverá disponibilizar aplicativo para celular IOS/Android com funcionalidade de acompanhamento das ordens de serviço, com integração direta com outros aplicativos para definição de rotas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35 - O sistema deverá possibilitar a avaliação da prestação de serviços da rede credenciada na finalização da ordem de serviço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36 - Conter opção para informar inconsistência referente a nota fiscal inserida pelo estabelecimento credenciado antes do aceite da nota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37 - Conter no sistema relação de toda a rede credenciada com nome fantasia, razão social, endereço, telefone de contato, CNPJ e e-mail, ramo de atividade.</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38 - O sistema deverá ter função de ajuda acessível possibilitando a orientação e resolução de dúvidas sobre as funcionalidades do sistema.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39 - O sistema deverá proporcionar a emissão de relatórios gerenciais, operacionais e financeiros para controle e gestão de informações sobre os veículos e suas despesas, podendo ser esses relatórios detalhados ou consolidados por: período, veículo, lotação (unidade ou centro de custos), custos por estabelecimento, materiais, serviços a fim de acompanhar a evolução histórica dos veículos,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40 - O sistema deverá proporcionar relatório de conferência de documento fiscal emitido pela contratada, contendo número da OS, tipo de manutenção (peças ou serviço) nome do estabelecimento, cidade, CNPJ, placa e lotação do veículo (unidade e centro de custos) data e hora da OS, dados cadastrais do veículo (modelo, marca, fabricante, ano de fabricação) valor bruto e valor com desconto contratual da OS, valores de retenção de ISS, número da nota fiscal</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41 - Relatório de Ordens de Serviço por período e por placa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42 - Relatório de gastos com peças e serviços por unidade ou centro de custos.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43 - Relatório por período das ordens de serviço contendo o total de peças e serviços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44 - Relatório de tempo de imobilização por veículo, demonstrando o tempo entre a aprovação da OS e a finalização do serviço</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45 - Relatório de inconsistências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46 - Relatório de estabelecimentos credenciados</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47 - Relatório de planos de manutenção preventiva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48 - Relatório de preços médios de peças e serviços da rede credenciada em determinada localidade</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49 - Relatório personalizado (real time) com opções de personalização pelo próprio gestor da Contratante contendo no mínimo as seguintes opções: período (dia, semana, mês etc.), veículo (número identificador, placa, quilometragem, renavam, unidade de lotação, centro de custos, local de manutenção, condutor, valor dos itens (peças/mão-de-obra)</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r>
        <w:trPr>
          <w:trHeight w:val="300" w:hRule="atLeast"/>
        </w:trPr>
        <w:tc>
          <w:tcPr>
            <w:tcW w:w="5280" w:type="dxa"/>
            <w:tcBorders/>
          </w:tcPr>
          <w:p>
            <w:pPr>
              <w:pStyle w:val="Normal"/>
              <w:widowControl/>
              <w:suppressAutoHyphens w:val="true"/>
              <w:spacing w:before="0" w:after="160"/>
              <w:jc w:val="both"/>
              <w:rPr>
                <w:color w:val="000000"/>
                <w:sz w:val="20"/>
                <w:highlight w:val="none"/>
                <w:shd w:fill="auto" w:val="clear"/>
              </w:rPr>
            </w:pPr>
            <w:r>
              <w:rPr>
                <w:rFonts w:eastAsia="Calibri" w:cs="Arial" w:ascii="Arial" w:hAnsi="Arial"/>
                <w:color w:val="000000"/>
                <w:kern w:val="0"/>
                <w:sz w:val="20"/>
                <w:shd w:fill="auto" w:val="clear"/>
                <w:lang w:val="pt-BR" w:bidi="ar-SA"/>
              </w:rPr>
              <w:t>50 - Todos os relatórios deverão ser disponibilizados nos formatos txt, xls e pdf</w:t>
            </w:r>
          </w:p>
        </w:tc>
        <w:tc>
          <w:tcPr>
            <w:tcW w:w="1590"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c>
          <w:tcPr>
            <w:tcW w:w="1748" w:type="dxa"/>
            <w:tcBorders/>
          </w:tcPr>
          <w:p>
            <w:pPr>
              <w:pStyle w:val="Normal"/>
              <w:widowControl/>
              <w:suppressAutoHyphens w:val="true"/>
              <w:spacing w:before="0" w:after="160"/>
              <w:jc w:val="both"/>
              <w:rPr>
                <w:rFonts w:ascii="Arial" w:hAnsi="Arial" w:cs="Arial"/>
                <w:color w:val="000000"/>
                <w:sz w:val="20"/>
                <w:highlight w:val="none"/>
                <w:shd w:fill="auto" w:val="clear"/>
              </w:rPr>
            </w:pPr>
            <w:r>
              <w:rPr>
                <w:rFonts w:cs="Arial" w:ascii="Arial" w:hAnsi="Arial"/>
                <w:color w:val="000000"/>
                <w:sz w:val="20"/>
                <w:shd w:fill="auto" w:val="clear"/>
              </w:rPr>
            </w:r>
          </w:p>
        </w:tc>
      </w:tr>
    </w:tbl>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60" w:after="60"/>
        <w:jc w:val="both"/>
        <w:rPr>
          <w:color w:val="000000"/>
          <w:highlight w:val="none"/>
          <w:shd w:fill="auto" w:val="clear"/>
        </w:rPr>
      </w:pPr>
      <w:r>
        <w:rPr>
          <w:rFonts w:cs="Arial" w:ascii="Arial" w:hAnsi="Arial"/>
          <w:b/>
          <w:bCs/>
          <w:color w:val="000000"/>
          <w:shd w:fill="auto" w:val="clear"/>
        </w:rPr>
        <w:t>9 – DOS QUANTITATIVOS E VALORES ESTIMADOS</w:t>
      </w:r>
    </w:p>
    <w:p>
      <w:pPr>
        <w:pStyle w:val="Normal"/>
        <w:rPr>
          <w:rFonts w:ascii="Times New Roman" w:hAnsi="Times New Roman"/>
          <w:color w:val="000000"/>
          <w:sz w:val="24"/>
          <w:szCs w:val="24"/>
          <w:highlight w:val="none"/>
          <w:shd w:fill="auto" w:val="clear"/>
        </w:rPr>
      </w:pPr>
      <w:r>
        <w:rPr>
          <w:rFonts w:ascii="Times New Roman" w:hAnsi="Times New Roman"/>
          <w:color w:val="000000"/>
          <w:sz w:val="24"/>
          <w:szCs w:val="24"/>
          <w:shd w:fill="auto" w:val="clear"/>
        </w:rPr>
      </w:r>
    </w:p>
    <w:p>
      <w:pPr>
        <w:pStyle w:val="Normal"/>
        <w:spacing w:lineRule="exact" w:line="300" w:before="60" w:after="60"/>
        <w:jc w:val="both"/>
        <w:rPr>
          <w:color w:val="000000"/>
          <w:highlight w:val="none"/>
          <w:shd w:fill="auto" w:val="clear"/>
        </w:rPr>
      </w:pPr>
      <w:r>
        <w:rPr>
          <w:rFonts w:cs="Arial" w:ascii="Arial" w:hAnsi="Arial"/>
          <w:b/>
          <w:bCs/>
          <w:color w:val="000000"/>
          <w:shd w:fill="auto" w:val="clear"/>
        </w:rPr>
        <w:t>9.1 – QUANTIDADES E VALORES ESTIMADOS - (GERENCIAMENTO DE MANUTENÇÃO PEÇAS E SERVIÇOS)</w:t>
      </w:r>
    </w:p>
    <w:tbl>
      <w:tblPr>
        <w:tblW w:w="9128" w:type="dxa"/>
        <w:jc w:val="left"/>
        <w:tblInd w:w="135" w:type="dxa"/>
        <w:tblLayout w:type="fixed"/>
        <w:tblCellMar>
          <w:top w:w="0" w:type="dxa"/>
          <w:left w:w="70" w:type="dxa"/>
          <w:bottom w:w="0" w:type="dxa"/>
          <w:right w:w="70" w:type="dxa"/>
        </w:tblCellMar>
        <w:tblLook w:firstRow="1" w:noVBand="1" w:lastRow="0" w:firstColumn="1" w:lastColumn="0" w:noHBand="0" w:val="04a0"/>
      </w:tblPr>
      <w:tblGrid>
        <w:gridCol w:w="4783"/>
        <w:gridCol w:w="1860"/>
        <w:gridCol w:w="190"/>
        <w:gridCol w:w="295"/>
        <w:gridCol w:w="2000"/>
      </w:tblGrid>
      <w:tr>
        <w:trPr>
          <w:trHeight w:val="315" w:hRule="atLeast"/>
        </w:trPr>
        <w:tc>
          <w:tcPr>
            <w:tcW w:w="9128" w:type="dxa"/>
            <w:gridSpan w:val="5"/>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b/>
                <w:bCs/>
                <w:color w:val="000000"/>
                <w:shd w:fill="auto" w:val="clear"/>
                <w:lang w:eastAsia="pt-BR"/>
              </w:rPr>
              <w:t>MANNUTEÇÕES</w:t>
            </w:r>
          </w:p>
        </w:tc>
      </w:tr>
      <w:tr>
        <w:trPr>
          <w:trHeight w:val="300" w:hRule="atLeast"/>
        </w:trPr>
        <w:tc>
          <w:tcPr>
            <w:tcW w:w="7128" w:type="dxa"/>
            <w:gridSpan w:val="4"/>
            <w:vMerge w:val="restart"/>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b/>
                <w:bCs/>
                <w:color w:val="000000"/>
                <w:shd w:fill="auto" w:val="clear"/>
                <w:lang w:eastAsia="pt-BR"/>
              </w:rPr>
              <w:t>ITEM 1.1</w:t>
            </w:r>
          </w:p>
        </w:tc>
        <w:tc>
          <w:tcPr>
            <w:tcW w:w="2000" w:type="dxa"/>
            <w:tcBorders>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color w:val="000000"/>
                <w:shd w:fill="auto" w:val="clear"/>
                <w:lang w:eastAsia="pt-BR"/>
              </w:rPr>
              <w:t>VALOR</w:t>
            </w:r>
          </w:p>
        </w:tc>
      </w:tr>
      <w:tr>
        <w:trPr>
          <w:trHeight w:val="315" w:hRule="atLeast"/>
        </w:trPr>
        <w:tc>
          <w:tcPr>
            <w:tcW w:w="7128" w:type="dxa"/>
            <w:gridSpan w:val="4"/>
            <w:vMerge w:val="continue"/>
            <w:tcBorders>
              <w:top w:val="single" w:sz="8" w:space="0" w:color="000000"/>
              <w:left w:val="single" w:sz="8" w:space="0" w:color="000000"/>
              <w:bottom w:val="single" w:sz="8" w:space="0" w:color="000000"/>
              <w:right w:val="single" w:sz="8" w:space="0" w:color="000000"/>
            </w:tcBorders>
            <w:vAlign w:val="center"/>
          </w:tcPr>
          <w:p>
            <w:pPr>
              <w:pStyle w:val="Normal"/>
              <w:spacing w:lineRule="auto" w:line="240" w:before="0" w:after="0"/>
              <w:rPr>
                <w:rFonts w:ascii="Arial" w:hAnsi="Arial" w:eastAsia="Times New Roman" w:cs="Arial"/>
                <w:b/>
                <w:bCs/>
                <w:color w:val="000000"/>
                <w:highlight w:val="none"/>
                <w:shd w:fill="auto" w:val="clear"/>
                <w:lang w:eastAsia="pt-BR"/>
              </w:rPr>
            </w:pPr>
            <w:r>
              <w:rPr>
                <w:rFonts w:eastAsia="Times New Roman" w:cs="Arial" w:ascii="Arial" w:hAnsi="Arial"/>
                <w:b/>
                <w:bCs/>
                <w:color w:val="000000"/>
                <w:shd w:fill="auto" w:val="clear"/>
                <w:lang w:eastAsia="pt-BR"/>
              </w:rPr>
            </w:r>
          </w:p>
        </w:tc>
        <w:tc>
          <w:tcPr>
            <w:tcW w:w="2000" w:type="dxa"/>
            <w:tcBorders>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color w:val="000000"/>
                <w:shd w:fill="auto" w:val="clear"/>
                <w:lang w:eastAsia="pt-BR"/>
              </w:rPr>
              <w:t>ESTIMADO</w:t>
            </w:r>
          </w:p>
        </w:tc>
      </w:tr>
      <w:tr>
        <w:trPr>
          <w:trHeight w:val="315" w:hRule="atLeast"/>
        </w:trPr>
        <w:tc>
          <w:tcPr>
            <w:tcW w:w="7128"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MATERIAIS: PEÇAS / ACESSÓRIOS / PNEUS / LUBRIFICANTES</w:t>
            </w:r>
          </w:p>
        </w:tc>
        <w:tc>
          <w:tcPr>
            <w:tcW w:w="2000" w:type="dxa"/>
            <w:tcBorders>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 xml:space="preserve"> </w:t>
            </w:r>
            <w:r>
              <w:rPr>
                <w:rFonts w:eastAsia="Times New Roman" w:cs="Arial" w:ascii="Arial" w:hAnsi="Arial"/>
                <w:color w:val="000000"/>
                <w:shd w:fill="auto" w:val="clear"/>
                <w:lang w:eastAsia="pt-BR"/>
              </w:rPr>
              <w:t>R$  551.444,68</w:t>
            </w:r>
          </w:p>
        </w:tc>
      </w:tr>
      <w:tr>
        <w:trPr>
          <w:trHeight w:val="315" w:hRule="atLeast"/>
        </w:trPr>
        <w:tc>
          <w:tcPr>
            <w:tcW w:w="7128"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b/>
                <w:bCs/>
                <w:color w:val="000000"/>
                <w:shd w:fill="auto" w:val="clear"/>
                <w:lang w:eastAsia="pt-BR"/>
              </w:rPr>
              <w:t>ITEM 1.2</w:t>
            </w:r>
          </w:p>
        </w:tc>
        <w:tc>
          <w:tcPr>
            <w:tcW w:w="2000" w:type="dxa"/>
            <w:tcBorders>
              <w:bottom w:val="single" w:sz="8" w:space="0" w:color="000000"/>
              <w:right w:val="single" w:sz="8" w:space="0" w:color="000000"/>
            </w:tcBorders>
            <w:vAlign w:val="bottom"/>
          </w:tcPr>
          <w:p>
            <w:pPr>
              <w:pStyle w:val="Normal"/>
              <w:spacing w:lineRule="auto" w:line="240" w:before="0" w:after="0"/>
              <w:rPr>
                <w:rFonts w:ascii="Arial" w:hAnsi="Arial" w:eastAsia="Times New Roman" w:cs="Arial"/>
                <w:color w:val="000000"/>
                <w:highlight w:val="none"/>
                <w:shd w:fill="auto" w:val="clear"/>
                <w:lang w:eastAsia="pt-BR"/>
              </w:rPr>
            </w:pPr>
            <w:r>
              <w:rPr>
                <w:rFonts w:eastAsia="Times New Roman" w:cs="Arial" w:ascii="Arial" w:hAnsi="Arial"/>
                <w:color w:val="000000"/>
                <w:shd w:fill="auto" w:val="clear"/>
                <w:lang w:eastAsia="pt-BR"/>
              </w:rPr>
            </w:r>
          </w:p>
        </w:tc>
      </w:tr>
      <w:tr>
        <w:trPr>
          <w:trHeight w:val="315" w:hRule="atLeast"/>
        </w:trPr>
        <w:tc>
          <w:tcPr>
            <w:tcW w:w="7128"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SERVIÇOS DE MANUTENÇÃO</w:t>
            </w:r>
          </w:p>
        </w:tc>
        <w:tc>
          <w:tcPr>
            <w:tcW w:w="2000" w:type="dxa"/>
            <w:tcBorders>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 xml:space="preserve"> </w:t>
            </w:r>
            <w:r>
              <w:rPr>
                <w:rFonts w:eastAsia="Times New Roman" w:cs="Arial" w:ascii="Arial" w:hAnsi="Arial"/>
                <w:color w:val="000000"/>
                <w:shd w:fill="auto" w:val="clear"/>
                <w:lang w:eastAsia="pt-BR"/>
              </w:rPr>
              <w:t>R$  312.394,83</w:t>
            </w:r>
          </w:p>
        </w:tc>
      </w:tr>
      <w:tr>
        <w:trPr>
          <w:trHeight w:val="315" w:hRule="atLeast"/>
        </w:trPr>
        <w:tc>
          <w:tcPr>
            <w:tcW w:w="7128"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jc w:val="center"/>
              <w:rPr>
                <w:color w:val="000000"/>
                <w:highlight w:val="none"/>
                <w:shd w:fill="auto" w:val="clear"/>
              </w:rPr>
            </w:pPr>
            <w:r>
              <w:rPr>
                <w:rFonts w:eastAsia="Times New Roman" w:cs="Arial" w:ascii="Arial" w:hAnsi="Arial"/>
                <w:b/>
                <w:bCs/>
                <w:color w:val="000000"/>
                <w:shd w:fill="auto" w:val="clear"/>
                <w:lang w:eastAsia="pt-BR"/>
              </w:rPr>
              <w:t>ITEM 1.3</w:t>
            </w:r>
          </w:p>
        </w:tc>
        <w:tc>
          <w:tcPr>
            <w:tcW w:w="2000" w:type="dxa"/>
            <w:tcBorders>
              <w:bottom w:val="single" w:sz="8" w:space="0" w:color="000000"/>
              <w:right w:val="single" w:sz="8" w:space="0" w:color="000000"/>
            </w:tcBorders>
            <w:vAlign w:val="bottom"/>
          </w:tcPr>
          <w:p>
            <w:pPr>
              <w:pStyle w:val="Normal"/>
              <w:spacing w:lineRule="auto" w:line="240" w:before="0" w:after="0"/>
              <w:rPr>
                <w:rFonts w:ascii="Arial" w:hAnsi="Arial" w:eastAsia="Times New Roman" w:cs="Arial"/>
                <w:color w:val="000000"/>
                <w:highlight w:val="none"/>
                <w:shd w:fill="auto" w:val="clear"/>
                <w:lang w:eastAsia="pt-BR"/>
              </w:rPr>
            </w:pPr>
            <w:r>
              <w:rPr>
                <w:rFonts w:eastAsia="Times New Roman" w:cs="Arial" w:ascii="Arial" w:hAnsi="Arial"/>
                <w:color w:val="000000"/>
                <w:shd w:fill="auto" w:val="clear"/>
                <w:lang w:eastAsia="pt-BR"/>
              </w:rPr>
            </w:r>
          </w:p>
        </w:tc>
      </w:tr>
      <w:tr>
        <w:trPr>
          <w:trHeight w:val="315" w:hRule="atLeast"/>
        </w:trPr>
        <w:tc>
          <w:tcPr>
            <w:tcW w:w="7128" w:type="dxa"/>
            <w:gridSpan w:val="4"/>
            <w:tcBorders>
              <w:top w:val="single" w:sz="8" w:space="0" w:color="000000"/>
              <w:left w:val="single" w:sz="8" w:space="0" w:color="000000"/>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TAXA MÁXIMA DE ADMINISTRAÇÃO 2,33%¹</w:t>
            </w:r>
          </w:p>
        </w:tc>
        <w:tc>
          <w:tcPr>
            <w:tcW w:w="2000" w:type="dxa"/>
            <w:tcBorders>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 xml:space="preserve"> </w:t>
            </w:r>
            <w:r>
              <w:rPr>
                <w:rFonts w:eastAsia="Times New Roman" w:cs="Arial" w:ascii="Arial" w:hAnsi="Arial"/>
                <w:color w:val="000000"/>
                <w:shd w:fill="auto" w:val="clear"/>
                <w:lang w:eastAsia="pt-BR"/>
              </w:rPr>
              <w:t>R$    20.127,46</w:t>
            </w:r>
          </w:p>
        </w:tc>
      </w:tr>
      <w:tr>
        <w:trPr>
          <w:trHeight w:val="315" w:hRule="atLeast"/>
        </w:trPr>
        <w:tc>
          <w:tcPr>
            <w:tcW w:w="4783" w:type="dxa"/>
            <w:tcBorders>
              <w:left w:val="single" w:sz="8" w:space="0" w:color="000000"/>
              <w:bottom w:val="single" w:sz="8" w:space="0" w:color="000000"/>
            </w:tcBorders>
            <w:vAlign w:val="bottom"/>
          </w:tcPr>
          <w:p>
            <w:pPr>
              <w:pStyle w:val="Normal"/>
              <w:spacing w:lineRule="auto" w:line="240" w:before="0" w:after="0"/>
              <w:rPr>
                <w:rFonts w:eastAsia="Times New Roman" w:cs="Calibri"/>
                <w:b/>
                <w:bCs/>
                <w:color w:val="000000"/>
                <w:highlight w:val="none"/>
                <w:shd w:fill="auto" w:val="clear"/>
              </w:rPr>
            </w:pPr>
            <w:r>
              <w:rPr>
                <w:rFonts w:eastAsia="Times New Roman" w:cs="Calibri"/>
                <w:b/>
                <w:bCs/>
                <w:color w:val="000000"/>
                <w:shd w:fill="auto" w:val="clear"/>
              </w:rPr>
            </w:r>
          </w:p>
        </w:tc>
        <w:tc>
          <w:tcPr>
            <w:tcW w:w="1860" w:type="dxa"/>
            <w:tcBorders>
              <w:bottom w:val="single" w:sz="8" w:space="0" w:color="000000"/>
            </w:tcBorders>
            <w:vAlign w:val="bottom"/>
          </w:tcPr>
          <w:p>
            <w:pPr>
              <w:pStyle w:val="Normal"/>
              <w:spacing w:lineRule="auto" w:line="240" w:before="0" w:after="0"/>
              <w:rPr>
                <w:color w:val="000000"/>
                <w:highlight w:val="none"/>
                <w:shd w:fill="auto" w:val="clear"/>
              </w:rPr>
            </w:pPr>
            <w:r>
              <w:rPr>
                <w:rFonts w:eastAsia="Times New Roman" w:cs="Calibri"/>
                <w:b/>
                <w:bCs/>
                <w:color w:val="000000"/>
                <w:shd w:fill="auto" w:val="clear"/>
                <w:lang w:eastAsia="pt-BR"/>
              </w:rPr>
              <w:t> </w:t>
            </w:r>
            <w:r>
              <w:rPr>
                <w:rFonts w:eastAsia="Arial" w:cs="Arial" w:ascii="Arial" w:hAnsi="Arial"/>
                <w:b/>
                <w:bCs/>
                <w:color w:val="000000"/>
                <w:shd w:fill="auto" w:val="clear"/>
                <w:lang w:eastAsia="pt-BR"/>
              </w:rPr>
              <w:t>TOTAL</w:t>
            </w:r>
          </w:p>
        </w:tc>
        <w:tc>
          <w:tcPr>
            <w:tcW w:w="190" w:type="dxa"/>
            <w:tcBorders>
              <w:bottom w:val="single" w:sz="8" w:space="0" w:color="000000"/>
            </w:tcBorders>
            <w:vAlign w:val="bottom"/>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c>
          <w:tcPr>
            <w:tcW w:w="295" w:type="dxa"/>
            <w:tcBorders>
              <w:left w:val="single" w:sz="8" w:space="0" w:color="000000"/>
              <w:bottom w:val="single" w:sz="8" w:space="0" w:color="000000"/>
              <w:right w:val="single" w:sz="8" w:space="0" w:color="000000"/>
            </w:tcBorders>
            <w:shd w:color="000000" w:fill="D8D8D8" w:val="clear"/>
            <w:vAlign w:val="bottom"/>
          </w:tcPr>
          <w:p>
            <w:pPr>
              <w:pStyle w:val="Normal"/>
              <w:widowControl/>
              <w:suppressAutoHyphens w:val="true"/>
              <w:bidi w:val="0"/>
              <w:spacing w:lineRule="auto" w:line="259" w:before="0" w:after="160"/>
              <w:jc w:val="left"/>
              <w:rPr>
                <w:color w:val="000000"/>
                <w:highlight w:val="none"/>
                <w:shd w:fill="auto" w:val="clear"/>
              </w:rPr>
            </w:pPr>
            <w:r>
              <w:rPr>
                <w:color w:val="000000"/>
                <w:shd w:fill="auto" w:val="clear"/>
              </w:rPr>
            </w:r>
          </w:p>
        </w:tc>
        <w:tc>
          <w:tcPr>
            <w:tcW w:w="2000" w:type="dxa"/>
            <w:tcBorders>
              <w:bottom w:val="single" w:sz="8" w:space="0" w:color="000000"/>
              <w:right w:val="single" w:sz="8" w:space="0" w:color="000000"/>
            </w:tcBorders>
            <w:vAlign w:val="bottom"/>
          </w:tcPr>
          <w:p>
            <w:pPr>
              <w:pStyle w:val="Normal"/>
              <w:spacing w:lineRule="auto" w:line="240" w:before="0" w:after="0"/>
              <w:rPr>
                <w:color w:val="000000"/>
                <w:highlight w:val="none"/>
                <w:shd w:fill="auto" w:val="clear"/>
              </w:rPr>
            </w:pPr>
            <w:r>
              <w:rPr>
                <w:rFonts w:eastAsia="Times New Roman" w:cs="Arial" w:ascii="Arial" w:hAnsi="Arial"/>
                <w:color w:val="000000"/>
                <w:shd w:fill="auto" w:val="clear"/>
                <w:lang w:eastAsia="pt-BR"/>
              </w:rPr>
              <w:t xml:space="preserve"> </w:t>
            </w:r>
            <w:r>
              <w:rPr>
                <w:rFonts w:eastAsia="Times New Roman" w:cs="Arial" w:ascii="Arial" w:hAnsi="Arial"/>
                <w:color w:val="000000"/>
                <w:shd w:fill="auto" w:val="clear"/>
                <w:lang w:eastAsia="pt-BR"/>
              </w:rPr>
              <w:t>R$  883.966,97</w:t>
            </w:r>
          </w:p>
        </w:tc>
      </w:tr>
    </w:tbl>
    <w:p>
      <w:pPr>
        <w:pStyle w:val="Normal"/>
        <w:jc w:val="both"/>
        <w:rPr>
          <w:rFonts w:ascii="Arial" w:hAnsi="Arial" w:cs="Arial"/>
          <w:color w:val="000000"/>
          <w:highlight w:val="none"/>
          <w:shd w:fill="auto" w:val="clear"/>
          <w:lang w:eastAsia="ar-SA"/>
        </w:rPr>
      </w:pPr>
      <w:r>
        <w:rPr>
          <w:rFonts w:cs="Arial" w:ascii="Arial" w:hAnsi="Arial"/>
          <w:color w:val="000000"/>
          <w:shd w:fill="auto" w:val="clear"/>
          <w:lang w:eastAsia="ar-SA"/>
        </w:rPr>
      </w:r>
    </w:p>
    <w:p>
      <w:pPr>
        <w:pStyle w:val="Normal"/>
        <w:spacing w:lineRule="exact" w:line="300" w:before="60" w:after="60"/>
        <w:jc w:val="both"/>
        <w:rPr>
          <w:color w:val="000000"/>
          <w:highlight w:val="none"/>
          <w:shd w:fill="auto" w:val="clear"/>
        </w:rPr>
      </w:pPr>
      <w:r>
        <w:rPr>
          <w:rFonts w:cs="Arial" w:ascii="Arial" w:hAnsi="Arial"/>
          <w:color w:val="000000"/>
          <w:shd w:fill="auto" w:val="clear"/>
        </w:rPr>
        <w:t>9.2 – ¹ Justificamos a taxa máxima de administração de 2,33% para gerenciamento de manutenção, peças e serviços tendo feito consulta em empresas prestadoras desse tipo de serviço. Orçamentos arquivados no DELT e no processo do certame;</w:t>
      </w:r>
    </w:p>
    <w:p>
      <w:pPr>
        <w:pStyle w:val="Normal"/>
        <w:spacing w:lineRule="exact" w:line="300" w:before="60" w:after="60"/>
        <w:jc w:val="both"/>
        <w:rPr>
          <w:rFonts w:ascii="Arial" w:hAnsi="Arial" w:cs="Arial"/>
          <w:b/>
          <w:bCs/>
          <w:color w:val="000000"/>
          <w:highlight w:val="none"/>
          <w:shd w:fill="auto" w:val="clear"/>
        </w:rPr>
      </w:pPr>
      <w:r>
        <w:rPr>
          <w:rFonts w:cs="Arial" w:ascii="Arial" w:hAnsi="Arial"/>
          <w:b/>
          <w:bCs/>
          <w:color w:val="000000"/>
          <w:shd w:fill="auto" w:val="clear"/>
        </w:rPr>
      </w:r>
    </w:p>
    <w:p>
      <w:pPr>
        <w:pStyle w:val="Normal"/>
        <w:spacing w:lineRule="exact" w:line="300" w:before="60" w:after="60"/>
        <w:jc w:val="both"/>
        <w:rPr>
          <w:color w:val="000000"/>
          <w:highlight w:val="none"/>
          <w:shd w:fill="auto" w:val="clear"/>
        </w:rPr>
      </w:pPr>
      <w:r>
        <w:rPr>
          <w:rFonts w:cs="Arial" w:ascii="Arial" w:hAnsi="Arial"/>
          <w:b/>
          <w:bCs/>
          <w:color w:val="000000"/>
          <w:shd w:fill="auto" w:val="clear"/>
        </w:rPr>
        <w:t>10 – DAS MEDIÇÕES E PAGAMENTOS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10.1 – MEDIÇÕES: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10.1.1 - As medições serão feitas mensalmente, considerando o período do primeiro ao último dia de cada mês encerrado;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10.1.2 - A medição somente será efetuada se ocorrer o serviço.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 – PAGAMENTOS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10.2.1 - O pagamento SOMENTE será efetuado: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10.2.1.1 - Após a aceitação da Nota Fiscal.</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10.2.1.2 - Após o recolhimento pela adjudicatária de quaisquer multas que lhe tenham sido impostas em decorrência de inadimplemento contratual.</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10.2.3 - Deverão ser anexadas na Nota Fiscal (em duas vias), as certidões atualizadas de regularidade junto ao INSS, ao FGTS e a Justiça do Trabalho.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10.2.4 - Na eventualidade de aplicação de multas, estas deverão ser liquidadas simultaneamente com parcela vinculada ao evento cujo descumprimento der origem à aplicação da penalidade.</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10.2.5 - O CNPJ da contratada constante da Nota Fiscal / Fatura deverá ser o mesmo da documentação apresentada no procedimento licitatório.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 xml:space="preserve">10.2.6 - Na hipótese de ocorrer atraso no pagamento da Nota Fiscal por responsabilidade da CESAMA, </w:t>
      </w:r>
      <w:bookmarkStart w:id="1" w:name="_Int_X8AJvuH5"/>
      <w:r>
        <w:rPr>
          <w:rFonts w:cs="Arial" w:ascii="Arial" w:hAnsi="Arial"/>
          <w:color w:val="000000"/>
          <w:shd w:fill="auto" w:val="clear"/>
        </w:rPr>
        <w:t>esta</w:t>
      </w:r>
      <w:bookmarkEnd w:id="1"/>
      <w:r>
        <w:rPr>
          <w:rFonts w:cs="Arial" w:ascii="Arial" w:hAnsi="Arial"/>
          <w:color w:val="000000"/>
          <w:shd w:fill="auto" w:val="clear"/>
        </w:rPr>
        <w:t xml:space="preserve"> se compromete a aplicar, conforme legislação em vigor, juros de mora sobre o valor devido “pro rata” entre a data do vencimento e o efetivo pagamento.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10.2.7 -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10.2.8 - A CONTRATADA deverá emitir mensalmente Nota Fiscal detalhando os produtos fornecidos, por tipo e quantitativo, quando se referir ao valor total das peças utilizadas e serviços de manutenção executados. No caso desta última, a Nota Fiscal deverá vir acompanhada das notas fiscais emitidas pela rede credenciada para fins de garantia das peças de reposição, acessórios e serviços, se constituindo tal exigência como requisito para aceite no documento pelo gestor do Contrato.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10.2.8.1 – A CONTRATADA deverá validar e faturar até o dia primeiro do mês subsequente todas as notas fiscais de serviço constantes no sistema via WEB emitida pelos fornecedores.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10.2.8.2 – O recolhimento do ISS referente às notas fiscais de fornecedores de Juiz de Fora, será feito sobre a fatura emitida pela CONTRATADA e corresponderá à soma do recolhimento do ISS calculado de acordo com a alíquota em cada nota fiscal de serviço faturada pela CONTRATADA.</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10.2.8.3 – Justifica-se a exigência do item 10.2.8.2 pelo fato de a Prefeitura de Juiz de Fora exigir o recolhimento até o quinto dia útil do mês subsequente ao mês de competência da nota fiscal de serviço, para que a CESAMA recolha o referido imposto no prazo legal, evitando a incidência de multas e juros por atraso.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10.2.8.4 – Ocorrendo atraso na validação e faturamento das notas fiscais de serviço de fornecedores, estipulado no item 10.2.8.1 ficará a CONTRATADA sujeita às penalidades constantes do Edital.</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10.2.8.5 A Nota Fiscal Eletrônica – NF-e – deverá ser enviada para o e-mail transporte@cesama.com.br e eduardo@cesama.com.br.</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 xml:space="preserve">10.2.9 - Os valores a serem efetivamente pagos serão: </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 xml:space="preserve">I – Os valores cobrados pela rede credenciada por ocasião da demanda decrescido do desconto e após a incidência do percentual de Administração, se existente, desde que estejam de acordo com os praticados no mercado. O valor de mercado será considerado o valor médio dos preços praticados pelas empresas que compõem a rede credenciada da CONTRATADA, bem como outras empresas do ramo, todas localizadas no município de Juiz de Fora. </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 xml:space="preserve">II – PARA A ADMINISTRADORA, caso haja taxa positiva: pelos serviços de gerenciamento de manutenção dos veículos, com utilização de um sistema informatizado integrado, será pago à administradora uma taxa de administração em percentual incidente sobre os valores das faturas de fornecimento de peças e serviços prestados, após a incidência dos descontos legais cabíveis. </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10.2.10 - Não será admitida taxa percentual de administração igual a 0% (zero por cento). Admitir-se-á, no entanto, o percentual zero, convencionando-se, para tal, o valor de R$0,0001.</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10.2.11 - Para a taxa de administração, o percentual será fixo e irreajustável;</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 xml:space="preserve">10.2.12 – Na hipótese de ocorrer atraso no pagamento da nota fiscal por responsabilidade da CESAMA, </w:t>
      </w:r>
      <w:bookmarkStart w:id="2" w:name="_Int_tudr2XbE"/>
      <w:r>
        <w:rPr>
          <w:rFonts w:cs="Arial" w:ascii="Arial" w:hAnsi="Arial"/>
          <w:color w:val="000000"/>
          <w:shd w:fill="auto" w:val="clear"/>
        </w:rPr>
        <w:t>esta</w:t>
      </w:r>
      <w:bookmarkEnd w:id="2"/>
      <w:r>
        <w:rPr>
          <w:rFonts w:cs="Arial" w:ascii="Arial" w:hAnsi="Arial"/>
          <w:color w:val="000000"/>
          <w:shd w:fill="auto" w:val="clear"/>
        </w:rPr>
        <w:t xml:space="preserve"> se compromete a aplicar, conforme legislação em vigor, juros de mora sobre o valor devido “</w:t>
      </w:r>
      <w:r>
        <w:rPr>
          <w:rFonts w:cs="Arial" w:ascii="Arial" w:hAnsi="Arial"/>
          <w:i/>
          <w:iCs/>
          <w:color w:val="000000"/>
          <w:shd w:fill="auto" w:val="clear"/>
        </w:rPr>
        <w:t>pro rata</w:t>
      </w:r>
      <w:r>
        <w:rPr>
          <w:rFonts w:cs="Arial" w:ascii="Arial" w:hAnsi="Arial"/>
          <w:color w:val="000000"/>
          <w:shd w:fill="auto" w:val="clear"/>
        </w:rPr>
        <w:t>” entre a data do vencimento e o efetivo pagamento.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 xml:space="preserve">10.2.13 Será utilizado o </w:t>
      </w:r>
      <w:r>
        <w:rPr>
          <w:rFonts w:cs="Arial" w:ascii="Arial" w:hAnsi="Arial"/>
          <w:color w:val="000000"/>
          <w:shd w:fill="auto" w:val="clear"/>
        </w:rPr>
        <w:t xml:space="preserve">IPCA </w:t>
      </w:r>
      <w:r>
        <w:rPr>
          <w:rFonts w:cs="Arial" w:ascii="Arial" w:hAnsi="Arial"/>
          <w:color w:val="000000"/>
          <w:shd w:fill="auto" w:val="clear"/>
        </w:rPr>
        <w:t xml:space="preserve">como índice para reajuste de preços, quando couber, e o marco inicial para concessão do reajuste será </w:t>
      </w:r>
      <w:r>
        <w:rPr>
          <w:rFonts w:cs="Arial" w:ascii="Arial" w:hAnsi="Arial"/>
          <w:color w:val="000000"/>
          <w:shd w:fill="auto" w:val="clear"/>
        </w:rPr>
        <w:t>a data da apresentação da proposta comercial</w:t>
      </w:r>
      <w:r>
        <w:rPr>
          <w:rFonts w:cs="Arial" w:ascii="Arial" w:hAnsi="Arial"/>
          <w:color w:val="000000"/>
          <w:shd w:fill="auto" w:val="clear"/>
        </w:rPr>
        <w:t>.</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10.2.13.1 Para o primeiro reajuste, o marco inicial para a concessão do reajustamento de preços é a data limite da apresentação da propost</w:t>
      </w:r>
      <w:r>
        <w:rPr>
          <w:rFonts w:cs="Arial" w:ascii="Arial" w:hAnsi="Arial"/>
          <w:color w:val="000000"/>
          <w:shd w:fill="auto" w:val="clear"/>
        </w:rPr>
        <w:t>a</w:t>
      </w:r>
      <w:r>
        <w:rPr>
          <w:rFonts w:cs="Arial" w:ascii="Arial" w:hAnsi="Arial"/>
          <w:color w:val="000000"/>
          <w:shd w:fill="auto" w:val="clear"/>
        </w:rPr>
        <w:t>.</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10.2.13.2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pPr>
        <w:pStyle w:val="Normal"/>
        <w:spacing w:lineRule="exact" w:line="300" w:before="40" w:after="40"/>
        <w:jc w:val="both"/>
        <w:rPr>
          <w:color w:val="000000"/>
          <w:highlight w:val="none"/>
          <w:shd w:fill="auto" w:val="clear"/>
        </w:rPr>
      </w:pPr>
      <w:r>
        <w:rPr>
          <w:color w:val="000000"/>
          <w:shd w:fill="auto" w:val="clear"/>
        </w:rPr>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b/>
          <w:bCs/>
          <w:color w:val="000000"/>
          <w:shd w:fill="auto" w:val="clear"/>
        </w:rPr>
        <w:t>11 – DAS OBRIGAÇÕES DA CONTRATADA</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11.1 - Executar o Contrato fielmente, conforme definido no Edital e seus anexos.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11.2 - Reparar, corrigir, remover, reconstruir ou substituir, às suas expensas, no total ou em parte, objeto do Contrato (Ordem de Serviço) em que se verificarem vícios, defeitos ou incorreções resultantes da execução.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11.3 - Se responsabilizar pelos danos causados diretamente à CESAMA ou a terceiros, decorrente de sua culpa ou dolo na execução do Contrato.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11.4 - Responsabilizar-se pela qualidade dos serviços, substituindo, imediatamente, aqueles que apresentarem qualquer tipo de vício ou imperfeição, ou não se adequarem ao edital e respectivos anexos, sob pena de aplicação das sanções cabíveis, inclusive rescisão do Contrato.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11.5 - Cumprir os prazos previstos em Edital ou outros que venham a ser fixados pela CESAMA.</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11.6 - Dirimir qualquer dúvida e prestar esclarecimentos acerca da execução do Contrato (Ordem de Serviço), durante toda a sua vigência, a pedido da CESAMA.</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11.7 - Deverá fornecer mensalmente, Nota Fiscal única, com a consolidação financeira dos serviços prestados, discriminando o total com peças e mão de obra, separadamente.</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11.8 - Deverá constar na descrição da nota fiscal o número da licitação e número do contrato correspondente.</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 xml:space="preserve">11.9 - Disponibilizar no sistema via WEB relatório (analítico e sintético/consolidado) de transações realizadas correspondente à nota fiscal emitida para conferência dos valores cobrados na mesma. </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pPr>
      <w:r>
        <w:rPr>
          <w:rFonts w:cs="Arial" w:ascii="Arial" w:hAnsi="Arial"/>
          <w:color w:val="000000"/>
          <w:shd w:fill="auto" w:val="clear"/>
        </w:rPr>
        <w:t>11.10 - Enviar juntamente com a nota fiscal, ou via e-mail, a seguinte comprovação: prova de regularidade perante a Seguridade Social (INSS) e perante o Fundo de Garantia por Tempo de Serviço (FGTS) e prova de inexistência de débitos inadimplidos perante a Justiça do Trabalho, nos termos da Resolução nº 1470/2011 do Tribunal Superior do Trabalho (</w:t>
      </w:r>
      <w:hyperlink r:id="rId2" w:tooltip="http://www.tst.jus.br">
        <w:r>
          <w:rPr>
            <w:rStyle w:val="Hyperlink"/>
            <w:rFonts w:cs="Arial" w:ascii="Arial" w:hAnsi="Arial"/>
            <w:color w:val="000000"/>
            <w:shd w:fill="auto" w:val="clear"/>
          </w:rPr>
          <w:t>www.tst.jus.br</w:t>
        </w:r>
      </w:hyperlink>
      <w:r>
        <w:rPr>
          <w:rFonts w:cs="Arial" w:ascii="Arial" w:hAnsi="Arial"/>
          <w:color w:val="000000"/>
          <w:shd w:fill="auto" w:val="clear"/>
        </w:rPr>
        <w:t>) e dos Artigos 2º e 3º da Lei Federal nº 12.440 de 07 de julho de 2011.</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11.11 - Se responsabilizar pelos encargos trabalhistas, previdenciários, fiscais e comerciais, resultantes da execução do Contrato (Ordem de Serviço).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11.12 - Pagar pontualmente os estabelecimentos que fizerem parte da rede credenciada da contratada, não existindo qualquer relação financeira entre a CESAMA e tais prestadores de serviços;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b/>
          <w:bCs/>
          <w:color w:val="000000"/>
          <w:shd w:fill="auto" w:val="clear"/>
        </w:rPr>
        <w:t>12 - OBRIGAÇÕES DA CESAMA</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12.1 - Emitir a Ordem de Serviço, indicando o início da execução dos serviços.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12.2 - Efetuar todos os pagamentos devidos à Contratada, nas condições estabelecidas.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12.3 - Fiscalizar a execução do Contrato (Ordem de Serviço), o que não fará cessar ou diminuir a responsabilidade da Contratada pelo perfeito cumprimento das obrigações estipuladas, nem por quaisquer danos, inclusive quanto a terceiros, ou por irregularidades constatadas;</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12.4 - Rejeitar todo e qualquer serviço de má qualidade e em desconformidade com o Termo de Referência;</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12.5 – Diligenciar e comparar, sempre que entender necessário, como forma de verificação dos preços da rede credenciada em comparação com os preços praticados no mercado.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b/>
          <w:bCs/>
          <w:color w:val="000000"/>
          <w:shd w:fill="auto" w:val="clear"/>
        </w:rPr>
        <w:t>13 – DO JULGAMENTO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 xml:space="preserve">13.1 - O critério de julgamento adotado será o MENOR </w:t>
      </w:r>
      <w:r>
        <w:rPr>
          <w:rFonts w:cs="Arial" w:ascii="Arial" w:hAnsi="Arial"/>
          <w:color w:val="000000"/>
          <w:shd w:fill="auto" w:val="clear"/>
        </w:rPr>
        <w:t xml:space="preserve">PREÇO GLOBAL </w:t>
      </w:r>
      <w:r>
        <w:rPr>
          <w:rFonts w:cs="Arial" w:ascii="Arial" w:hAnsi="Arial"/>
          <w:color w:val="000000"/>
          <w:shd w:fill="auto" w:val="clear"/>
        </w:rPr>
        <w:t>da taxa de administração, observadas as exigências contidas no Edital e seus Anexos quanto às especificações do objeto.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13.2 – Serão aceitas taxas de administração menores que zero (negativas) para efeito de desconto.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13.3 - A empresa vencedora do certame deverá declarar, por escrito, que na taxa de administração estão inclusos todos os serviços referentes ao gerenciamento contratado tais como: instalação de equipamentos (se houver), softwares, gravação e transmissão de dados, credenciamento de empresas fornecedoras, manutenção do sistema, treinamento de pessoal (usuários do sistema e gestores), visitas técnicas à CESAMA, fornecimento de manuais de operação e outros serviços relativos ao objeto desse documento, além de despesas com mão-de-obra, impostos, encargos sociais e previdenciários, taxas, seguros, transportes e quaisquer outros que venham a incidir sobre o objeto do contrato.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exact" w:line="300" w:before="40" w:after="40"/>
        <w:jc w:val="both"/>
        <w:rPr>
          <w:color w:val="000000"/>
          <w:highlight w:val="none"/>
          <w:shd w:fill="auto" w:val="clear"/>
        </w:rPr>
      </w:pPr>
      <w:r>
        <w:rPr>
          <w:rFonts w:cs="Arial" w:ascii="Arial" w:hAnsi="Arial"/>
          <w:color w:val="000000"/>
          <w:shd w:fill="auto" w:val="clear"/>
        </w:rPr>
        <w:t>13.4- Para a formulação das propostas considerar-se-á os valores informados abaixo:</w:t>
      </w:r>
    </w:p>
    <w:p>
      <w:pPr>
        <w:pStyle w:val="Normal"/>
        <w:spacing w:lineRule="exact" w:line="300" w:before="40" w:after="40"/>
        <w:jc w:val="both"/>
        <w:rPr>
          <w:rFonts w:ascii="Arial" w:hAnsi="Arial" w:cs="Arial"/>
          <w:color w:val="000000"/>
          <w:highlight w:val="none"/>
          <w:shd w:fill="auto" w:val="clear"/>
        </w:rPr>
      </w:pPr>
      <w:r>
        <w:rPr>
          <w:rFonts w:cs="Arial" w:ascii="Arial" w:hAnsi="Arial"/>
          <w:color w:val="000000"/>
          <w:shd w:fill="auto" w:val="clear"/>
        </w:rPr>
      </w:r>
    </w:p>
    <w:tbl>
      <w:tblPr>
        <w:tblW w:w="9796" w:type="dxa"/>
        <w:jc w:val="left"/>
        <w:tblInd w:w="130" w:type="dxa"/>
        <w:tblLayout w:type="fixed"/>
        <w:tblCellMar>
          <w:top w:w="0" w:type="dxa"/>
          <w:left w:w="70" w:type="dxa"/>
          <w:bottom w:w="0" w:type="dxa"/>
          <w:right w:w="70" w:type="dxa"/>
        </w:tblCellMar>
        <w:tblLook w:firstRow="1" w:noVBand="1" w:lastRow="0" w:firstColumn="1" w:lastColumn="0" w:noHBand="0" w:val="04a0"/>
      </w:tblPr>
      <w:tblGrid>
        <w:gridCol w:w="911"/>
        <w:gridCol w:w="2644"/>
        <w:gridCol w:w="1942"/>
        <w:gridCol w:w="1911"/>
        <w:gridCol w:w="970"/>
        <w:gridCol w:w="1417"/>
      </w:tblGrid>
      <w:tr>
        <w:trPr>
          <w:trHeight w:val="375" w:hRule="atLeast"/>
        </w:trPr>
        <w:tc>
          <w:tcPr>
            <w:tcW w:w="9795" w:type="dxa"/>
            <w:gridSpan w:val="6"/>
            <w:tcBorders>
              <w:top w:val="single" w:sz="4" w:space="0" w:color="000000"/>
              <w:left w:val="single" w:sz="4" w:space="0" w:color="000000"/>
              <w:bottom w:val="single" w:sz="4" w:space="0" w:color="000000"/>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b/>
                <w:bCs/>
                <w:color w:val="000000"/>
                <w:sz w:val="28"/>
                <w:szCs w:val="28"/>
                <w:shd w:fill="auto" w:val="clear"/>
                <w:lang w:eastAsia="pt-BR"/>
              </w:rPr>
              <w:t>MANUTENÇÕES</w:t>
            </w:r>
          </w:p>
        </w:tc>
      </w:tr>
      <w:tr>
        <w:trPr>
          <w:trHeight w:val="300" w:hRule="atLeast"/>
        </w:trPr>
        <w:tc>
          <w:tcPr>
            <w:tcW w:w="911" w:type="dxa"/>
            <w:tcBorders>
              <w:left w:val="single" w:sz="4" w:space="0" w:color="000000"/>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ITEM</w:t>
            </w:r>
          </w:p>
        </w:tc>
        <w:tc>
          <w:tcPr>
            <w:tcW w:w="2644" w:type="dxa"/>
            <w:tcBorders>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DESCRIÇÃO</w:t>
            </w:r>
          </w:p>
        </w:tc>
        <w:tc>
          <w:tcPr>
            <w:tcW w:w="1942" w:type="dxa"/>
            <w:tcBorders>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MENSAL</w:t>
            </w:r>
          </w:p>
        </w:tc>
        <w:tc>
          <w:tcPr>
            <w:tcW w:w="1911" w:type="dxa"/>
            <w:tcBorders>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ESTIMATIVA</w:t>
            </w:r>
          </w:p>
        </w:tc>
        <w:tc>
          <w:tcPr>
            <w:tcW w:w="970" w:type="dxa"/>
            <w:tcBorders>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w:t>
            </w:r>
          </w:p>
        </w:tc>
        <w:tc>
          <w:tcPr>
            <w:tcW w:w="1417" w:type="dxa"/>
            <w:tcBorders>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VALOR</w:t>
            </w:r>
          </w:p>
        </w:tc>
      </w:tr>
      <w:tr>
        <w:trPr>
          <w:trHeight w:val="300" w:hRule="atLeast"/>
        </w:trPr>
        <w:tc>
          <w:tcPr>
            <w:tcW w:w="911" w:type="dxa"/>
            <w:tcBorders>
              <w:left w:val="single" w:sz="4" w:space="0" w:color="000000"/>
              <w:bottom w:val="single" w:sz="4" w:space="0" w:color="000000"/>
              <w:right w:val="single" w:sz="4" w:space="0" w:color="000000"/>
            </w:tcBorders>
            <w:vAlign w:val="bottom"/>
          </w:tcPr>
          <w:p>
            <w:pPr>
              <w:pStyle w:val="Normal"/>
              <w:spacing w:lineRule="auto" w:line="240" w:before="0" w:after="0"/>
              <w:jc w:val="center"/>
              <w:rPr>
                <w:rFonts w:eastAsia="Times New Roman" w:cs="Calibri"/>
                <w:color w:val="000000"/>
                <w:highlight w:val="none"/>
                <w:shd w:fill="auto" w:val="clear"/>
                <w:lang w:eastAsia="pt-BR"/>
              </w:rPr>
            </w:pPr>
            <w:r>
              <w:rPr>
                <w:rFonts w:eastAsia="Times New Roman" w:cs="Calibri"/>
                <w:color w:val="000000"/>
                <w:shd w:fill="auto" w:val="clear"/>
                <w:lang w:eastAsia="pt-BR"/>
              </w:rPr>
            </w:r>
          </w:p>
        </w:tc>
        <w:tc>
          <w:tcPr>
            <w:tcW w:w="2644" w:type="dxa"/>
            <w:tcBorders>
              <w:bottom w:val="single" w:sz="4" w:space="0" w:color="000000"/>
              <w:right w:val="single" w:sz="4" w:space="0" w:color="000000"/>
            </w:tcBorders>
            <w:vAlign w:val="bottom"/>
          </w:tcPr>
          <w:p>
            <w:pPr>
              <w:pStyle w:val="Normal"/>
              <w:spacing w:lineRule="auto" w:line="240" w:before="0" w:after="0"/>
              <w:jc w:val="center"/>
              <w:rPr>
                <w:rFonts w:eastAsia="Times New Roman" w:cs="Calibri"/>
                <w:color w:val="000000"/>
                <w:highlight w:val="none"/>
                <w:shd w:fill="auto" w:val="clear"/>
                <w:lang w:eastAsia="pt-BR"/>
              </w:rPr>
            </w:pPr>
            <w:r>
              <w:rPr>
                <w:rFonts w:eastAsia="Times New Roman" w:cs="Calibri"/>
                <w:color w:val="000000"/>
                <w:shd w:fill="auto" w:val="clear"/>
                <w:lang w:eastAsia="pt-BR"/>
              </w:rPr>
            </w:r>
          </w:p>
        </w:tc>
        <w:tc>
          <w:tcPr>
            <w:tcW w:w="1942" w:type="dxa"/>
            <w:tcBorders>
              <w:bottom w:val="single" w:sz="4" w:space="0" w:color="000000"/>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EM REAIS</w:t>
            </w:r>
          </w:p>
        </w:tc>
        <w:tc>
          <w:tcPr>
            <w:tcW w:w="1911" w:type="dxa"/>
            <w:tcBorders>
              <w:bottom w:val="single" w:sz="4" w:space="0" w:color="000000"/>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PARA 24 MESES</w:t>
            </w:r>
          </w:p>
        </w:tc>
        <w:tc>
          <w:tcPr>
            <w:tcW w:w="970" w:type="dxa"/>
            <w:tcBorders>
              <w:bottom w:val="single" w:sz="4" w:space="0" w:color="000000"/>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EM REAIS</w:t>
            </w:r>
          </w:p>
        </w:tc>
        <w:tc>
          <w:tcPr>
            <w:tcW w:w="1417" w:type="dxa"/>
            <w:tcBorders>
              <w:bottom w:val="single" w:sz="4" w:space="0" w:color="000000"/>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PARA 24 MESES</w:t>
            </w:r>
          </w:p>
        </w:tc>
      </w:tr>
      <w:tr>
        <w:trPr>
          <w:trHeight w:val="1800" w:hRule="atLeast"/>
        </w:trPr>
        <w:tc>
          <w:tcPr>
            <w:tcW w:w="911" w:type="dxa"/>
            <w:tcBorders>
              <w:left w:val="single" w:sz="4" w:space="0" w:color="000000"/>
              <w:bottom w:val="single" w:sz="4" w:space="0" w:color="000000"/>
              <w:right w:val="single" w:sz="4" w:space="0" w:color="000000"/>
            </w:tcBorders>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1.1</w:t>
            </w:r>
          </w:p>
        </w:tc>
        <w:tc>
          <w:tcPr>
            <w:tcW w:w="2644" w:type="dxa"/>
            <w:tcBorders>
              <w:bottom w:val="single" w:sz="4" w:space="0" w:color="000000"/>
              <w:right w:val="single" w:sz="4" w:space="0" w:color="000000"/>
            </w:tcBorders>
            <w:vAlign w:val="bottom"/>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Fornecimento parcelado de peças e acessórios automotivos originais ou genuínos, novos, de primeiro uso, necessários à manutenção da frota de veículos da frota própria e alugada da CESAMA</w:t>
            </w:r>
          </w:p>
        </w:tc>
        <w:tc>
          <w:tcPr>
            <w:tcW w:w="1942" w:type="dxa"/>
            <w:tcBorders>
              <w:bottom w:val="single" w:sz="4" w:space="0" w:color="000000"/>
              <w:right w:val="single" w:sz="4" w:space="0" w:color="000000"/>
            </w:tcBorders>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t-BR"/>
              </w:rPr>
              <w:t xml:space="preserve"> </w:t>
            </w:r>
            <w:r>
              <w:rPr>
                <w:rFonts w:eastAsia="Times New Roman" w:cs="Calibri"/>
                <w:color w:val="000000"/>
                <w:shd w:fill="auto" w:val="clear"/>
                <w:lang w:eastAsia="pt-BR"/>
              </w:rPr>
              <w:t>R$ 22.976,86</w:t>
            </w:r>
          </w:p>
        </w:tc>
        <w:tc>
          <w:tcPr>
            <w:tcW w:w="1911" w:type="dxa"/>
            <w:tcBorders>
              <w:bottom w:val="single" w:sz="4" w:space="0" w:color="000000"/>
              <w:right w:val="single" w:sz="4" w:space="0" w:color="000000"/>
            </w:tcBorders>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t-BR"/>
              </w:rPr>
              <w:t xml:space="preserve"> </w:t>
            </w:r>
            <w:r>
              <w:rPr>
                <w:rFonts w:eastAsia="Times New Roman" w:cs="Calibri"/>
                <w:color w:val="000000"/>
                <w:shd w:fill="auto" w:val="clear"/>
                <w:lang w:eastAsia="pt-BR"/>
              </w:rPr>
              <w:t>R$ 551.444,68</w:t>
            </w:r>
          </w:p>
        </w:tc>
        <w:tc>
          <w:tcPr>
            <w:tcW w:w="970" w:type="dxa"/>
            <w:tcBorders>
              <w:bottom w:val="single" w:sz="4" w:space="0" w:color="000000"/>
              <w:right w:val="single" w:sz="4" w:space="0" w:color="000000"/>
            </w:tcBorders>
            <w:shd w:color="auto" w:fill="D8D8D8" w:val="clear"/>
            <w:vAlign w:val="center"/>
          </w:tcPr>
          <w:p>
            <w:pPr>
              <w:pStyle w:val="Normal"/>
              <w:spacing w:lineRule="auto" w:line="240" w:before="0" w:after="0"/>
              <w:jc w:val="center"/>
              <w:rPr>
                <w:rFonts w:eastAsia="Times New Roman" w:cs="Calibri"/>
                <w:color w:val="000000"/>
                <w:highlight w:val="none"/>
                <w:shd w:fill="auto" w:val="clear"/>
                <w:lang w:eastAsia="pt-BR"/>
              </w:rPr>
            </w:pPr>
            <w:r>
              <w:rPr>
                <w:rFonts w:eastAsia="Times New Roman" w:cs="Calibri"/>
                <w:color w:val="000000"/>
                <w:shd w:fill="auto" w:val="clear"/>
                <w:lang w:eastAsia="pt-BR"/>
              </w:rPr>
            </w:r>
          </w:p>
        </w:tc>
        <w:tc>
          <w:tcPr>
            <w:tcW w:w="1417" w:type="dxa"/>
            <w:tcBorders>
              <w:bottom w:val="single" w:sz="4" w:space="0" w:color="000000"/>
              <w:right w:val="single" w:sz="4" w:space="0" w:color="000000"/>
            </w:tcBorders>
            <w:shd w:color="auto" w:fill="D8D8D8" w:val="clear"/>
            <w:vAlign w:val="center"/>
          </w:tcPr>
          <w:p>
            <w:pPr>
              <w:pStyle w:val="Normal"/>
              <w:spacing w:lineRule="auto" w:line="240" w:before="0" w:after="0"/>
              <w:jc w:val="center"/>
              <w:rPr>
                <w:rFonts w:eastAsia="Times New Roman" w:cs="Calibri"/>
                <w:color w:val="000000"/>
                <w:highlight w:val="none"/>
                <w:shd w:fill="auto" w:val="clear"/>
                <w:lang w:eastAsia="pt-BR"/>
              </w:rPr>
            </w:pPr>
            <w:r>
              <w:rPr>
                <w:rFonts w:eastAsia="Times New Roman" w:cs="Calibri"/>
                <w:color w:val="000000"/>
                <w:shd w:fill="auto" w:val="clear"/>
                <w:lang w:eastAsia="pt-BR"/>
              </w:rPr>
            </w:r>
          </w:p>
        </w:tc>
      </w:tr>
      <w:tr>
        <w:trPr>
          <w:trHeight w:val="1200" w:hRule="atLeast"/>
        </w:trPr>
        <w:tc>
          <w:tcPr>
            <w:tcW w:w="911" w:type="dxa"/>
            <w:tcBorders>
              <w:left w:val="single" w:sz="4" w:space="0" w:color="000000"/>
              <w:bottom w:val="single" w:sz="4" w:space="0" w:color="000000"/>
              <w:right w:val="single" w:sz="4" w:space="0" w:color="000000"/>
            </w:tcBorders>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1.2</w:t>
            </w:r>
          </w:p>
        </w:tc>
        <w:tc>
          <w:tcPr>
            <w:tcW w:w="2644" w:type="dxa"/>
            <w:tcBorders>
              <w:bottom w:val="single" w:sz="4" w:space="0" w:color="000000"/>
              <w:right w:val="single" w:sz="4" w:space="0" w:color="000000"/>
            </w:tcBorders>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Serviços de manutenção em geral (preventiva e corretiva) para os veículos da frota da CESAMA (própria e alugada);</w:t>
            </w:r>
          </w:p>
        </w:tc>
        <w:tc>
          <w:tcPr>
            <w:tcW w:w="1942" w:type="dxa"/>
            <w:tcBorders>
              <w:bottom w:val="single" w:sz="4" w:space="0" w:color="000000"/>
              <w:right w:val="single" w:sz="4" w:space="0" w:color="000000"/>
            </w:tcBorders>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t-BR"/>
              </w:rPr>
              <w:t xml:space="preserve"> </w:t>
            </w:r>
            <w:r>
              <w:rPr>
                <w:rFonts w:eastAsia="Times New Roman" w:cs="Calibri"/>
                <w:color w:val="000000"/>
                <w:shd w:fill="auto" w:val="clear"/>
                <w:lang w:eastAsia="pt-BR"/>
              </w:rPr>
              <w:t>R$ 13.016,45</w:t>
            </w:r>
          </w:p>
        </w:tc>
        <w:tc>
          <w:tcPr>
            <w:tcW w:w="1911" w:type="dxa"/>
            <w:tcBorders>
              <w:bottom w:val="single" w:sz="4" w:space="0" w:color="000000"/>
              <w:right w:val="single" w:sz="4" w:space="0" w:color="000000"/>
            </w:tcBorders>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t-BR"/>
              </w:rPr>
              <w:t xml:space="preserve"> </w:t>
            </w:r>
            <w:r>
              <w:rPr>
                <w:rFonts w:eastAsia="Times New Roman" w:cs="Calibri"/>
                <w:color w:val="000000"/>
                <w:shd w:fill="auto" w:val="clear"/>
                <w:lang w:eastAsia="pt-BR"/>
              </w:rPr>
              <w:t>R$ 312.394,83</w:t>
            </w:r>
          </w:p>
        </w:tc>
        <w:tc>
          <w:tcPr>
            <w:tcW w:w="970" w:type="dxa"/>
            <w:tcBorders>
              <w:bottom w:val="single" w:sz="4" w:space="0" w:color="000000"/>
              <w:right w:val="single" w:sz="4" w:space="0" w:color="000000"/>
            </w:tcBorders>
            <w:shd w:color="auto" w:fill="D8D8D8" w:val="clear"/>
            <w:vAlign w:val="center"/>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c>
          <w:tcPr>
            <w:tcW w:w="1417" w:type="dxa"/>
            <w:tcBorders>
              <w:bottom w:val="single" w:sz="4" w:space="0" w:color="000000"/>
              <w:right w:val="single" w:sz="4" w:space="0" w:color="000000"/>
            </w:tcBorders>
            <w:shd w:color="auto" w:fill="D8D8D8" w:val="clear"/>
            <w:vAlign w:val="center"/>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r>
      <w:tr>
        <w:trPr>
          <w:trHeight w:val="1200" w:hRule="atLeast"/>
        </w:trPr>
        <w:tc>
          <w:tcPr>
            <w:tcW w:w="911" w:type="dxa"/>
            <w:tcBorders>
              <w:left w:val="single" w:sz="4" w:space="0" w:color="000000"/>
              <w:bottom w:val="single" w:sz="4" w:space="0" w:color="000000"/>
              <w:right w:val="single" w:sz="4" w:space="0" w:color="000000"/>
            </w:tcBorders>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SOMA ITENS 1.1 E 1.2</w:t>
            </w:r>
          </w:p>
        </w:tc>
        <w:tc>
          <w:tcPr>
            <w:tcW w:w="2644" w:type="dxa"/>
            <w:tcBorders>
              <w:bottom w:val="single" w:sz="4" w:space="0" w:color="000000"/>
              <w:right w:val="single" w:sz="4" w:space="0" w:color="000000"/>
            </w:tcBorders>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Fornecimento de peças e prestação de serviços</w:t>
            </w:r>
          </w:p>
        </w:tc>
        <w:tc>
          <w:tcPr>
            <w:tcW w:w="1942" w:type="dxa"/>
            <w:tcBorders>
              <w:bottom w:val="single" w:sz="4" w:space="0" w:color="000000"/>
              <w:right w:val="single" w:sz="4" w:space="0" w:color="000000"/>
            </w:tcBorders>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t-BR"/>
              </w:rPr>
              <w:t xml:space="preserve"> </w:t>
            </w:r>
            <w:r>
              <w:rPr>
                <w:rFonts w:eastAsia="Times New Roman" w:cs="Calibri"/>
                <w:color w:val="000000"/>
                <w:shd w:fill="auto" w:val="clear"/>
                <w:lang w:eastAsia="pt-BR"/>
              </w:rPr>
              <w:t>R$ 35.993,97</w:t>
            </w:r>
          </w:p>
        </w:tc>
        <w:tc>
          <w:tcPr>
            <w:tcW w:w="1911" w:type="dxa"/>
            <w:tcBorders>
              <w:bottom w:val="single" w:sz="4" w:space="0" w:color="000000"/>
              <w:right w:val="single" w:sz="4" w:space="0" w:color="000000"/>
            </w:tcBorders>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t-BR"/>
              </w:rPr>
              <w:t xml:space="preserve"> </w:t>
            </w:r>
            <w:r>
              <w:rPr>
                <w:rFonts w:eastAsia="Times New Roman" w:cs="Calibri"/>
                <w:color w:val="000000"/>
                <w:shd w:fill="auto" w:val="clear"/>
                <w:lang w:eastAsia="pt-BR"/>
              </w:rPr>
              <w:t>R$ 863.839,51</w:t>
            </w:r>
          </w:p>
        </w:tc>
        <w:tc>
          <w:tcPr>
            <w:tcW w:w="970" w:type="dxa"/>
            <w:tcBorders>
              <w:bottom w:val="single" w:sz="4" w:space="0" w:color="000000"/>
              <w:right w:val="single" w:sz="4" w:space="0" w:color="000000"/>
            </w:tcBorders>
            <w:vAlign w:val="center"/>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c>
          <w:tcPr>
            <w:tcW w:w="1417" w:type="dxa"/>
            <w:tcBorders>
              <w:bottom w:val="single" w:sz="4" w:space="0" w:color="000000"/>
              <w:right w:val="single" w:sz="4" w:space="0" w:color="000000"/>
            </w:tcBorders>
            <w:vAlign w:val="center"/>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r>
      <w:tr>
        <w:trPr>
          <w:trHeight w:val="2400" w:hRule="atLeast"/>
        </w:trPr>
        <w:tc>
          <w:tcPr>
            <w:tcW w:w="911" w:type="dxa"/>
            <w:tcBorders>
              <w:left w:val="single" w:sz="4" w:space="0" w:color="000000"/>
              <w:bottom w:val="single" w:sz="4" w:space="0" w:color="000000"/>
              <w:right w:val="single" w:sz="4" w:space="0" w:color="000000"/>
            </w:tcBorders>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1.3</w:t>
            </w:r>
          </w:p>
        </w:tc>
        <w:tc>
          <w:tcPr>
            <w:tcW w:w="2644" w:type="dxa"/>
            <w:tcBorders>
              <w:bottom w:val="single" w:sz="4" w:space="0" w:color="000000"/>
              <w:right w:val="single" w:sz="4" w:space="0" w:color="000000"/>
            </w:tcBorders>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Serviços de gestão de frota com operação de sistema informatizado via internet nas redes de estabelecimentos credenciados para a manutenção preventiva e corretiva dos veículos e equipamentos que compõem a frota da CESAMA (própria e alugada) - (Taxa de Administração¹).</w:t>
            </w:r>
          </w:p>
        </w:tc>
        <w:tc>
          <w:tcPr>
            <w:tcW w:w="1942" w:type="dxa"/>
            <w:tcBorders>
              <w:bottom w:val="single" w:sz="4" w:space="0" w:color="000000"/>
              <w:right w:val="single" w:sz="4" w:space="0" w:color="000000"/>
            </w:tcBorders>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t-BR"/>
              </w:rPr>
              <w:t xml:space="preserve"> </w:t>
            </w:r>
            <w:r>
              <w:rPr>
                <w:rFonts w:eastAsia="Times New Roman" w:cs="Calibri"/>
                <w:color w:val="000000"/>
                <w:shd w:fill="auto" w:val="clear"/>
                <w:lang w:eastAsia="pt-BR"/>
              </w:rPr>
              <w:t>R$xxxxxxxxx</w:t>
            </w:r>
          </w:p>
        </w:tc>
        <w:tc>
          <w:tcPr>
            <w:tcW w:w="1911" w:type="dxa"/>
            <w:tcBorders>
              <w:bottom w:val="single" w:sz="4" w:space="0" w:color="000000"/>
              <w:right w:val="single" w:sz="4" w:space="0" w:color="000000"/>
            </w:tcBorders>
            <w:vAlign w:val="center"/>
          </w:tcPr>
          <w:p>
            <w:pPr>
              <w:pStyle w:val="Normal"/>
              <w:spacing w:lineRule="auto" w:line="240" w:before="0" w:after="0"/>
              <w:rPr>
                <w:color w:val="000000"/>
                <w:highlight w:val="none"/>
                <w:shd w:fill="auto" w:val="clear"/>
              </w:rPr>
            </w:pPr>
            <w:r>
              <w:rPr>
                <w:rFonts w:eastAsia="Times New Roman" w:cs="Calibri"/>
                <w:color w:val="000000"/>
                <w:shd w:fill="auto" w:val="clear"/>
                <w:lang w:eastAsia="pt-BR"/>
              </w:rPr>
              <w:t xml:space="preserve"> </w:t>
            </w:r>
            <w:r>
              <w:rPr>
                <w:rFonts w:eastAsia="Times New Roman" w:cs="Calibri"/>
                <w:color w:val="000000"/>
                <w:shd w:fill="auto" w:val="clear"/>
                <w:lang w:eastAsia="pt-BR"/>
              </w:rPr>
              <w:t>R$   xxxxxxxxxx</w:t>
            </w:r>
          </w:p>
        </w:tc>
        <w:tc>
          <w:tcPr>
            <w:tcW w:w="970" w:type="dxa"/>
            <w:tcBorders>
              <w:bottom w:val="single" w:sz="4" w:space="0" w:color="000000"/>
              <w:right w:val="single" w:sz="4" w:space="0" w:color="000000"/>
            </w:tcBorders>
            <w:vAlign w:val="center"/>
          </w:tcPr>
          <w:p>
            <w:pPr>
              <w:pStyle w:val="Normal"/>
              <w:spacing w:lineRule="auto" w:line="240" w:before="0" w:after="0"/>
              <w:jc w:val="center"/>
              <w:rPr>
                <w:color w:val="000000"/>
                <w:highlight w:val="none"/>
                <w:shd w:fill="auto" w:val="clear"/>
              </w:rPr>
            </w:pPr>
            <w:r>
              <w:rPr>
                <w:rFonts w:eastAsia="Times New Roman" w:cs="Calibri"/>
                <w:color w:val="000000"/>
                <w:shd w:fill="auto" w:val="clear"/>
                <w:lang w:eastAsia="pt-BR"/>
              </w:rPr>
              <w:t>Taxa mensal máxima de xxxx%</w:t>
            </w:r>
          </w:p>
        </w:tc>
        <w:tc>
          <w:tcPr>
            <w:tcW w:w="1417" w:type="dxa"/>
            <w:tcBorders>
              <w:bottom w:val="single" w:sz="4" w:space="0" w:color="000000"/>
              <w:right w:val="single" w:sz="4" w:space="0" w:color="000000"/>
            </w:tcBorders>
            <w:vAlign w:val="center"/>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r>
      <w:tr>
        <w:trPr>
          <w:trHeight w:val="300" w:hRule="atLeast"/>
        </w:trPr>
        <w:tc>
          <w:tcPr>
            <w:tcW w:w="8378" w:type="dxa"/>
            <w:gridSpan w:val="5"/>
            <w:tcBorders>
              <w:top w:val="single" w:sz="4" w:space="0" w:color="000000"/>
              <w:left w:val="single" w:sz="4" w:space="0" w:color="000000"/>
              <w:bottom w:val="single" w:sz="4" w:space="0" w:color="000000"/>
            </w:tcBorders>
            <w:vAlign w:val="bottom"/>
          </w:tcPr>
          <w:p>
            <w:pPr>
              <w:pStyle w:val="Normal"/>
              <w:spacing w:lineRule="auto" w:line="240" w:before="0" w:after="0"/>
              <w:rPr>
                <w:color w:val="000000"/>
                <w:highlight w:val="none"/>
                <w:shd w:fill="auto" w:val="clear"/>
              </w:rPr>
            </w:pPr>
            <w:r>
              <w:rPr>
                <w:rFonts w:eastAsia="Times New Roman" w:cs="Calibri"/>
                <w:b/>
                <w:bCs/>
                <w:color w:val="000000"/>
                <w:shd w:fill="auto" w:val="clear"/>
                <w:lang w:eastAsia="pt-BR"/>
              </w:rPr>
              <w:t>VALOR GLOBAL DE REFERÊNCIA</w:t>
            </w:r>
            <w:r>
              <w:rPr>
                <w:rFonts w:eastAsia="Times New Roman" w:cs="Calibri"/>
                <w:color w:val="000000"/>
                <w:shd w:fill="auto" w:val="clear"/>
                <w:lang w:eastAsia="pt-BR"/>
              </w:rPr>
              <w:t>: CONSIDERA-SE O VALOR TOTAL: SOMA DOS ITENS 1.1, 1.2 E 1.3</w:t>
            </w:r>
          </w:p>
        </w:tc>
        <w:tc>
          <w:tcPr>
            <w:tcW w:w="1417" w:type="dxa"/>
            <w:tcBorders>
              <w:bottom w:val="single" w:sz="4" w:space="0" w:color="000000"/>
              <w:right w:val="single" w:sz="4" w:space="0" w:color="000000"/>
            </w:tcBorders>
            <w:vAlign w:val="bottom"/>
          </w:tcPr>
          <w:p>
            <w:pPr>
              <w:pStyle w:val="Normal"/>
              <w:spacing w:lineRule="auto" w:line="240" w:before="0" w:after="0"/>
              <w:rPr>
                <w:rFonts w:eastAsia="Times New Roman" w:cs="Calibri"/>
                <w:color w:val="000000"/>
                <w:highlight w:val="none"/>
                <w:shd w:fill="auto" w:val="clear"/>
                <w:lang w:eastAsia="pt-BR"/>
              </w:rPr>
            </w:pPr>
            <w:r>
              <w:rPr>
                <w:rFonts w:eastAsia="Times New Roman" w:cs="Calibri"/>
                <w:color w:val="000000"/>
                <w:shd w:fill="auto" w:val="clear"/>
                <w:lang w:eastAsia="pt-BR"/>
              </w:rPr>
            </w:r>
          </w:p>
        </w:tc>
      </w:tr>
    </w:tbl>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¹ </w:t>
      </w:r>
      <w:r>
        <w:rPr>
          <w:rFonts w:cs="Arial" w:ascii="Arial" w:hAnsi="Arial"/>
          <w:color w:val="000000"/>
          <w:sz w:val="22"/>
          <w:szCs w:val="22"/>
          <w:shd w:fill="auto" w:val="clear"/>
        </w:rPr>
        <w:t>Valor correspondente à taxa de administração sobre a estimativa de despesas com fornecimento de peças e prestação de serviços de manutenção (somatório dos itens 1.1 e 1.2)</w:t>
        <w:tab/>
        <w:tab/>
        <w:tab/>
        <w:tab/>
        <w:tab/>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Obs 1.: O percentual de desconto deverá ser concedido em toda nota fiscal sobre o valor total das peças e serviços prestados e, sobre o valor líquido após o desconto, será aplicada a taxa de administração.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Obs 2.: O desconto e a taxa de administração deverão incidir sobre o somatório dos itens 1.1 e 1.2, que não serão objetos de disputa individualmente.</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13.5 - A empresa interessada deverá em sua proposta ofertar um percentual de desconto, apontado no campo “% em reais” transformado no valor correspondente em reais. Na mesma planilha, deverá informar qual o percentual da taxa de administração ofertada transformada em reais. O menor valor global será a soma dos valores com desconto mais os valores da taxa de administração. </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13.6 – Os licitantes interessados deverão cotar todos os itens, sob pena de desclassificação.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13.7 - Os quantitativos constantes na planilha referentes a consumo mensal e anual, são apenas estimativas médias, não podendo ser interpretados como valores fixos.</w:t>
      </w:r>
    </w:p>
    <w:p>
      <w:pPr>
        <w:pStyle w:val="Normal"/>
        <w:spacing w:lineRule="exact" w:line="300" w:before="40" w:after="40"/>
        <w:jc w:val="both"/>
        <w:rPr>
          <w:rFonts w:ascii="Arial" w:hAnsi="Arial" w:cs="Arial"/>
          <w:b/>
          <w:color w:val="000000"/>
          <w:highlight w:val="none"/>
          <w:shd w:fill="auto" w:val="clear"/>
        </w:rPr>
      </w:pPr>
      <w:r>
        <w:rPr>
          <w:rFonts w:cs="Arial" w:ascii="Arial" w:hAnsi="Arial"/>
          <w:b/>
          <w:color w:val="000000"/>
          <w:shd w:fill="auto" w:val="clear"/>
        </w:rPr>
      </w:r>
    </w:p>
    <w:p>
      <w:pPr>
        <w:pStyle w:val="Normal"/>
        <w:spacing w:lineRule="exact" w:line="300" w:before="40" w:after="40"/>
        <w:jc w:val="both"/>
        <w:rPr>
          <w:color w:val="000000"/>
          <w:highlight w:val="none"/>
          <w:shd w:fill="auto" w:val="clear"/>
        </w:rPr>
      </w:pPr>
      <w:r>
        <w:rPr>
          <w:rFonts w:cs="Arial" w:ascii="Arial" w:hAnsi="Arial"/>
          <w:b/>
          <w:bCs/>
          <w:color w:val="000000"/>
          <w:shd w:fill="auto" w:val="clear"/>
        </w:rPr>
        <w:t>14 – DAS EXIGÊNCIAS PARA HABILITAÇÃO/PROPOSTA</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14.1 - Atender no mínimo 80% dos requisitos exigidos na Demonstração/Prova de conceito deste Termo de Referência.</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14.1 - Para a habilitação, a licitante deverá apresentar comprovação de aptidão para desempenho da atividade pertinente e compatível com o objeto licitado em valores, qualidade, quantidade e prazos etc. através de atestado(s) fornecido(s) por pessoa jurídica de direito público ou privado, em nome da licitante; </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14.2 - A interessada também deverá apresentar um modelo de cartão do veículo que será utilizado pela CESAMA.</w:t>
      </w:r>
    </w:p>
    <w:p>
      <w:pPr>
        <w:pStyle w:val="Normal"/>
        <w:spacing w:lineRule="exact" w:line="300" w:before="60" w:after="60"/>
        <w:ind w:left="284"/>
        <w:jc w:val="both"/>
        <w:rPr>
          <w:rFonts w:ascii="Arial" w:hAnsi="Arial" w:cs="Arial"/>
          <w:color w:val="000000"/>
          <w:highlight w:val="none"/>
          <w:shd w:fill="auto" w:val="clear"/>
        </w:rPr>
      </w:pPr>
      <w:r>
        <w:rPr>
          <w:rFonts w:cs="Arial" w:ascii="Arial" w:hAnsi="Arial"/>
          <w:color w:val="000000"/>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14.3 - Para habilitação, a licitante deverá apresentar boa situação financeira que deverá ser comprovada pelos Índices de Liquidez Corrente (LC) e Grau de Endividamento (GE) resultantes da aplicação das fórmulas abaixo, com os valores extraídos de seu balanço patrimonial ou apurados mediante consulta online, no caso de empresas inscritas no SICAF, sendo que o licitante deverá apresentar valor igual ou superior a 1 (um) no índice de Liquidez Corrente e no índice de Grau de Endividamento o valor deverá ser de no máximo 0,85 (zero vírgula oitenta e cinco):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LC =</w:t>
      </w:r>
      <w:r>
        <w:rPr>
          <w:rFonts w:cs="Arial" w:ascii="Arial" w:hAnsi="Arial"/>
          <w:color w:val="000000"/>
          <w:sz w:val="22"/>
          <w:szCs w:val="22"/>
          <w:u w:val="single"/>
          <w:shd w:fill="auto" w:val="clear"/>
        </w:rPr>
        <w:t xml:space="preserve">Ativo Circulante    </w:t>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              </w:t>
      </w:r>
      <w:r>
        <w:rPr>
          <w:rFonts w:cs="Arial" w:ascii="Arial" w:hAnsi="Arial"/>
          <w:color w:val="000000"/>
          <w:sz w:val="22"/>
          <w:szCs w:val="22"/>
          <w:shd w:fill="auto" w:val="clear"/>
        </w:rPr>
        <w:t>Passivo Circulante</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GE =</w:t>
      </w:r>
      <w:r>
        <w:rPr>
          <w:rFonts w:cs="Arial" w:ascii="Arial" w:hAnsi="Arial"/>
          <w:color w:val="000000"/>
          <w:sz w:val="22"/>
          <w:szCs w:val="22"/>
          <w:u w:val="single"/>
          <w:shd w:fill="auto" w:val="clear"/>
        </w:rPr>
        <w:t>Passivo Circulante + Passivo Não Circulante</w:t>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                                        </w:t>
      </w:r>
      <w:r>
        <w:rPr>
          <w:rFonts w:cs="Arial" w:ascii="Arial" w:hAnsi="Arial"/>
          <w:color w:val="000000"/>
          <w:sz w:val="22"/>
          <w:szCs w:val="22"/>
          <w:shd w:fill="auto" w:val="clear"/>
        </w:rPr>
        <w:t xml:space="preserve">Ativo Total                           </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14.4 – As empresas que apresentarem resultado inferior a 1(um) no índice de liquidez corrente deverão comprovar que possui capital mínimo ou patrimônio líquido equivalente a 10% (dez por cento) do valor total estimado da contratação.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Normal"/>
        <w:spacing w:lineRule="exact" w:line="300" w:before="40" w:after="40"/>
        <w:jc w:val="both"/>
        <w:rPr>
          <w:color w:val="000000"/>
          <w:highlight w:val="none"/>
          <w:shd w:fill="auto" w:val="clear"/>
        </w:rPr>
      </w:pPr>
      <w:r>
        <w:rPr>
          <w:rFonts w:cs="Arial" w:ascii="Arial" w:hAnsi="Arial"/>
          <w:b/>
          <w:bCs/>
          <w:color w:val="000000"/>
          <w:shd w:fill="auto" w:val="clear"/>
        </w:rPr>
        <w:t>15 – DAS PENALIDADES</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15.1 - O descumprimento de quaisquer cláusulas estabelecidas neste Termo de Referência sujeitará à aplicação das sanções previstas no edital, conforme minuta padrão e informações das áreas pertinentes.</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b/>
          <w:bCs/>
          <w:color w:val="000000"/>
          <w:sz w:val="22"/>
          <w:szCs w:val="22"/>
          <w:shd w:fill="auto" w:val="clear"/>
        </w:rPr>
        <w:t xml:space="preserve">16 – DAS CONDIÇÕES GERAIS DO CONTRATO </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16.1 - O Contrato obedecerá às disposições da Lei Federal nº 13.303 de 30/06/2016 e alterações posteriores, bem como as disposições do Edital e preceitos do direito privado, no que concerne à sua execução, alteração, inexecução ou rescisão;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16.2 São partes integrantes do Contrato, independente de transcrição, o Aviso de Licitação, o Edital e seus anexos, o TR e a proposta do licitante vencedor e seus anexos;</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16.3 O Contrato passará a vigorar a partir </w:t>
      </w:r>
      <w:r>
        <w:rPr>
          <w:rFonts w:cs="Arial" w:ascii="Arial" w:hAnsi="Arial"/>
          <w:color w:val="000000"/>
          <w:sz w:val="22"/>
          <w:szCs w:val="22"/>
          <w:shd w:fill="auto" w:val="clear"/>
        </w:rPr>
        <w:t>da data da sua assinatura.</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16.4 A ordem de serviço será emitida finalizados os 15 dias que a Contratada possui para a instalação dos equipamentos e efetivo funcionamento dos serviços.</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16.5 A licitante vencedora se obriga a assinar o Contrato em até 05 (cinco) dias úteis, contados a partir da data do recebimento da notificação da CESAMA, respondendo pelos ônus dos tributos que incidam ou venham a incidir sobre o ato ou instrumento que o formalize.</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16.5.1. O prazo definido no item 16.5 poderá ser prorrogado 1 (uma) vez, por igual período.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16.6 Decorrido o prazo do item anterior, e não comparecendo o licitante vencedor para a assinatura do Contrato, </w:t>
      </w:r>
      <w:bookmarkStart w:id="3" w:name="_Int_XqpQJuiP"/>
      <w:r>
        <w:rPr>
          <w:rFonts w:cs="Arial" w:ascii="Arial" w:hAnsi="Arial"/>
          <w:color w:val="000000"/>
          <w:sz w:val="22"/>
          <w:szCs w:val="22"/>
          <w:shd w:fill="auto" w:val="clear"/>
        </w:rPr>
        <w:t>o mesmo</w:t>
      </w:r>
      <w:bookmarkEnd w:id="3"/>
      <w:r>
        <w:rPr>
          <w:rFonts w:cs="Arial" w:ascii="Arial" w:hAnsi="Arial"/>
          <w:color w:val="000000"/>
          <w:sz w:val="22"/>
          <w:szCs w:val="22"/>
          <w:shd w:fill="auto" w:val="clear"/>
        </w:rPr>
        <w:t xml:space="preserve"> será considerado como desistente.</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16.7  Ocorrendo a hipótese descrita no item 16.6, serão convocados, sucessivamente, para contratação os licitantes classificados imediatamente após o desistente, dentro dos prazos e nas mesmas condições do primeiro classificado, inclusive quanto ao preço oferecido, </w:t>
      </w:r>
      <w:r>
        <w:rPr>
          <w:rFonts w:cs="Arial" w:ascii="Arial" w:hAnsi="Arial"/>
          <w:color w:val="000000"/>
          <w:sz w:val="22"/>
          <w:szCs w:val="22"/>
          <w:shd w:fill="auto" w:val="clear"/>
        </w:rPr>
        <w:t>conforme art. 75 da Lei 13.303/2016</w:t>
      </w:r>
      <w:r>
        <w:rPr>
          <w:rFonts w:cs="Arial" w:ascii="Arial" w:hAnsi="Arial"/>
          <w:color w:val="000000"/>
          <w:sz w:val="22"/>
          <w:szCs w:val="22"/>
          <w:shd w:fill="auto" w:val="clear"/>
        </w:rPr>
        <w:t xml:space="preserve"> ou na impossibilidade de se aplicar o disposto no caput deste artigo a CESAMA deverá revogar a licitação.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16.8 O prazo de vigência é de </w:t>
      </w:r>
      <w:r>
        <w:rPr>
          <w:rFonts w:cs="Arial" w:ascii="Arial" w:hAnsi="Arial"/>
          <w:b/>
          <w:bCs/>
          <w:color w:val="000000"/>
          <w:sz w:val="22"/>
          <w:szCs w:val="22"/>
          <w:shd w:fill="auto" w:val="clear"/>
        </w:rPr>
        <w:t>24 (vinte e quatro)</w:t>
      </w:r>
      <w:r>
        <w:rPr>
          <w:rFonts w:cs="Arial" w:ascii="Arial" w:hAnsi="Arial"/>
          <w:color w:val="000000"/>
          <w:sz w:val="22"/>
          <w:szCs w:val="22"/>
          <w:shd w:fill="auto" w:val="clear"/>
        </w:rPr>
        <w:t xml:space="preserve"> meses contados a partir da assinatura do contrato.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16.9 O Contrato poderá ser prorrogado nos termos do art. 71 da Lei Federal 13.303/16, desde que os serviços estejam sendo prestados dentro dos padrões de qualidade exigidos e que não tenha sofrido qualquer sanção, e os preços e as condições sejam vantajosas para a CESAMA;</w:t>
      </w:r>
    </w:p>
    <w:p>
      <w:pPr>
        <w:pStyle w:val="Corpo"/>
        <w:tabs>
          <w:tab w:val="clear" w:pos="708"/>
          <w:tab w:val="left" w:pos="1277" w:leader="none"/>
          <w:tab w:val="left" w:pos="1985" w:leader="none"/>
        </w:tabs>
        <w:spacing w:lineRule="auto" w:line="36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auto" w:line="360" w:before="40" w:after="40"/>
        <w:jc w:val="both"/>
        <w:rPr>
          <w:color w:val="000000"/>
          <w:highlight w:val="none"/>
          <w:shd w:fill="auto" w:val="clear"/>
        </w:rPr>
      </w:pPr>
      <w:r>
        <w:rPr>
          <w:rFonts w:cs="Arial" w:ascii="Arial" w:hAnsi="Arial"/>
          <w:color w:val="000000"/>
          <w:sz w:val="22"/>
          <w:szCs w:val="22"/>
          <w:shd w:fill="auto" w:val="clear"/>
        </w:rPr>
        <w:t xml:space="preserve">16.10 O contrato será executado sob o regime de </w:t>
      </w:r>
      <w:r>
        <w:rPr>
          <w:rFonts w:cs="Arial" w:ascii="Arial" w:hAnsi="Arial"/>
          <w:b/>
          <w:bCs/>
          <w:color w:val="000000"/>
          <w:sz w:val="22"/>
          <w:szCs w:val="22"/>
          <w:shd w:fill="auto" w:val="clear"/>
        </w:rPr>
        <w:t>empreitada por preço unitário</w:t>
      </w:r>
      <w:r>
        <w:rPr>
          <w:rFonts w:cs="Arial" w:ascii="Arial" w:hAnsi="Arial"/>
          <w:color w:val="000000"/>
          <w:sz w:val="22"/>
          <w:szCs w:val="22"/>
          <w:shd w:fill="auto" w:val="clear"/>
        </w:rPr>
        <w:t>;</w:t>
      </w:r>
    </w:p>
    <w:p>
      <w:pPr>
        <w:pStyle w:val="Corpo"/>
        <w:tabs>
          <w:tab w:val="clear" w:pos="708"/>
          <w:tab w:val="left" w:pos="1277" w:leader="none"/>
          <w:tab w:val="left" w:pos="1985" w:leader="none"/>
        </w:tabs>
        <w:spacing w:lineRule="auto" w:line="36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16.11 A Contratada poderá aceitar, nas mesmas condições contratuais, os acréscimos ou </w:t>
      </w:r>
      <w:bookmarkStart w:id="4" w:name="_Int_ICyDXZvM"/>
      <w:r>
        <w:rPr>
          <w:rFonts w:cs="Arial" w:ascii="Arial" w:hAnsi="Arial"/>
          <w:color w:val="000000"/>
          <w:sz w:val="22"/>
          <w:szCs w:val="22"/>
          <w:shd w:fill="auto" w:val="clear"/>
        </w:rPr>
        <w:t>supressões estabelecidas</w:t>
      </w:r>
      <w:bookmarkEnd w:id="4"/>
      <w:r>
        <w:rPr>
          <w:rFonts w:cs="Arial" w:ascii="Arial" w:hAnsi="Arial"/>
          <w:color w:val="000000"/>
          <w:sz w:val="22"/>
          <w:szCs w:val="22"/>
          <w:shd w:fill="auto" w:val="clear"/>
        </w:rPr>
        <w:t xml:space="preserve"> no art. 81, §1º da Lei Federal nº 13.303/16;</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16.12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16.13 Conforme o art. 71 da Lei Federal 13.303/16, toda prorrogação de prazo será justificada por escrito e previamente autorizada pela autoridade competente da CESAMA para celebrar o Contrato;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16.14 - A CONTRATADA não poderá ceder ou dar em garantia, em qualquer hipótese em parte, os créditos de qualquer natureza, decorrentes ou oriundos do Contrato (Ordem de Serviço).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16.15 - Para assinatura do Contrato, a empresa deverá comprovar a regularidade de situação perante o INSS, o FGTS e a Justiça do Trabalho, através de certidões dentro do prazo de validade. </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16.16 - Para a efetiva contratação, a licitante vencedora deverá estar quite com a CESAMA, quando sediada ou domiciliada no município de Juiz de Fora/MG. Caso tenha algum débito, o mesmo deverá ser quitado para que o contrato possa ser assinado.</w:t>
      </w:r>
    </w:p>
    <w:p>
      <w:pPr>
        <w:pStyle w:val="Ttulo11"/>
        <w:widowControl w:val="false"/>
        <w:spacing w:lineRule="auto" w:line="276" w:before="480" w:after="0"/>
        <w:jc w:val="both"/>
        <w:rPr>
          <w:color w:val="000000"/>
          <w:highlight w:val="none"/>
          <w:shd w:fill="auto" w:val="clear"/>
        </w:rPr>
      </w:pPr>
      <w:r>
        <w:rPr>
          <w:rFonts w:cs="Arial"/>
          <w:color w:val="000000"/>
          <w:sz w:val="22"/>
          <w:szCs w:val="22"/>
          <w:shd w:fill="auto" w:val="clear"/>
        </w:rPr>
        <w:t>17 - DA INEXECUÇÃO E DA RESCISÃO DO CONTRATO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17.1 - Diante de inexecução ou rescisão do Contrato, aplica-se o disposto </w:t>
      </w:r>
      <w:r>
        <w:rPr>
          <w:rFonts w:cs="Arial" w:ascii="Arial" w:hAnsi="Arial"/>
          <w:color w:val="000000"/>
          <w:sz w:val="22"/>
          <w:szCs w:val="22"/>
          <w:shd w:fill="auto" w:val="clear"/>
        </w:rPr>
        <w:t>no Manual de Convênios e de Gestão e Fiscalização de Contratos, parte integrante do Regulamento Interno de Licitações, Contratos e Convênios da Cesama (RILC);</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17.2 - A inexecução total ou parcial do Contrato poderá ensejar a sua rescisão, com as consequências cabíveis;</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17.3 - Constituem motivos para rescisão do Contrato aqueles especificados no </w:t>
      </w:r>
      <w:r>
        <w:rPr>
          <w:rFonts w:cs="Arial" w:ascii="Arial" w:hAnsi="Arial"/>
          <w:color w:val="000000"/>
          <w:sz w:val="22"/>
          <w:szCs w:val="22"/>
          <w:shd w:fill="auto" w:val="clear"/>
        </w:rPr>
        <w:t>Manual de Convênios e de Gestão e Fiscalização de Contratos, parte integrante do Regulamento Interno de Licitações, Contratos e Convênios da Cesama (RILC);</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17.4 - A rescisão do Contrato poderá ser:</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a) Por ato unilateral e escrito de qualquer das partes;</w:t>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b) Amigável, por acordo entre as partes, reduzida a termo no processo de contratação, desde que haja conveniência para a CESAMA;</w:t>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c) Judicial, nos termos da legislação.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17.5 - A rescisão por ato unilateral a que se refere o subitem 17.4. “a” deverá ser precedida de comunicação escrita e fundamentada da parte interessada e ser enviada à outra parte com antecedência mínima de 45 (quarenta e cinco) dias;</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17.6 - Na hipótese de imprescindibilidade da execução contratual para a continuidade de serviços públicos essenciais, o prazo a que se refere o subitem 17.5 será de 90 (noventa) dias;</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17.7 - Quando a rescisão ocorrer sem que haja culpa da outra parte contratante, será esta ressarcida dos prejuízos sofridos, regularmente comprovados, e no caso da Contratada poderá ter ainda direito a:</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a) Devolução da garantia;</w:t>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b) Pagamentos devidos pela execução do contrato até a data da rescisão;</w:t>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c) Pagamento do custo da desmobilização, </w:t>
      </w:r>
      <w:r>
        <w:rPr>
          <w:rFonts w:cs="Arial" w:ascii="Arial" w:hAnsi="Arial"/>
          <w:color w:val="000000"/>
          <w:sz w:val="22"/>
          <w:szCs w:val="22"/>
          <w:shd w:fill="auto" w:val="clear"/>
        </w:rPr>
        <w:t>quando houver.</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b/>
          <w:bCs/>
          <w:color w:val="000000"/>
          <w:sz w:val="22"/>
          <w:szCs w:val="22"/>
          <w:shd w:fill="auto" w:val="clear"/>
        </w:rPr>
        <w:t>18 – INSTRUMENTO DE MEDIÇÃO DE RESULTADOS – IMR</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bookmarkStart w:id="5" w:name="_Hlk194593502"/>
      <w:r>
        <w:rPr>
          <w:rFonts w:cs="Arial" w:ascii="Arial" w:hAnsi="Arial"/>
          <w:color w:val="000000"/>
          <w:sz w:val="22"/>
          <w:szCs w:val="22"/>
          <w:shd w:fill="auto" w:val="clear"/>
        </w:rPr>
        <w:t>18.1 - Fica estabelecido entre as partes o Instrumento de Medição de Resultados – IMR, o qual tem por objetivo medir a qualidade dos serviços prestados pela Contratada;</w:t>
      </w:r>
      <w:bookmarkEnd w:id="5"/>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18.2 - A medição da qualidade dos serviços prestados pela CONTRATADA será feita por meio de sistema de pontuação, cujo resultado definirá o valor mensal a ser pago no período avaliado;</w:t>
      </w:r>
    </w:p>
    <w:p>
      <w:pPr>
        <w:pStyle w:val="Corpo"/>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spacing w:lineRule="exact" w:line="300" w:before="40" w:after="40"/>
        <w:jc w:val="both"/>
        <w:rPr>
          <w:color w:val="000000"/>
          <w:highlight w:val="none"/>
          <w:shd w:fill="auto" w:val="clear"/>
        </w:rPr>
      </w:pPr>
      <w:r>
        <w:rPr>
          <w:rFonts w:cs="Arial" w:ascii="Arial" w:hAnsi="Arial"/>
          <w:color w:val="000000"/>
          <w:sz w:val="22"/>
          <w:szCs w:val="22"/>
          <w:shd w:fill="auto" w:val="clear"/>
        </w:rPr>
        <w:t>18.3 - As situações abrangidas pelo Instrumento de Medição de Resultados – IMR se referem a fatos cotidianos da execução do contrato, não isentando a CONTRATADA das demais responsabilidades ou sanções legalmente previstas.</w:t>
      </w:r>
    </w:p>
    <w:p>
      <w:pPr>
        <w:pStyle w:val="Corpo"/>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spacing w:lineRule="exact" w:line="300" w:before="40" w:after="40"/>
        <w:jc w:val="both"/>
        <w:rPr>
          <w:color w:val="000000"/>
          <w:highlight w:val="none"/>
          <w:shd w:fill="auto" w:val="clear"/>
        </w:rPr>
      </w:pPr>
      <w:r>
        <w:rPr>
          <w:rFonts w:cs="Arial" w:ascii="Arial" w:hAnsi="Arial"/>
          <w:color w:val="000000"/>
          <w:sz w:val="22"/>
          <w:szCs w:val="22"/>
          <w:shd w:fill="auto" w:val="clear"/>
        </w:rPr>
        <w:t>18.4 - Visando o aprimoramento do contrato e, consequentemente, da relação contratual, estabelecemos abaixo acordos pontuais, sobre rotinas específicas que são passíveis de serem aferidas pelos fiscais do contrato de forma objetiva.</w:t>
      </w:r>
    </w:p>
    <w:p>
      <w:pPr>
        <w:pStyle w:val="Corpo"/>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spacing w:lineRule="exact" w:line="300" w:before="40" w:after="40"/>
        <w:jc w:val="both"/>
        <w:rPr>
          <w:color w:val="000000"/>
          <w:highlight w:val="none"/>
          <w:shd w:fill="auto" w:val="clear"/>
        </w:rPr>
      </w:pPr>
      <w:r>
        <w:rPr>
          <w:rFonts w:cs="Arial" w:ascii="Arial" w:hAnsi="Arial"/>
          <w:color w:val="000000"/>
          <w:sz w:val="22"/>
          <w:szCs w:val="22"/>
          <w:shd w:fill="auto" w:val="clear"/>
        </w:rPr>
        <w:t>18.5 - Considerando o grande rol de rotinas de serviço a cargo do contrato, o Instrumento de Medição de Resultados foi elaborado com base no critério de amostragem, sendo utilizadas como parâmetro aquelas que representam a parcela mais relevante dos serviços.</w:t>
      </w:r>
    </w:p>
    <w:p>
      <w:pPr>
        <w:pStyle w:val="Corpo"/>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spacing w:lineRule="exact" w:line="300" w:before="40" w:after="40"/>
        <w:jc w:val="both"/>
        <w:rPr>
          <w:color w:val="000000"/>
          <w:highlight w:val="none"/>
          <w:shd w:fill="auto" w:val="clear"/>
        </w:rPr>
      </w:pPr>
      <w:r>
        <w:rPr>
          <w:rFonts w:cs="Arial" w:ascii="Arial" w:hAnsi="Arial"/>
          <w:color w:val="000000"/>
          <w:sz w:val="22"/>
          <w:szCs w:val="22"/>
          <w:shd w:fill="auto" w:val="clear"/>
        </w:rPr>
        <w:t>18.6 - A CONTRATADA obriga-se a aceitar a aferição dos serviços, conforme definição dos indicadores e descontos previstos abaixo.</w:t>
      </w:r>
    </w:p>
    <w:p>
      <w:pPr>
        <w:pStyle w:val="Corpo"/>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spacing w:lineRule="exact" w:line="300" w:before="40" w:after="40"/>
        <w:jc w:val="both"/>
        <w:rPr>
          <w:color w:val="000000"/>
          <w:highlight w:val="none"/>
          <w:shd w:fill="auto" w:val="clear"/>
        </w:rPr>
      </w:pPr>
      <w:r>
        <w:rPr>
          <w:rFonts w:cs="Arial" w:ascii="Arial" w:hAnsi="Arial"/>
          <w:color w:val="000000"/>
          <w:sz w:val="22"/>
          <w:szCs w:val="22"/>
          <w:shd w:fill="auto" w:val="clear"/>
        </w:rPr>
        <w:t>18.7 - O descumprimento reiterado das metas estabelecidas neste Instrumento de Medição de Resultados poderá ensejar, além das penalidades previstas no Edital e Contrato, a rescisão contratual, garantida a ampla defesa e contraditório.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18.8 - O Instrumento de Medição de Resultado – IMR dar-se-á da seguinte forma:</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18.8.1 - Para efeito de aplicação de </w:t>
      </w:r>
      <w:r>
        <w:rPr>
          <w:rFonts w:cs="Arial" w:ascii="Arial" w:hAnsi="Arial"/>
          <w:b/>
          <w:bCs/>
          <w:color w:val="000000"/>
          <w:sz w:val="22"/>
          <w:szCs w:val="22"/>
          <w:shd w:fill="auto" w:val="clear"/>
        </w:rPr>
        <w:t>glosas</w:t>
      </w:r>
      <w:r>
        <w:rPr>
          <w:rFonts w:cs="Arial" w:ascii="Arial" w:hAnsi="Arial"/>
          <w:color w:val="000000"/>
          <w:sz w:val="22"/>
          <w:szCs w:val="22"/>
          <w:shd w:fill="auto" w:val="clear"/>
        </w:rPr>
        <w:t xml:space="preserve"> são atribuídos graus e respectivos percentuais incidentes às infrações, os quais incidirão sobre o valor faturado no mês conforme tabela e graduação abaixo:</w:t>
      </w:r>
    </w:p>
    <w:tbl>
      <w:tblPr>
        <w:tblStyle w:val="Tabelacomgrade"/>
        <w:tblW w:w="8547" w:type="dxa"/>
        <w:jc w:val="left"/>
        <w:tblInd w:w="113" w:type="dxa"/>
        <w:tblLayout w:type="fixed"/>
        <w:tblCellMar>
          <w:top w:w="0" w:type="dxa"/>
          <w:left w:w="108" w:type="dxa"/>
          <w:bottom w:w="0" w:type="dxa"/>
          <w:right w:w="108" w:type="dxa"/>
        </w:tblCellMar>
        <w:tblLook w:firstRow="1" w:noVBand="1" w:lastRow="0" w:firstColumn="1" w:lastColumn="0" w:noHBand="1" w:val="06a0"/>
      </w:tblPr>
      <w:tblGrid>
        <w:gridCol w:w="1452"/>
        <w:gridCol w:w="1771"/>
        <w:gridCol w:w="1882"/>
        <w:gridCol w:w="1687"/>
        <w:gridCol w:w="1755"/>
      </w:tblGrid>
      <w:tr>
        <w:trPr>
          <w:trHeight w:val="300" w:hRule="atLeast"/>
        </w:trPr>
        <w:tc>
          <w:tcPr>
            <w:tcW w:w="8547" w:type="dxa"/>
            <w:gridSpan w:val="5"/>
            <w:tcBorders/>
            <w:shd w:color="auto" w:fill="BFBFBF" w:themeFill="background1" w:themeFillShade="bf" w:val="clear"/>
          </w:tcPr>
          <w:p>
            <w:pPr>
              <w:pStyle w:val="Corpo"/>
              <w:widowControl/>
              <w:suppressAutoHyphens w:val="true"/>
              <w:spacing w:before="0" w:after="0"/>
              <w:jc w:val="center"/>
              <w:rPr>
                <w:color w:val="000000"/>
                <w:highlight w:val="none"/>
                <w:shd w:fill="auto" w:val="clear"/>
              </w:rPr>
            </w:pPr>
            <w:r>
              <w:rPr>
                <w:rFonts w:cs="Arial" w:ascii="Arial" w:hAnsi="Arial"/>
                <w:b/>
                <w:bCs/>
                <w:color w:val="000000"/>
                <w:kern w:val="0"/>
                <w:sz w:val="22"/>
                <w:szCs w:val="22"/>
                <w:shd w:fill="auto" w:val="clear"/>
                <w:lang w:val="pt-BR" w:bidi="ar-SA"/>
              </w:rPr>
              <w:t>TABELA DE GRADUAÇÃO</w:t>
            </w:r>
          </w:p>
        </w:tc>
      </w:tr>
      <w:tr>
        <w:trPr>
          <w:trHeight w:val="300" w:hRule="atLeast"/>
        </w:trPr>
        <w:tc>
          <w:tcPr>
            <w:tcW w:w="1452" w:type="dxa"/>
            <w:tcBorders/>
          </w:tcPr>
          <w:p>
            <w:pPr>
              <w:pStyle w:val="Corpo"/>
              <w:widowControl/>
              <w:suppressAutoHyphens w:val="true"/>
              <w:spacing w:before="0" w:after="0"/>
              <w:jc w:val="center"/>
              <w:rPr>
                <w:color w:val="000000"/>
                <w:highlight w:val="none"/>
                <w:shd w:fill="auto" w:val="clear"/>
              </w:rPr>
            </w:pPr>
            <w:r>
              <w:rPr>
                <w:rFonts w:cs="Arial" w:ascii="Arial" w:hAnsi="Arial"/>
                <w:b/>
                <w:bCs/>
                <w:color w:val="000000"/>
                <w:kern w:val="0"/>
                <w:sz w:val="22"/>
                <w:szCs w:val="22"/>
                <w:shd w:fill="auto" w:val="clear"/>
                <w:lang w:val="pt-BR" w:bidi="ar-SA"/>
              </w:rPr>
              <w:t>Soma total dos pontos (mensal)</w:t>
            </w:r>
          </w:p>
        </w:tc>
        <w:tc>
          <w:tcPr>
            <w:tcW w:w="1771"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0 a 2 pontos</w:t>
            </w:r>
          </w:p>
        </w:tc>
        <w:tc>
          <w:tcPr>
            <w:tcW w:w="1882"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3 a 5 pontos</w:t>
            </w:r>
          </w:p>
        </w:tc>
        <w:tc>
          <w:tcPr>
            <w:tcW w:w="1687"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6 a 10 pontos</w:t>
            </w:r>
          </w:p>
        </w:tc>
        <w:tc>
          <w:tcPr>
            <w:tcW w:w="1755"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11 a 15 pontos</w:t>
            </w:r>
          </w:p>
        </w:tc>
      </w:tr>
      <w:tr>
        <w:trPr>
          <w:trHeight w:val="300" w:hRule="atLeast"/>
        </w:trPr>
        <w:tc>
          <w:tcPr>
            <w:tcW w:w="1452" w:type="dxa"/>
            <w:tcBorders/>
          </w:tcPr>
          <w:p>
            <w:pPr>
              <w:pStyle w:val="Corpo"/>
              <w:widowControl/>
              <w:suppressAutoHyphens w:val="true"/>
              <w:spacing w:before="0" w:after="0"/>
              <w:jc w:val="center"/>
              <w:rPr>
                <w:color w:val="000000"/>
                <w:highlight w:val="none"/>
                <w:shd w:fill="auto" w:val="clear"/>
              </w:rPr>
            </w:pPr>
            <w:r>
              <w:rPr>
                <w:rFonts w:cs="Arial" w:ascii="Arial" w:hAnsi="Arial"/>
                <w:b/>
                <w:bCs/>
                <w:color w:val="000000"/>
                <w:kern w:val="0"/>
                <w:sz w:val="22"/>
                <w:szCs w:val="22"/>
                <w:shd w:fill="auto" w:val="clear"/>
                <w:lang w:val="pt-BR" w:bidi="ar-SA"/>
              </w:rPr>
              <w:t>Glosa</w:t>
            </w:r>
          </w:p>
        </w:tc>
        <w:tc>
          <w:tcPr>
            <w:tcW w:w="1771" w:type="dxa"/>
            <w:tcBorders/>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0%</w:t>
            </w:r>
          </w:p>
        </w:tc>
        <w:tc>
          <w:tcPr>
            <w:tcW w:w="1882" w:type="dxa"/>
            <w:tcBorders/>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0,1%</w:t>
            </w:r>
          </w:p>
        </w:tc>
        <w:tc>
          <w:tcPr>
            <w:tcW w:w="1687" w:type="dxa"/>
            <w:tcBorders/>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0,25%</w:t>
            </w:r>
          </w:p>
        </w:tc>
        <w:tc>
          <w:tcPr>
            <w:tcW w:w="1755" w:type="dxa"/>
            <w:tcBorders/>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0,5%</w:t>
            </w:r>
          </w:p>
        </w:tc>
      </w:tr>
    </w:tbl>
    <w:p>
      <w:pPr>
        <w:pStyle w:val="Normal"/>
        <w:rPr>
          <w:rFonts w:ascii="Arial" w:hAnsi="Arial" w:cs="Arial"/>
          <w:color w:val="000000"/>
          <w:highlight w:val="none"/>
          <w:shd w:fill="auto" w:val="clear"/>
        </w:rPr>
      </w:pPr>
      <w:r>
        <w:rPr>
          <w:rFonts w:cs="Arial" w:ascii="Arial" w:hAnsi="Arial"/>
          <w:color w:val="000000"/>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18.9 - A pontuação será aferida através de registros (falhas) levantados pelo gestor ou fiscal do contrato e reclamações feitas pelos usuários da Cesama, após a apuração das ocorrências junto à Contratada.</w:t>
      </w:r>
    </w:p>
    <w:p>
      <w:pPr>
        <w:pStyle w:val="Normal"/>
        <w:spacing w:before="0" w:after="0"/>
        <w:jc w:val="both"/>
        <w:rPr>
          <w:rFonts w:ascii="Arial" w:hAnsi="Arial" w:eastAsia="Times New Roman" w:cs="Arial"/>
          <w:color w:val="000000"/>
          <w:highlight w:val="none"/>
          <w:shd w:fill="auto" w:val="clear"/>
          <w:lang w:eastAsia="ar-SA"/>
        </w:rPr>
      </w:pPr>
      <w:r>
        <w:rPr>
          <w:rFonts w:eastAsia="Times New Roman" w:cs="Arial" w:ascii="Arial" w:hAnsi="Arial"/>
          <w:color w:val="000000"/>
          <w:shd w:fill="auto" w:val="clear"/>
          <w:lang w:eastAsia="ar-SA"/>
        </w:rPr>
      </w:r>
    </w:p>
    <w:p>
      <w:pPr>
        <w:pStyle w:val="Normal"/>
        <w:spacing w:before="0" w:after="0"/>
        <w:jc w:val="both"/>
        <w:rPr>
          <w:color w:val="000000"/>
          <w:highlight w:val="none"/>
          <w:shd w:fill="auto" w:val="clear"/>
        </w:rPr>
      </w:pPr>
      <w:r>
        <w:rPr>
          <w:rFonts w:eastAsia="Times New Roman" w:cs="Arial" w:ascii="Arial" w:hAnsi="Arial"/>
          <w:color w:val="000000"/>
          <w:shd w:fill="auto" w:val="clear"/>
          <w:lang w:eastAsia="ar-SA"/>
        </w:rPr>
        <w:t>18.10 - Apurada a desconformidade na prestação dos serviços será atribuído uma pontuação conforme tabela abaixo: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tbl>
      <w:tblPr>
        <w:tblStyle w:val="Tabelacomgrade"/>
        <w:tblW w:w="8489" w:type="dxa"/>
        <w:jc w:val="left"/>
        <w:tblInd w:w="113" w:type="dxa"/>
        <w:tblLayout w:type="fixed"/>
        <w:tblCellMar>
          <w:top w:w="0" w:type="dxa"/>
          <w:left w:w="108" w:type="dxa"/>
          <w:bottom w:w="0" w:type="dxa"/>
          <w:right w:w="108" w:type="dxa"/>
        </w:tblCellMar>
        <w:tblLook w:firstRow="1" w:noVBand="1" w:lastRow="0" w:firstColumn="1" w:lastColumn="0" w:noHBand="1" w:val="06a0"/>
      </w:tblPr>
      <w:tblGrid>
        <w:gridCol w:w="886"/>
        <w:gridCol w:w="3360"/>
        <w:gridCol w:w="2120"/>
        <w:gridCol w:w="2122"/>
      </w:tblGrid>
      <w:tr>
        <w:trPr>
          <w:trHeight w:val="300" w:hRule="atLeast"/>
        </w:trPr>
        <w:tc>
          <w:tcPr>
            <w:tcW w:w="8488" w:type="dxa"/>
            <w:gridSpan w:val="4"/>
            <w:tcBorders/>
            <w:shd w:color="auto" w:fill="BFBFBF" w:themeFill="background1" w:themeFillShade="bf" w:val="clear"/>
          </w:tcPr>
          <w:p>
            <w:pPr>
              <w:pStyle w:val="Corpo"/>
              <w:widowControl/>
              <w:suppressAutoHyphens w:val="true"/>
              <w:spacing w:before="0" w:after="0"/>
              <w:jc w:val="center"/>
              <w:rPr>
                <w:color w:val="000000"/>
                <w:highlight w:val="none"/>
                <w:shd w:fill="auto" w:val="clear"/>
              </w:rPr>
            </w:pPr>
            <w:r>
              <w:rPr>
                <w:rFonts w:cs="Arial" w:ascii="Arial" w:hAnsi="Arial"/>
                <w:b/>
                <w:bCs/>
                <w:color w:val="000000"/>
                <w:kern w:val="0"/>
                <w:sz w:val="22"/>
                <w:szCs w:val="22"/>
                <w:shd w:fill="auto" w:val="clear"/>
                <w:lang w:val="pt-BR" w:bidi="ar-SA"/>
              </w:rPr>
              <w:t>TABELA DE OCORRÊNCIAS</w:t>
            </w:r>
          </w:p>
        </w:tc>
      </w:tr>
      <w:tr>
        <w:trPr>
          <w:trHeight w:val="300" w:hRule="atLeast"/>
        </w:trPr>
        <w:tc>
          <w:tcPr>
            <w:tcW w:w="886" w:type="dxa"/>
            <w:tcBorders/>
          </w:tcPr>
          <w:p>
            <w:pPr>
              <w:pStyle w:val="Corpo"/>
              <w:widowControl/>
              <w:suppressAutoHyphens w:val="true"/>
              <w:spacing w:before="0" w:after="0"/>
              <w:jc w:val="center"/>
              <w:rPr>
                <w:color w:val="000000"/>
                <w:highlight w:val="none"/>
                <w:shd w:fill="auto" w:val="clear"/>
              </w:rPr>
            </w:pPr>
            <w:r>
              <w:rPr>
                <w:rFonts w:cs="Arial" w:ascii="Arial" w:hAnsi="Arial"/>
                <w:b/>
                <w:bCs/>
                <w:color w:val="000000"/>
                <w:kern w:val="0"/>
                <w:sz w:val="22"/>
                <w:szCs w:val="22"/>
                <w:shd w:fill="auto" w:val="clear"/>
                <w:lang w:val="pt-BR" w:bidi="ar-SA"/>
              </w:rPr>
              <w:t>ITEM</w:t>
            </w:r>
          </w:p>
        </w:tc>
        <w:tc>
          <w:tcPr>
            <w:tcW w:w="3360" w:type="dxa"/>
            <w:tcBorders/>
          </w:tcPr>
          <w:p>
            <w:pPr>
              <w:pStyle w:val="Corpo"/>
              <w:widowControl/>
              <w:suppressAutoHyphens w:val="true"/>
              <w:spacing w:before="0" w:after="0"/>
              <w:jc w:val="center"/>
              <w:rPr>
                <w:color w:val="000000"/>
                <w:highlight w:val="none"/>
                <w:shd w:fill="auto" w:val="clear"/>
              </w:rPr>
            </w:pPr>
            <w:r>
              <w:rPr>
                <w:rFonts w:cs="Arial" w:ascii="Arial" w:hAnsi="Arial"/>
                <w:b/>
                <w:bCs/>
                <w:color w:val="000000"/>
                <w:kern w:val="0"/>
                <w:sz w:val="22"/>
                <w:szCs w:val="22"/>
                <w:shd w:fill="auto" w:val="clear"/>
                <w:lang w:val="pt-BR" w:bidi="ar-SA"/>
              </w:rPr>
              <w:t>FALHAS</w:t>
            </w:r>
          </w:p>
        </w:tc>
        <w:tc>
          <w:tcPr>
            <w:tcW w:w="2120" w:type="dxa"/>
            <w:tcBorders/>
          </w:tcPr>
          <w:p>
            <w:pPr>
              <w:pStyle w:val="Corpo"/>
              <w:widowControl/>
              <w:suppressAutoHyphens w:val="true"/>
              <w:spacing w:before="0" w:after="0"/>
              <w:jc w:val="center"/>
              <w:rPr>
                <w:color w:val="000000"/>
                <w:highlight w:val="none"/>
                <w:shd w:fill="auto" w:val="clear"/>
              </w:rPr>
            </w:pPr>
            <w:r>
              <w:rPr>
                <w:rFonts w:cs="Arial" w:ascii="Arial" w:hAnsi="Arial"/>
                <w:b/>
                <w:bCs/>
                <w:color w:val="000000"/>
                <w:kern w:val="0"/>
                <w:sz w:val="22"/>
                <w:szCs w:val="22"/>
                <w:shd w:fill="auto" w:val="clear"/>
                <w:lang w:val="pt-BR" w:bidi="ar-SA"/>
              </w:rPr>
              <w:t>UNIDADE</w:t>
            </w:r>
          </w:p>
        </w:tc>
        <w:tc>
          <w:tcPr>
            <w:tcW w:w="2122" w:type="dxa"/>
            <w:tcBorders/>
          </w:tcPr>
          <w:p>
            <w:pPr>
              <w:pStyle w:val="Corpo"/>
              <w:widowControl/>
              <w:suppressAutoHyphens w:val="true"/>
              <w:spacing w:before="0" w:after="0"/>
              <w:jc w:val="center"/>
              <w:rPr>
                <w:color w:val="000000"/>
                <w:highlight w:val="none"/>
                <w:shd w:fill="auto" w:val="clear"/>
              </w:rPr>
            </w:pPr>
            <w:r>
              <w:rPr>
                <w:rFonts w:cs="Arial" w:ascii="Arial" w:hAnsi="Arial"/>
                <w:b/>
                <w:bCs/>
                <w:color w:val="000000"/>
                <w:kern w:val="0"/>
                <w:sz w:val="22"/>
                <w:szCs w:val="22"/>
                <w:shd w:fill="auto" w:val="clear"/>
                <w:lang w:val="pt-BR" w:bidi="ar-SA"/>
              </w:rPr>
              <w:t>PONTOS</w:t>
            </w:r>
          </w:p>
        </w:tc>
      </w:tr>
      <w:tr>
        <w:trPr>
          <w:trHeight w:val="300" w:hRule="atLeast"/>
        </w:trPr>
        <w:tc>
          <w:tcPr>
            <w:tcW w:w="886"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1</w:t>
            </w:r>
          </w:p>
        </w:tc>
        <w:tc>
          <w:tcPr>
            <w:tcW w:w="3360" w:type="dxa"/>
            <w:tcBorders/>
          </w:tcPr>
          <w:p>
            <w:pPr>
              <w:pStyle w:val="Corpo"/>
              <w:widowControl/>
              <w:suppressAutoHyphens w:val="true"/>
              <w:spacing w:before="0" w:after="0"/>
              <w:jc w:val="left"/>
              <w:rPr>
                <w:color w:val="000000"/>
                <w:highlight w:val="none"/>
                <w:shd w:fill="auto" w:val="clear"/>
              </w:rPr>
            </w:pPr>
            <w:r>
              <w:rPr>
                <w:rFonts w:cs="Arial" w:ascii="Arial" w:hAnsi="Arial"/>
                <w:color w:val="000000"/>
                <w:kern w:val="0"/>
                <w:sz w:val="22"/>
                <w:szCs w:val="22"/>
                <w:shd w:fill="auto" w:val="clear"/>
                <w:lang w:val="pt-BR" w:bidi="ar-SA"/>
              </w:rPr>
              <w:t>Deixar a rede credenciada descoberta por falta da prestação de serviços elencados no item 6.8 deste Termo de Referência</w:t>
            </w:r>
          </w:p>
        </w:tc>
        <w:tc>
          <w:tcPr>
            <w:tcW w:w="2120"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Por ocorrência</w:t>
            </w:r>
          </w:p>
        </w:tc>
        <w:tc>
          <w:tcPr>
            <w:tcW w:w="2122"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5 pontos</w:t>
            </w:r>
          </w:p>
        </w:tc>
      </w:tr>
      <w:tr>
        <w:trPr>
          <w:trHeight w:val="300" w:hRule="atLeast"/>
        </w:trPr>
        <w:tc>
          <w:tcPr>
            <w:tcW w:w="886"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2</w:t>
            </w:r>
          </w:p>
        </w:tc>
        <w:tc>
          <w:tcPr>
            <w:tcW w:w="3360" w:type="dxa"/>
            <w:tcBorders/>
          </w:tcPr>
          <w:p>
            <w:pPr>
              <w:pStyle w:val="Corpo"/>
              <w:widowControl/>
              <w:suppressAutoHyphens w:val="true"/>
              <w:spacing w:before="0" w:after="0"/>
              <w:jc w:val="left"/>
              <w:rPr>
                <w:color w:val="000000"/>
                <w:highlight w:val="none"/>
                <w:shd w:fill="auto" w:val="clear"/>
              </w:rPr>
            </w:pPr>
            <w:r>
              <w:rPr>
                <w:rFonts w:cs="Arial" w:ascii="Arial" w:hAnsi="Arial"/>
                <w:color w:val="000000"/>
                <w:kern w:val="0"/>
                <w:sz w:val="22"/>
                <w:szCs w:val="22"/>
                <w:shd w:fill="auto" w:val="clear"/>
                <w:lang w:val="pt-BR" w:bidi="ar-SA"/>
              </w:rPr>
              <w:t>Não apresentar as peças, acessórios e embalagens ao gestor ou fiscal do contrato após sua substituição</w:t>
            </w:r>
          </w:p>
        </w:tc>
        <w:tc>
          <w:tcPr>
            <w:tcW w:w="2120"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Por ocorrência</w:t>
            </w:r>
          </w:p>
        </w:tc>
        <w:tc>
          <w:tcPr>
            <w:tcW w:w="2122"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3 pontos</w:t>
            </w:r>
          </w:p>
        </w:tc>
      </w:tr>
      <w:tr>
        <w:trPr>
          <w:trHeight w:val="300" w:hRule="atLeast"/>
        </w:trPr>
        <w:tc>
          <w:tcPr>
            <w:tcW w:w="886"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3</w:t>
            </w:r>
          </w:p>
        </w:tc>
        <w:tc>
          <w:tcPr>
            <w:tcW w:w="3360" w:type="dxa"/>
            <w:tcBorders/>
          </w:tcPr>
          <w:p>
            <w:pPr>
              <w:pStyle w:val="Corpo"/>
              <w:widowControl/>
              <w:suppressAutoHyphens w:val="true"/>
              <w:spacing w:before="0" w:after="0"/>
              <w:jc w:val="left"/>
              <w:rPr>
                <w:color w:val="000000"/>
                <w:highlight w:val="none"/>
                <w:shd w:fill="auto" w:val="clear"/>
              </w:rPr>
            </w:pPr>
            <w:r>
              <w:rPr>
                <w:rFonts w:cs="Arial" w:ascii="Arial" w:hAnsi="Arial"/>
                <w:color w:val="000000"/>
                <w:kern w:val="0"/>
                <w:sz w:val="22"/>
                <w:szCs w:val="22"/>
                <w:shd w:fill="auto" w:val="clear"/>
                <w:lang w:val="pt-BR" w:bidi="ar-SA"/>
              </w:rPr>
              <w:t>Utilizar peças, acessórios ou componentes em desacordo com as especificações dos fabricantes</w:t>
            </w:r>
          </w:p>
        </w:tc>
        <w:tc>
          <w:tcPr>
            <w:tcW w:w="2120"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Por ocorrência</w:t>
            </w:r>
          </w:p>
        </w:tc>
        <w:tc>
          <w:tcPr>
            <w:tcW w:w="2122"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3 pontos</w:t>
            </w:r>
          </w:p>
        </w:tc>
      </w:tr>
      <w:tr>
        <w:trPr>
          <w:trHeight w:val="300" w:hRule="atLeast"/>
        </w:trPr>
        <w:tc>
          <w:tcPr>
            <w:tcW w:w="886"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4</w:t>
            </w:r>
          </w:p>
        </w:tc>
        <w:tc>
          <w:tcPr>
            <w:tcW w:w="3360" w:type="dxa"/>
            <w:tcBorders/>
          </w:tcPr>
          <w:p>
            <w:pPr>
              <w:pStyle w:val="Corpo"/>
              <w:widowControl/>
              <w:suppressAutoHyphens w:val="true"/>
              <w:spacing w:before="0" w:after="0"/>
              <w:jc w:val="left"/>
              <w:rPr>
                <w:color w:val="000000"/>
                <w:highlight w:val="none"/>
                <w:shd w:fill="auto" w:val="clear"/>
              </w:rPr>
            </w:pPr>
            <w:r>
              <w:rPr>
                <w:rFonts w:cs="Arial" w:ascii="Arial" w:hAnsi="Arial"/>
                <w:color w:val="000000"/>
                <w:kern w:val="0"/>
                <w:sz w:val="22"/>
                <w:szCs w:val="22"/>
                <w:shd w:fill="auto" w:val="clear"/>
                <w:lang w:val="pt-BR" w:bidi="ar-SA"/>
              </w:rPr>
              <w:t>Estabelecimento credenciado deixar de atender às solicitações da CESAMA quanto à prestação de serviços demandados</w:t>
            </w:r>
          </w:p>
        </w:tc>
        <w:tc>
          <w:tcPr>
            <w:tcW w:w="2120"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Por ocorrência</w:t>
            </w:r>
          </w:p>
        </w:tc>
        <w:tc>
          <w:tcPr>
            <w:tcW w:w="2122"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2 pontos</w:t>
            </w:r>
          </w:p>
        </w:tc>
      </w:tr>
      <w:tr>
        <w:trPr>
          <w:trHeight w:val="300" w:hRule="atLeast"/>
        </w:trPr>
        <w:tc>
          <w:tcPr>
            <w:tcW w:w="886" w:type="dxa"/>
            <w:tcBorders/>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5</w:t>
            </w:r>
          </w:p>
        </w:tc>
        <w:tc>
          <w:tcPr>
            <w:tcW w:w="3360" w:type="dxa"/>
            <w:tcBorders/>
          </w:tcPr>
          <w:p>
            <w:pPr>
              <w:pStyle w:val="Corpo"/>
              <w:widowControl/>
              <w:suppressAutoHyphens w:val="true"/>
              <w:spacing w:before="0" w:after="0"/>
              <w:jc w:val="left"/>
              <w:rPr>
                <w:color w:val="000000"/>
                <w:highlight w:val="none"/>
                <w:shd w:fill="auto" w:val="clear"/>
              </w:rPr>
            </w:pPr>
            <w:r>
              <w:rPr>
                <w:rFonts w:cs="Arial" w:ascii="Arial" w:hAnsi="Arial"/>
                <w:color w:val="000000"/>
                <w:kern w:val="0"/>
                <w:sz w:val="22"/>
                <w:szCs w:val="22"/>
                <w:shd w:fill="auto" w:val="clear"/>
                <w:lang w:val="pt-BR" w:bidi="ar-SA"/>
              </w:rPr>
              <w:t>Deixar de prestar informações solicitadas no prazo estipulado</w:t>
            </w:r>
          </w:p>
        </w:tc>
        <w:tc>
          <w:tcPr>
            <w:tcW w:w="2120"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Por ocorrência</w:t>
            </w:r>
          </w:p>
        </w:tc>
        <w:tc>
          <w:tcPr>
            <w:tcW w:w="2122"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1 ponto</w:t>
            </w:r>
          </w:p>
        </w:tc>
      </w:tr>
      <w:tr>
        <w:trPr>
          <w:trHeight w:val="300" w:hRule="atLeast"/>
        </w:trPr>
        <w:tc>
          <w:tcPr>
            <w:tcW w:w="886"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6</w:t>
            </w:r>
          </w:p>
        </w:tc>
        <w:tc>
          <w:tcPr>
            <w:tcW w:w="3360" w:type="dxa"/>
            <w:tcBorders/>
          </w:tcPr>
          <w:p>
            <w:pPr>
              <w:pStyle w:val="Corpo"/>
              <w:widowControl/>
              <w:suppressAutoHyphens w:val="true"/>
              <w:spacing w:before="0" w:after="0"/>
              <w:jc w:val="left"/>
              <w:rPr>
                <w:color w:val="000000"/>
                <w:highlight w:val="none"/>
                <w:shd w:fill="auto" w:val="clear"/>
              </w:rPr>
            </w:pPr>
            <w:r>
              <w:rPr>
                <w:rFonts w:cs="Arial" w:ascii="Arial" w:hAnsi="Arial"/>
                <w:color w:val="000000"/>
                <w:kern w:val="0"/>
                <w:sz w:val="22"/>
                <w:szCs w:val="22"/>
                <w:shd w:fill="auto" w:val="clear"/>
                <w:lang w:val="pt-BR" w:bidi="ar-SA"/>
              </w:rPr>
              <w:t>Sistema apresentar falhas de comunicação ou ficar fora do ar por mais de 4 horas</w:t>
            </w:r>
          </w:p>
        </w:tc>
        <w:tc>
          <w:tcPr>
            <w:tcW w:w="2120"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Por ocorrência</w:t>
            </w:r>
          </w:p>
        </w:tc>
        <w:tc>
          <w:tcPr>
            <w:tcW w:w="2122" w:type="dxa"/>
            <w:tcBorders/>
            <w:vAlign w:val="center"/>
          </w:tcPr>
          <w:p>
            <w:pPr>
              <w:pStyle w:val="Corpo"/>
              <w:widowControl/>
              <w:suppressAutoHyphens w:val="true"/>
              <w:spacing w:before="0" w:after="0"/>
              <w:jc w:val="center"/>
              <w:rPr>
                <w:color w:val="000000"/>
                <w:highlight w:val="none"/>
                <w:shd w:fill="auto" w:val="clear"/>
              </w:rPr>
            </w:pPr>
            <w:r>
              <w:rPr>
                <w:rFonts w:cs="Arial" w:ascii="Arial" w:hAnsi="Arial"/>
                <w:color w:val="000000"/>
                <w:kern w:val="0"/>
                <w:sz w:val="22"/>
                <w:szCs w:val="22"/>
                <w:shd w:fill="auto" w:val="clear"/>
                <w:lang w:val="pt-BR" w:bidi="ar-SA"/>
              </w:rPr>
              <w:t>2 pontos</w:t>
            </w:r>
          </w:p>
        </w:tc>
      </w:tr>
    </w:tbl>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spacing w:lineRule="exact" w:line="300" w:before="40" w:after="40"/>
        <w:jc w:val="both"/>
        <w:rPr>
          <w:color w:val="000000"/>
          <w:highlight w:val="none"/>
          <w:shd w:fill="auto" w:val="clear"/>
        </w:rPr>
      </w:pPr>
      <w:r>
        <w:rPr>
          <w:rFonts w:cs="Arial" w:ascii="Arial" w:hAnsi="Arial"/>
          <w:color w:val="000000"/>
          <w:sz w:val="22"/>
          <w:szCs w:val="22"/>
          <w:shd w:fill="auto" w:val="clear"/>
        </w:rPr>
        <w:t>18.11 - O período de avaliação das desconformidades será o mesmo da parcela/medição dos serviços prestados a serem pagos à Contratada, quando será apurada a soma da pontuação decorrente das desconformidades descritas no subitem anterior.</w:t>
      </w:r>
    </w:p>
    <w:p>
      <w:pPr>
        <w:pStyle w:val="Corpo"/>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spacing w:lineRule="exact" w:line="300" w:before="40" w:after="40"/>
        <w:jc w:val="both"/>
        <w:rPr>
          <w:color w:val="000000"/>
          <w:highlight w:val="none"/>
          <w:shd w:fill="auto" w:val="clear"/>
        </w:rPr>
      </w:pPr>
      <w:r>
        <w:rPr>
          <w:rFonts w:cs="Arial" w:ascii="Arial" w:hAnsi="Arial"/>
          <w:color w:val="000000"/>
          <w:sz w:val="22"/>
          <w:szCs w:val="22"/>
          <w:shd w:fill="auto" w:val="clear"/>
        </w:rPr>
        <w:t>18.12 - Apuradas as desconformidades, com pontuação superior a 15(quinze) pontos, será encaminhado à Contratada relatório detalhado dos registros. A contratada terá o prazo de até 3 (três) dias úteis para apresentar justificativas para as desconformidades, as quais serão analisadas e respondidas pela CESAMA.</w:t>
      </w:r>
    </w:p>
    <w:p>
      <w:pPr>
        <w:pStyle w:val="Corpo"/>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spacing w:lineRule="exact" w:line="300" w:before="40" w:after="40"/>
        <w:jc w:val="both"/>
        <w:rPr>
          <w:color w:val="000000"/>
          <w:highlight w:val="none"/>
          <w:shd w:fill="auto" w:val="clear"/>
        </w:rPr>
      </w:pPr>
      <w:r>
        <w:rPr>
          <w:rFonts w:cs="Arial" w:ascii="Arial" w:hAnsi="Arial"/>
          <w:color w:val="000000"/>
          <w:sz w:val="22"/>
          <w:szCs w:val="22"/>
          <w:shd w:fill="auto" w:val="clear"/>
        </w:rPr>
        <w:t>18.13 - Durante os primeiros 60 (sessenta) dias de contrato, a título de carência, para que a Contratada efetue os ajustes necessários à correta execução dos serviços, não serão aplicadas glosas no caso de o relatório apontar pontuação acima de 15 (quinze) pontos. A carência a que se refere o caput não será válida em caso de renovação contratual.</w:t>
      </w:r>
    </w:p>
    <w:p>
      <w:pPr>
        <w:pStyle w:val="Corpo"/>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spacing w:lineRule="exact" w:line="300" w:before="40" w:after="40"/>
        <w:jc w:val="both"/>
        <w:rPr>
          <w:color w:val="000000"/>
          <w:highlight w:val="none"/>
          <w:shd w:fill="auto" w:val="clear"/>
        </w:rPr>
      </w:pPr>
      <w:r>
        <w:rPr>
          <w:rFonts w:cs="Arial" w:ascii="Arial" w:hAnsi="Arial"/>
          <w:color w:val="000000"/>
          <w:sz w:val="22"/>
          <w:szCs w:val="22"/>
          <w:shd w:fill="auto" w:val="clear"/>
        </w:rPr>
        <w:t>18.14 - A aplicação das glosas acima não prejudica a aplicação de outras penalidades a que a Contratada esteja sujeita pelo não cumprimento das obrigações contratuais ou execução insatisfatória dos serviços, nos termos previstos em lei.</w:t>
      </w:r>
    </w:p>
    <w:p>
      <w:pPr>
        <w:pStyle w:val="Ttulo11"/>
        <w:widowControl w:val="false"/>
        <w:spacing w:lineRule="auto" w:line="276" w:before="480" w:after="0"/>
        <w:jc w:val="both"/>
        <w:rPr>
          <w:color w:val="000000"/>
          <w:highlight w:val="none"/>
          <w:shd w:fill="auto" w:val="clear"/>
        </w:rPr>
      </w:pPr>
      <w:r>
        <w:rPr>
          <w:rFonts w:cs="Arial"/>
          <w:color w:val="000000"/>
          <w:sz w:val="22"/>
          <w:szCs w:val="22"/>
          <w:shd w:fill="auto" w:val="clear"/>
        </w:rPr>
        <w:t>19 - DISPOSIÇÕES GERAIS</w:t>
      </w:r>
    </w:p>
    <w:p>
      <w:pPr>
        <w:pStyle w:val="Normal"/>
        <w:rPr>
          <w:color w:val="000000"/>
          <w:highlight w:val="none"/>
          <w:shd w:fill="auto" w:val="clear"/>
        </w:rPr>
      </w:pPr>
      <w:r>
        <w:rPr>
          <w:color w:val="000000"/>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19.1 -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19.2 -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 xml:space="preserve">19.3 - 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r>
        <w:rPr>
          <w:rFonts w:cs="Arial" w:ascii="Arial" w:hAnsi="Arial"/>
          <w:color w:val="000000"/>
          <w:sz w:val="22"/>
          <w:szCs w:val="22"/>
          <w:shd w:fill="auto" w:val="clear"/>
        </w:rPr>
        <w:t>no Manual de Convênios e de Gestão e Fiscalização de Contratos, do Regulamento Interno de Licitações, Contratos e Convênios da Cesama (RILC), assim como aplicar o disposto no inciso VI do artigo 29 da Lei nº 13.303/16, sem prejuízo das sanções previstas.</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19.4 -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19.5 -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19.6 - A Contratada guardará e fará com que seu pessoal guarde sigilo sobre dados, informações ou documentos fornecidos pela CESAMA ou obtidos em razão da execução do objeto contratual, sendo vedadas todas ou quais quer reproduções dos mesmos, durante a vigência do ajuste e mesmo após o seu término.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19.7 -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coma prévia e expressa autorização da CESAMA, sob pena de responsabilização administrativa, civil ou criminal, nos termos da legislação.</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19.8 - A contratação será formalizada mediante emissão de instrumento contratual,nos termos do capítulo IV, do RILC.</w:t>
      </w:r>
    </w:p>
    <w:p>
      <w:pPr>
        <w:pStyle w:val="Normal"/>
        <w:spacing w:lineRule="auto" w:line="360" w:before="120" w:after="0"/>
        <w:jc w:val="both"/>
        <w:rPr>
          <w:rFonts w:ascii="Arial" w:hAnsi="Arial" w:cs="Arial"/>
          <w:bCs/>
          <w:color w:val="000000"/>
          <w:highlight w:val="none"/>
          <w:shd w:fill="auto" w:val="clear"/>
        </w:rPr>
      </w:pPr>
      <w:r>
        <w:rPr>
          <w:rFonts w:cs="Arial" w:ascii="Arial" w:hAnsi="Arial"/>
          <w:bCs/>
          <w:color w:val="000000"/>
          <w:shd w:fill="auto" w:val="clear"/>
        </w:rPr>
      </w:r>
    </w:p>
    <w:p>
      <w:pPr>
        <w:pStyle w:val="Normal"/>
        <w:spacing w:lineRule="auto" w:line="360" w:before="120" w:after="0"/>
        <w:jc w:val="both"/>
        <w:rPr>
          <w:color w:val="000000"/>
          <w:highlight w:val="none"/>
          <w:shd w:fill="auto" w:val="clear"/>
        </w:rPr>
      </w:pPr>
      <w:r>
        <w:rPr>
          <w:rFonts w:cs="Arial" w:ascii="Arial" w:hAnsi="Arial"/>
          <w:bCs/>
          <w:color w:val="000000"/>
          <w:shd w:fill="auto" w:val="clear"/>
        </w:rPr>
        <w:t>19.9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pPr>
        <w:pStyle w:val="Normal"/>
        <w:spacing w:lineRule="auto" w:line="360" w:before="120" w:after="160"/>
        <w:jc w:val="both"/>
        <w:rPr>
          <w:color w:val="000000"/>
          <w:highlight w:val="none"/>
          <w:shd w:fill="auto" w:val="clear"/>
        </w:rPr>
      </w:pPr>
      <w:r>
        <w:rPr>
          <w:rFonts w:cs="Arial" w:ascii="Arial" w:hAnsi="Arial"/>
          <w:color w:val="000000"/>
          <w:shd w:fill="auto" w:val="clear"/>
        </w:rPr>
        <w:t>19.9.1. Toda e qualquer atividade de tratamento de dados deve atender às finalidades e limites previstos na contratação e estar em conformidade com a legislação aplicável, principalmente, mas não se limitando à Lei 13.709/18 (“Lei Geral de Proteção de Dados” ou “LGPD”).</w:t>
      </w:r>
    </w:p>
    <w:p>
      <w:pPr>
        <w:pStyle w:val="Corpo"/>
        <w:tabs>
          <w:tab w:val="clear" w:pos="708"/>
          <w:tab w:val="left" w:pos="1277" w:leader="none"/>
          <w:tab w:val="left" w:pos="1985" w:leader="none"/>
        </w:tabs>
        <w:spacing w:lineRule="exact" w:line="300" w:before="40" w:after="40"/>
        <w:jc w:val="both"/>
        <w:rPr>
          <w:color w:val="000000"/>
          <w:highlight w:val="none"/>
          <w:shd w:fill="auto" w:val="clear"/>
        </w:rPr>
      </w:pPr>
      <w:r>
        <w:rPr>
          <w:rFonts w:cs="Arial" w:ascii="Arial" w:hAnsi="Arial"/>
          <w:color w:val="000000"/>
          <w:sz w:val="22"/>
          <w:szCs w:val="22"/>
          <w:shd w:fill="auto" w:val="clear"/>
        </w:rPr>
        <w:t>19.10 -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–SEFAZ/MG), em seu Anexo IX, Capítulo XXXVI, que dispõe:</w:t>
      </w:r>
    </w:p>
    <w:p>
      <w:pPr>
        <w:pStyle w:val="ListParagraph"/>
        <w:ind w:left="2268"/>
        <w:jc w:val="both"/>
        <w:rPr>
          <w:rFonts w:ascii="Arial" w:hAnsi="Arial" w:cs="Arial"/>
          <w:bCs/>
          <w:i/>
          <w:i/>
          <w:color w:val="000000"/>
          <w:sz w:val="20"/>
          <w:szCs w:val="20"/>
          <w:highlight w:val="none"/>
          <w:shd w:fill="auto" w:val="clear"/>
        </w:rPr>
      </w:pPr>
      <w:r>
        <w:rPr>
          <w:rFonts w:cs="Arial" w:ascii="Arial" w:hAnsi="Arial"/>
          <w:bCs/>
          <w:i/>
          <w:color w:val="000000"/>
          <w:sz w:val="20"/>
          <w:szCs w:val="20"/>
          <w:shd w:fill="auto" w:val="clear"/>
        </w:rPr>
      </w:r>
    </w:p>
    <w:p>
      <w:pPr>
        <w:pStyle w:val="ListParagraph"/>
        <w:ind w:left="2268"/>
        <w:jc w:val="both"/>
        <w:rPr>
          <w:color w:val="000000"/>
          <w:highlight w:val="none"/>
          <w:shd w:fill="auto" w:val="clear"/>
        </w:rPr>
      </w:pPr>
      <w:r>
        <w:rPr>
          <w:rFonts w:cs="Arial" w:ascii="Arial" w:hAnsi="Arial"/>
          <w:i/>
          <w:iCs/>
          <w:color w:val="000000"/>
          <w:sz w:val="20"/>
          <w:szCs w:val="20"/>
          <w:shd w:fill="auto" w:val="clear"/>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tabs>
          <w:tab w:val="clear" w:pos="708"/>
          <w:tab w:val="left" w:pos="1277" w:leader="none"/>
          <w:tab w:val="left" w:pos="1985" w:leader="none"/>
        </w:tabs>
        <w:spacing w:lineRule="exact" w:line="300" w:before="40" w:after="40"/>
        <w:jc w:val="both"/>
        <w:rPr>
          <w:rFonts w:ascii="Arial" w:hAnsi="Arial" w:cs="Arial"/>
          <w:color w:val="000000"/>
          <w:sz w:val="22"/>
          <w:szCs w:val="22"/>
          <w:highlight w:val="none"/>
          <w:shd w:fill="auto" w:val="clear"/>
        </w:rPr>
      </w:pPr>
      <w:r>
        <w:rPr>
          <w:rFonts w:cs="Arial" w:ascii="Arial" w:hAnsi="Arial"/>
          <w:color w:val="000000"/>
          <w:sz w:val="22"/>
          <w:szCs w:val="22"/>
          <w:shd w:fill="auto" w:val="clear"/>
        </w:rPr>
      </w:r>
    </w:p>
    <w:p>
      <w:pPr>
        <w:pStyle w:val="Corpo"/>
        <w:jc w:val="center"/>
        <w:rPr>
          <w:b w:val="false"/>
          <w:bCs w:val="false"/>
          <w:i/>
          <w:i/>
        </w:rPr>
      </w:pPr>
      <w:r>
        <w:rPr>
          <w:rFonts w:cs="Arial" w:ascii="Arial" w:hAnsi="Arial"/>
          <w:b w:val="false"/>
          <w:bCs/>
          <w:i/>
        </w:rPr>
        <w:t>assinado no original</w:t>
      </w:r>
    </w:p>
    <w:p>
      <w:pPr>
        <w:pStyle w:val="Normal"/>
        <w:spacing w:lineRule="exact" w:line="320" w:before="0" w:after="0"/>
        <w:jc w:val="center"/>
        <w:rPr>
          <w:color w:val="000000"/>
          <w:highlight w:val="none"/>
          <w:shd w:fill="auto" w:val="clear"/>
        </w:rPr>
      </w:pPr>
      <w:r>
        <w:rPr>
          <w:rFonts w:cs="Arial" w:ascii="Arial" w:hAnsi="Arial"/>
          <w:bCs/>
          <w:color w:val="000000"/>
          <w:shd w:fill="auto" w:val="clear"/>
        </w:rPr>
        <w:t>Eduardo Machado Carvalho</w:t>
      </w:r>
    </w:p>
    <w:p>
      <w:pPr>
        <w:pStyle w:val="Normal"/>
        <w:spacing w:lineRule="exact" w:line="320" w:before="0" w:after="0"/>
        <w:jc w:val="center"/>
        <w:rPr>
          <w:color w:val="000000"/>
          <w:highlight w:val="none"/>
          <w:shd w:fill="auto" w:val="clear"/>
        </w:rPr>
      </w:pPr>
      <w:r>
        <w:rPr>
          <w:rFonts w:cs="Arial" w:ascii="Arial" w:hAnsi="Arial"/>
          <w:bCs/>
          <w:color w:val="000000"/>
          <w:shd w:fill="auto" w:val="clear"/>
        </w:rPr>
        <w:t>Chefe do DELT</w:t>
      </w:r>
    </w:p>
    <w:p>
      <w:pPr>
        <w:pStyle w:val="Normal"/>
        <w:spacing w:lineRule="exact" w:line="320" w:before="0" w:after="0"/>
        <w:jc w:val="center"/>
        <w:rPr>
          <w:rFonts w:ascii="Arial" w:hAnsi="Arial" w:cs="Arial"/>
          <w:bCs/>
          <w:color w:val="000000"/>
          <w:highlight w:val="none"/>
          <w:shd w:fill="auto" w:val="clear"/>
        </w:rPr>
      </w:pPr>
      <w:r>
        <w:rPr>
          <w:rFonts w:cs="Arial" w:ascii="Arial" w:hAnsi="Arial"/>
          <w:bCs/>
          <w:color w:val="000000"/>
          <w:shd w:fill="auto" w:val="clear"/>
        </w:rPr>
      </w:r>
    </w:p>
    <w:p>
      <w:pPr>
        <w:pStyle w:val="Normal"/>
        <w:spacing w:lineRule="exact" w:line="320" w:before="0" w:after="0"/>
        <w:jc w:val="center"/>
        <w:rPr>
          <w:rFonts w:ascii="Arial" w:hAnsi="Arial" w:cs="Arial"/>
          <w:bCs/>
          <w:color w:val="000000"/>
          <w:highlight w:val="none"/>
          <w:shd w:fill="auto" w:val="clear"/>
        </w:rPr>
      </w:pPr>
      <w:r>
        <w:rPr>
          <w:rFonts w:cs="Arial" w:ascii="Arial" w:hAnsi="Arial"/>
          <w:bCs/>
          <w:color w:val="000000"/>
          <w:shd w:fill="auto" w:val="clear"/>
        </w:rPr>
      </w:r>
    </w:p>
    <w:p>
      <w:pPr>
        <w:pStyle w:val="Normal"/>
        <w:spacing w:lineRule="exact" w:line="320" w:before="0" w:after="0"/>
        <w:jc w:val="center"/>
        <w:rPr>
          <w:color w:val="000000"/>
          <w:highlight w:val="none"/>
          <w:shd w:fill="auto" w:val="clear"/>
        </w:rPr>
      </w:pPr>
      <w:r>
        <w:rPr>
          <w:rFonts w:cs="Arial" w:ascii="Arial" w:hAnsi="Arial"/>
          <w:bCs/>
          <w:color w:val="000000"/>
          <w:shd w:fill="auto" w:val="clear"/>
        </w:rPr>
        <w:t>_____________________________</w:t>
      </w:r>
    </w:p>
    <w:p>
      <w:pPr>
        <w:pStyle w:val="Normal"/>
        <w:jc w:val="center"/>
        <w:rPr>
          <w:rFonts w:ascii="Arial" w:hAnsi="Arial" w:cs="Arial"/>
          <w:bCs/>
        </w:rPr>
      </w:pPr>
      <w:r>
        <w:rPr>
          <w:rFonts w:cs="Arial" w:ascii="Arial" w:hAnsi="Arial"/>
          <w:b w:val="false"/>
          <w:bCs/>
          <w:i/>
          <w:sz w:val="20"/>
          <w:szCs w:val="20"/>
        </w:rPr>
        <w:t>assinado no original</w:t>
      </w:r>
    </w:p>
    <w:p>
      <w:pPr>
        <w:pStyle w:val="Normal"/>
        <w:spacing w:lineRule="exact" w:line="320" w:before="0" w:after="0"/>
        <w:jc w:val="center"/>
        <w:rPr>
          <w:color w:val="000000"/>
          <w:highlight w:val="none"/>
          <w:shd w:fill="auto" w:val="clear"/>
        </w:rPr>
      </w:pPr>
      <w:r>
        <w:rPr>
          <w:rFonts w:cs="Arial" w:ascii="Arial" w:hAnsi="Arial"/>
          <w:bCs/>
          <w:color w:val="000000"/>
          <w:shd w:fill="auto" w:val="clear"/>
        </w:rPr>
        <w:t>Juliane Nogueira</w:t>
      </w:r>
    </w:p>
    <w:p>
      <w:pPr>
        <w:pStyle w:val="Normal"/>
        <w:spacing w:lineRule="exact" w:line="320" w:before="0" w:after="0"/>
        <w:jc w:val="center"/>
        <w:rPr>
          <w:color w:val="000000"/>
          <w:highlight w:val="none"/>
          <w:shd w:fill="auto" w:val="clear"/>
        </w:rPr>
      </w:pPr>
      <w:r>
        <w:rPr>
          <w:rFonts w:cs="Arial" w:ascii="Arial" w:hAnsi="Arial"/>
          <w:bCs/>
          <w:color w:val="000000"/>
          <w:shd w:fill="auto" w:val="clear"/>
        </w:rPr>
        <w:t>GEIN</w:t>
      </w:r>
    </w:p>
    <w:p>
      <w:pPr>
        <w:pStyle w:val="Normal"/>
        <w:spacing w:lineRule="exact" w:line="320" w:before="0" w:after="0"/>
        <w:jc w:val="center"/>
        <w:rPr>
          <w:rFonts w:ascii="Arial" w:hAnsi="Arial" w:cs="Arial"/>
          <w:bCs/>
          <w:color w:val="000000"/>
          <w:highlight w:val="none"/>
          <w:shd w:fill="auto" w:val="clear"/>
        </w:rPr>
      </w:pPr>
      <w:r>
        <w:rPr>
          <w:rFonts w:cs="Arial" w:ascii="Arial" w:hAnsi="Arial"/>
          <w:bCs/>
          <w:color w:val="000000"/>
          <w:shd w:fill="auto" w:val="clear"/>
        </w:rPr>
      </w:r>
    </w:p>
    <w:p>
      <w:pPr>
        <w:pStyle w:val="Normal"/>
        <w:spacing w:lineRule="exact" w:line="320" w:before="0" w:after="0"/>
        <w:jc w:val="center"/>
        <w:rPr>
          <w:rFonts w:ascii="Arial" w:hAnsi="Arial" w:cs="Arial"/>
          <w:bCs/>
          <w:color w:val="000000"/>
          <w:highlight w:val="none"/>
          <w:shd w:fill="auto" w:val="clear"/>
        </w:rPr>
      </w:pPr>
      <w:r>
        <w:rPr>
          <w:rFonts w:cs="Arial" w:ascii="Arial" w:hAnsi="Arial"/>
          <w:bCs/>
          <w:color w:val="000000"/>
          <w:shd w:fill="auto" w:val="clear"/>
        </w:rPr>
      </w:r>
    </w:p>
    <w:p>
      <w:pPr>
        <w:pStyle w:val="Normal"/>
        <w:jc w:val="center"/>
        <w:rPr>
          <w:b w:val="false"/>
          <w:bCs w:val="false"/>
          <w:i/>
          <w:i/>
          <w:sz w:val="20"/>
          <w:szCs w:val="20"/>
        </w:rPr>
      </w:pPr>
      <w:r>
        <w:rPr>
          <w:rFonts w:cs="Arial" w:ascii="Arial" w:hAnsi="Arial"/>
          <w:b w:val="false"/>
          <w:bCs/>
          <w:i/>
          <w:sz w:val="20"/>
          <w:szCs w:val="20"/>
        </w:rPr>
        <w:t>assinado no original</w:t>
      </w:r>
    </w:p>
    <w:p>
      <w:pPr>
        <w:pStyle w:val="Normal"/>
        <w:spacing w:lineRule="exact" w:line="320" w:before="0" w:after="0"/>
        <w:jc w:val="center"/>
        <w:rPr>
          <w:color w:val="000000"/>
          <w:highlight w:val="none"/>
          <w:shd w:fill="auto" w:val="clear"/>
        </w:rPr>
      </w:pPr>
      <w:r>
        <w:rPr>
          <w:rFonts w:cs="Arial" w:ascii="Arial" w:hAnsi="Arial"/>
          <w:bCs/>
          <w:color w:val="000000"/>
          <w:shd w:fill="auto" w:val="clear"/>
        </w:rPr>
        <w:t>Vinicius Azevedo Heckert</w:t>
      </w:r>
    </w:p>
    <w:p>
      <w:pPr>
        <w:pStyle w:val="Normal"/>
        <w:spacing w:lineRule="exact" w:line="320" w:before="0" w:after="0"/>
        <w:jc w:val="center"/>
        <w:rPr>
          <w:color w:val="000000"/>
          <w:highlight w:val="none"/>
          <w:shd w:fill="auto" w:val="clear"/>
        </w:rPr>
      </w:pPr>
      <w:r>
        <w:rPr>
          <w:rFonts w:cs="Arial" w:ascii="Arial" w:hAnsi="Arial"/>
          <w:color w:val="000000"/>
          <w:shd w:fill="auto" w:val="clear"/>
        </w:rPr>
        <w:t>DRFA</w:t>
      </w:r>
    </w:p>
    <w:p>
      <w:pPr>
        <w:pStyle w:val="Normal"/>
        <w:jc w:val="center"/>
        <w:rPr>
          <w:rFonts w:ascii="Arial" w:hAnsi="Arial" w:cs="Arial"/>
          <w:b/>
          <w:color w:val="000000"/>
          <w:highlight w:val="none"/>
          <w:shd w:fill="auto" w:val="clear"/>
        </w:rPr>
      </w:pPr>
      <w:r>
        <w:rPr>
          <w:rFonts w:cs="Arial" w:ascii="Arial" w:hAnsi="Arial"/>
          <w:b/>
          <w:color w:val="00000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color w:val="000000"/>
          <w:highlight w:val="none"/>
          <w:shd w:fill="auto" w:val="clear"/>
        </w:rPr>
      </w:pPr>
      <w:r>
        <w:rPr>
          <w:rFonts w:cs="Arial" w:ascii="Arial" w:hAnsi="Arial"/>
          <w:b/>
          <w:bCs/>
          <w:color w:val="000000"/>
          <w:sz w:val="20"/>
          <w:szCs w:val="20"/>
          <w:shd w:fill="auto" w:val="clear"/>
        </w:rPr>
        <w:t>ANEXO I</w:t>
      </w:r>
    </w:p>
    <w:p>
      <w:pPr>
        <w:pStyle w:val="Normal"/>
        <w:jc w:val="center"/>
        <w:rPr>
          <w:color w:val="000000"/>
          <w:highlight w:val="none"/>
          <w:shd w:fill="auto" w:val="clear"/>
        </w:rPr>
      </w:pPr>
      <w:r>
        <w:rPr>
          <w:rFonts w:cs="Arial" w:ascii="Arial" w:hAnsi="Arial"/>
          <w:b/>
          <w:bCs/>
          <w:color w:val="000000"/>
          <w:sz w:val="20"/>
          <w:szCs w:val="20"/>
          <w:shd w:fill="auto" w:val="clear"/>
        </w:rPr>
        <w:t>MEMORIAL DE CÁLCULO</w:t>
      </w:r>
    </w:p>
    <w:p>
      <w:pPr>
        <w:pStyle w:val="Normal"/>
        <w:jc w:val="center"/>
        <w:rPr>
          <w:rFonts w:ascii="Arial" w:hAnsi="Arial" w:cs="Arial"/>
          <w:b/>
          <w:bCs/>
          <w:color w:val="000000"/>
          <w:sz w:val="20"/>
          <w:szCs w:val="20"/>
          <w:highlight w:val="none"/>
          <w:shd w:fill="auto" w:val="clear"/>
        </w:rPr>
      </w:pPr>
      <w:r>
        <w:rPr>
          <w:rFonts w:cs="Arial" w:ascii="Arial" w:hAnsi="Arial"/>
          <w:b/>
          <w:bCs/>
          <w:color w:val="000000"/>
          <w:sz w:val="20"/>
          <w:szCs w:val="20"/>
          <w:shd w:fill="auto" w:val="clear"/>
        </w:rPr>
      </w:r>
    </w:p>
    <w:p>
      <w:pPr>
        <w:pStyle w:val="Normal"/>
        <w:jc w:val="center"/>
        <w:rPr>
          <w:color w:val="000000"/>
          <w:highlight w:val="none"/>
          <w:shd w:fill="auto" w:val="clear"/>
        </w:rPr>
      </w:pPr>
      <w:r>
        <w:rPr>
          <w:color w:val="000000"/>
          <w:shd w:fill="auto" w:val="clear"/>
        </w:rPr>
        <mc:AlternateContent>
          <mc:Choice Requires="wps">
            <w:drawing>
              <wp:anchor behindDoc="0" distT="635" distB="635" distL="635" distR="635" simplePos="0" locked="0" layoutInCell="1" allowOverlap="1" relativeHeight="76">
                <wp:simplePos x="0" y="0"/>
                <wp:positionH relativeFrom="column">
                  <wp:posOffset>635</wp:posOffset>
                </wp:positionH>
                <wp:positionV relativeFrom="paragraph">
                  <wp:posOffset>635</wp:posOffset>
                </wp:positionV>
                <wp:extent cx="635000" cy="635000"/>
                <wp:effectExtent l="635" t="635" r="635" b="635"/>
                <wp:wrapNone/>
                <wp:docPr id="1" name="Forma1" hidden="1"/>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0">
                          <a:solidFill>
                            <a:srgbClr val="000000"/>
                          </a:solidFill>
                        </a:ln>
                      </wps:spPr>
                      <wps:style>
                        <a:lnRef idx="0"/>
                        <a:fillRef idx="0"/>
                        <a:effectRef idx="0"/>
                        <a:fontRef idx="minor"/>
                      </wps:style>
                      <wps:bodyPr/>
                    </wps:wsp>
                  </a:graphicData>
                </a:graphic>
              </wp:anchor>
            </w:drawing>
          </mc:Choice>
          <mc:Fallback>
            <w:pict>
              <v:rect id="shape_0" ID="Forma1" path="m0,0l-2147483645,0l-2147483645,-2147483646l0,-2147483646xe" fillcolor="white" stroked="t" o:allowincell="f" style="position:absolute;margin-left:0.05pt;margin-top:0.05pt;width:49.95pt;height:49.95pt;mso-wrap-style:none;v-text-anchor:middle">
                <v:fill o:detectmouseclick="t" type="solid" color2="black"/>
                <v:stroke color="black" joinstyle="round" endcap="flat"/>
                <w10:wrap type="none"/>
              </v:rect>
            </w:pict>
          </mc:Fallback>
        </mc:AlternateContent>
        <w:drawing>
          <wp:inline distT="0" distB="0" distL="0" distR="0">
            <wp:extent cx="5398770" cy="1693545"/>
            <wp:effectExtent l="0" t="0" r="0" b="0"/>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3"/>
                    <a:stretch>
                      <a:fillRect/>
                    </a:stretch>
                  </pic:blipFill>
                  <pic:spPr bwMode="auto">
                    <a:xfrm>
                      <a:off x="0" y="0"/>
                      <a:ext cx="5398770" cy="1693545"/>
                    </a:xfrm>
                    <a:prstGeom prst="rect">
                      <a:avLst/>
                    </a:prstGeom>
                    <a:noFill/>
                  </pic:spPr>
                </pic:pic>
              </a:graphicData>
            </a:graphic>
          </wp:inline>
        </w:drawing>
      </w:r>
    </w:p>
    <w:p>
      <w:pPr>
        <w:pStyle w:val="Normal"/>
        <w:ind w:firstLine="708"/>
        <w:jc w:val="both"/>
        <w:rPr>
          <w:color w:val="000000"/>
          <w:highlight w:val="none"/>
          <w:shd w:fill="auto" w:val="clear"/>
        </w:rPr>
      </w:pPr>
      <w:r>
        <w:rPr>
          <w:rFonts w:cs="Arial" w:ascii="Arial" w:hAnsi="Arial"/>
          <w:color w:val="000000"/>
          <w:sz w:val="24"/>
          <w:szCs w:val="24"/>
          <w:shd w:fill="auto" w:val="clear"/>
        </w:rPr>
        <w:t>Os valores foram obtidos somando-se o custo (materiais e serviços) do biênio 2023/2024.</w:t>
      </w:r>
    </w:p>
    <w:p>
      <w:pPr>
        <w:pStyle w:val="Normal"/>
        <w:ind w:firstLine="708"/>
        <w:jc w:val="both"/>
        <w:rPr>
          <w:color w:val="000000"/>
          <w:highlight w:val="none"/>
          <w:shd w:fill="auto" w:val="clear"/>
        </w:rPr>
      </w:pPr>
      <w:r>
        <w:rPr>
          <w:rFonts w:cs="Arial" w:ascii="Arial" w:hAnsi="Arial"/>
          <w:color w:val="000000"/>
          <w:sz w:val="24"/>
          <w:szCs w:val="24"/>
          <w:shd w:fill="auto" w:val="clear"/>
        </w:rPr>
        <w:t xml:space="preserve">Com base no relatório Focus divulgado em 30/12/2024 aplicamos a projeção da inflação medida pelo índice IPCA para 2025, projetada em 4,96% ao total de custos, conforme extrato do relatório informado acima. Após cálculo dos custos aplicamos a taxa de administração média de 2,33% para composição do item 1.3. </w:t>
      </w:r>
    </w:p>
    <w:p>
      <w:pPr>
        <w:pStyle w:val="Normal"/>
        <w:jc w:val="both"/>
        <w:rPr>
          <w:rFonts w:ascii="Arial" w:hAnsi="Arial" w:cs="Arial"/>
          <w:color w:val="000000"/>
          <w:sz w:val="24"/>
          <w:szCs w:val="24"/>
          <w:highlight w:val="none"/>
          <w:shd w:fill="auto" w:val="clear"/>
        </w:rPr>
      </w:pPr>
      <w:r>
        <w:rPr>
          <w:rFonts w:cs="Arial" w:ascii="Arial" w:hAnsi="Arial"/>
          <w:color w:val="000000"/>
          <w:sz w:val="24"/>
          <w:szCs w:val="24"/>
          <w:shd w:fill="auto" w:val="clear"/>
        </w:rPr>
      </w:r>
    </w:p>
    <w:p>
      <w:pPr>
        <w:pStyle w:val="Normal"/>
        <w:jc w:val="both"/>
        <w:rPr>
          <w:color w:val="000000"/>
          <w:highlight w:val="none"/>
          <w:shd w:fill="auto" w:val="clear"/>
        </w:rPr>
      </w:pPr>
      <w:r>
        <w:rPr>
          <w:rFonts w:cs="Arial" w:ascii="Arial" w:hAnsi="Arial"/>
          <w:color w:val="000000"/>
          <w:sz w:val="24"/>
          <w:szCs w:val="24"/>
          <w:shd w:fill="auto" w:val="clear"/>
        </w:rPr>
        <w:t>Fonte: Banco Central, relatório Focus:</w:t>
      </w:r>
    </w:p>
    <w:p>
      <w:pPr>
        <w:pStyle w:val="Normal"/>
        <w:jc w:val="both"/>
        <w:rPr>
          <w:color w:val="000000"/>
          <w:highlight w:val="none"/>
          <w:shd w:fill="auto" w:val="clear"/>
        </w:rPr>
      </w:pPr>
      <w:r>
        <w:rPr>
          <w:rFonts w:cs="Arial" w:ascii="Arial" w:hAnsi="Arial"/>
          <w:color w:val="000000"/>
          <w:sz w:val="24"/>
          <w:szCs w:val="24"/>
          <w:shd w:fill="auto" w:val="clear"/>
        </w:rPr>
        <w:t>https://www.bcb.gov.br/publicacoes/focus</w:t>
      </w:r>
    </w:p>
    <w:p>
      <w:pPr>
        <w:pStyle w:val="Normal"/>
        <w:jc w:val="center"/>
        <w:rPr>
          <w:rFonts w:ascii="Arial" w:hAnsi="Arial" w:cs="Arial"/>
          <w:b/>
          <w:color w:val="000000"/>
          <w:sz w:val="20"/>
          <w:szCs w:val="20"/>
          <w:highlight w:val="none"/>
          <w:shd w:fill="auto" w:val="clear"/>
          <w:lang w:eastAsia="pt-BR"/>
        </w:rPr>
      </w:pPr>
      <w:r>
        <w:rPr>
          <w:rFonts w:cs="Arial" w:ascii="Arial" w:hAnsi="Arial"/>
          <w:b/>
          <w:color w:val="000000"/>
          <w:sz w:val="20"/>
          <w:szCs w:val="20"/>
          <w:shd w:fill="auto" w:val="clear"/>
          <w:lang w:eastAsia="pt-BR"/>
        </w:rPr>
      </w:r>
    </w:p>
    <w:p>
      <w:pPr>
        <w:pStyle w:val="Normal"/>
        <w:spacing w:lineRule="auto" w:line="360" w:before="0" w:after="0"/>
        <w:jc w:val="both"/>
        <w:rPr>
          <w:rFonts w:ascii="Arial" w:hAnsi="Arial" w:cs="Arial"/>
          <w:color w:val="000000"/>
          <w:highlight w:val="none"/>
          <w:shd w:fill="auto" w:val="clear"/>
        </w:rPr>
      </w:pPr>
      <w:r>
        <w:rPr>
          <w:rFonts w:cs="Arial" w:ascii="Arial" w:hAnsi="Arial"/>
          <w:color w:val="000000"/>
          <w:shd w:fill="auto" w:val="clear"/>
        </w:rPr>
      </w:r>
    </w:p>
    <w:p>
      <w:pPr>
        <w:pStyle w:val="Normal"/>
        <w:spacing w:lineRule="auto" w:line="360" w:before="0" w:after="0"/>
        <w:jc w:val="both"/>
        <w:rPr>
          <w:rFonts w:ascii="Arial" w:hAnsi="Arial" w:cs="Arial"/>
          <w:color w:val="000000"/>
          <w:highlight w:val="none"/>
          <w:shd w:fill="auto" w:val="clear"/>
        </w:rPr>
      </w:pPr>
      <w:r>
        <w:rPr>
          <w:rFonts w:cs="Arial" w:ascii="Arial" w:hAnsi="Arial"/>
          <w:color w:val="000000"/>
          <w:shd w:fill="auto" w:val="clear"/>
        </w:rPr>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701" w:right="1701" w:gutter="0" w:header="708" w:top="1701"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swiss"/>
    <w:pitch w:val="variable"/>
  </w:font>
  <w:font w:name="Segoe UI">
    <w:charset w:val="00"/>
    <w:family w:val="swiss"/>
    <w:pitch w:val="variable"/>
  </w:font>
  <w:font w:name="Cambria">
    <w:charset w:val="00"/>
    <w:family w:val="roman"/>
    <w:pitch w:val="variable"/>
  </w:font>
  <w:font w:name="Calibri Light">
    <w:charset w:val="00"/>
    <w:family w:val="swiss"/>
    <w:pitch w:val="variable"/>
  </w:font>
  <w:font w:name="Tahoma">
    <w:charset w:val="00"/>
    <w:family w:val="swiss"/>
    <w:pitch w:val="variable"/>
  </w:font>
  <w:font w:name="Consolas">
    <w:charset w:val="00"/>
    <w:family w:val="auto"/>
    <w:pitch w:val="variable"/>
  </w:font>
  <w:font w:name="Wingdings">
    <w:charset w:val="00"/>
    <w:family w:val="auto"/>
    <w:pitch w:val="variable"/>
  </w:font>
  <w:font w:name="Symbol">
    <w:charset w:val="00"/>
    <w:family w:val="roman"/>
    <w:pitch w:val="variable"/>
  </w:font>
  <w:font w:name="StarSymbol">
    <w:altName w:val="Arial Unicode MS"/>
    <w:charset w:val="00"/>
    <w:family w:val="auto"/>
    <w:pitch w:val="variable"/>
  </w:font>
  <w:font w:name="TimesNewRomanPSMT">
    <w:charset w:val="00"/>
    <w:family w:val="auto"/>
    <w:pitch w:val="variable"/>
  </w:font>
  <w:font w:name="TimesNewRomanPS-BoldMT">
    <w:charset w:val="00"/>
    <w:family w:val="auto"/>
    <w:pitch w:val="variable"/>
  </w:font>
  <w:font w:name="Courier New">
    <w:charset w:val="00"/>
    <w:family w:val="modern"/>
    <w:pitch w:val="default"/>
  </w:font>
  <w:font w:name="Wingdings">
    <w:charset w:val="02"/>
    <w:family w:val="auto"/>
    <w:pitch w:val="variable"/>
  </w:font>
  <w:font w:name="Liberation Sans">
    <w:altName w:val="Arial"/>
    <w:charset w:val="00"/>
    <w:family w:val="swiss"/>
    <w:pitch w:val="variable"/>
  </w:font>
  <w:font w:name="CG Times">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Companhia de Saneamento Municipal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themeColor="background2" w:themeShade="bf" w:val="AEAAAA"/>
        <w:sz w:val="16"/>
        <w:szCs w:val="16"/>
      </w:rPr>
      <w:t>CEP: 36.013-020 I Juiz de Fora - MG</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Footer"/>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Companhia de Saneamento Municipal –Cesama</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t>Avenida Barão do Rio Branco, 1843/10º andar - Centro</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themeColor="background2" w:themeShade="bf" w:val="AEAAAA"/>
        <w:sz w:val="16"/>
        <w:szCs w:val="16"/>
      </w:rPr>
      <w:t>CEP: 36.013-020 I Juiz de Fora - MG</w:t>
    </w:r>
  </w:p>
  <w:p>
    <w:pPr>
      <w:pStyle w:val="Footer"/>
      <w:tabs>
        <w:tab w:val="clear" w:pos="8504"/>
        <w:tab w:val="center" w:pos="4252" w:leader="none"/>
        <w:tab w:val="right" w:pos="8505" w:leader="none"/>
      </w:tabs>
      <w:ind w:right="-1"/>
      <w:jc w:val="center"/>
      <w:rPr>
        <w:rFonts w:ascii="Arial" w:hAnsi="Arial" w:cs="Arial"/>
        <w:color w:val="AEAAAA"/>
        <w:sz w:val="16"/>
        <w:szCs w:val="16"/>
      </w:rPr>
    </w:pPr>
    <w:r>
      <w:rPr>
        <w:rFonts w:cs="Arial" w:ascii="Arial" w:hAnsi="Arial"/>
        <w:color w:val="AEAAAA"/>
        <w:sz w:val="16"/>
        <w:szCs w:val="16"/>
      </w:rPr>
    </w:r>
  </w:p>
  <w:p>
    <w:pPr>
      <w:pStyle w:val="Footer"/>
      <w:tabs>
        <w:tab w:val="clear" w:pos="8504"/>
        <w:tab w:val="center" w:pos="4252" w:leader="none"/>
        <w:tab w:val="right" w:pos="8505" w:leader="none"/>
      </w:tabs>
      <w:ind w:right="-1"/>
      <w:jc w:val="center"/>
      <w:rPr>
        <w:rFonts w:ascii="Arial" w:hAnsi="Arial" w:cs="Arial"/>
        <w:b/>
        <w:color w:val="AEAAAA"/>
        <w:sz w:val="16"/>
        <w:szCs w:val="16"/>
      </w:rPr>
    </w:pPr>
    <w:r>
      <w:rPr>
        <w:rFonts w:cs="Arial" w:ascii="Arial" w:hAnsi="Arial"/>
        <w:b/>
        <w:color w:val="AEAAAA"/>
        <w:sz w:val="16"/>
        <w:szCs w:val="16"/>
      </w:rPr>
      <w:t xml:space="preserve">Missão </w:t>
    </w:r>
    <w:r>
      <w:rPr>
        <w:rFonts w:cs="Arial" w:ascii="Arial" w:hAnsi="Arial"/>
        <w:color w:val="AEAAAA"/>
        <w:sz w:val="16"/>
        <w:szCs w:val="16"/>
      </w:rPr>
      <w:t>- Planejar e executar a prestação dos serviços de abastecimento de água, coleta e tratamento de esgoto sanitário, no atendimento à universalização, à sustentabilidade econômica, social e ambiental</w:t>
    </w:r>
    <w:r>
      <w:rPr>
        <w:rFonts w:cs="Arial" w:ascii="Arial" w:hAnsi="Arial"/>
        <w:b/>
        <w:color w:val="AEAAAA"/>
        <w:sz w:val="16"/>
        <w:szCs w:val="16"/>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mc:AlternateContent>
        <mc:Choice Requires="wps">
          <w:drawing>
            <wp:anchor behindDoc="1" distT="635" distB="635" distL="635" distR="635" simplePos="0" locked="0" layoutInCell="1" allowOverlap="1" relativeHeight="74">
              <wp:simplePos x="0" y="0"/>
              <wp:positionH relativeFrom="column">
                <wp:posOffset>635</wp:posOffset>
              </wp:positionH>
              <wp:positionV relativeFrom="paragraph">
                <wp:posOffset>635</wp:posOffset>
              </wp:positionV>
              <wp:extent cx="635000" cy="635000"/>
              <wp:effectExtent l="635" t="635" r="635" b="635"/>
              <wp:wrapNone/>
              <wp:docPr id="3" name="Forma2" hidden="1"/>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0">
                        <a:solidFill>
                          <a:srgbClr val="000000"/>
                        </a:solidFill>
                      </a:ln>
                    </wps:spPr>
                    <wps:style>
                      <a:lnRef idx="0"/>
                      <a:fillRef idx="0"/>
                      <a:effectRef idx="0"/>
                      <a:fontRef idx="minor"/>
                    </wps:style>
                    <wps:bodyPr/>
                  </wps:wsp>
                </a:graphicData>
              </a:graphic>
            </wp:anchor>
          </w:drawing>
        </mc:Choice>
        <mc:Fallback>
          <w:pict>
            <v:rect id="shape_0" ID="Forma2" path="m0,0l-2147483645,0l-2147483645,-2147483646l0,-2147483646xe" fillcolor="white" stroked="t" o:allowincell="f" style="position:absolute;margin-left:0.05pt;margin-top:0.05pt;width:49.95pt;height:49.95pt;mso-wrap-style:none;v-text-anchor:middle">
              <v:fill o:detectmouseclick="t" type="solid" color2="black"/>
              <v:stroke color="black" joinstyle="round" endcap="flat"/>
              <w10:wrap type="none"/>
            </v:rect>
          </w:pict>
        </mc:Fallback>
      </mc:AlternateContent>
      <w:drawing>
        <wp:inline distT="0" distB="0" distL="0" distR="0">
          <wp:extent cx="5398770" cy="675640"/>
          <wp:effectExtent l="0" t="0" r="0" b="0"/>
          <wp:docPr id="4" name="_x005F_x0000_i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x005F_x0000_i0" descr=""/>
                  <pic:cNvPicPr>
                    <a:picLocks noChangeAspect="1" noChangeArrowheads="1"/>
                  </pic:cNvPicPr>
                </pic:nvPicPr>
                <pic:blipFill>
                  <a:blip r:embed="rId1"/>
                  <a:stretch>
                    <a:fillRect/>
                  </a:stretch>
                </pic:blipFill>
                <pic:spPr bwMode="auto">
                  <a:xfrm>
                    <a:off x="0" y="0"/>
                    <a:ext cx="5398770" cy="67564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both"/>
      <w:rPr>
        <w:sz w:val="16"/>
        <w:szCs w:val="16"/>
      </w:rPr>
    </w:pPr>
    <w:r>
      <w:rPr/>
      <mc:AlternateContent>
        <mc:Choice Requires="wps">
          <w:drawing>
            <wp:anchor behindDoc="1" distT="635" distB="635" distL="635" distR="635" simplePos="0" locked="0" layoutInCell="1" allowOverlap="1" relativeHeight="74">
              <wp:simplePos x="0" y="0"/>
              <wp:positionH relativeFrom="column">
                <wp:posOffset>635</wp:posOffset>
              </wp:positionH>
              <wp:positionV relativeFrom="paragraph">
                <wp:posOffset>635</wp:posOffset>
              </wp:positionV>
              <wp:extent cx="635000" cy="635000"/>
              <wp:effectExtent l="635" t="635" r="635" b="635"/>
              <wp:wrapNone/>
              <wp:docPr id="5" name="Forma2" hidden="1"/>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0">
                        <a:solidFill>
                          <a:srgbClr val="000000"/>
                        </a:solidFill>
                      </a:ln>
                    </wps:spPr>
                    <wps:style>
                      <a:lnRef idx="0"/>
                      <a:fillRef idx="0"/>
                      <a:effectRef idx="0"/>
                      <a:fontRef idx="minor"/>
                    </wps:style>
                    <wps:bodyPr/>
                  </wps:wsp>
                </a:graphicData>
              </a:graphic>
            </wp:anchor>
          </w:drawing>
        </mc:Choice>
        <mc:Fallback>
          <w:pict>
            <v:rect id="shape_0" ID="Forma2" path="m0,0l-2147483645,0l-2147483645,-2147483646l0,-2147483646xe" fillcolor="white" stroked="t" o:allowincell="f" style="position:absolute;margin-left:0.05pt;margin-top:0.05pt;width:49.95pt;height:49.95pt;mso-wrap-style:none;v-text-anchor:middle">
              <v:fill o:detectmouseclick="t" type="solid" color2="black"/>
              <v:stroke color="black" joinstyle="round" endcap="flat"/>
              <w10:wrap type="none"/>
            </v:rect>
          </w:pict>
        </mc:Fallback>
      </mc:AlternateContent>
      <w:drawing>
        <wp:inline distT="0" distB="0" distL="0" distR="0">
          <wp:extent cx="5398770" cy="675640"/>
          <wp:effectExtent l="0" t="0" r="0" b="0"/>
          <wp:docPr id="6" name="_x005F_x0000_i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_x005F_x0000_i0" descr=""/>
                  <pic:cNvPicPr>
                    <a:picLocks noChangeAspect="1" noChangeArrowheads="1"/>
                  </pic:cNvPicPr>
                </pic:nvPicPr>
                <pic:blipFill>
                  <a:blip r:embed="rId1"/>
                  <a:stretch>
                    <a:fillRect/>
                  </a:stretch>
                </pic:blipFill>
                <pic:spPr bwMode="auto">
                  <a:xfrm>
                    <a:off x="0" y="0"/>
                    <a:ext cx="5398770" cy="67564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720" w:hanging="36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decimal"/>
      <w:lvlText w:val="%1."/>
      <w:lvlJc w:val="left"/>
      <w:pPr>
        <w:tabs>
          <w:tab w:val="num" w:pos="0"/>
        </w:tabs>
        <w:ind w:left="720" w:hanging="36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4">
    <w:lvl w:ilvl="0">
      <w:start w:val="1"/>
      <w:numFmt w:val="decimal"/>
      <w:lvlText w:val="%1."/>
      <w:lvlJc w:val="left"/>
      <w:pPr>
        <w:tabs>
          <w:tab w:val="num" w:pos="0"/>
        </w:tabs>
        <w:ind w:left="720" w:hanging="36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5">
    <w:lvl w:ilvl="0">
      <w:start w:val="1"/>
      <w:numFmt w:val="decimal"/>
      <w:lvlText w:val="%1."/>
      <w:lvlJc w:val="left"/>
      <w:pPr>
        <w:tabs>
          <w:tab w:val="num" w:pos="0"/>
        </w:tabs>
        <w:ind w:left="720" w:hanging="36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6">
    <w:lvl w:ilvl="0">
      <w:start w:val="1"/>
      <w:numFmt w:val="decimal"/>
      <w:lvlText w:val="%1."/>
      <w:lvlJc w:val="left"/>
      <w:pPr>
        <w:tabs>
          <w:tab w:val="num" w:pos="0"/>
        </w:tabs>
        <w:ind w:left="720" w:hanging="36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7">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4">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5">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6">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7">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8">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9">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0">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1">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2">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3">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4">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5">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6">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7">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8">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9">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0">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1">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2">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3">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4">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5">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6">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7">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8">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9">
    <w:lvl w:ilvl="0">
      <w:start w:val="1"/>
      <w:numFmt w:val="decimal"/>
      <w:lvlText w:val="%1."/>
      <w:lvlJc w:val="left"/>
      <w:pPr>
        <w:tabs>
          <w:tab w:val="num" w:pos="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2"/>
    <w:lvlOverride w:ilvl="0">
      <w:startOverride w:val="1"/>
    </w:lvlOverride>
  </w:num>
  <w:num w:numId="41">
    <w:abstractNumId w:val="2"/>
  </w:num>
  <w:num w:numId="42">
    <w:abstractNumId w:val="2"/>
  </w:num>
  <w:num w:numId="43">
    <w:abstractNumId w:val="2"/>
  </w:num>
  <w:num w:numId="44">
    <w:abstractNumId w:val="2"/>
  </w:num>
  <w:num w:numId="45">
    <w:abstractNumId w:val="7"/>
    <w:lvlOverride w:ilvl="0">
      <w:startOverride w:val="1"/>
    </w:lvlOverride>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num>
  <w:num w:numId="54">
    <w:abstractNumId w:val="7"/>
  </w:num>
  <w:num w:numId="55">
    <w:abstractNumId w:val="7"/>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num>
  <w:num w:numId="66">
    <w:abstractNumId w:val="7"/>
  </w:num>
  <w:num w:numId="67">
    <w:abstractNumId w:val="7"/>
  </w:num>
  <w:num w:numId="68">
    <w:abstractNumId w:val="7"/>
  </w:num>
  <w:num w:numId="69">
    <w:abstractNumId w:val="7"/>
  </w:num>
  <w:num w:numId="70">
    <w:abstractNumId w:val="32"/>
    <w:lvlOverride w:ilvl="0">
      <w:startOverride w:val="1"/>
    </w:lvlOverride>
  </w:num>
  <w:num w:numId="71">
    <w:abstractNumId w:val="32"/>
  </w:num>
  <w:num w:numId="72">
    <w:abstractNumId w:val="32"/>
  </w:num>
  <w:num w:numId="73">
    <w:abstractNumId w:val="32"/>
  </w:num>
  <w:num w:numId="74">
    <w:abstractNumId w:val="32"/>
  </w:num>
  <w:num w:numId="75">
    <w:abstractNumId w:val="32"/>
  </w:num>
  <w:num w:numId="76">
    <w:abstractNumId w:val="32"/>
  </w:num>
  <w:num w:numId="77">
    <w:abstractNumId w:val="32"/>
  </w:num>
</w:numbering>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c6e70"/>
    <w:pPr>
      <w:widowControl/>
      <w:suppressAutoHyphens w:val="true"/>
      <w:bidi w:val="0"/>
      <w:spacing w:lineRule="auto" w:line="259" w:before="0" w:after="160"/>
      <w:jc w:val="left"/>
    </w:pPr>
    <w:rPr>
      <w:rFonts w:ascii="Calibri" w:hAnsi="Calibri" w:eastAsia="Calibri" w:cs="Times New Roman"/>
      <w:color w:val="auto"/>
      <w:kern w:val="0"/>
      <w:sz w:val="22"/>
      <w:szCs w:val="22"/>
      <w:lang w:val="pt-BR" w:eastAsia="en-US" w:bidi="ar-SA"/>
    </w:rPr>
  </w:style>
  <w:style w:type="paragraph" w:styleId="Heading1">
    <w:name w:val="heading 1"/>
    <w:basedOn w:val="Normal"/>
    <w:next w:val="Normal"/>
    <w:qFormat/>
    <w:pPr>
      <w:keepNext w:val="true"/>
      <w:outlineLvl w:val="0"/>
    </w:pPr>
    <w:rPr>
      <w:b/>
    </w:rPr>
  </w:style>
  <w:style w:type="paragraph" w:styleId="Heading2">
    <w:name w:val="heading 2"/>
    <w:basedOn w:val="Normal"/>
    <w:next w:val="Normal"/>
    <w:qFormat/>
    <w:pPr>
      <w:keepNext w:val="true"/>
      <w:widowControl w:val="false"/>
      <w:suppressAutoHyphens w:val="false"/>
      <w:jc w:val="center"/>
      <w:outlineLvl w:val="1"/>
    </w:pPr>
    <w:rPr>
      <w:rFonts w:ascii="Times New Roman" w:hAnsi="Times New Roman" w:cs="Times New Roman"/>
      <w:b/>
      <w:bCs/>
      <w:sz w:val="24"/>
      <w:szCs w:val="24"/>
    </w:rPr>
  </w:style>
  <w:style w:type="paragraph" w:styleId="Heading3">
    <w:name w:val="heading 3"/>
    <w:basedOn w:val="Normal"/>
    <w:next w:val="Normal"/>
    <w:qFormat/>
    <w:pPr>
      <w:keepNext w:val="true"/>
      <w:ind w:hanging="0" w:left="0" w:right="-93"/>
      <w:jc w:val="center"/>
      <w:outlineLvl w:val="2"/>
    </w:pPr>
    <w:rPr>
      <w:b/>
      <w:sz w:val="22"/>
      <w:lang w:val="pt-BR"/>
    </w:rPr>
  </w:style>
  <w:style w:type="paragraph" w:styleId="Heading4">
    <w:name w:val="heading 4"/>
    <w:basedOn w:val="Normal"/>
    <w:next w:val="Normal"/>
    <w:qFormat/>
    <w:pPr>
      <w:keepNext w:val="true"/>
      <w:outlineLvl w:val="3"/>
    </w:pPr>
    <w:rPr>
      <w:rFonts w:cs="Arial"/>
      <w:b/>
      <w:sz w:val="22"/>
    </w:rPr>
  </w:style>
  <w:style w:type="paragraph" w:styleId="Heading5">
    <w:name w:val="heading 5"/>
    <w:basedOn w:val="Normal"/>
    <w:next w:val="Normal"/>
    <w:qFormat/>
    <w:pPr>
      <w:keepNext w:val="true"/>
      <w:ind w:hanging="0" w:left="1440" w:right="0"/>
      <w:outlineLvl w:val="4"/>
    </w:pPr>
    <w:rPr>
      <w:rFonts w:cs="Arial"/>
      <w:b/>
      <w:sz w:val="22"/>
    </w:rPr>
  </w:style>
  <w:style w:type="paragraph" w:styleId="Heading6">
    <w:name w:val="heading 6"/>
    <w:basedOn w:val="Normal"/>
    <w:next w:val="Normal"/>
    <w:qFormat/>
    <w:pPr>
      <w:keepNext w:val="true"/>
      <w:spacing w:before="0" w:after="360"/>
      <w:jc w:val="center"/>
      <w:outlineLvl w:val="5"/>
    </w:pPr>
    <w:rPr>
      <w:rFonts w:ascii="Arial" w:hAnsi="Arial" w:cs="Arial"/>
      <w:b/>
      <w:color w:val="0000FF"/>
      <w:sz w:val="24"/>
      <w:u w:val="single"/>
    </w:rPr>
  </w:style>
  <w:style w:type="paragraph" w:styleId="Heading7">
    <w:name w:val="heading 7"/>
    <w:basedOn w:val="Normal"/>
    <w:next w:val="Normal"/>
    <w:qFormat/>
    <w:pPr>
      <w:keepNext w:val="true"/>
      <w:numPr>
        <w:ilvl w:val="0"/>
        <w:numId w:val="0"/>
      </w:numPr>
      <w:spacing w:before="120" w:after="120"/>
      <w:ind w:firstLine="15" w:left="-30" w:right="51"/>
      <w:outlineLvl w:val="6"/>
    </w:pPr>
    <w:rPr>
      <w:b/>
      <w:bCs/>
      <w:color w:val="FF0000"/>
      <w:sz w:val="28"/>
      <w:szCs w:val="22"/>
    </w:rPr>
  </w:style>
  <w:style w:type="paragraph" w:styleId="Heading8">
    <w:name w:val="heading 8"/>
    <w:basedOn w:val="Normal"/>
    <w:next w:val="Normal"/>
    <w:qFormat/>
    <w:pPr>
      <w:keepNext w:val="true"/>
      <w:spacing w:before="120" w:after="0"/>
      <w:ind w:hanging="0" w:left="23" w:right="0"/>
      <w:jc w:val="center"/>
      <w:outlineLvl w:val="7"/>
    </w:pPr>
    <w:rPr>
      <w:rFonts w:ascii="Arial" w:hAnsi="Arial" w:cs="Arial"/>
      <w:sz w:val="24"/>
    </w:rPr>
  </w:style>
  <w:style w:type="paragraph" w:styleId="Heading9">
    <w:name w:val="heading 9"/>
    <w:basedOn w:val="Normal"/>
    <w:next w:val="Normal"/>
    <w:qFormat/>
    <w:pPr>
      <w:keepNext w:val="true"/>
      <w:numPr>
        <w:ilvl w:val="0"/>
        <w:numId w:val="0"/>
      </w:numPr>
      <w:spacing w:lineRule="auto" w:line="360"/>
      <w:outlineLvl w:val="8"/>
    </w:pPr>
    <w:rPr>
      <w:rFonts w:cs="Arial"/>
      <w:b/>
      <w:bCs/>
      <w:color w:val="FF0000"/>
      <w:sz w:val="28"/>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qFormat/>
    <w:rsid w:val="00ec6e70"/>
    <w:rPr/>
  </w:style>
  <w:style w:type="character" w:styleId="RodapChar" w:customStyle="1">
    <w:name w:val="Rodapé Char"/>
    <w:basedOn w:val="DefaultParagraphFont"/>
    <w:uiPriority w:val="99"/>
    <w:qFormat/>
    <w:rsid w:val="00ec6e70"/>
    <w:rPr/>
  </w:style>
  <w:style w:type="character" w:styleId="TextodebaloChar" w:customStyle="1">
    <w:name w:val="Texto de balão Char"/>
    <w:link w:val="BalloonText"/>
    <w:uiPriority w:val="99"/>
    <w:semiHidden/>
    <w:qFormat/>
    <w:rsid w:val="00ec6e70"/>
    <w:rPr>
      <w:rFonts w:ascii="Segoe UI" w:hAnsi="Segoe UI" w:cs="Segoe UI"/>
      <w:sz w:val="18"/>
      <w:szCs w:val="18"/>
    </w:rPr>
  </w:style>
  <w:style w:type="character" w:styleId="Ttulo5Char" w:customStyle="1">
    <w:name w:val="Título 5 Char"/>
    <w:link w:val="Ttulo51"/>
    <w:semiHidden/>
    <w:qFormat/>
    <w:rsid w:val="00ec6e70"/>
    <w:rPr>
      <w:rFonts w:ascii="Calibri" w:hAnsi="Calibri" w:eastAsia="Times New Roman" w:cs="Times New Roman"/>
      <w:b/>
      <w:bCs/>
      <w:i/>
      <w:iCs/>
      <w:sz w:val="26"/>
      <w:szCs w:val="26"/>
      <w:lang w:eastAsia="pt-BR"/>
    </w:rPr>
  </w:style>
  <w:style w:type="character" w:styleId="Hyperlink">
    <w:name w:val="Hyperlink"/>
    <w:uiPriority w:val="99"/>
    <w:unhideWhenUsed/>
    <w:rsid w:val="00ec6e70"/>
    <w:rPr>
      <w:color w:val="0000FF"/>
      <w:u w:val="single"/>
    </w:rPr>
  </w:style>
  <w:style w:type="character" w:styleId="QuoteChar" w:customStyle="1">
    <w:name w:val="Quote Char"/>
    <w:uiPriority w:val="29"/>
    <w:qFormat/>
    <w:rsid w:val="00ec6e70"/>
    <w:rPr>
      <w:i/>
    </w:rPr>
  </w:style>
  <w:style w:type="character" w:styleId="IntenseQuoteChar" w:customStyle="1">
    <w:name w:val="Intense Quote Char"/>
    <w:uiPriority w:val="30"/>
    <w:qFormat/>
    <w:rsid w:val="00ec6e70"/>
    <w:rPr>
      <w:i/>
    </w:rPr>
  </w:style>
  <w:style w:type="character" w:styleId="FootnoteTextChar" w:customStyle="1">
    <w:name w:val="Footnote Text Char"/>
    <w:uiPriority w:val="99"/>
    <w:qFormat/>
    <w:rsid w:val="00ec6e70"/>
    <w:rPr>
      <w:sz w:val="18"/>
    </w:rPr>
  </w:style>
  <w:style w:type="character" w:styleId="EndnoteTextChar" w:customStyle="1">
    <w:name w:val="Endnote Text Char"/>
    <w:uiPriority w:val="99"/>
    <w:qFormat/>
    <w:rsid w:val="00ec6e70"/>
    <w:rPr>
      <w:sz w:val="20"/>
    </w:rPr>
  </w:style>
  <w:style w:type="character" w:styleId="Heading1Char" w:customStyle="1">
    <w:name w:val="Heading 1 Char"/>
    <w:link w:val="Ttulo12"/>
    <w:uiPriority w:val="9"/>
    <w:qFormat/>
    <w:rsid w:val="00ec6e70"/>
    <w:rPr>
      <w:rFonts w:ascii="Arial" w:hAnsi="Arial" w:eastAsia="Arial" w:cs="Arial"/>
      <w:sz w:val="40"/>
      <w:szCs w:val="40"/>
      <w:lang w:eastAsia="en-US"/>
    </w:rPr>
  </w:style>
  <w:style w:type="character" w:styleId="Heading2Char" w:customStyle="1">
    <w:name w:val="Heading 2 Char"/>
    <w:link w:val="Ttulo22"/>
    <w:uiPriority w:val="9"/>
    <w:qFormat/>
    <w:rsid w:val="00ec6e70"/>
    <w:rPr>
      <w:rFonts w:ascii="Arial" w:hAnsi="Arial" w:eastAsia="Arial" w:cs="Arial"/>
      <w:sz w:val="34"/>
      <w:szCs w:val="22"/>
      <w:lang w:eastAsia="en-US"/>
    </w:rPr>
  </w:style>
  <w:style w:type="character" w:styleId="Heading3Char" w:customStyle="1">
    <w:name w:val="Heading 3 Char"/>
    <w:link w:val="Ttulo32"/>
    <w:uiPriority w:val="9"/>
    <w:qFormat/>
    <w:rsid w:val="00ec6e70"/>
    <w:rPr>
      <w:rFonts w:ascii="Arial" w:hAnsi="Arial" w:eastAsia="Arial" w:cs="Arial"/>
      <w:sz w:val="30"/>
      <w:szCs w:val="30"/>
      <w:lang w:eastAsia="en-US"/>
    </w:rPr>
  </w:style>
  <w:style w:type="character" w:styleId="Heading4Char" w:customStyle="1">
    <w:name w:val="Heading 4 Char"/>
    <w:link w:val="Ttulo42"/>
    <w:uiPriority w:val="9"/>
    <w:qFormat/>
    <w:rsid w:val="00ec6e70"/>
    <w:rPr>
      <w:rFonts w:ascii="Arial" w:hAnsi="Arial" w:eastAsia="Arial" w:cs="Arial"/>
      <w:b/>
      <w:bCs/>
      <w:sz w:val="26"/>
      <w:szCs w:val="26"/>
      <w:lang w:eastAsia="en-US"/>
    </w:rPr>
  </w:style>
  <w:style w:type="character" w:styleId="Heading5Char" w:customStyle="1">
    <w:name w:val="Heading 5 Char"/>
    <w:link w:val="Ttulo52"/>
    <w:uiPriority w:val="9"/>
    <w:qFormat/>
    <w:rsid w:val="00ec6e70"/>
    <w:rPr>
      <w:rFonts w:ascii="Arial" w:hAnsi="Arial" w:eastAsia="Arial" w:cs="Arial"/>
      <w:b/>
      <w:bCs/>
      <w:sz w:val="24"/>
      <w:szCs w:val="24"/>
      <w:lang w:eastAsia="en-US"/>
    </w:rPr>
  </w:style>
  <w:style w:type="character" w:styleId="Heading6Char" w:customStyle="1">
    <w:name w:val="Heading 6 Char"/>
    <w:link w:val="Ttulo62"/>
    <w:uiPriority w:val="9"/>
    <w:qFormat/>
    <w:rsid w:val="00ec6e70"/>
    <w:rPr>
      <w:rFonts w:ascii="Arial" w:hAnsi="Arial" w:eastAsia="Arial" w:cs="Arial"/>
      <w:b/>
      <w:bCs/>
      <w:sz w:val="22"/>
      <w:szCs w:val="22"/>
      <w:lang w:eastAsia="en-US"/>
    </w:rPr>
  </w:style>
  <w:style w:type="character" w:styleId="Heading7Char" w:customStyle="1">
    <w:name w:val="Heading 7 Char"/>
    <w:link w:val="Ttulo72"/>
    <w:uiPriority w:val="9"/>
    <w:qFormat/>
    <w:rsid w:val="00ec6e70"/>
    <w:rPr>
      <w:rFonts w:ascii="Arial" w:hAnsi="Arial" w:eastAsia="Arial" w:cs="Arial"/>
      <w:b/>
      <w:bCs/>
      <w:i/>
      <w:iCs/>
      <w:sz w:val="22"/>
      <w:szCs w:val="22"/>
      <w:lang w:eastAsia="en-US"/>
    </w:rPr>
  </w:style>
  <w:style w:type="character" w:styleId="Heading8Char" w:customStyle="1">
    <w:name w:val="Heading 8 Char"/>
    <w:link w:val="Ttulo82"/>
    <w:uiPriority w:val="9"/>
    <w:qFormat/>
    <w:rsid w:val="00ec6e70"/>
    <w:rPr>
      <w:rFonts w:ascii="Arial" w:hAnsi="Arial" w:eastAsia="Arial" w:cs="Arial"/>
      <w:i/>
      <w:iCs/>
      <w:sz w:val="22"/>
      <w:szCs w:val="22"/>
      <w:lang w:eastAsia="en-US"/>
    </w:rPr>
  </w:style>
  <w:style w:type="character" w:styleId="Heading9Char" w:customStyle="1">
    <w:name w:val="Heading 9 Char"/>
    <w:link w:val="Ttulo92"/>
    <w:uiPriority w:val="9"/>
    <w:qFormat/>
    <w:rsid w:val="00ec6e70"/>
    <w:rPr>
      <w:rFonts w:ascii="Arial" w:hAnsi="Arial" w:eastAsia="Arial" w:cs="Arial"/>
      <w:i/>
      <w:iCs/>
      <w:sz w:val="21"/>
      <w:szCs w:val="21"/>
      <w:lang w:eastAsia="en-US"/>
    </w:rPr>
  </w:style>
  <w:style w:type="character" w:styleId="TtuloChar" w:customStyle="1">
    <w:name w:val="Título Char"/>
    <w:basedOn w:val="DefaultParagraphFont"/>
    <w:qFormat/>
    <w:rsid w:val="00ec6e70"/>
    <w:rPr>
      <w:rFonts w:ascii="Arial" w:hAnsi="Arial" w:eastAsia="Tahoma" w:cs="Tahoma"/>
      <w:sz w:val="28"/>
      <w:szCs w:val="28"/>
      <w:lang w:eastAsia="ar-SA"/>
    </w:rPr>
  </w:style>
  <w:style w:type="character" w:styleId="TitleChar" w:customStyle="1">
    <w:name w:val="Title Char"/>
    <w:uiPriority w:val="10"/>
    <w:qFormat/>
    <w:rsid w:val="00ec6e70"/>
    <w:rPr>
      <w:sz w:val="48"/>
      <w:szCs w:val="48"/>
    </w:rPr>
  </w:style>
  <w:style w:type="character" w:styleId="SubttuloChar" w:customStyle="1">
    <w:name w:val="Subtítulo Char"/>
    <w:basedOn w:val="DefaultParagraphFont"/>
    <w:qFormat/>
    <w:rsid w:val="00ec6e70"/>
    <w:rPr>
      <w:rFonts w:ascii="Cambria" w:hAnsi="Cambria" w:eastAsia="Times New Roman"/>
      <w:i/>
      <w:iCs/>
      <w:color w:val="4F81BD"/>
      <w:spacing w:val="15"/>
      <w:sz w:val="24"/>
      <w:szCs w:val="24"/>
      <w:lang w:eastAsia="ar-SA"/>
    </w:rPr>
  </w:style>
  <w:style w:type="character" w:styleId="SubtitleChar" w:customStyle="1">
    <w:name w:val="Subtitle Char"/>
    <w:uiPriority w:val="11"/>
    <w:qFormat/>
    <w:rsid w:val="00ec6e70"/>
    <w:rPr>
      <w:sz w:val="24"/>
      <w:szCs w:val="24"/>
    </w:rPr>
  </w:style>
  <w:style w:type="character" w:styleId="CitaoChar" w:customStyle="1">
    <w:name w:val="Citação Char"/>
    <w:basedOn w:val="DefaultParagraphFont"/>
    <w:link w:val="Quote"/>
    <w:uiPriority w:val="29"/>
    <w:qFormat/>
    <w:rsid w:val="00ec6e70"/>
    <w:rPr>
      <w:i/>
      <w:sz w:val="22"/>
      <w:szCs w:val="22"/>
      <w:lang w:eastAsia="en-US"/>
    </w:rPr>
  </w:style>
  <w:style w:type="character" w:styleId="CitaoIntensaChar" w:customStyle="1">
    <w:name w:val="Citação Intensa Char"/>
    <w:basedOn w:val="DefaultParagraphFont"/>
    <w:link w:val="IntenseQuote"/>
    <w:uiPriority w:val="30"/>
    <w:qFormat/>
    <w:rsid w:val="00ec6e70"/>
    <w:rPr>
      <w:i/>
      <w:sz w:val="22"/>
      <w:szCs w:val="22"/>
      <w:shd w:fill="F2F2F2" w:val="clear"/>
      <w:lang w:eastAsia="en-US"/>
    </w:rPr>
  </w:style>
  <w:style w:type="character" w:styleId="HeaderChar" w:customStyle="1">
    <w:name w:val="Header Char"/>
    <w:link w:val="Cabealho1"/>
    <w:uiPriority w:val="99"/>
    <w:qFormat/>
    <w:rsid w:val="00ec6e70"/>
    <w:rPr>
      <w:sz w:val="22"/>
      <w:szCs w:val="22"/>
      <w:lang w:eastAsia="en-US"/>
    </w:rPr>
  </w:style>
  <w:style w:type="character" w:styleId="FooterChar" w:customStyle="1">
    <w:name w:val="Footer Char"/>
    <w:uiPriority w:val="99"/>
    <w:qFormat/>
    <w:rsid w:val="00ec6e70"/>
    <w:rPr/>
  </w:style>
  <w:style w:type="character" w:styleId="CaptionChar" w:customStyle="1">
    <w:name w:val="Caption Char"/>
    <w:link w:val="Rodap1"/>
    <w:uiPriority w:val="99"/>
    <w:qFormat/>
    <w:rsid w:val="00ec6e70"/>
    <w:rPr>
      <w:sz w:val="22"/>
      <w:szCs w:val="22"/>
      <w:lang w:eastAsia="en-US"/>
    </w:rPr>
  </w:style>
  <w:style w:type="character" w:styleId="TextodenotaderodapChar" w:customStyle="1">
    <w:name w:val="Texto de nota de rodapé Char"/>
    <w:basedOn w:val="DefaultParagraphFont"/>
    <w:uiPriority w:val="99"/>
    <w:semiHidden/>
    <w:qFormat/>
    <w:rsid w:val="00ec6e70"/>
    <w:rPr>
      <w:sz w:val="18"/>
      <w:szCs w:val="22"/>
      <w:lang w:eastAsia="en-US"/>
    </w:rPr>
  </w:style>
  <w:style w:type="character" w:styleId="Caracteresdenotaderodap" w:customStyle="1">
    <w:name w:val="Caracteres de nota de rodapé"/>
    <w:uiPriority w:val="99"/>
    <w:unhideWhenUsed/>
    <w:qFormat/>
    <w:rsid w:val="00ec6e70"/>
    <w:rPr>
      <w:vertAlign w:val="superscript"/>
    </w:rPr>
  </w:style>
  <w:style w:type="character" w:styleId="FootnoteReference">
    <w:name w:val="footnote reference"/>
    <w:rPr>
      <w:vertAlign w:val="superscript"/>
    </w:rPr>
  </w:style>
  <w:style w:type="character" w:styleId="TextodenotadefimChar" w:customStyle="1">
    <w:name w:val="Texto de nota de fim Char"/>
    <w:basedOn w:val="DefaultParagraphFont"/>
    <w:uiPriority w:val="99"/>
    <w:semiHidden/>
    <w:qFormat/>
    <w:rsid w:val="00ec6e70"/>
    <w:rPr>
      <w:szCs w:val="22"/>
      <w:lang w:eastAsia="en-US"/>
    </w:rPr>
  </w:style>
  <w:style w:type="character" w:styleId="Caracteresdenotadefim" w:customStyle="1">
    <w:name w:val="Caracteres de nota de fim"/>
    <w:uiPriority w:val="99"/>
    <w:semiHidden/>
    <w:unhideWhenUsed/>
    <w:qFormat/>
    <w:rsid w:val="00ec6e70"/>
    <w:rPr>
      <w:vertAlign w:val="superscript"/>
    </w:rPr>
  </w:style>
  <w:style w:type="character" w:styleId="EndnoteReference">
    <w:name w:val="endnote reference"/>
    <w:rPr>
      <w:vertAlign w:val="superscript"/>
    </w:rPr>
  </w:style>
  <w:style w:type="character" w:styleId="Ttulo1Char" w:customStyle="1">
    <w:name w:val="Título 1 Char"/>
    <w:basedOn w:val="DefaultParagraphFont"/>
    <w:link w:val="Ttulo11"/>
    <w:uiPriority w:val="9"/>
    <w:qFormat/>
    <w:rsid w:val="00ec6e70"/>
    <w:rPr>
      <w:rFonts w:ascii="Calibri Light" w:hAnsi="Calibri Light" w:eastAsia="Arial" w:cs="Arial" w:asciiTheme="majorHAnsi" w:cstheme="majorBidi" w:eastAsiaTheme="majorEastAsia" w:hAnsiTheme="majorHAnsi"/>
      <w:b/>
      <w:bCs/>
      <w:color w:themeColor="accent1" w:themeShade="bf" w:val="2E74B5"/>
      <w:sz w:val="28"/>
      <w:szCs w:val="28"/>
      <w:lang w:eastAsia="en-US"/>
    </w:rPr>
  </w:style>
  <w:style w:type="character" w:styleId="Ttulo2Char" w:customStyle="1">
    <w:name w:val="Título 2 Char"/>
    <w:basedOn w:val="DefaultParagraphFont"/>
    <w:link w:val="Ttulo21"/>
    <w:semiHidden/>
    <w:qFormat/>
    <w:rsid w:val="00ec6e70"/>
    <w:rPr>
      <w:rFonts w:ascii="Times New Roman" w:hAnsi="Times New Roman" w:eastAsia="Times New Roman"/>
      <w:b/>
      <w:bCs/>
      <w:sz w:val="24"/>
      <w:szCs w:val="24"/>
      <w:lang w:eastAsia="ar-SA"/>
    </w:rPr>
  </w:style>
  <w:style w:type="character" w:styleId="Ttulo3Char" w:customStyle="1">
    <w:name w:val="Título 3 Char"/>
    <w:basedOn w:val="DefaultParagraphFont"/>
    <w:link w:val="Ttulo31"/>
    <w:semiHidden/>
    <w:qFormat/>
    <w:rsid w:val="00ec6e70"/>
    <w:rPr>
      <w:rFonts w:ascii="Arial" w:hAnsi="Arial" w:eastAsia="Times New Roman" w:cs="Arial"/>
      <w:b/>
      <w:bCs/>
      <w:color w:val="000080"/>
      <w:sz w:val="18"/>
      <w:szCs w:val="24"/>
      <w:lang w:eastAsia="ar-SA"/>
    </w:rPr>
  </w:style>
  <w:style w:type="character" w:styleId="Ttulo4Char" w:customStyle="1">
    <w:name w:val="Título 4 Char"/>
    <w:basedOn w:val="DefaultParagraphFont"/>
    <w:link w:val="Ttulo41"/>
    <w:semiHidden/>
    <w:qFormat/>
    <w:rsid w:val="00ec6e70"/>
    <w:rPr>
      <w:rFonts w:ascii="Arial" w:hAnsi="Arial" w:eastAsia="Times New Roman" w:cs="Arial"/>
      <w:b/>
      <w:i/>
    </w:rPr>
  </w:style>
  <w:style w:type="character" w:styleId="Ttulo6Char" w:customStyle="1">
    <w:name w:val="Título 6 Char"/>
    <w:basedOn w:val="DefaultParagraphFont"/>
    <w:link w:val="Ttulo61"/>
    <w:semiHidden/>
    <w:qFormat/>
    <w:rsid w:val="00ec6e70"/>
    <w:rPr>
      <w:rFonts w:ascii="Arial" w:hAnsi="Arial" w:eastAsia="Times New Roman" w:cs="Arial"/>
      <w:b/>
      <w:bCs/>
      <w:sz w:val="18"/>
      <w:szCs w:val="16"/>
      <w:lang w:eastAsia="ar-SA"/>
    </w:rPr>
  </w:style>
  <w:style w:type="character" w:styleId="Ttulo7Char" w:customStyle="1">
    <w:name w:val="Título 7 Char"/>
    <w:basedOn w:val="DefaultParagraphFont"/>
    <w:link w:val="Ttulo71"/>
    <w:semiHidden/>
    <w:qFormat/>
    <w:rsid w:val="00ec6e70"/>
    <w:rPr>
      <w:rFonts w:ascii="Times New Roman" w:hAnsi="Times New Roman" w:eastAsia="Tahoma"/>
      <w:sz w:val="24"/>
      <w:lang w:eastAsia="ar-SA"/>
    </w:rPr>
  </w:style>
  <w:style w:type="character" w:styleId="Ttulo8Char" w:customStyle="1">
    <w:name w:val="Título 8 Char"/>
    <w:basedOn w:val="DefaultParagraphFont"/>
    <w:link w:val="Ttulo81"/>
    <w:semiHidden/>
    <w:qFormat/>
    <w:rsid w:val="00ec6e70"/>
    <w:rPr>
      <w:rFonts w:ascii="Times New Roman" w:hAnsi="Times New Roman" w:eastAsia="Times New Roman"/>
      <w:i/>
      <w:iCs/>
      <w:sz w:val="24"/>
      <w:szCs w:val="24"/>
      <w:lang w:eastAsia="ar-SA"/>
    </w:rPr>
  </w:style>
  <w:style w:type="character" w:styleId="Ttulo9Char" w:customStyle="1">
    <w:name w:val="Título 9 Char"/>
    <w:basedOn w:val="DefaultParagraphFont"/>
    <w:link w:val="Ttulo91"/>
    <w:semiHidden/>
    <w:qFormat/>
    <w:rsid w:val="00ec6e70"/>
    <w:rPr>
      <w:rFonts w:ascii="Times New Roman" w:hAnsi="Times New Roman" w:eastAsia="Tahoma"/>
      <w:color w:val="000000"/>
      <w:sz w:val="24"/>
      <w:lang w:val="es-ES_tradnl" w:eastAsia="ar-SA"/>
    </w:rPr>
  </w:style>
  <w:style w:type="character" w:styleId="CorpodetextoChar" w:customStyle="1">
    <w:name w:val="Corpo de texto Char"/>
    <w:basedOn w:val="DefaultParagraphFont"/>
    <w:semiHidden/>
    <w:qFormat/>
    <w:rsid w:val="00ec6e70"/>
    <w:rPr>
      <w:rFonts w:ascii="Times New Roman" w:hAnsi="Times New Roman" w:eastAsia="Times New Roman"/>
      <w:sz w:val="24"/>
      <w:szCs w:val="24"/>
      <w:lang w:eastAsia="ar-SA"/>
    </w:rPr>
  </w:style>
  <w:style w:type="character" w:styleId="CorpodetextoChar1" w:customStyle="1">
    <w:name w:val="Corpo de texto Char1"/>
    <w:basedOn w:val="DefaultParagraphFont"/>
    <w:uiPriority w:val="99"/>
    <w:semiHidden/>
    <w:qFormat/>
    <w:rsid w:val="00ec6e70"/>
    <w:rPr>
      <w:sz w:val="22"/>
      <w:szCs w:val="22"/>
      <w:lang w:eastAsia="en-US"/>
    </w:rPr>
  </w:style>
  <w:style w:type="character" w:styleId="RecuodecorpodetextoChar" w:customStyle="1">
    <w:name w:val="Recuo de corpo de texto Char"/>
    <w:basedOn w:val="DefaultParagraphFont"/>
    <w:semiHidden/>
    <w:qFormat/>
    <w:rsid w:val="00ec6e70"/>
    <w:rPr>
      <w:rFonts w:ascii="Times New Roman" w:hAnsi="Times New Roman" w:eastAsia="Tahoma"/>
      <w:sz w:val="24"/>
      <w:lang w:eastAsia="ar-SA"/>
    </w:rPr>
  </w:style>
  <w:style w:type="character" w:styleId="RecuodecorpodetextoChar1" w:customStyle="1">
    <w:name w:val="Recuo de corpo de texto Char1"/>
    <w:basedOn w:val="DefaultParagraphFont"/>
    <w:uiPriority w:val="99"/>
    <w:semiHidden/>
    <w:qFormat/>
    <w:rsid w:val="00ec6e70"/>
    <w:rPr>
      <w:sz w:val="22"/>
      <w:szCs w:val="22"/>
      <w:lang w:eastAsia="en-US"/>
    </w:rPr>
  </w:style>
  <w:style w:type="character" w:styleId="Corpodetexto2Char" w:customStyle="1">
    <w:name w:val="Corpo de texto 2 Char"/>
    <w:basedOn w:val="DefaultParagraphFont"/>
    <w:link w:val="BodyText2"/>
    <w:semiHidden/>
    <w:qFormat/>
    <w:rsid w:val="00ec6e70"/>
    <w:rPr>
      <w:rFonts w:ascii="Arial" w:hAnsi="Arial" w:eastAsia="Times New Roman" w:cs="Arial"/>
      <w:b/>
      <w:bCs/>
      <w:sz w:val="24"/>
      <w:szCs w:val="24"/>
    </w:rPr>
  </w:style>
  <w:style w:type="character" w:styleId="Corpodetexto3Char" w:customStyle="1">
    <w:name w:val="Corpo de texto 3 Char"/>
    <w:basedOn w:val="DefaultParagraphFont"/>
    <w:link w:val="BodyText3"/>
    <w:uiPriority w:val="99"/>
    <w:semiHidden/>
    <w:qFormat/>
    <w:rsid w:val="00ec6e70"/>
    <w:rPr>
      <w:rFonts w:ascii="Times New Roman" w:hAnsi="Times New Roman" w:eastAsia="Times New Roman"/>
      <w:sz w:val="16"/>
      <w:szCs w:val="16"/>
      <w:lang w:eastAsia="ar-SA"/>
    </w:rPr>
  </w:style>
  <w:style w:type="character" w:styleId="Corpodetexto3Char1" w:customStyle="1">
    <w:name w:val="Corpo de texto 3 Char1"/>
    <w:basedOn w:val="DefaultParagraphFont"/>
    <w:uiPriority w:val="99"/>
    <w:semiHidden/>
    <w:qFormat/>
    <w:rsid w:val="00ec6e70"/>
    <w:rPr>
      <w:sz w:val="16"/>
      <w:szCs w:val="16"/>
      <w:lang w:eastAsia="en-US"/>
    </w:rPr>
  </w:style>
  <w:style w:type="character" w:styleId="Recuodecorpodetexto2Char" w:customStyle="1">
    <w:name w:val="Recuo de corpo de texto 2 Char"/>
    <w:basedOn w:val="DefaultParagraphFont"/>
    <w:link w:val="BodyTextIndent2"/>
    <w:semiHidden/>
    <w:qFormat/>
    <w:rsid w:val="00ec6e70"/>
    <w:rPr>
      <w:rFonts w:ascii="Arial" w:hAnsi="Arial" w:eastAsia="Times New Roman"/>
      <w:sz w:val="24"/>
      <w:szCs w:val="24"/>
      <w:lang w:eastAsia="ar-SA"/>
    </w:rPr>
  </w:style>
  <w:style w:type="character" w:styleId="Recuodecorpodetexto2Char1" w:customStyle="1">
    <w:name w:val="Recuo de corpo de texto 2 Char1"/>
    <w:basedOn w:val="DefaultParagraphFont"/>
    <w:uiPriority w:val="99"/>
    <w:semiHidden/>
    <w:qFormat/>
    <w:rsid w:val="00ec6e70"/>
    <w:rPr>
      <w:sz w:val="22"/>
      <w:szCs w:val="22"/>
      <w:lang w:eastAsia="en-US"/>
    </w:rPr>
  </w:style>
  <w:style w:type="character" w:styleId="Recuodecorpodetexto3Char" w:customStyle="1">
    <w:name w:val="Recuo de corpo de texto 3 Char"/>
    <w:basedOn w:val="DefaultParagraphFont"/>
    <w:link w:val="BodyTextIndent3"/>
    <w:semiHidden/>
    <w:qFormat/>
    <w:rsid w:val="00ec6e70"/>
    <w:rPr>
      <w:rFonts w:ascii="Arial" w:hAnsi="Arial" w:eastAsia="Times New Roman"/>
      <w:sz w:val="24"/>
      <w:szCs w:val="24"/>
      <w:lang w:eastAsia="ar-SA"/>
    </w:rPr>
  </w:style>
  <w:style w:type="character" w:styleId="Recuodecorpodetexto3Char1" w:customStyle="1">
    <w:name w:val="Recuo de corpo de texto 3 Char1"/>
    <w:basedOn w:val="DefaultParagraphFont"/>
    <w:uiPriority w:val="99"/>
    <w:semiHidden/>
    <w:qFormat/>
    <w:rsid w:val="00ec6e70"/>
    <w:rPr>
      <w:sz w:val="16"/>
      <w:szCs w:val="16"/>
      <w:lang w:eastAsia="en-US"/>
    </w:rPr>
  </w:style>
  <w:style w:type="character" w:styleId="MapadoDocumentoChar" w:customStyle="1">
    <w:name w:val="Mapa do Documento Char"/>
    <w:basedOn w:val="DefaultParagraphFont"/>
    <w:link w:val="DocumentMap"/>
    <w:semiHidden/>
    <w:qFormat/>
    <w:rsid w:val="00ec6e70"/>
    <w:rPr>
      <w:rFonts w:ascii="Tahoma" w:hAnsi="Tahoma" w:eastAsia="Tahoma" w:cs="Tahoma"/>
      <w:shd w:fill="000080" w:val="clear"/>
      <w:lang w:eastAsia="ar-SA"/>
    </w:rPr>
  </w:style>
  <w:style w:type="character" w:styleId="MapadoDocumentoChar1" w:customStyle="1">
    <w:name w:val="Mapa do Documento Char1"/>
    <w:basedOn w:val="DefaultParagraphFont"/>
    <w:uiPriority w:val="99"/>
    <w:semiHidden/>
    <w:qFormat/>
    <w:rsid w:val="00ec6e70"/>
    <w:rPr>
      <w:rFonts w:ascii="Tahoma" w:hAnsi="Tahoma" w:cs="Tahoma"/>
      <w:sz w:val="16"/>
      <w:szCs w:val="16"/>
      <w:lang w:eastAsia="en-US"/>
    </w:rPr>
  </w:style>
  <w:style w:type="character" w:styleId="TextosemFormataoChar" w:customStyle="1">
    <w:name w:val="Texto sem Formatação Char"/>
    <w:basedOn w:val="DefaultParagraphFont"/>
    <w:link w:val="PlainText"/>
    <w:uiPriority w:val="99"/>
    <w:semiHidden/>
    <w:qFormat/>
    <w:rsid w:val="00ec6e70"/>
    <w:rPr>
      <w:rFonts w:ascii="Consolas" w:hAnsi="Consolas" w:eastAsia="Times New Roman"/>
      <w:sz w:val="21"/>
      <w:szCs w:val="21"/>
      <w:lang w:eastAsia="en-US"/>
    </w:rPr>
  </w:style>
  <w:style w:type="character" w:styleId="TextosemFormataoChar1" w:customStyle="1">
    <w:name w:val="Texto sem Formatação Char1"/>
    <w:basedOn w:val="DefaultParagraphFont"/>
    <w:uiPriority w:val="99"/>
    <w:semiHidden/>
    <w:qFormat/>
    <w:rsid w:val="00ec6e70"/>
    <w:rPr>
      <w:rFonts w:ascii="Consolas" w:hAnsi="Consolas"/>
      <w:sz w:val="21"/>
      <w:szCs w:val="21"/>
      <w:lang w:eastAsia="en-US"/>
    </w:rPr>
  </w:style>
  <w:style w:type="character" w:styleId="Absatz-Standardschriftart" w:customStyle="1">
    <w:name w:val="Absatz-Standardschriftart"/>
    <w:qFormat/>
    <w:rsid w:val="00ec6e70"/>
    <w:rPr/>
  </w:style>
  <w:style w:type="character" w:styleId="WW-Absatz-Standardschriftart" w:customStyle="1">
    <w:name w:val="WW-Absatz-Standardschriftart"/>
    <w:qFormat/>
    <w:rsid w:val="00ec6e70"/>
    <w:rPr/>
  </w:style>
  <w:style w:type="character" w:styleId="WW8Num4z0" w:customStyle="1">
    <w:name w:val="WW8Num4z0"/>
    <w:qFormat/>
    <w:rsid w:val="00ec6e70"/>
    <w:rPr>
      <w:rFonts w:ascii="Wingdings" w:hAnsi="Wingdings" w:cs="StarSymbol"/>
      <w:sz w:val="18"/>
      <w:szCs w:val="18"/>
    </w:rPr>
  </w:style>
  <w:style w:type="character" w:styleId="WW8Num5z0" w:customStyle="1">
    <w:name w:val="WW8Num5z0"/>
    <w:qFormat/>
    <w:rsid w:val="00ec6e70"/>
    <w:rPr>
      <w:rFonts w:ascii="Wingdings" w:hAnsi="Wingdings" w:cs="StarSymbol"/>
      <w:sz w:val="18"/>
      <w:szCs w:val="18"/>
    </w:rPr>
  </w:style>
  <w:style w:type="character" w:styleId="WW8Num6z0" w:customStyle="1">
    <w:name w:val="WW8Num6z0"/>
    <w:qFormat/>
    <w:rsid w:val="00ec6e70"/>
    <w:rPr>
      <w:rFonts w:ascii="Wingdings" w:hAnsi="Wingdings" w:cs="StarSymbol"/>
      <w:sz w:val="18"/>
      <w:szCs w:val="18"/>
    </w:rPr>
  </w:style>
  <w:style w:type="character" w:styleId="WW8Num7z0" w:customStyle="1">
    <w:name w:val="WW8Num7z0"/>
    <w:qFormat/>
    <w:rsid w:val="00ec6e70"/>
    <w:rPr>
      <w:rFonts w:ascii="Wingdings" w:hAnsi="Wingdings" w:cs="StarSymbol"/>
      <w:sz w:val="18"/>
      <w:szCs w:val="18"/>
    </w:rPr>
  </w:style>
  <w:style w:type="character" w:styleId="WW8Num8z0" w:customStyle="1">
    <w:name w:val="WW8Num8z0"/>
    <w:qFormat/>
    <w:rsid w:val="00ec6e70"/>
    <w:rPr>
      <w:rFonts w:ascii="Wingdings" w:hAnsi="Wingdings" w:cs="StarSymbol"/>
      <w:sz w:val="18"/>
      <w:szCs w:val="18"/>
    </w:rPr>
  </w:style>
  <w:style w:type="character" w:styleId="WW8Num9z0" w:customStyle="1">
    <w:name w:val="WW8Num9z0"/>
    <w:qFormat/>
    <w:rsid w:val="00ec6e70"/>
    <w:rPr>
      <w:rFonts w:ascii="Wingdings" w:hAnsi="Wingdings" w:cs="StarSymbol"/>
      <w:sz w:val="18"/>
      <w:szCs w:val="18"/>
    </w:rPr>
  </w:style>
  <w:style w:type="character" w:styleId="WW8Num10z0" w:customStyle="1">
    <w:name w:val="WW8Num10z0"/>
    <w:qFormat/>
    <w:rsid w:val="00ec6e70"/>
    <w:rPr>
      <w:rFonts w:ascii="Wingdings" w:hAnsi="Wingdings" w:cs="StarSymbol"/>
      <w:sz w:val="18"/>
      <w:szCs w:val="18"/>
    </w:rPr>
  </w:style>
  <w:style w:type="character" w:styleId="WW8Num11z0" w:customStyle="1">
    <w:name w:val="WW8Num11z0"/>
    <w:qFormat/>
    <w:rsid w:val="00ec6e70"/>
    <w:rPr>
      <w:rFonts w:ascii="Wingdings" w:hAnsi="Wingdings" w:cs="StarSymbol"/>
      <w:sz w:val="18"/>
      <w:szCs w:val="18"/>
    </w:rPr>
  </w:style>
  <w:style w:type="character" w:styleId="WW8Num12z0" w:customStyle="1">
    <w:name w:val="WW8Num12z0"/>
    <w:qFormat/>
    <w:rsid w:val="00ec6e70"/>
    <w:rPr>
      <w:rFonts w:ascii="Wingdings" w:hAnsi="Wingdings" w:cs="StarSymbol"/>
      <w:sz w:val="18"/>
      <w:szCs w:val="18"/>
    </w:rPr>
  </w:style>
  <w:style w:type="character" w:styleId="WW8Num13z0" w:customStyle="1">
    <w:name w:val="WW8Num13z0"/>
    <w:qFormat/>
    <w:rsid w:val="00ec6e70"/>
    <w:rPr>
      <w:rFonts w:ascii="Wingdings" w:hAnsi="Wingdings" w:cs="StarSymbol"/>
      <w:sz w:val="18"/>
      <w:szCs w:val="18"/>
    </w:rPr>
  </w:style>
  <w:style w:type="character" w:styleId="WW8Num14z0" w:customStyle="1">
    <w:name w:val="WW8Num14z0"/>
    <w:qFormat/>
    <w:rsid w:val="00ec6e70"/>
    <w:rPr>
      <w:rFonts w:ascii="Wingdings" w:hAnsi="Wingdings" w:cs="StarSymbol"/>
      <w:sz w:val="18"/>
      <w:szCs w:val="18"/>
    </w:rPr>
  </w:style>
  <w:style w:type="character" w:styleId="WW8Num15z0" w:customStyle="1">
    <w:name w:val="WW8Num15z0"/>
    <w:qFormat/>
    <w:rsid w:val="00ec6e70"/>
    <w:rPr>
      <w:rFonts w:ascii="Wingdings" w:hAnsi="Wingdings" w:cs="StarSymbol"/>
      <w:sz w:val="18"/>
      <w:szCs w:val="18"/>
    </w:rPr>
  </w:style>
  <w:style w:type="character" w:styleId="Fontepargpadro1" w:customStyle="1">
    <w:name w:val="Fonte parág. padrão1"/>
    <w:qFormat/>
    <w:rsid w:val="00ec6e70"/>
    <w:rPr/>
  </w:style>
  <w:style w:type="character" w:styleId="WW8Num3z0" w:customStyle="1">
    <w:name w:val="WW8Num3z0"/>
    <w:qFormat/>
    <w:rsid w:val="00ec6e70"/>
    <w:rPr>
      <w:rFonts w:ascii="Wingdings" w:hAnsi="Wingdings" w:cs="StarSymbol"/>
      <w:sz w:val="18"/>
      <w:szCs w:val="18"/>
    </w:rPr>
  </w:style>
  <w:style w:type="character" w:styleId="WW8Num2z0" w:customStyle="1">
    <w:name w:val="WW8Num2z0"/>
    <w:qFormat/>
    <w:rsid w:val="00ec6e70"/>
    <w:rPr>
      <w:rFonts w:ascii="Wingdings" w:hAnsi="Wingdings" w:cs="StarSymbol"/>
      <w:sz w:val="18"/>
      <w:szCs w:val="18"/>
    </w:rPr>
  </w:style>
  <w:style w:type="character" w:styleId="WW8Num1z0" w:customStyle="1">
    <w:name w:val="WW8Num1z0"/>
    <w:qFormat/>
    <w:rsid w:val="00ec6e70"/>
    <w:rPr>
      <w:rFonts w:ascii="Wingdings" w:hAnsi="Wingdings" w:cs="StarSymbol"/>
      <w:sz w:val="18"/>
      <w:szCs w:val="18"/>
    </w:rPr>
  </w:style>
  <w:style w:type="character" w:styleId="WW-Absatz-Standardschriftart1" w:customStyle="1">
    <w:name w:val="WW-Absatz-Standardschriftart1"/>
    <w:qFormat/>
    <w:rsid w:val="00ec6e70"/>
    <w:rPr/>
  </w:style>
  <w:style w:type="character" w:styleId="WW-Absatz-Standardschriftart11" w:customStyle="1">
    <w:name w:val="WW-Absatz-Standardschriftart11"/>
    <w:qFormat/>
    <w:rsid w:val="00ec6e70"/>
    <w:rPr/>
  </w:style>
  <w:style w:type="character" w:styleId="WW-WW8Num1z0" w:customStyle="1">
    <w:name w:val="WW-WW8Num1z0"/>
    <w:qFormat/>
    <w:rsid w:val="00ec6e70"/>
    <w:rPr>
      <w:rFonts w:ascii="Wingdings" w:hAnsi="Wingdings" w:cs="StarSymbol"/>
      <w:sz w:val="18"/>
      <w:szCs w:val="18"/>
    </w:rPr>
  </w:style>
  <w:style w:type="character" w:styleId="WW-WW8Num2z0" w:customStyle="1">
    <w:name w:val="WW-WW8Num2z0"/>
    <w:qFormat/>
    <w:rsid w:val="00ec6e70"/>
    <w:rPr>
      <w:rFonts w:ascii="Wingdings" w:hAnsi="Wingdings" w:cs="StarSymbol"/>
      <w:sz w:val="18"/>
      <w:szCs w:val="18"/>
    </w:rPr>
  </w:style>
  <w:style w:type="character" w:styleId="WW-WW8Num3z0" w:customStyle="1">
    <w:name w:val="WW-WW8Num3z0"/>
    <w:qFormat/>
    <w:rsid w:val="00ec6e70"/>
    <w:rPr>
      <w:rFonts w:ascii="Wingdings" w:hAnsi="Wingdings" w:cs="StarSymbol"/>
      <w:sz w:val="18"/>
      <w:szCs w:val="18"/>
    </w:rPr>
  </w:style>
  <w:style w:type="character" w:styleId="WW-WW8Num4z0" w:customStyle="1">
    <w:name w:val="WW-WW8Num4z0"/>
    <w:qFormat/>
    <w:rsid w:val="00ec6e70"/>
    <w:rPr>
      <w:rFonts w:ascii="Wingdings" w:hAnsi="Wingdings" w:cs="StarSymbol"/>
      <w:sz w:val="18"/>
      <w:szCs w:val="18"/>
    </w:rPr>
  </w:style>
  <w:style w:type="character" w:styleId="WW-WW8Num5z0" w:customStyle="1">
    <w:name w:val="WW-WW8Num5z0"/>
    <w:qFormat/>
    <w:rsid w:val="00ec6e70"/>
    <w:rPr>
      <w:rFonts w:ascii="Wingdings" w:hAnsi="Wingdings" w:cs="StarSymbol"/>
      <w:sz w:val="18"/>
      <w:szCs w:val="18"/>
    </w:rPr>
  </w:style>
  <w:style w:type="character" w:styleId="WW-WW8Num6z0" w:customStyle="1">
    <w:name w:val="WW-WW8Num6z0"/>
    <w:qFormat/>
    <w:rsid w:val="00ec6e70"/>
    <w:rPr>
      <w:rFonts w:ascii="Wingdings" w:hAnsi="Wingdings" w:cs="StarSymbol"/>
      <w:sz w:val="18"/>
      <w:szCs w:val="18"/>
    </w:rPr>
  </w:style>
  <w:style w:type="character" w:styleId="WW-WW8Num7z0" w:customStyle="1">
    <w:name w:val="WW-WW8Num7z0"/>
    <w:qFormat/>
    <w:rsid w:val="00ec6e70"/>
    <w:rPr>
      <w:rFonts w:ascii="Wingdings" w:hAnsi="Wingdings" w:cs="StarSymbol"/>
      <w:sz w:val="18"/>
      <w:szCs w:val="18"/>
    </w:rPr>
  </w:style>
  <w:style w:type="character" w:styleId="WW-WW8Num8z0" w:customStyle="1">
    <w:name w:val="WW-WW8Num8z0"/>
    <w:qFormat/>
    <w:rsid w:val="00ec6e70"/>
    <w:rPr>
      <w:rFonts w:ascii="Wingdings" w:hAnsi="Wingdings" w:cs="StarSymbol"/>
      <w:sz w:val="18"/>
      <w:szCs w:val="18"/>
    </w:rPr>
  </w:style>
  <w:style w:type="character" w:styleId="WW-WW8Num9z0" w:customStyle="1">
    <w:name w:val="WW-WW8Num9z0"/>
    <w:qFormat/>
    <w:rsid w:val="00ec6e70"/>
    <w:rPr>
      <w:rFonts w:ascii="Wingdings" w:hAnsi="Wingdings" w:cs="StarSymbol"/>
      <w:sz w:val="18"/>
      <w:szCs w:val="18"/>
    </w:rPr>
  </w:style>
  <w:style w:type="character" w:styleId="WW-WW8Num10z0" w:customStyle="1">
    <w:name w:val="WW-WW8Num10z0"/>
    <w:qFormat/>
    <w:rsid w:val="00ec6e70"/>
    <w:rPr>
      <w:rFonts w:ascii="Wingdings" w:hAnsi="Wingdings" w:cs="StarSymbol"/>
      <w:sz w:val="18"/>
      <w:szCs w:val="18"/>
    </w:rPr>
  </w:style>
  <w:style w:type="character" w:styleId="WW-WW8Num11z0" w:customStyle="1">
    <w:name w:val="WW-WW8Num11z0"/>
    <w:qFormat/>
    <w:rsid w:val="00ec6e70"/>
    <w:rPr>
      <w:rFonts w:ascii="Wingdings" w:hAnsi="Wingdings" w:cs="StarSymbol"/>
      <w:sz w:val="18"/>
      <w:szCs w:val="18"/>
    </w:rPr>
  </w:style>
  <w:style w:type="character" w:styleId="WW-WW8Num12z0" w:customStyle="1">
    <w:name w:val="WW-WW8Num12z0"/>
    <w:qFormat/>
    <w:rsid w:val="00ec6e70"/>
    <w:rPr>
      <w:rFonts w:ascii="Wingdings" w:hAnsi="Wingdings" w:cs="StarSymbol"/>
      <w:sz w:val="18"/>
      <w:szCs w:val="18"/>
    </w:rPr>
  </w:style>
  <w:style w:type="character" w:styleId="WW8Num16z0" w:customStyle="1">
    <w:name w:val="WW8Num16z0"/>
    <w:qFormat/>
    <w:rsid w:val="00ec6e70"/>
    <w:rPr>
      <w:rFonts w:ascii="Wingdings" w:hAnsi="Wingdings" w:cs="StarSymbol"/>
      <w:sz w:val="18"/>
      <w:szCs w:val="18"/>
    </w:rPr>
  </w:style>
  <w:style w:type="character" w:styleId="WW8Num17z0" w:customStyle="1">
    <w:name w:val="WW8Num17z0"/>
    <w:qFormat/>
    <w:rsid w:val="00ec6e70"/>
    <w:rPr>
      <w:rFonts w:ascii="Wingdings" w:hAnsi="Wingdings" w:cs="StarSymbol"/>
      <w:sz w:val="18"/>
      <w:szCs w:val="18"/>
    </w:rPr>
  </w:style>
  <w:style w:type="character" w:styleId="WW8Num18z0" w:customStyle="1">
    <w:name w:val="WW8Num18z0"/>
    <w:qFormat/>
    <w:rsid w:val="00ec6e70"/>
    <w:rPr>
      <w:rFonts w:ascii="Wingdings" w:hAnsi="Wingdings" w:cs="StarSymbol"/>
      <w:sz w:val="18"/>
      <w:szCs w:val="18"/>
    </w:rPr>
  </w:style>
  <w:style w:type="character" w:styleId="WW8Num19z0" w:customStyle="1">
    <w:name w:val="WW8Num19z0"/>
    <w:qFormat/>
    <w:rsid w:val="00ec6e70"/>
    <w:rPr>
      <w:rFonts w:ascii="Wingdings" w:hAnsi="Wingdings" w:cs="StarSymbol"/>
      <w:sz w:val="18"/>
      <w:szCs w:val="18"/>
    </w:rPr>
  </w:style>
  <w:style w:type="character" w:styleId="WW8Num20z0" w:customStyle="1">
    <w:name w:val="WW8Num20z0"/>
    <w:qFormat/>
    <w:rsid w:val="00ec6e70"/>
    <w:rPr>
      <w:rFonts w:ascii="Wingdings" w:hAnsi="Wingdings" w:cs="StarSymbol"/>
      <w:sz w:val="18"/>
      <w:szCs w:val="18"/>
    </w:rPr>
  </w:style>
  <w:style w:type="character" w:styleId="WW8Num21z0" w:customStyle="1">
    <w:name w:val="WW8Num21z0"/>
    <w:qFormat/>
    <w:rsid w:val="00ec6e70"/>
    <w:rPr>
      <w:rFonts w:ascii="Wingdings" w:hAnsi="Wingdings" w:cs="StarSymbol"/>
      <w:sz w:val="18"/>
      <w:szCs w:val="18"/>
    </w:rPr>
  </w:style>
  <w:style w:type="character" w:styleId="WW8Num22z0" w:customStyle="1">
    <w:name w:val="WW8Num22z0"/>
    <w:qFormat/>
    <w:rsid w:val="00ec6e70"/>
    <w:rPr>
      <w:rFonts w:ascii="Wingdings" w:hAnsi="Wingdings" w:cs="StarSymbol"/>
      <w:sz w:val="18"/>
      <w:szCs w:val="18"/>
    </w:rPr>
  </w:style>
  <w:style w:type="character" w:styleId="WW8Num23z0" w:customStyle="1">
    <w:name w:val="WW8Num23z0"/>
    <w:qFormat/>
    <w:rsid w:val="00ec6e70"/>
    <w:rPr>
      <w:rFonts w:ascii="Wingdings" w:hAnsi="Wingdings" w:cs="StarSymbol"/>
      <w:sz w:val="18"/>
      <w:szCs w:val="18"/>
    </w:rPr>
  </w:style>
  <w:style w:type="character" w:styleId="WW8Num24z0" w:customStyle="1">
    <w:name w:val="WW8Num24z0"/>
    <w:qFormat/>
    <w:rsid w:val="00ec6e70"/>
    <w:rPr>
      <w:rFonts w:ascii="Wingdings" w:hAnsi="Wingdings" w:cs="StarSymbol"/>
      <w:sz w:val="18"/>
      <w:szCs w:val="18"/>
    </w:rPr>
  </w:style>
  <w:style w:type="character" w:styleId="WW8Num25z0" w:customStyle="1">
    <w:name w:val="WW8Num25z0"/>
    <w:qFormat/>
    <w:rsid w:val="00ec6e70"/>
    <w:rPr>
      <w:rFonts w:ascii="Wingdings" w:hAnsi="Wingdings" w:cs="StarSymbol"/>
      <w:sz w:val="18"/>
      <w:szCs w:val="18"/>
    </w:rPr>
  </w:style>
  <w:style w:type="character" w:styleId="WW8Num26z0" w:customStyle="1">
    <w:name w:val="WW8Num26z0"/>
    <w:qFormat/>
    <w:rsid w:val="00ec6e70"/>
    <w:rPr>
      <w:rFonts w:ascii="Wingdings" w:hAnsi="Wingdings" w:cs="StarSymbol"/>
      <w:sz w:val="18"/>
      <w:szCs w:val="18"/>
    </w:rPr>
  </w:style>
  <w:style w:type="character" w:styleId="WW8Num27z0" w:customStyle="1">
    <w:name w:val="WW8Num27z0"/>
    <w:qFormat/>
    <w:rsid w:val="00ec6e70"/>
    <w:rPr>
      <w:rFonts w:ascii="Wingdings" w:hAnsi="Wingdings" w:cs="StarSymbol"/>
      <w:sz w:val="18"/>
      <w:szCs w:val="18"/>
    </w:rPr>
  </w:style>
  <w:style w:type="character" w:styleId="WW8Num28z0" w:customStyle="1">
    <w:name w:val="WW8Num28z0"/>
    <w:qFormat/>
    <w:rsid w:val="00ec6e70"/>
    <w:rPr>
      <w:rFonts w:ascii="Wingdings" w:hAnsi="Wingdings" w:cs="StarSymbol"/>
      <w:sz w:val="18"/>
      <w:szCs w:val="18"/>
    </w:rPr>
  </w:style>
  <w:style w:type="character" w:styleId="WW8Num29z0" w:customStyle="1">
    <w:name w:val="WW8Num29z0"/>
    <w:qFormat/>
    <w:rsid w:val="00ec6e70"/>
    <w:rPr>
      <w:rFonts w:ascii="Wingdings" w:hAnsi="Wingdings" w:cs="StarSymbol"/>
      <w:sz w:val="18"/>
      <w:szCs w:val="18"/>
    </w:rPr>
  </w:style>
  <w:style w:type="character" w:styleId="WW8Num30z0" w:customStyle="1">
    <w:name w:val="WW8Num30z0"/>
    <w:qFormat/>
    <w:rsid w:val="00ec6e70"/>
    <w:rPr>
      <w:rFonts w:ascii="Wingdings" w:hAnsi="Wingdings" w:cs="StarSymbol"/>
      <w:sz w:val="18"/>
      <w:szCs w:val="18"/>
    </w:rPr>
  </w:style>
  <w:style w:type="character" w:styleId="WW8Num31z0" w:customStyle="1">
    <w:name w:val="WW8Num31z0"/>
    <w:qFormat/>
    <w:rsid w:val="00ec6e70"/>
    <w:rPr>
      <w:rFonts w:ascii="Wingdings" w:hAnsi="Wingdings" w:cs="StarSymbol"/>
      <w:sz w:val="18"/>
      <w:szCs w:val="18"/>
    </w:rPr>
  </w:style>
  <w:style w:type="character" w:styleId="WW8Num33z0" w:customStyle="1">
    <w:name w:val="WW8Num33z0"/>
    <w:qFormat/>
    <w:rsid w:val="00ec6e70"/>
    <w:rPr>
      <w:rFonts w:ascii="Wingdings" w:hAnsi="Wingdings" w:cs="StarSymbol"/>
      <w:sz w:val="18"/>
      <w:szCs w:val="18"/>
    </w:rPr>
  </w:style>
  <w:style w:type="character" w:styleId="WW8Num34z0" w:customStyle="1">
    <w:name w:val="WW8Num34z0"/>
    <w:qFormat/>
    <w:rsid w:val="00ec6e70"/>
    <w:rPr>
      <w:rFonts w:ascii="Wingdings" w:hAnsi="Wingdings" w:cs="StarSymbol"/>
      <w:sz w:val="18"/>
      <w:szCs w:val="18"/>
    </w:rPr>
  </w:style>
  <w:style w:type="character" w:styleId="WW8Num35z0" w:customStyle="1">
    <w:name w:val="WW8Num35z0"/>
    <w:qFormat/>
    <w:rsid w:val="00ec6e70"/>
    <w:rPr>
      <w:rFonts w:ascii="Wingdings" w:hAnsi="Wingdings" w:cs="StarSymbol"/>
      <w:sz w:val="18"/>
      <w:szCs w:val="18"/>
    </w:rPr>
  </w:style>
  <w:style w:type="character" w:styleId="WW8Num36z0" w:customStyle="1">
    <w:name w:val="WW8Num36z0"/>
    <w:qFormat/>
    <w:rsid w:val="00ec6e70"/>
    <w:rPr>
      <w:rFonts w:ascii="Wingdings" w:hAnsi="Wingdings" w:cs="StarSymbol"/>
      <w:sz w:val="18"/>
      <w:szCs w:val="18"/>
    </w:rPr>
  </w:style>
  <w:style w:type="character" w:styleId="WW8Num37z0" w:customStyle="1">
    <w:name w:val="WW8Num37z0"/>
    <w:qFormat/>
    <w:rsid w:val="00ec6e70"/>
    <w:rPr>
      <w:rFonts w:ascii="Wingdings" w:hAnsi="Wingdings" w:cs="StarSymbol"/>
      <w:sz w:val="18"/>
      <w:szCs w:val="18"/>
    </w:rPr>
  </w:style>
  <w:style w:type="character" w:styleId="WW8Num38z0" w:customStyle="1">
    <w:name w:val="WW8Num38z0"/>
    <w:qFormat/>
    <w:rsid w:val="00ec6e70"/>
    <w:rPr>
      <w:rFonts w:ascii="Wingdings" w:hAnsi="Wingdings" w:cs="StarSymbol"/>
      <w:sz w:val="18"/>
      <w:szCs w:val="18"/>
    </w:rPr>
  </w:style>
  <w:style w:type="character" w:styleId="WW8Num39z0" w:customStyle="1">
    <w:name w:val="WW8Num39z0"/>
    <w:qFormat/>
    <w:rsid w:val="00ec6e70"/>
    <w:rPr>
      <w:rFonts w:ascii="Wingdings" w:hAnsi="Wingdings" w:cs="StarSymbol"/>
      <w:sz w:val="18"/>
      <w:szCs w:val="18"/>
    </w:rPr>
  </w:style>
  <w:style w:type="character" w:styleId="WW8Num40z0" w:customStyle="1">
    <w:name w:val="WW8Num40z0"/>
    <w:qFormat/>
    <w:rsid w:val="00ec6e70"/>
    <w:rPr>
      <w:rFonts w:ascii="Wingdings" w:hAnsi="Wingdings" w:cs="StarSymbol"/>
      <w:sz w:val="18"/>
      <w:szCs w:val="18"/>
    </w:rPr>
  </w:style>
  <w:style w:type="character" w:styleId="WW8Num41z0" w:customStyle="1">
    <w:name w:val="WW8Num41z0"/>
    <w:qFormat/>
    <w:rsid w:val="00ec6e70"/>
    <w:rPr>
      <w:rFonts w:ascii="Wingdings" w:hAnsi="Wingdings" w:cs="StarSymbol"/>
      <w:sz w:val="18"/>
      <w:szCs w:val="18"/>
    </w:rPr>
  </w:style>
  <w:style w:type="character" w:styleId="WW8Num42z0" w:customStyle="1">
    <w:name w:val="WW8Num42z0"/>
    <w:qFormat/>
    <w:rsid w:val="00ec6e70"/>
    <w:rPr>
      <w:rFonts w:ascii="Wingdings" w:hAnsi="Wingdings" w:cs="StarSymbol"/>
      <w:sz w:val="18"/>
      <w:szCs w:val="18"/>
    </w:rPr>
  </w:style>
  <w:style w:type="character" w:styleId="WW8Num43z0" w:customStyle="1">
    <w:name w:val="WW8Num43z0"/>
    <w:qFormat/>
    <w:rsid w:val="00ec6e70"/>
    <w:rPr>
      <w:rFonts w:ascii="Wingdings" w:hAnsi="Wingdings" w:cs="StarSymbol"/>
      <w:sz w:val="18"/>
      <w:szCs w:val="18"/>
    </w:rPr>
  </w:style>
  <w:style w:type="character" w:styleId="WW8Num44z0" w:customStyle="1">
    <w:name w:val="WW8Num44z0"/>
    <w:qFormat/>
    <w:rsid w:val="00ec6e70"/>
    <w:rPr>
      <w:rFonts w:ascii="Wingdings" w:hAnsi="Wingdings" w:cs="StarSymbol"/>
      <w:sz w:val="18"/>
      <w:szCs w:val="18"/>
    </w:rPr>
  </w:style>
  <w:style w:type="character" w:styleId="WW8Num45z0" w:customStyle="1">
    <w:name w:val="WW8Num45z0"/>
    <w:qFormat/>
    <w:rsid w:val="00ec6e70"/>
    <w:rPr>
      <w:rFonts w:ascii="Wingdings" w:hAnsi="Wingdings" w:cs="StarSymbol"/>
      <w:sz w:val="18"/>
      <w:szCs w:val="18"/>
    </w:rPr>
  </w:style>
  <w:style w:type="character" w:styleId="WW8Num46z0" w:customStyle="1">
    <w:name w:val="WW8Num46z0"/>
    <w:qFormat/>
    <w:rsid w:val="00ec6e70"/>
    <w:rPr>
      <w:rFonts w:ascii="Wingdings" w:hAnsi="Wingdings" w:cs="StarSymbol"/>
      <w:sz w:val="18"/>
      <w:szCs w:val="18"/>
    </w:rPr>
  </w:style>
  <w:style w:type="character" w:styleId="WW8Num47z0" w:customStyle="1">
    <w:name w:val="WW8Num47z0"/>
    <w:qFormat/>
    <w:rsid w:val="00ec6e70"/>
    <w:rPr>
      <w:rFonts w:ascii="Wingdings" w:hAnsi="Wingdings" w:cs="StarSymbol"/>
      <w:sz w:val="18"/>
      <w:szCs w:val="18"/>
    </w:rPr>
  </w:style>
  <w:style w:type="character" w:styleId="WW8Num48z0" w:customStyle="1">
    <w:name w:val="WW8Num48z0"/>
    <w:qFormat/>
    <w:rsid w:val="00ec6e70"/>
    <w:rPr>
      <w:rFonts w:ascii="Wingdings" w:hAnsi="Wingdings" w:cs="StarSymbol"/>
      <w:sz w:val="18"/>
      <w:szCs w:val="18"/>
    </w:rPr>
  </w:style>
  <w:style w:type="character" w:styleId="WW8Num49z0" w:customStyle="1">
    <w:name w:val="WW8Num49z0"/>
    <w:qFormat/>
    <w:rsid w:val="00ec6e70"/>
    <w:rPr>
      <w:rFonts w:ascii="Wingdings" w:hAnsi="Wingdings" w:cs="StarSymbol"/>
      <w:sz w:val="18"/>
      <w:szCs w:val="18"/>
    </w:rPr>
  </w:style>
  <w:style w:type="character" w:styleId="WW8Num50z0" w:customStyle="1">
    <w:name w:val="WW8Num50z0"/>
    <w:qFormat/>
    <w:rsid w:val="00ec6e70"/>
    <w:rPr>
      <w:rFonts w:ascii="Wingdings" w:hAnsi="Wingdings" w:cs="StarSymbol"/>
      <w:sz w:val="18"/>
      <w:szCs w:val="18"/>
    </w:rPr>
  </w:style>
  <w:style w:type="character" w:styleId="WW8Num52z0" w:customStyle="1">
    <w:name w:val="WW8Num52z0"/>
    <w:qFormat/>
    <w:rsid w:val="00ec6e70"/>
    <w:rPr>
      <w:rFonts w:ascii="Wingdings" w:hAnsi="Wingdings" w:cs="StarSymbol"/>
      <w:sz w:val="18"/>
      <w:szCs w:val="18"/>
    </w:rPr>
  </w:style>
  <w:style w:type="character" w:styleId="WW8Num53z0" w:customStyle="1">
    <w:name w:val="WW8Num53z0"/>
    <w:qFormat/>
    <w:rsid w:val="00ec6e70"/>
    <w:rPr>
      <w:rFonts w:ascii="Wingdings" w:hAnsi="Wingdings" w:cs="StarSymbol"/>
      <w:sz w:val="18"/>
      <w:szCs w:val="18"/>
    </w:rPr>
  </w:style>
  <w:style w:type="character" w:styleId="WW8Num54z0" w:customStyle="1">
    <w:name w:val="WW8Num54z0"/>
    <w:qFormat/>
    <w:rsid w:val="00ec6e70"/>
    <w:rPr>
      <w:rFonts w:ascii="Wingdings" w:hAnsi="Wingdings" w:cs="StarSymbol"/>
      <w:sz w:val="18"/>
      <w:szCs w:val="18"/>
    </w:rPr>
  </w:style>
  <w:style w:type="character" w:styleId="WW8Num55z0" w:customStyle="1">
    <w:name w:val="WW8Num55z0"/>
    <w:qFormat/>
    <w:rsid w:val="00ec6e70"/>
    <w:rPr>
      <w:rFonts w:ascii="Wingdings" w:hAnsi="Wingdings" w:cs="StarSymbol"/>
      <w:sz w:val="18"/>
      <w:szCs w:val="18"/>
    </w:rPr>
  </w:style>
  <w:style w:type="character" w:styleId="WW8Num56z0" w:customStyle="1">
    <w:name w:val="WW8Num56z0"/>
    <w:qFormat/>
    <w:rsid w:val="00ec6e70"/>
    <w:rPr>
      <w:rFonts w:ascii="Wingdings" w:hAnsi="Wingdings" w:cs="StarSymbol"/>
      <w:sz w:val="18"/>
      <w:szCs w:val="18"/>
    </w:rPr>
  </w:style>
  <w:style w:type="character" w:styleId="WW8Num57z0" w:customStyle="1">
    <w:name w:val="WW8Num57z0"/>
    <w:qFormat/>
    <w:rsid w:val="00ec6e70"/>
    <w:rPr>
      <w:rFonts w:ascii="Wingdings" w:hAnsi="Wingdings" w:cs="StarSymbol"/>
      <w:sz w:val="18"/>
      <w:szCs w:val="18"/>
    </w:rPr>
  </w:style>
  <w:style w:type="character" w:styleId="WW8Num58z0" w:customStyle="1">
    <w:name w:val="WW8Num58z0"/>
    <w:qFormat/>
    <w:rsid w:val="00ec6e70"/>
    <w:rPr>
      <w:rFonts w:ascii="Wingdings" w:hAnsi="Wingdings" w:cs="StarSymbol"/>
      <w:sz w:val="18"/>
      <w:szCs w:val="18"/>
    </w:rPr>
  </w:style>
  <w:style w:type="character" w:styleId="WW8Num59z0" w:customStyle="1">
    <w:name w:val="WW8Num59z0"/>
    <w:qFormat/>
    <w:rsid w:val="00ec6e70"/>
    <w:rPr>
      <w:rFonts w:ascii="Wingdings" w:hAnsi="Wingdings" w:cs="StarSymbol"/>
      <w:sz w:val="18"/>
      <w:szCs w:val="18"/>
    </w:rPr>
  </w:style>
  <w:style w:type="character" w:styleId="WW8Num60z0" w:customStyle="1">
    <w:name w:val="WW8Num60z0"/>
    <w:qFormat/>
    <w:rsid w:val="00ec6e70"/>
    <w:rPr>
      <w:rFonts w:ascii="Wingdings" w:hAnsi="Wingdings" w:cs="StarSymbol"/>
      <w:sz w:val="18"/>
      <w:szCs w:val="18"/>
    </w:rPr>
  </w:style>
  <w:style w:type="character" w:styleId="WW8Num61z0" w:customStyle="1">
    <w:name w:val="WW8Num61z0"/>
    <w:qFormat/>
    <w:rsid w:val="00ec6e70"/>
    <w:rPr>
      <w:rFonts w:ascii="Wingdings" w:hAnsi="Wingdings" w:cs="StarSymbol"/>
      <w:sz w:val="18"/>
      <w:szCs w:val="18"/>
    </w:rPr>
  </w:style>
  <w:style w:type="character" w:styleId="WW-Absatz-Standardschriftart111" w:customStyle="1">
    <w:name w:val="WW-Absatz-Standardschriftart111"/>
    <w:qFormat/>
    <w:rsid w:val="00ec6e70"/>
    <w:rPr/>
  </w:style>
  <w:style w:type="character" w:styleId="WW-WW8Num1z01" w:customStyle="1">
    <w:name w:val="WW-WW8Num1z01"/>
    <w:qFormat/>
    <w:rsid w:val="00ec6e70"/>
    <w:rPr>
      <w:rFonts w:ascii="Wingdings" w:hAnsi="Wingdings" w:cs="StarSymbol"/>
      <w:sz w:val="18"/>
      <w:szCs w:val="18"/>
    </w:rPr>
  </w:style>
  <w:style w:type="character" w:styleId="WW-WW8Num2z01" w:customStyle="1">
    <w:name w:val="WW-WW8Num2z01"/>
    <w:qFormat/>
    <w:rsid w:val="00ec6e70"/>
    <w:rPr>
      <w:rFonts w:ascii="Wingdings" w:hAnsi="Wingdings" w:cs="StarSymbol"/>
      <w:sz w:val="18"/>
      <w:szCs w:val="18"/>
    </w:rPr>
  </w:style>
  <w:style w:type="character" w:styleId="WW-WW8Num3z01" w:customStyle="1">
    <w:name w:val="WW-WW8Num3z01"/>
    <w:qFormat/>
    <w:rsid w:val="00ec6e70"/>
    <w:rPr>
      <w:rFonts w:ascii="Wingdings" w:hAnsi="Wingdings" w:cs="StarSymbol"/>
      <w:sz w:val="18"/>
      <w:szCs w:val="18"/>
    </w:rPr>
  </w:style>
  <w:style w:type="character" w:styleId="WW-WW8Num4z01" w:customStyle="1">
    <w:name w:val="WW-WW8Num4z01"/>
    <w:qFormat/>
    <w:rsid w:val="00ec6e70"/>
    <w:rPr>
      <w:rFonts w:ascii="Wingdings" w:hAnsi="Wingdings" w:cs="StarSymbol"/>
      <w:sz w:val="18"/>
      <w:szCs w:val="18"/>
    </w:rPr>
  </w:style>
  <w:style w:type="character" w:styleId="WW-WW8Num5z01" w:customStyle="1">
    <w:name w:val="WW-WW8Num5z01"/>
    <w:qFormat/>
    <w:rsid w:val="00ec6e70"/>
    <w:rPr>
      <w:rFonts w:ascii="Wingdings" w:hAnsi="Wingdings" w:cs="StarSymbol"/>
      <w:sz w:val="18"/>
      <w:szCs w:val="18"/>
    </w:rPr>
  </w:style>
  <w:style w:type="character" w:styleId="WW-WW8Num6z01" w:customStyle="1">
    <w:name w:val="WW-WW8Num6z01"/>
    <w:qFormat/>
    <w:rsid w:val="00ec6e70"/>
    <w:rPr>
      <w:rFonts w:ascii="Wingdings" w:hAnsi="Wingdings" w:cs="StarSymbol"/>
      <w:sz w:val="18"/>
      <w:szCs w:val="18"/>
    </w:rPr>
  </w:style>
  <w:style w:type="character" w:styleId="WW-WW8Num7z01" w:customStyle="1">
    <w:name w:val="WW-WW8Num7z01"/>
    <w:qFormat/>
    <w:rsid w:val="00ec6e70"/>
    <w:rPr>
      <w:rFonts w:ascii="Wingdings" w:hAnsi="Wingdings" w:cs="StarSymbol"/>
      <w:sz w:val="18"/>
      <w:szCs w:val="18"/>
    </w:rPr>
  </w:style>
  <w:style w:type="character" w:styleId="WW-WW8Num8z01" w:customStyle="1">
    <w:name w:val="WW-WW8Num8z01"/>
    <w:qFormat/>
    <w:rsid w:val="00ec6e70"/>
    <w:rPr>
      <w:rFonts w:ascii="Wingdings" w:hAnsi="Wingdings" w:cs="StarSymbol"/>
      <w:sz w:val="18"/>
      <w:szCs w:val="18"/>
    </w:rPr>
  </w:style>
  <w:style w:type="character" w:styleId="WW-WW8Num9z01" w:customStyle="1">
    <w:name w:val="WW-WW8Num9z01"/>
    <w:qFormat/>
    <w:rsid w:val="00ec6e70"/>
    <w:rPr>
      <w:rFonts w:ascii="Wingdings" w:hAnsi="Wingdings" w:cs="StarSymbol"/>
      <w:sz w:val="18"/>
      <w:szCs w:val="18"/>
    </w:rPr>
  </w:style>
  <w:style w:type="character" w:styleId="WW-WW8Num10z01" w:customStyle="1">
    <w:name w:val="WW-WW8Num10z01"/>
    <w:qFormat/>
    <w:rsid w:val="00ec6e70"/>
    <w:rPr>
      <w:rFonts w:ascii="Wingdings" w:hAnsi="Wingdings" w:cs="StarSymbol"/>
      <w:sz w:val="18"/>
      <w:szCs w:val="18"/>
    </w:rPr>
  </w:style>
  <w:style w:type="character" w:styleId="WW-WW8Num11z01" w:customStyle="1">
    <w:name w:val="WW-WW8Num11z01"/>
    <w:qFormat/>
    <w:rsid w:val="00ec6e70"/>
    <w:rPr>
      <w:rFonts w:ascii="Wingdings" w:hAnsi="Wingdings" w:cs="StarSymbol"/>
      <w:sz w:val="18"/>
      <w:szCs w:val="18"/>
    </w:rPr>
  </w:style>
  <w:style w:type="character" w:styleId="WW-WW8Num12z01" w:customStyle="1">
    <w:name w:val="WW-WW8Num12z01"/>
    <w:qFormat/>
    <w:rsid w:val="00ec6e70"/>
    <w:rPr>
      <w:rFonts w:ascii="Wingdings" w:hAnsi="Wingdings" w:cs="StarSymbol"/>
      <w:sz w:val="18"/>
      <w:szCs w:val="18"/>
    </w:rPr>
  </w:style>
  <w:style w:type="character" w:styleId="WW-WW8Num13z0" w:customStyle="1">
    <w:name w:val="WW-WW8Num13z0"/>
    <w:qFormat/>
    <w:rsid w:val="00ec6e70"/>
    <w:rPr>
      <w:rFonts w:ascii="Wingdings" w:hAnsi="Wingdings" w:cs="StarSymbol"/>
      <w:sz w:val="18"/>
      <w:szCs w:val="18"/>
    </w:rPr>
  </w:style>
  <w:style w:type="character" w:styleId="WW-WW8Num14z0" w:customStyle="1">
    <w:name w:val="WW-WW8Num14z0"/>
    <w:qFormat/>
    <w:rsid w:val="00ec6e70"/>
    <w:rPr>
      <w:rFonts w:ascii="Wingdings" w:hAnsi="Wingdings" w:cs="StarSymbol"/>
      <w:sz w:val="18"/>
      <w:szCs w:val="18"/>
    </w:rPr>
  </w:style>
  <w:style w:type="character" w:styleId="WW-WW8Num15z0" w:customStyle="1">
    <w:name w:val="WW-WW8Num15z0"/>
    <w:qFormat/>
    <w:rsid w:val="00ec6e70"/>
    <w:rPr>
      <w:rFonts w:ascii="Wingdings" w:hAnsi="Wingdings" w:cs="StarSymbol"/>
      <w:sz w:val="18"/>
      <w:szCs w:val="18"/>
    </w:rPr>
  </w:style>
  <w:style w:type="character" w:styleId="WW-WW8Num16z0" w:customStyle="1">
    <w:name w:val="WW-WW8Num16z0"/>
    <w:qFormat/>
    <w:rsid w:val="00ec6e70"/>
    <w:rPr>
      <w:rFonts w:ascii="Wingdings" w:hAnsi="Wingdings" w:cs="StarSymbol"/>
      <w:sz w:val="18"/>
      <w:szCs w:val="18"/>
    </w:rPr>
  </w:style>
  <w:style w:type="character" w:styleId="WW-WW8Num17z0" w:customStyle="1">
    <w:name w:val="WW-WW8Num17z0"/>
    <w:qFormat/>
    <w:rsid w:val="00ec6e70"/>
    <w:rPr>
      <w:rFonts w:ascii="Wingdings" w:hAnsi="Wingdings" w:cs="StarSymbol"/>
      <w:sz w:val="18"/>
      <w:szCs w:val="18"/>
    </w:rPr>
  </w:style>
  <w:style w:type="character" w:styleId="WW-WW8Num18z0" w:customStyle="1">
    <w:name w:val="WW-WW8Num18z0"/>
    <w:qFormat/>
    <w:rsid w:val="00ec6e70"/>
    <w:rPr>
      <w:rFonts w:ascii="Wingdings" w:hAnsi="Wingdings" w:cs="StarSymbol"/>
      <w:sz w:val="18"/>
      <w:szCs w:val="18"/>
    </w:rPr>
  </w:style>
  <w:style w:type="character" w:styleId="WW-WW8Num19z0" w:customStyle="1">
    <w:name w:val="WW-WW8Num19z0"/>
    <w:qFormat/>
    <w:rsid w:val="00ec6e70"/>
    <w:rPr>
      <w:rFonts w:ascii="Wingdings" w:hAnsi="Wingdings" w:cs="StarSymbol"/>
      <w:sz w:val="18"/>
      <w:szCs w:val="18"/>
    </w:rPr>
  </w:style>
  <w:style w:type="character" w:styleId="WW-WW8Num20z0" w:customStyle="1">
    <w:name w:val="WW-WW8Num20z0"/>
    <w:qFormat/>
    <w:rsid w:val="00ec6e70"/>
    <w:rPr>
      <w:rFonts w:ascii="Wingdings" w:hAnsi="Wingdings" w:cs="StarSymbol"/>
      <w:sz w:val="18"/>
      <w:szCs w:val="18"/>
    </w:rPr>
  </w:style>
  <w:style w:type="character" w:styleId="WW-WW8Num21z0" w:customStyle="1">
    <w:name w:val="WW-WW8Num21z0"/>
    <w:qFormat/>
    <w:rsid w:val="00ec6e70"/>
    <w:rPr>
      <w:rFonts w:ascii="Wingdings" w:hAnsi="Wingdings" w:cs="StarSymbol"/>
      <w:sz w:val="18"/>
      <w:szCs w:val="18"/>
    </w:rPr>
  </w:style>
  <w:style w:type="character" w:styleId="WW-WW8Num22z0" w:customStyle="1">
    <w:name w:val="WW-WW8Num22z0"/>
    <w:qFormat/>
    <w:rsid w:val="00ec6e70"/>
    <w:rPr>
      <w:rFonts w:ascii="Wingdings" w:hAnsi="Wingdings" w:cs="StarSymbol"/>
      <w:sz w:val="18"/>
      <w:szCs w:val="18"/>
    </w:rPr>
  </w:style>
  <w:style w:type="character" w:styleId="WW-WW8Num23z0" w:customStyle="1">
    <w:name w:val="WW-WW8Num23z0"/>
    <w:qFormat/>
    <w:rsid w:val="00ec6e70"/>
    <w:rPr>
      <w:rFonts w:ascii="Wingdings" w:hAnsi="Wingdings" w:cs="StarSymbol"/>
      <w:sz w:val="18"/>
      <w:szCs w:val="18"/>
    </w:rPr>
  </w:style>
  <w:style w:type="character" w:styleId="WW-WW8Num24z0" w:customStyle="1">
    <w:name w:val="WW-WW8Num24z0"/>
    <w:qFormat/>
    <w:rsid w:val="00ec6e70"/>
    <w:rPr>
      <w:rFonts w:ascii="Wingdings" w:hAnsi="Wingdings" w:cs="StarSymbol"/>
      <w:sz w:val="18"/>
      <w:szCs w:val="18"/>
    </w:rPr>
  </w:style>
  <w:style w:type="character" w:styleId="WW-WW8Num25z0" w:customStyle="1">
    <w:name w:val="WW-WW8Num25z0"/>
    <w:qFormat/>
    <w:rsid w:val="00ec6e70"/>
    <w:rPr>
      <w:rFonts w:ascii="Wingdings" w:hAnsi="Wingdings" w:cs="StarSymbol"/>
      <w:sz w:val="18"/>
      <w:szCs w:val="18"/>
    </w:rPr>
  </w:style>
  <w:style w:type="character" w:styleId="WW-WW8Num26z0" w:customStyle="1">
    <w:name w:val="WW-WW8Num26z0"/>
    <w:qFormat/>
    <w:rsid w:val="00ec6e70"/>
    <w:rPr>
      <w:rFonts w:ascii="Wingdings" w:hAnsi="Wingdings" w:cs="StarSymbol"/>
      <w:sz w:val="18"/>
      <w:szCs w:val="18"/>
    </w:rPr>
  </w:style>
  <w:style w:type="character" w:styleId="WW-WW8Num27z0" w:customStyle="1">
    <w:name w:val="WW-WW8Num27z0"/>
    <w:qFormat/>
    <w:rsid w:val="00ec6e70"/>
    <w:rPr>
      <w:rFonts w:ascii="Wingdings" w:hAnsi="Wingdings" w:cs="StarSymbol"/>
      <w:sz w:val="18"/>
      <w:szCs w:val="18"/>
    </w:rPr>
  </w:style>
  <w:style w:type="character" w:styleId="WW-WW8Num28z0" w:customStyle="1">
    <w:name w:val="WW-WW8Num28z0"/>
    <w:qFormat/>
    <w:rsid w:val="00ec6e70"/>
    <w:rPr>
      <w:rFonts w:ascii="Wingdings" w:hAnsi="Wingdings" w:cs="StarSymbol"/>
      <w:sz w:val="18"/>
      <w:szCs w:val="18"/>
    </w:rPr>
  </w:style>
  <w:style w:type="character" w:styleId="WW-WW8Num29z0" w:customStyle="1">
    <w:name w:val="WW-WW8Num29z0"/>
    <w:qFormat/>
    <w:rsid w:val="00ec6e70"/>
    <w:rPr>
      <w:rFonts w:ascii="Wingdings" w:hAnsi="Wingdings" w:cs="StarSymbol"/>
      <w:sz w:val="18"/>
      <w:szCs w:val="18"/>
    </w:rPr>
  </w:style>
  <w:style w:type="character" w:styleId="WW-WW8Num30z0" w:customStyle="1">
    <w:name w:val="WW-WW8Num30z0"/>
    <w:qFormat/>
    <w:rsid w:val="00ec6e70"/>
    <w:rPr>
      <w:rFonts w:ascii="Wingdings" w:hAnsi="Wingdings" w:cs="StarSymbol"/>
      <w:sz w:val="18"/>
      <w:szCs w:val="18"/>
    </w:rPr>
  </w:style>
  <w:style w:type="character" w:styleId="WW-WW8Num31z0" w:customStyle="1">
    <w:name w:val="WW-WW8Num31z0"/>
    <w:qFormat/>
    <w:rsid w:val="00ec6e70"/>
    <w:rPr>
      <w:rFonts w:ascii="Wingdings" w:hAnsi="Wingdings" w:cs="StarSymbol"/>
      <w:sz w:val="18"/>
      <w:szCs w:val="18"/>
    </w:rPr>
  </w:style>
  <w:style w:type="character" w:styleId="WW-WW8Num33z0" w:customStyle="1">
    <w:name w:val="WW-WW8Num33z0"/>
    <w:qFormat/>
    <w:rsid w:val="00ec6e70"/>
    <w:rPr>
      <w:rFonts w:ascii="Symbol" w:hAnsi="Symbol"/>
    </w:rPr>
  </w:style>
  <w:style w:type="character" w:styleId="WW-WW8Num34z0" w:customStyle="1">
    <w:name w:val="WW-WW8Num34z0"/>
    <w:qFormat/>
    <w:rsid w:val="00ec6e70"/>
    <w:rPr>
      <w:rFonts w:ascii="Symbol" w:hAnsi="Symbol"/>
    </w:rPr>
  </w:style>
  <w:style w:type="character" w:styleId="WW-WW8Num35z0" w:customStyle="1">
    <w:name w:val="WW-WW8Num35z0"/>
    <w:qFormat/>
    <w:rsid w:val="00ec6e70"/>
    <w:rPr>
      <w:rFonts w:ascii="Wingdings" w:hAnsi="Wingdings" w:cs="StarSymbol"/>
      <w:sz w:val="18"/>
      <w:szCs w:val="18"/>
    </w:rPr>
  </w:style>
  <w:style w:type="character" w:styleId="WW-WW8Num36z0" w:customStyle="1">
    <w:name w:val="WW-WW8Num36z0"/>
    <w:qFormat/>
    <w:rsid w:val="00ec6e70"/>
    <w:rPr>
      <w:rFonts w:ascii="Wingdings" w:hAnsi="Wingdings" w:cs="StarSymbol"/>
      <w:sz w:val="18"/>
      <w:szCs w:val="18"/>
    </w:rPr>
  </w:style>
  <w:style w:type="character" w:styleId="WW-WW8Num37z0" w:customStyle="1">
    <w:name w:val="WW-WW8Num37z0"/>
    <w:qFormat/>
    <w:rsid w:val="00ec6e70"/>
    <w:rPr>
      <w:rFonts w:ascii="Wingdings" w:hAnsi="Wingdings" w:cs="StarSymbol"/>
      <w:sz w:val="18"/>
      <w:szCs w:val="18"/>
    </w:rPr>
  </w:style>
  <w:style w:type="character" w:styleId="WW-WW8Num38z0" w:customStyle="1">
    <w:name w:val="WW-WW8Num38z0"/>
    <w:qFormat/>
    <w:rsid w:val="00ec6e70"/>
    <w:rPr>
      <w:rFonts w:ascii="Wingdings" w:hAnsi="Wingdings" w:cs="StarSymbol"/>
      <w:sz w:val="18"/>
      <w:szCs w:val="18"/>
    </w:rPr>
  </w:style>
  <w:style w:type="character" w:styleId="WW-WW8Num39z0" w:customStyle="1">
    <w:name w:val="WW-WW8Num39z0"/>
    <w:qFormat/>
    <w:rsid w:val="00ec6e70"/>
    <w:rPr>
      <w:rFonts w:ascii="Wingdings" w:hAnsi="Wingdings" w:cs="StarSymbol"/>
      <w:sz w:val="18"/>
      <w:szCs w:val="18"/>
    </w:rPr>
  </w:style>
  <w:style w:type="character" w:styleId="WW-WW8Num40z0" w:customStyle="1">
    <w:name w:val="WW-WW8Num40z0"/>
    <w:qFormat/>
    <w:rsid w:val="00ec6e70"/>
    <w:rPr>
      <w:rFonts w:ascii="Wingdings" w:hAnsi="Wingdings" w:cs="StarSymbol"/>
      <w:sz w:val="18"/>
      <w:szCs w:val="18"/>
    </w:rPr>
  </w:style>
  <w:style w:type="character" w:styleId="WW-WW8Num41z0" w:customStyle="1">
    <w:name w:val="WW-WW8Num41z0"/>
    <w:qFormat/>
    <w:rsid w:val="00ec6e70"/>
    <w:rPr>
      <w:rFonts w:ascii="Wingdings" w:hAnsi="Wingdings" w:cs="StarSymbol"/>
      <w:sz w:val="18"/>
      <w:szCs w:val="18"/>
    </w:rPr>
  </w:style>
  <w:style w:type="character" w:styleId="WW-WW8Num42z0" w:customStyle="1">
    <w:name w:val="WW-WW8Num42z0"/>
    <w:qFormat/>
    <w:rsid w:val="00ec6e70"/>
    <w:rPr>
      <w:rFonts w:ascii="Wingdings" w:hAnsi="Wingdings" w:cs="StarSymbol"/>
      <w:sz w:val="18"/>
      <w:szCs w:val="18"/>
    </w:rPr>
  </w:style>
  <w:style w:type="character" w:styleId="WW-WW8Num43z0" w:customStyle="1">
    <w:name w:val="WW-WW8Num43z0"/>
    <w:qFormat/>
    <w:rsid w:val="00ec6e70"/>
    <w:rPr>
      <w:rFonts w:ascii="Wingdings" w:hAnsi="Wingdings" w:cs="StarSymbol"/>
      <w:sz w:val="18"/>
      <w:szCs w:val="18"/>
    </w:rPr>
  </w:style>
  <w:style w:type="character" w:styleId="WW-WW8Num44z0" w:customStyle="1">
    <w:name w:val="WW-WW8Num44z0"/>
    <w:qFormat/>
    <w:rsid w:val="00ec6e70"/>
    <w:rPr>
      <w:rFonts w:ascii="Wingdings" w:hAnsi="Wingdings" w:cs="StarSymbol"/>
      <w:sz w:val="18"/>
      <w:szCs w:val="18"/>
    </w:rPr>
  </w:style>
  <w:style w:type="character" w:styleId="WW-WW8Num45z0" w:customStyle="1">
    <w:name w:val="WW-WW8Num45z0"/>
    <w:qFormat/>
    <w:rsid w:val="00ec6e70"/>
    <w:rPr>
      <w:rFonts w:ascii="Wingdings" w:hAnsi="Wingdings" w:cs="StarSymbol"/>
      <w:sz w:val="18"/>
      <w:szCs w:val="18"/>
    </w:rPr>
  </w:style>
  <w:style w:type="character" w:styleId="WW-WW8Num46z0" w:customStyle="1">
    <w:name w:val="WW-WW8Num46z0"/>
    <w:qFormat/>
    <w:rsid w:val="00ec6e70"/>
    <w:rPr>
      <w:rFonts w:ascii="Wingdings" w:hAnsi="Wingdings" w:cs="StarSymbol"/>
      <w:sz w:val="18"/>
      <w:szCs w:val="18"/>
    </w:rPr>
  </w:style>
  <w:style w:type="character" w:styleId="WW-WW8Num47z0" w:customStyle="1">
    <w:name w:val="WW-WW8Num47z0"/>
    <w:qFormat/>
    <w:rsid w:val="00ec6e70"/>
    <w:rPr>
      <w:rFonts w:ascii="Wingdings" w:hAnsi="Wingdings" w:cs="StarSymbol"/>
      <w:sz w:val="18"/>
      <w:szCs w:val="18"/>
    </w:rPr>
  </w:style>
  <w:style w:type="character" w:styleId="WW-WW8Num48z0" w:customStyle="1">
    <w:name w:val="WW-WW8Num48z0"/>
    <w:qFormat/>
    <w:rsid w:val="00ec6e70"/>
    <w:rPr>
      <w:rFonts w:ascii="Wingdings" w:hAnsi="Wingdings" w:cs="StarSymbol"/>
      <w:sz w:val="18"/>
      <w:szCs w:val="18"/>
    </w:rPr>
  </w:style>
  <w:style w:type="character" w:styleId="WW-WW8Num49z0" w:customStyle="1">
    <w:name w:val="WW-WW8Num49z0"/>
    <w:qFormat/>
    <w:rsid w:val="00ec6e70"/>
    <w:rPr>
      <w:rFonts w:ascii="Wingdings" w:hAnsi="Wingdings" w:cs="StarSymbol"/>
      <w:sz w:val="18"/>
      <w:szCs w:val="18"/>
    </w:rPr>
  </w:style>
  <w:style w:type="character" w:styleId="WW-WW8Num50z0" w:customStyle="1">
    <w:name w:val="WW-WW8Num50z0"/>
    <w:qFormat/>
    <w:rsid w:val="00ec6e70"/>
    <w:rPr>
      <w:rFonts w:ascii="Wingdings" w:hAnsi="Wingdings" w:cs="StarSymbol"/>
      <w:sz w:val="18"/>
      <w:szCs w:val="18"/>
    </w:rPr>
  </w:style>
  <w:style w:type="character" w:styleId="WW8Num51z0" w:customStyle="1">
    <w:name w:val="WW8Num51z0"/>
    <w:qFormat/>
    <w:rsid w:val="00ec6e70"/>
    <w:rPr>
      <w:rFonts w:ascii="Wingdings" w:hAnsi="Wingdings" w:cs="StarSymbol"/>
      <w:sz w:val="18"/>
      <w:szCs w:val="18"/>
    </w:rPr>
  </w:style>
  <w:style w:type="character" w:styleId="WW-WW8Num52z0" w:customStyle="1">
    <w:name w:val="WW-WW8Num52z0"/>
    <w:qFormat/>
    <w:rsid w:val="00ec6e70"/>
    <w:rPr>
      <w:rFonts w:ascii="Wingdings" w:hAnsi="Wingdings" w:cs="StarSymbol"/>
      <w:sz w:val="18"/>
      <w:szCs w:val="18"/>
    </w:rPr>
  </w:style>
  <w:style w:type="character" w:styleId="WW-WW8Num54z0" w:customStyle="1">
    <w:name w:val="WW-WW8Num54z0"/>
    <w:qFormat/>
    <w:rsid w:val="00ec6e70"/>
    <w:rPr>
      <w:rFonts w:ascii="Wingdings" w:hAnsi="Wingdings" w:cs="StarSymbol"/>
      <w:sz w:val="18"/>
      <w:szCs w:val="18"/>
    </w:rPr>
  </w:style>
  <w:style w:type="character" w:styleId="WW-WW8Num55z0" w:customStyle="1">
    <w:name w:val="WW-WW8Num55z0"/>
    <w:qFormat/>
    <w:rsid w:val="00ec6e70"/>
    <w:rPr>
      <w:rFonts w:ascii="Wingdings" w:hAnsi="Wingdings" w:cs="StarSymbol"/>
      <w:sz w:val="18"/>
      <w:szCs w:val="18"/>
    </w:rPr>
  </w:style>
  <w:style w:type="character" w:styleId="WW-WW8Num56z0" w:customStyle="1">
    <w:name w:val="WW-WW8Num56z0"/>
    <w:qFormat/>
    <w:rsid w:val="00ec6e70"/>
    <w:rPr>
      <w:rFonts w:ascii="Wingdings" w:hAnsi="Wingdings" w:cs="StarSymbol"/>
      <w:sz w:val="18"/>
      <w:szCs w:val="18"/>
    </w:rPr>
  </w:style>
  <w:style w:type="character" w:styleId="WW-WW8Num57z0" w:customStyle="1">
    <w:name w:val="WW-WW8Num57z0"/>
    <w:qFormat/>
    <w:rsid w:val="00ec6e70"/>
    <w:rPr>
      <w:rFonts w:ascii="Wingdings" w:hAnsi="Wingdings" w:cs="StarSymbol"/>
      <w:sz w:val="18"/>
      <w:szCs w:val="18"/>
    </w:rPr>
  </w:style>
  <w:style w:type="character" w:styleId="WW-WW8Num58z0" w:customStyle="1">
    <w:name w:val="WW-WW8Num58z0"/>
    <w:qFormat/>
    <w:rsid w:val="00ec6e70"/>
    <w:rPr>
      <w:rFonts w:ascii="Wingdings" w:hAnsi="Wingdings" w:cs="StarSymbol"/>
      <w:sz w:val="18"/>
      <w:szCs w:val="18"/>
    </w:rPr>
  </w:style>
  <w:style w:type="character" w:styleId="WW-WW8Num59z0" w:customStyle="1">
    <w:name w:val="WW-WW8Num59z0"/>
    <w:qFormat/>
    <w:rsid w:val="00ec6e70"/>
    <w:rPr>
      <w:rFonts w:ascii="Wingdings" w:hAnsi="Wingdings" w:cs="StarSymbol"/>
      <w:sz w:val="18"/>
      <w:szCs w:val="18"/>
    </w:rPr>
  </w:style>
  <w:style w:type="character" w:styleId="WW-WW8Num60z0" w:customStyle="1">
    <w:name w:val="WW-WW8Num60z0"/>
    <w:qFormat/>
    <w:rsid w:val="00ec6e70"/>
    <w:rPr>
      <w:rFonts w:ascii="Wingdings" w:hAnsi="Wingdings" w:cs="StarSymbol"/>
      <w:sz w:val="18"/>
      <w:szCs w:val="18"/>
    </w:rPr>
  </w:style>
  <w:style w:type="character" w:styleId="WW-WW8Num61z0" w:customStyle="1">
    <w:name w:val="WW-WW8Num61z0"/>
    <w:qFormat/>
    <w:rsid w:val="00ec6e70"/>
    <w:rPr>
      <w:rFonts w:ascii="Wingdings" w:hAnsi="Wingdings" w:cs="StarSymbol"/>
      <w:sz w:val="18"/>
      <w:szCs w:val="18"/>
    </w:rPr>
  </w:style>
  <w:style w:type="character" w:styleId="WW8Num62z0" w:customStyle="1">
    <w:name w:val="WW8Num62z0"/>
    <w:qFormat/>
    <w:rsid w:val="00ec6e70"/>
    <w:rPr>
      <w:rFonts w:ascii="Wingdings" w:hAnsi="Wingdings" w:cs="StarSymbol"/>
      <w:sz w:val="18"/>
      <w:szCs w:val="18"/>
    </w:rPr>
  </w:style>
  <w:style w:type="character" w:styleId="WW-Absatz-Standardschriftart1111" w:customStyle="1">
    <w:name w:val="WW-Absatz-Standardschriftart1111"/>
    <w:qFormat/>
    <w:rsid w:val="00ec6e70"/>
    <w:rPr/>
  </w:style>
  <w:style w:type="character" w:styleId="WW-WW8Num10z011" w:customStyle="1">
    <w:name w:val="WW-WW8Num10z011"/>
    <w:qFormat/>
    <w:rsid w:val="00ec6e70"/>
    <w:rPr>
      <w:rFonts w:ascii="Symbol" w:hAnsi="Symbol"/>
    </w:rPr>
  </w:style>
  <w:style w:type="character" w:styleId="WW-WW8Num7z011" w:customStyle="1">
    <w:name w:val="WW-WW8Num7z011"/>
    <w:qFormat/>
    <w:rsid w:val="00ec6e70"/>
    <w:rPr>
      <w:rFonts w:ascii="Symbol" w:hAnsi="Symbol"/>
    </w:rPr>
  </w:style>
  <w:style w:type="character" w:styleId="WW-WW8Num8z011" w:customStyle="1">
    <w:name w:val="WW-WW8Num8z011"/>
    <w:qFormat/>
    <w:rsid w:val="00ec6e70"/>
    <w:rPr>
      <w:rFonts w:ascii="Symbol" w:hAnsi="Symbol"/>
    </w:rPr>
  </w:style>
  <w:style w:type="character" w:styleId="WW-WW8Num2z011" w:customStyle="1">
    <w:name w:val="WW-WW8Num2z011"/>
    <w:qFormat/>
    <w:rsid w:val="00ec6e70"/>
    <w:rPr>
      <w:rFonts w:ascii="Symbol" w:hAnsi="Symbol"/>
    </w:rPr>
  </w:style>
  <w:style w:type="character" w:styleId="WW-WW8Num4z011" w:customStyle="1">
    <w:name w:val="WW-WW8Num4z011"/>
    <w:qFormat/>
    <w:rsid w:val="00ec6e70"/>
    <w:rPr>
      <w:rFonts w:ascii="Symbol" w:hAnsi="Symbol"/>
    </w:rPr>
  </w:style>
  <w:style w:type="character" w:styleId="WW-WW8Num6z011" w:customStyle="1">
    <w:name w:val="WW-WW8Num6z011"/>
    <w:qFormat/>
    <w:rsid w:val="00ec6e70"/>
    <w:rPr>
      <w:rFonts w:ascii="Symbol" w:hAnsi="Symbol"/>
    </w:rPr>
  </w:style>
  <w:style w:type="character" w:styleId="WW-WW8Num9z011" w:customStyle="1">
    <w:name w:val="WW-WW8Num9z011"/>
    <w:qFormat/>
    <w:rsid w:val="00ec6e70"/>
    <w:rPr>
      <w:rFonts w:ascii="Symbol" w:hAnsi="Symbol"/>
    </w:rPr>
  </w:style>
  <w:style w:type="character" w:styleId="WW-WW8Num5z011" w:customStyle="1">
    <w:name w:val="WW-WW8Num5z011"/>
    <w:qFormat/>
    <w:rsid w:val="00ec6e70"/>
    <w:rPr>
      <w:rFonts w:ascii="Symbol" w:hAnsi="Symbol"/>
    </w:rPr>
  </w:style>
  <w:style w:type="character" w:styleId="WW-WW8Num12z011" w:customStyle="1">
    <w:name w:val="WW-WW8Num12z011"/>
    <w:qFormat/>
    <w:rsid w:val="00ec6e70"/>
    <w:rPr>
      <w:rFonts w:ascii="Symbol" w:hAnsi="Symbol"/>
    </w:rPr>
  </w:style>
  <w:style w:type="character" w:styleId="WW-WW8Num3z011" w:customStyle="1">
    <w:name w:val="WW-WW8Num3z011"/>
    <w:qFormat/>
    <w:rsid w:val="00ec6e70"/>
    <w:rPr>
      <w:rFonts w:ascii="Symbol" w:hAnsi="Symbol"/>
    </w:rPr>
  </w:style>
  <w:style w:type="character" w:styleId="WW-WW8Num1z011" w:customStyle="1">
    <w:name w:val="WW-WW8Num1z011"/>
    <w:qFormat/>
    <w:rsid w:val="00ec6e70"/>
    <w:rPr>
      <w:rFonts w:ascii="Symbol" w:hAnsi="Symbol"/>
    </w:rPr>
  </w:style>
  <w:style w:type="character" w:styleId="WW-WW8Num11z011" w:customStyle="1">
    <w:name w:val="WW-WW8Num11z011"/>
    <w:qFormat/>
    <w:rsid w:val="00ec6e70"/>
    <w:rPr>
      <w:rFonts w:ascii="Symbol" w:hAnsi="Symbol"/>
    </w:rPr>
  </w:style>
  <w:style w:type="character" w:styleId="Marcadores" w:customStyle="1">
    <w:name w:val="Marcadores"/>
    <w:qFormat/>
    <w:rsid w:val="00ec6e70"/>
    <w:rPr>
      <w:rFonts w:ascii="StarSymbol" w:hAnsi="StarSymbol" w:eastAsia="StarSymbol" w:cs="StarSymbol"/>
      <w:sz w:val="18"/>
      <w:szCs w:val="18"/>
    </w:rPr>
  </w:style>
  <w:style w:type="character" w:styleId="WW-Marcadores" w:customStyle="1">
    <w:name w:val="WW-Marcadores"/>
    <w:qFormat/>
    <w:rsid w:val="00ec6e70"/>
    <w:rPr>
      <w:rFonts w:ascii="StarSymbol" w:hAnsi="StarSymbol" w:eastAsia="StarSymbol" w:cs="StarSymbol"/>
      <w:sz w:val="18"/>
      <w:szCs w:val="18"/>
    </w:rPr>
  </w:style>
  <w:style w:type="character" w:styleId="WW-Marcadores1" w:customStyle="1">
    <w:name w:val="WW-Marcadores1"/>
    <w:qFormat/>
    <w:rsid w:val="00ec6e70"/>
    <w:rPr>
      <w:rFonts w:ascii="StarSymbol" w:hAnsi="StarSymbol" w:eastAsia="StarSymbol" w:cs="StarSymbol"/>
      <w:sz w:val="18"/>
      <w:szCs w:val="18"/>
    </w:rPr>
  </w:style>
  <w:style w:type="character" w:styleId="WW-Marcadores11" w:customStyle="1">
    <w:name w:val="WW-Marcadores11"/>
    <w:qFormat/>
    <w:rsid w:val="00ec6e70"/>
    <w:rPr>
      <w:rFonts w:ascii="StarSymbol" w:hAnsi="StarSymbol" w:eastAsia="StarSymbol" w:cs="StarSymbol"/>
      <w:sz w:val="18"/>
      <w:szCs w:val="18"/>
    </w:rPr>
  </w:style>
  <w:style w:type="character" w:styleId="SmbolosdeNumerao" w:customStyle="1">
    <w:name w:val="Símbolos de Numeração"/>
    <w:qFormat/>
    <w:rsid w:val="00ec6e70"/>
    <w:rPr/>
  </w:style>
  <w:style w:type="character" w:styleId="WW-SmbolosdeNumerao" w:customStyle="1">
    <w:name w:val="WW-Símbolos de Numeração"/>
    <w:qFormat/>
    <w:rsid w:val="00ec6e70"/>
    <w:rPr/>
  </w:style>
  <w:style w:type="character" w:styleId="WW-SmbolosdeNumerao1" w:customStyle="1">
    <w:name w:val="WW-Símbolos de Numeração1"/>
    <w:qFormat/>
    <w:rsid w:val="00ec6e70"/>
    <w:rPr/>
  </w:style>
  <w:style w:type="character" w:styleId="WW-SmbolosdeNumerao11" w:customStyle="1">
    <w:name w:val="WW-Símbolos de Numeração11"/>
    <w:qFormat/>
    <w:rsid w:val="00ec6e70"/>
    <w:rPr/>
  </w:style>
  <w:style w:type="character" w:styleId="productinfoname7" w:customStyle="1">
    <w:name w:val="product_info_name7"/>
    <w:qFormat/>
    <w:rsid w:val="00ec6e70"/>
    <w:rPr>
      <w:rFonts w:ascii="Arial" w:hAnsi="Arial" w:cs="Arial"/>
      <w:b/>
      <w:bCs/>
      <w:color w:val="666666"/>
      <w:sz w:val="30"/>
      <w:szCs w:val="30"/>
      <w:shd w:fill="FFFFFF" w:val="clear"/>
    </w:rPr>
  </w:style>
  <w:style w:type="character" w:styleId="text11" w:customStyle="1">
    <w:name w:val="text_11"/>
    <w:qFormat/>
    <w:rsid w:val="00ec6e70"/>
    <w:rPr>
      <w:rFonts w:ascii="Tahoma" w:hAnsi="Tahoma" w:cs="Tahoma"/>
      <w:color w:val="434343"/>
      <w:sz w:val="17"/>
      <w:szCs w:val="17"/>
    </w:rPr>
  </w:style>
  <w:style w:type="character" w:styleId="caps" w:customStyle="1">
    <w:name w:val="caps"/>
    <w:basedOn w:val="DefaultParagraphFont"/>
    <w:qFormat/>
    <w:rsid w:val="00ec6e70"/>
    <w:rPr/>
  </w:style>
  <w:style w:type="character" w:styleId="FollowedHyperlink">
    <w:name w:val="FollowedHyperlink"/>
    <w:basedOn w:val="DefaultParagraphFont"/>
    <w:uiPriority w:val="99"/>
    <w:semiHidden/>
    <w:unhideWhenUsed/>
    <w:rsid w:val="00ec6e70"/>
    <w:rPr>
      <w:color w:val="800080"/>
      <w:u w:val="single"/>
    </w:rPr>
  </w:style>
  <w:style w:type="character" w:styleId="fontstyle01" w:customStyle="1">
    <w:name w:val="fontstyle01"/>
    <w:basedOn w:val="DefaultParagraphFont"/>
    <w:qFormat/>
    <w:rsid w:val="00ec6e70"/>
    <w:rPr>
      <w:rFonts w:ascii="TimesNewRomanPSMT" w:hAnsi="TimesNewRomanPSMT"/>
      <w:b w:val="false"/>
      <w:bCs w:val="false"/>
      <w:i w:val="false"/>
      <w:iCs w:val="false"/>
      <w:color w:val="000000"/>
      <w:sz w:val="18"/>
      <w:szCs w:val="18"/>
    </w:rPr>
  </w:style>
  <w:style w:type="character" w:styleId="fontstyle21" w:customStyle="1">
    <w:name w:val="fontstyle21"/>
    <w:basedOn w:val="DefaultParagraphFont"/>
    <w:qFormat/>
    <w:rsid w:val="00ec6e70"/>
    <w:rPr>
      <w:rFonts w:ascii="TimesNewRomanPS-BoldMT" w:hAnsi="TimesNewRomanPS-BoldMT"/>
      <w:b/>
      <w:bCs/>
      <w:i w:val="false"/>
      <w:iCs w:val="false"/>
      <w:color w:val="000000"/>
      <w:sz w:val="18"/>
      <w:szCs w:val="18"/>
    </w:rPr>
  </w:style>
  <w:style w:type="character" w:styleId="CabealhoChar1" w:customStyle="1">
    <w:name w:val="Cabeçalho Char1"/>
    <w:basedOn w:val="DefaultParagraphFont"/>
    <w:uiPriority w:val="99"/>
    <w:semiHidden/>
    <w:qFormat/>
    <w:rsid w:val="00ec6e70"/>
    <w:rPr>
      <w:sz w:val="22"/>
      <w:szCs w:val="22"/>
      <w:lang w:eastAsia="en-US"/>
    </w:rPr>
  </w:style>
  <w:style w:type="character" w:styleId="RodapChar1" w:customStyle="1">
    <w:name w:val="Rodapé Char1"/>
    <w:basedOn w:val="DefaultParagraphFont"/>
    <w:uiPriority w:val="99"/>
    <w:semiHidden/>
    <w:qFormat/>
    <w:rsid w:val="00ec6e70"/>
    <w:rPr>
      <w:sz w:val="22"/>
      <w:szCs w:val="22"/>
      <w:lang w:eastAsia="en-US"/>
    </w:rPr>
  </w:style>
  <w:style w:type="character" w:styleId="CabealhoChar2" w:customStyle="1">
    <w:name w:val="Cabeçalho Char2"/>
    <w:basedOn w:val="DefaultParagraphFont"/>
    <w:uiPriority w:val="99"/>
    <w:semiHidden/>
    <w:qFormat/>
    <w:rsid w:val="00592d86"/>
    <w:rPr>
      <w:sz w:val="22"/>
      <w:szCs w:val="22"/>
      <w:lang w:eastAsia="en-US"/>
    </w:rPr>
  </w:style>
  <w:style w:type="character" w:styleId="RodapChar2" w:customStyle="1">
    <w:name w:val="Rodapé Char2"/>
    <w:basedOn w:val="DefaultParagraphFont"/>
    <w:uiPriority w:val="99"/>
    <w:semiHidden/>
    <w:qFormat/>
    <w:rsid w:val="00592d86"/>
    <w:rPr>
      <w:sz w:val="22"/>
      <w:szCs w:val="22"/>
      <w:lang w:eastAsia="en-US"/>
    </w:rPr>
  </w:style>
  <w:style w:type="character" w:styleId="Strong">
    <w:name w:val="Strong"/>
    <w:qFormat/>
    <w:rPr>
      <w:b/>
      <w:bCs/>
    </w:rPr>
  </w:style>
  <w:style w:type="character" w:styleId="Pr-formataoHTMLChar">
    <w:name w:val="Pré-formatação HTML Char"/>
    <w:qFormat/>
    <w:rPr>
      <w:rFonts w:ascii="Courier New" w:hAnsi="Courier New" w:cs="Courier New"/>
    </w:rPr>
  </w:style>
  <w:style w:type="character" w:styleId="Smbolosdenumerao1">
    <w:name w:val="Símbolos de numeração1"/>
    <w:qFormat/>
    <w:rPr/>
  </w:style>
  <w:style w:type="character" w:styleId="WW-SmbolosdeNumerao11111">
    <w:name w:val="WW-Símbolos de Numeração11111"/>
    <w:qFormat/>
    <w:rPr/>
  </w:style>
  <w:style w:type="character" w:styleId="WW-SmbolosdeNumerao1111">
    <w:name w:val="WW-Símbolos de Numeração1111"/>
    <w:qFormat/>
    <w:rPr/>
  </w:style>
  <w:style w:type="character" w:styleId="WW-SmbolosdeNumerao111">
    <w:name w:val="WW-Símbolos de Numeração111"/>
    <w:qFormat/>
    <w:rPr/>
  </w:style>
  <w:style w:type="character" w:styleId="PageNumber">
    <w:name w:val="page number"/>
    <w:basedOn w:val="WW-Fontepargpadro1"/>
    <w:rPr/>
  </w:style>
  <w:style w:type="character" w:styleId="WW8Num8z2">
    <w:name w:val="WW8Num8z2"/>
    <w:qFormat/>
    <w:rPr>
      <w:rFonts w:ascii="Wingdings" w:hAnsi="Wingdings" w:cs="Wingdings"/>
    </w:rPr>
  </w:style>
  <w:style w:type="character" w:styleId="WW8Num8z1">
    <w:name w:val="WW8Num8z1"/>
    <w:qFormat/>
    <w:rPr>
      <w:rFonts w:ascii="Courier New" w:hAnsi="Courier New" w:cs="Courier New"/>
    </w:rPr>
  </w:style>
  <w:style w:type="character" w:styleId="WW8Num7z2">
    <w:name w:val="WW8Num7z2"/>
    <w:qFormat/>
    <w:rPr>
      <w:rFonts w:ascii="Wingdings" w:hAnsi="Wingdings" w:cs="Wingdings"/>
    </w:rPr>
  </w:style>
  <w:style w:type="character" w:styleId="WW8Num7z1">
    <w:name w:val="WW8Num7z1"/>
    <w:qFormat/>
    <w:rPr>
      <w:rFonts w:ascii="Courier New" w:hAnsi="Courier New" w:cs="Courier New"/>
    </w:rPr>
  </w:style>
  <w:style w:type="character" w:styleId="WW8Num4z1">
    <w:name w:val="WW8Num4z1"/>
    <w:qFormat/>
    <w:rPr>
      <w:b w:val="false"/>
      <w:color w:val="000000"/>
    </w:rPr>
  </w:style>
  <w:style w:type="character" w:styleId="WW-Fontepargpadro111">
    <w:name w:val="WW-Fonte parág. padrão111"/>
    <w:qFormat/>
    <w:rPr/>
  </w:style>
  <w:style w:type="character" w:styleId="WW-Fontepargpadro11">
    <w:name w:val="WW-Fonte parág. padrão11"/>
    <w:qFormat/>
    <w:rPr/>
  </w:style>
  <w:style w:type="character" w:styleId="WW-Absatz-Standardschriftart11111111">
    <w:name w:val="WW-Absatz-Standardschriftart11111111"/>
    <w:qFormat/>
    <w:rPr/>
  </w:style>
  <w:style w:type="character" w:styleId="WW-Fontepargpadro1">
    <w:name w:val="WW-Fonte parág. padrão1"/>
    <w:qFormat/>
    <w:rPr/>
  </w:style>
  <w:style w:type="character" w:styleId="WW8NumSt13z0">
    <w:name w:val="WW8NumSt13z0"/>
    <w:qFormat/>
    <w:rPr>
      <w:rFonts w:ascii="Symbol" w:hAnsi="Symbol" w:cs="Symbol"/>
    </w:rPr>
  </w:style>
  <w:style w:type="character" w:styleId="WW8Num19z1">
    <w:name w:val="WW8Num19z1"/>
    <w:qFormat/>
    <w:rPr>
      <w:rFonts w:ascii="Times New Roman" w:hAnsi="Times New Roman" w:eastAsia="Times New Roman" w:cs="Times New Roman"/>
    </w:rPr>
  </w:style>
  <w:style w:type="character" w:styleId="WW8Num17z3">
    <w:name w:val="WW8Num17z3"/>
    <w:qFormat/>
    <w:rPr>
      <w:rFonts w:ascii="Symbol" w:hAnsi="Symbol" w:cs="Symbol"/>
    </w:rPr>
  </w:style>
  <w:style w:type="character" w:styleId="WW8Num17z2">
    <w:name w:val="WW8Num17z2"/>
    <w:qFormat/>
    <w:rPr>
      <w:rFonts w:ascii="Wingdings" w:hAnsi="Wingdings" w:cs="Wingdings"/>
    </w:rPr>
  </w:style>
  <w:style w:type="character" w:styleId="WW8Num17z1">
    <w:name w:val="WW8Num17z1"/>
    <w:qFormat/>
    <w:rPr>
      <w:rFonts w:ascii="Courier New" w:hAnsi="Courier New" w:cs="Courier New"/>
    </w:rPr>
  </w:style>
  <w:style w:type="character" w:styleId="WW8Num15z3">
    <w:name w:val="WW8Num15z3"/>
    <w:qFormat/>
    <w:rPr>
      <w:rFonts w:ascii="Symbol" w:hAnsi="Symbol" w:cs="Symbol"/>
    </w:rPr>
  </w:style>
  <w:style w:type="character" w:styleId="WW-Absatz-Standardschriftart1111111">
    <w:name w:val="WW-Absatz-Standardschriftart1111111"/>
    <w:qFormat/>
    <w:rPr/>
  </w:style>
  <w:style w:type="character" w:styleId="WW-WW8Num1z011111">
    <w:name w:val="WW-WW8Num1z011111"/>
    <w:qFormat/>
    <w:rPr>
      <w:rFonts w:ascii="Symbol" w:hAnsi="Symbol" w:cs="Symbol"/>
    </w:rPr>
  </w:style>
  <w:style w:type="character" w:styleId="WW-Absatz-Standardschriftart111111">
    <w:name w:val="WW-Absatz-Standardschriftart111111"/>
    <w:qFormat/>
    <w:rPr/>
  </w:style>
  <w:style w:type="character" w:styleId="WW-WW8Num1z01111">
    <w:name w:val="WW-WW8Num1z01111"/>
    <w:qFormat/>
    <w:rPr>
      <w:rFonts w:ascii="Symbol" w:hAnsi="Symbol" w:cs="Symbol"/>
    </w:rPr>
  </w:style>
  <w:style w:type="character" w:styleId="WW-Absatz-Standardschriftart11111">
    <w:name w:val="WW-Absatz-Standardschriftart11111"/>
    <w:qFormat/>
    <w:rPr/>
  </w:style>
  <w:style w:type="character" w:styleId="WW-WW8Num1z0111">
    <w:name w:val="WW-WW8Num1z0111"/>
    <w:qFormat/>
    <w:rPr>
      <w:rFonts w:ascii="Symbol" w:hAnsi="Symbol" w:cs="Symbol"/>
    </w:rPr>
  </w:style>
  <w:style w:type="character" w:styleId="WW-Fontepargpadro">
    <w:name w:val="WW-Fonte parág. padrão"/>
    <w:qFormat/>
    <w:rPr/>
  </w:style>
  <w:style w:type="character" w:styleId="WW8Num41z2">
    <w:name w:val="WW8Num41z2"/>
    <w:qFormat/>
    <w:rPr>
      <w:rFonts w:ascii="Wingdings" w:hAnsi="Wingdings" w:cs="Wingdings"/>
    </w:rPr>
  </w:style>
  <w:style w:type="character" w:styleId="WW8Num41z1">
    <w:name w:val="WW8Num41z1"/>
    <w:qFormat/>
    <w:rPr>
      <w:rFonts w:ascii="Courier New" w:hAnsi="Courier New" w:cs="Courier New"/>
    </w:rPr>
  </w:style>
  <w:style w:type="character" w:styleId="WW8Num36z2">
    <w:name w:val="WW8Num36z2"/>
    <w:qFormat/>
    <w:rPr>
      <w:rFonts w:ascii="Wingdings" w:hAnsi="Wingdings" w:cs="Wingdings"/>
    </w:rPr>
  </w:style>
  <w:style w:type="character" w:styleId="WW8Num36z1">
    <w:name w:val="WW8Num36z1"/>
    <w:qFormat/>
    <w:rPr>
      <w:rFonts w:ascii="Courier New" w:hAnsi="Courier New" w:cs="Courier New"/>
    </w:rPr>
  </w:style>
  <w:style w:type="character" w:styleId="WW8Num18z2">
    <w:name w:val="WW8Num18z2"/>
    <w:qFormat/>
    <w:rPr>
      <w:rFonts w:ascii="Wingdings" w:hAnsi="Wingdings" w:cs="Wingdings"/>
    </w:rPr>
  </w:style>
  <w:style w:type="character" w:styleId="WW8Num18z1">
    <w:name w:val="WW8Num18z1"/>
    <w:qFormat/>
    <w:rPr>
      <w:rFonts w:ascii="Courier New" w:hAnsi="Courier New" w:cs="Courier New"/>
    </w:rPr>
  </w:style>
  <w:style w:type="character" w:styleId="WW8Num15z2">
    <w:name w:val="WW8Num15z2"/>
    <w:qFormat/>
    <w:rPr>
      <w:rFonts w:ascii="Wingdings" w:hAnsi="Wingdings" w:cs="Wingdings"/>
    </w:rPr>
  </w:style>
  <w:style w:type="character" w:styleId="WW8Num15z1">
    <w:name w:val="WW8Num15z1"/>
    <w:qFormat/>
    <w:rPr>
      <w:rFonts w:ascii="Courier New" w:hAnsi="Courier New" w:cs="Courier New"/>
    </w:rPr>
  </w:style>
  <w:style w:type="character" w:styleId="WW8Num14z1">
    <w:name w:val="WW8Num14z1"/>
    <w:qFormat/>
    <w:rPr/>
  </w:style>
  <w:style w:type="character" w:styleId="WW8Num12z2">
    <w:name w:val="WW8Num12z2"/>
    <w:qFormat/>
    <w:rPr>
      <w:rFonts w:ascii="Wingdings" w:hAnsi="Wingdings" w:cs="Wingdings"/>
    </w:rPr>
  </w:style>
  <w:style w:type="character" w:styleId="WW8Num12z1">
    <w:name w:val="WW8Num12z1"/>
    <w:qFormat/>
    <w:rPr>
      <w:rFonts w:ascii="Courier New" w:hAnsi="Courier New" w:cs="Courier New"/>
    </w:rPr>
  </w:style>
  <w:style w:type="character" w:styleId="WW8Num9z2">
    <w:name w:val="WW8Num9z2"/>
    <w:qFormat/>
    <w:rPr/>
  </w:style>
  <w:style w:type="character" w:styleId="Fontepargpadro">
    <w:name w:val="Fonte parág. padrão"/>
    <w:qFormat/>
    <w:rPr/>
  </w:style>
  <w:style w:type="character" w:styleId="WW8Num2z2">
    <w:name w:val="WW8Num2z2"/>
    <w:qFormat/>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odetextoChar"/>
    <w:semiHidden/>
    <w:unhideWhenUsed/>
    <w:rsid w:val="00ec6e70"/>
    <w:pPr>
      <w:spacing w:lineRule="auto" w:line="240" w:before="0" w:after="120"/>
    </w:pPr>
    <w:rPr>
      <w:rFonts w:ascii="Times New Roman" w:hAnsi="Times New Roman" w:eastAsia="Times New Roman"/>
      <w:sz w:val="24"/>
      <w:szCs w:val="24"/>
      <w:lang w:eastAsia="ar-SA"/>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11" w:customStyle="1">
    <w:name w:val="Título 11"/>
    <w:basedOn w:val="Normal"/>
    <w:next w:val="Normal"/>
    <w:link w:val="Ttulo1Char"/>
    <w:uiPriority w:val="9"/>
    <w:qFormat/>
    <w:rsid w:val="00ec6e70"/>
    <w:pPr>
      <w:keepNext w:val="true"/>
      <w:spacing w:lineRule="auto" w:line="240" w:before="240" w:after="60"/>
      <w:outlineLvl w:val="0"/>
    </w:pPr>
    <w:rPr>
      <w:rFonts w:ascii="Arial" w:hAnsi="Arial" w:eastAsia="Times New Roman"/>
      <w:b/>
      <w:bCs/>
      <w:sz w:val="32"/>
      <w:szCs w:val="32"/>
      <w:lang w:eastAsia="ar-SA"/>
    </w:rPr>
  </w:style>
  <w:style w:type="paragraph" w:styleId="Ttulo21" w:customStyle="1">
    <w:name w:val="Título 21"/>
    <w:basedOn w:val="Normal"/>
    <w:next w:val="Normal"/>
    <w:link w:val="Ttulo2Char"/>
    <w:semiHidden/>
    <w:unhideWhenUsed/>
    <w:qFormat/>
    <w:rsid w:val="00ec6e70"/>
    <w:pPr>
      <w:keepNext w:val="true"/>
      <w:widowControl w:val="false"/>
      <w:spacing w:lineRule="auto" w:line="360" w:before="0" w:after="0"/>
      <w:ind w:firstLine="720"/>
      <w:jc w:val="center"/>
      <w:outlineLvl w:val="1"/>
    </w:pPr>
    <w:rPr>
      <w:rFonts w:ascii="Times New Roman" w:hAnsi="Times New Roman" w:eastAsia="Times New Roman"/>
      <w:b/>
      <w:bCs/>
      <w:sz w:val="24"/>
      <w:szCs w:val="24"/>
      <w:lang w:eastAsia="ar-SA"/>
    </w:rPr>
  </w:style>
  <w:style w:type="paragraph" w:styleId="Ttulo31" w:customStyle="1">
    <w:name w:val="Título 31"/>
    <w:basedOn w:val="Normal"/>
    <w:next w:val="Normal"/>
    <w:link w:val="Ttulo3Char"/>
    <w:semiHidden/>
    <w:unhideWhenUsed/>
    <w:qFormat/>
    <w:rsid w:val="00ec6e70"/>
    <w:pPr>
      <w:keepNext w:val="true"/>
      <w:spacing w:lineRule="auto" w:line="240" w:before="0" w:after="0"/>
      <w:outlineLvl w:val="2"/>
    </w:pPr>
    <w:rPr>
      <w:rFonts w:ascii="Arial" w:hAnsi="Arial" w:eastAsia="Times New Roman" w:cs="Arial"/>
      <w:b/>
      <w:bCs/>
      <w:color w:val="000080"/>
      <w:sz w:val="18"/>
      <w:szCs w:val="24"/>
      <w:lang w:eastAsia="ar-SA"/>
    </w:rPr>
  </w:style>
  <w:style w:type="paragraph" w:styleId="Ttulo41" w:customStyle="1">
    <w:name w:val="Título 41"/>
    <w:basedOn w:val="Normal"/>
    <w:next w:val="Normal"/>
    <w:link w:val="Ttulo4Char"/>
    <w:semiHidden/>
    <w:unhideWhenUsed/>
    <w:qFormat/>
    <w:rsid w:val="00ec6e70"/>
    <w:pPr>
      <w:keepNext w:val="true"/>
      <w:widowControl w:val="false"/>
      <w:spacing w:lineRule="auto" w:line="240" w:before="0" w:after="0"/>
      <w:jc w:val="center"/>
      <w:outlineLvl w:val="3"/>
    </w:pPr>
    <w:rPr>
      <w:rFonts w:ascii="Arial" w:hAnsi="Arial" w:eastAsia="Times New Roman" w:cs="Arial"/>
      <w:b/>
      <w:i/>
      <w:sz w:val="20"/>
      <w:szCs w:val="20"/>
      <w:lang w:eastAsia="pt-BR"/>
    </w:rPr>
  </w:style>
  <w:style w:type="paragraph" w:styleId="Ttulo51" w:customStyle="1">
    <w:name w:val="Título 51"/>
    <w:basedOn w:val="Normal"/>
    <w:next w:val="Normal"/>
    <w:link w:val="Ttulo5Char"/>
    <w:semiHidden/>
    <w:unhideWhenUsed/>
    <w:qFormat/>
    <w:rsid w:val="00ec6e70"/>
    <w:pPr>
      <w:spacing w:lineRule="auto" w:line="240" w:before="240" w:after="60"/>
      <w:outlineLvl w:val="4"/>
    </w:pPr>
    <w:rPr>
      <w:rFonts w:eastAsia="Times New Roman"/>
      <w:b/>
      <w:bCs/>
      <w:i/>
      <w:iCs/>
      <w:sz w:val="26"/>
      <w:szCs w:val="26"/>
      <w:lang w:val="en-US" w:eastAsia="pt-BR"/>
    </w:rPr>
  </w:style>
  <w:style w:type="paragraph" w:styleId="Ttulo61" w:customStyle="1">
    <w:name w:val="Título 61"/>
    <w:basedOn w:val="Normal"/>
    <w:next w:val="Normal"/>
    <w:link w:val="Ttulo6Char"/>
    <w:semiHidden/>
    <w:unhideWhenUsed/>
    <w:qFormat/>
    <w:rsid w:val="00ec6e70"/>
    <w:pPr>
      <w:keepNext w:val="true"/>
      <w:spacing w:lineRule="auto" w:line="240" w:before="0" w:after="0"/>
      <w:jc w:val="center"/>
      <w:outlineLvl w:val="5"/>
    </w:pPr>
    <w:rPr>
      <w:rFonts w:ascii="Arial" w:hAnsi="Arial" w:eastAsia="Times New Roman" w:cs="Arial"/>
      <w:b/>
      <w:bCs/>
      <w:sz w:val="18"/>
      <w:szCs w:val="16"/>
      <w:lang w:eastAsia="ar-SA"/>
    </w:rPr>
  </w:style>
  <w:style w:type="paragraph" w:styleId="Ttulo71" w:customStyle="1">
    <w:name w:val="Título 71"/>
    <w:basedOn w:val="Normal"/>
    <w:next w:val="Normal"/>
    <w:link w:val="Ttulo7Char"/>
    <w:semiHidden/>
    <w:unhideWhenUsed/>
    <w:qFormat/>
    <w:rsid w:val="00ec6e70"/>
    <w:pPr>
      <w:keepNext w:val="true"/>
      <w:widowControl w:val="false"/>
      <w:spacing w:lineRule="auto" w:line="240" w:before="0" w:after="0"/>
      <w:outlineLvl w:val="6"/>
    </w:pPr>
    <w:rPr>
      <w:rFonts w:ascii="Times New Roman" w:hAnsi="Times New Roman" w:eastAsia="Tahoma"/>
      <w:sz w:val="24"/>
      <w:szCs w:val="20"/>
      <w:lang w:eastAsia="ar-SA"/>
    </w:rPr>
  </w:style>
  <w:style w:type="paragraph" w:styleId="Ttulo81" w:customStyle="1">
    <w:name w:val="Título 81"/>
    <w:basedOn w:val="Normal"/>
    <w:next w:val="Normal"/>
    <w:link w:val="Ttulo8Char"/>
    <w:semiHidden/>
    <w:unhideWhenUsed/>
    <w:qFormat/>
    <w:rsid w:val="00ec6e70"/>
    <w:pPr>
      <w:spacing w:lineRule="auto" w:line="240" w:before="240" w:after="60"/>
      <w:outlineLvl w:val="7"/>
    </w:pPr>
    <w:rPr>
      <w:rFonts w:ascii="Times New Roman" w:hAnsi="Times New Roman" w:eastAsia="Times New Roman"/>
      <w:i/>
      <w:iCs/>
      <w:sz w:val="24"/>
      <w:szCs w:val="24"/>
      <w:lang w:eastAsia="ar-SA"/>
    </w:rPr>
  </w:style>
  <w:style w:type="paragraph" w:styleId="Ttulo91" w:customStyle="1">
    <w:name w:val="Título 91"/>
    <w:basedOn w:val="Normal"/>
    <w:next w:val="Normal"/>
    <w:link w:val="Ttulo9Char"/>
    <w:semiHidden/>
    <w:unhideWhenUsed/>
    <w:qFormat/>
    <w:rsid w:val="00ec6e70"/>
    <w:pPr>
      <w:keepNext w:val="true"/>
      <w:widowControl w:val="false"/>
      <w:spacing w:lineRule="auto" w:line="240" w:before="0" w:after="0"/>
      <w:jc w:val="both"/>
      <w:outlineLvl w:val="8"/>
    </w:pPr>
    <w:rPr>
      <w:rFonts w:ascii="Times New Roman" w:hAnsi="Times New Roman" w:eastAsia="Tahoma"/>
      <w:color w:val="000000"/>
      <w:sz w:val="24"/>
      <w:szCs w:val="20"/>
      <w:lang w:val="es-ES_tradnl" w:eastAsia="ar-SA"/>
    </w:rPr>
  </w:style>
  <w:style w:type="paragraph" w:styleId="Title">
    <w:name w:val="Title"/>
    <w:basedOn w:val="Normal"/>
    <w:next w:val="BodyText"/>
    <w:link w:val="TtuloChar"/>
    <w:qFormat/>
    <w:rsid w:val="00ec6e70"/>
    <w:pPr>
      <w:keepNext w:val="true"/>
      <w:widowControl w:val="false"/>
      <w:spacing w:lineRule="auto" w:line="240" w:before="240" w:after="120"/>
    </w:pPr>
    <w:rPr>
      <w:rFonts w:ascii="Arial" w:hAnsi="Arial" w:eastAsia="Tahoma" w:cs="Tahoma"/>
      <w:sz w:val="28"/>
      <w:szCs w:val="28"/>
      <w:lang w:eastAsia="ar-SA"/>
    </w:rPr>
  </w:style>
  <w:style w:type="paragraph" w:styleId="Legenda1" w:customStyle="1">
    <w:name w:val="Legenda1"/>
    <w:basedOn w:val="Normal"/>
    <w:next w:val="Normal"/>
    <w:uiPriority w:val="35"/>
    <w:semiHidden/>
    <w:unhideWhenUsed/>
    <w:qFormat/>
    <w:rsid w:val="00ec6e70"/>
    <w:pPr>
      <w:spacing w:lineRule="auto" w:line="276"/>
    </w:pPr>
    <w:rPr>
      <w:b/>
      <w:bCs/>
      <w:color w:themeColor="accent1" w:val="5B9BD5"/>
      <w:sz w:val="18"/>
      <w:szCs w:val="18"/>
    </w:rPr>
  </w:style>
  <w:style w:type="paragraph" w:styleId="Cabealhoerodap" w:customStyle="1">
    <w:name w:val="Cabeçalho e rodapé"/>
    <w:basedOn w:val="Normal"/>
    <w:qFormat/>
    <w:pPr/>
    <w:rPr/>
  </w:style>
  <w:style w:type="paragraph" w:styleId="Header">
    <w:name w:val="header"/>
    <w:basedOn w:val="Normal"/>
    <w:link w:val="CabealhoChar2"/>
    <w:uiPriority w:val="99"/>
    <w:semiHidden/>
    <w:unhideWhenUsed/>
    <w:rsid w:val="00592d86"/>
    <w:pPr>
      <w:tabs>
        <w:tab w:val="clear" w:pos="708"/>
        <w:tab w:val="center" w:pos="4252" w:leader="none"/>
        <w:tab w:val="right" w:pos="8504" w:leader="none"/>
      </w:tabs>
      <w:spacing w:lineRule="auto" w:line="240" w:before="0" w:after="0"/>
    </w:pPr>
    <w:rPr/>
  </w:style>
  <w:style w:type="paragraph" w:styleId="Footer">
    <w:name w:val="footer"/>
    <w:basedOn w:val="Normal"/>
    <w:link w:val="RodapChar2"/>
    <w:uiPriority w:val="99"/>
    <w:semiHidden/>
    <w:unhideWhenUsed/>
    <w:rsid w:val="00592d86"/>
    <w:pPr>
      <w:tabs>
        <w:tab w:val="clear" w:pos="708"/>
        <w:tab w:val="center" w:pos="4252" w:leader="none"/>
        <w:tab w:val="right" w:pos="8504" w:leader="none"/>
      </w:tabs>
      <w:spacing w:lineRule="auto" w:line="240" w:before="0" w:after="0"/>
    </w:pPr>
    <w:rPr/>
  </w:style>
  <w:style w:type="paragraph" w:styleId="BalloonText">
    <w:name w:val="Balloon Text"/>
    <w:basedOn w:val="Normal"/>
    <w:link w:val="TextodebaloChar"/>
    <w:uiPriority w:val="99"/>
    <w:semiHidden/>
    <w:unhideWhenUsed/>
    <w:qFormat/>
    <w:rsid w:val="00ec6e70"/>
    <w:pPr>
      <w:spacing w:lineRule="auto" w:line="240" w:before="0" w:after="0"/>
    </w:pPr>
    <w:rPr>
      <w:rFonts w:ascii="Segoe UI" w:hAnsi="Segoe UI" w:cs="Segoe UI"/>
      <w:sz w:val="18"/>
      <w:szCs w:val="18"/>
    </w:rPr>
  </w:style>
  <w:style w:type="paragraph" w:styleId="western" w:customStyle="1">
    <w:name w:val="western"/>
    <w:basedOn w:val="Normal"/>
    <w:qFormat/>
    <w:rsid w:val="00ec6e70"/>
    <w:pPr>
      <w:spacing w:lineRule="auto" w:line="240" w:beforeAutospacing="1" w:after="119"/>
    </w:pPr>
    <w:rPr>
      <w:rFonts w:ascii="Times New Roman" w:hAnsi="Times New Roman" w:eastAsia="Times New Roman"/>
      <w:sz w:val="24"/>
      <w:szCs w:val="24"/>
      <w:lang w:eastAsia="pt-BR"/>
    </w:rPr>
  </w:style>
  <w:style w:type="paragraph" w:styleId="Ttulo12" w:customStyle="1">
    <w:name w:val="Título 12"/>
    <w:basedOn w:val="Normal"/>
    <w:next w:val="Normal"/>
    <w:link w:val="Heading1Char"/>
    <w:uiPriority w:val="9"/>
    <w:qFormat/>
    <w:rsid w:val="00ec6e70"/>
    <w:pPr>
      <w:keepNext w:val="true"/>
      <w:keepLines/>
      <w:spacing w:before="480" w:after="200"/>
      <w:outlineLvl w:val="0"/>
    </w:pPr>
    <w:rPr>
      <w:rFonts w:ascii="Arial" w:hAnsi="Arial" w:eastAsia="Arial" w:cs="Arial"/>
      <w:sz w:val="40"/>
      <w:szCs w:val="40"/>
    </w:rPr>
  </w:style>
  <w:style w:type="paragraph" w:styleId="Ttulo22" w:customStyle="1">
    <w:name w:val="Título 22"/>
    <w:basedOn w:val="Normal"/>
    <w:next w:val="Normal"/>
    <w:link w:val="Heading2Char"/>
    <w:uiPriority w:val="9"/>
    <w:unhideWhenUsed/>
    <w:qFormat/>
    <w:rsid w:val="00ec6e70"/>
    <w:pPr>
      <w:keepNext w:val="true"/>
      <w:keepLines/>
      <w:spacing w:before="360" w:after="200"/>
      <w:outlineLvl w:val="1"/>
    </w:pPr>
    <w:rPr>
      <w:rFonts w:ascii="Arial" w:hAnsi="Arial" w:eastAsia="Arial" w:cs="Arial"/>
      <w:sz w:val="34"/>
    </w:rPr>
  </w:style>
  <w:style w:type="paragraph" w:styleId="Ttulo32" w:customStyle="1">
    <w:name w:val="Título 32"/>
    <w:basedOn w:val="Normal"/>
    <w:next w:val="Normal"/>
    <w:link w:val="Heading3Char"/>
    <w:uiPriority w:val="9"/>
    <w:unhideWhenUsed/>
    <w:qFormat/>
    <w:rsid w:val="00ec6e70"/>
    <w:pPr>
      <w:keepNext w:val="true"/>
      <w:keepLines/>
      <w:spacing w:before="320" w:after="200"/>
      <w:outlineLvl w:val="2"/>
    </w:pPr>
    <w:rPr>
      <w:rFonts w:ascii="Arial" w:hAnsi="Arial" w:eastAsia="Arial" w:cs="Arial"/>
      <w:sz w:val="30"/>
      <w:szCs w:val="30"/>
    </w:rPr>
  </w:style>
  <w:style w:type="paragraph" w:styleId="Ttulo42" w:customStyle="1">
    <w:name w:val="Título 42"/>
    <w:basedOn w:val="Normal"/>
    <w:next w:val="Normal"/>
    <w:link w:val="Heading4Char"/>
    <w:uiPriority w:val="9"/>
    <w:unhideWhenUsed/>
    <w:qFormat/>
    <w:rsid w:val="00ec6e70"/>
    <w:pPr>
      <w:keepNext w:val="true"/>
      <w:keepLines/>
      <w:spacing w:before="320" w:after="200"/>
      <w:outlineLvl w:val="3"/>
    </w:pPr>
    <w:rPr>
      <w:rFonts w:ascii="Arial" w:hAnsi="Arial" w:eastAsia="Arial" w:cs="Arial"/>
      <w:b/>
      <w:bCs/>
      <w:sz w:val="26"/>
      <w:szCs w:val="26"/>
    </w:rPr>
  </w:style>
  <w:style w:type="paragraph" w:styleId="Ttulo52" w:customStyle="1">
    <w:name w:val="Título 52"/>
    <w:basedOn w:val="Normal"/>
    <w:next w:val="Normal"/>
    <w:link w:val="Heading5Char"/>
    <w:uiPriority w:val="9"/>
    <w:unhideWhenUsed/>
    <w:qFormat/>
    <w:rsid w:val="00ec6e70"/>
    <w:pPr>
      <w:keepNext w:val="true"/>
      <w:keepLines/>
      <w:spacing w:before="320" w:after="200"/>
      <w:outlineLvl w:val="4"/>
    </w:pPr>
    <w:rPr>
      <w:rFonts w:ascii="Arial" w:hAnsi="Arial" w:eastAsia="Arial" w:cs="Arial"/>
      <w:b/>
      <w:bCs/>
      <w:sz w:val="24"/>
      <w:szCs w:val="24"/>
    </w:rPr>
  </w:style>
  <w:style w:type="paragraph" w:styleId="Ttulo62" w:customStyle="1">
    <w:name w:val="Título 62"/>
    <w:basedOn w:val="Normal"/>
    <w:next w:val="Normal"/>
    <w:link w:val="Heading6Char"/>
    <w:uiPriority w:val="9"/>
    <w:unhideWhenUsed/>
    <w:qFormat/>
    <w:rsid w:val="00ec6e70"/>
    <w:pPr>
      <w:keepNext w:val="true"/>
      <w:keepLines/>
      <w:spacing w:before="320" w:after="200"/>
      <w:outlineLvl w:val="5"/>
    </w:pPr>
    <w:rPr>
      <w:rFonts w:ascii="Arial" w:hAnsi="Arial" w:eastAsia="Arial" w:cs="Arial"/>
      <w:b/>
      <w:bCs/>
    </w:rPr>
  </w:style>
  <w:style w:type="paragraph" w:styleId="Ttulo72" w:customStyle="1">
    <w:name w:val="Título 72"/>
    <w:basedOn w:val="Normal"/>
    <w:next w:val="Normal"/>
    <w:link w:val="Heading7Char"/>
    <w:uiPriority w:val="9"/>
    <w:unhideWhenUsed/>
    <w:qFormat/>
    <w:rsid w:val="00ec6e70"/>
    <w:pPr>
      <w:keepNext w:val="true"/>
      <w:keepLines/>
      <w:spacing w:before="320" w:after="200"/>
      <w:outlineLvl w:val="6"/>
    </w:pPr>
    <w:rPr>
      <w:rFonts w:ascii="Arial" w:hAnsi="Arial" w:eastAsia="Arial" w:cs="Arial"/>
      <w:b/>
      <w:bCs/>
      <w:i/>
      <w:iCs/>
    </w:rPr>
  </w:style>
  <w:style w:type="paragraph" w:styleId="Ttulo82" w:customStyle="1">
    <w:name w:val="Título 82"/>
    <w:basedOn w:val="Normal"/>
    <w:next w:val="Normal"/>
    <w:link w:val="Heading8Char"/>
    <w:uiPriority w:val="9"/>
    <w:unhideWhenUsed/>
    <w:qFormat/>
    <w:rsid w:val="00ec6e70"/>
    <w:pPr>
      <w:keepNext w:val="true"/>
      <w:keepLines/>
      <w:spacing w:before="320" w:after="200"/>
      <w:outlineLvl w:val="7"/>
    </w:pPr>
    <w:rPr>
      <w:rFonts w:ascii="Arial" w:hAnsi="Arial" w:eastAsia="Arial" w:cs="Arial"/>
      <w:i/>
      <w:iCs/>
    </w:rPr>
  </w:style>
  <w:style w:type="paragraph" w:styleId="Ttulo92" w:customStyle="1">
    <w:name w:val="Título 92"/>
    <w:basedOn w:val="Normal"/>
    <w:next w:val="Normal"/>
    <w:link w:val="Heading9Char"/>
    <w:uiPriority w:val="9"/>
    <w:unhideWhenUsed/>
    <w:qFormat/>
    <w:rsid w:val="00ec6e70"/>
    <w:pPr>
      <w:keepNext w:val="true"/>
      <w:keepLines/>
      <w:spacing w:before="320" w:after="200"/>
      <w:outlineLvl w:val="8"/>
    </w:pPr>
    <w:rPr>
      <w:rFonts w:ascii="Arial" w:hAnsi="Arial" w:eastAsia="Arial" w:cs="Arial"/>
      <w:i/>
      <w:iCs/>
      <w:sz w:val="21"/>
      <w:szCs w:val="21"/>
    </w:rPr>
  </w:style>
  <w:style w:type="paragraph" w:styleId="ListParagraph">
    <w:name w:val="List Paragraph"/>
    <w:basedOn w:val="Normal"/>
    <w:uiPriority w:val="34"/>
    <w:qFormat/>
    <w:rsid w:val="00ec6e70"/>
    <w:pPr>
      <w:spacing w:lineRule="auto" w:line="240" w:before="0" w:after="0"/>
      <w:ind w:left="708"/>
    </w:pPr>
    <w:rPr>
      <w:rFonts w:ascii="Times New Roman" w:hAnsi="Times New Roman" w:eastAsia="Times New Roman"/>
      <w:sz w:val="24"/>
      <w:szCs w:val="24"/>
      <w:lang w:eastAsia="ar-SA"/>
    </w:rPr>
  </w:style>
  <w:style w:type="paragraph" w:styleId="NoSpacing">
    <w:name w:val="No Spacing"/>
    <w:qFormat/>
    <w:rsid w:val="00ec6e70"/>
    <w:pPr>
      <w:widowControl/>
      <w:suppressAutoHyphens w:val="true"/>
      <w:bidi w:val="0"/>
      <w:spacing w:before="0" w:after="0"/>
      <w:jc w:val="left"/>
    </w:pPr>
    <w:rPr>
      <w:rFonts w:ascii="Calibri" w:hAnsi="Calibri" w:eastAsia="Calibri" w:cs="Times New Roman"/>
      <w:color w:val="auto"/>
      <w:kern w:val="0"/>
      <w:sz w:val="22"/>
      <w:szCs w:val="22"/>
      <w:lang w:val="pt-BR" w:eastAsia="en-US" w:bidi="ar-SA"/>
    </w:rPr>
  </w:style>
  <w:style w:type="paragraph" w:styleId="Subtitle">
    <w:name w:val="Subtitle"/>
    <w:basedOn w:val="Normal"/>
    <w:next w:val="Normal"/>
    <w:link w:val="SubttuloChar"/>
    <w:qFormat/>
    <w:rsid w:val="00ec6e70"/>
    <w:pPr>
      <w:spacing w:lineRule="auto" w:line="240" w:before="0" w:after="0"/>
    </w:pPr>
    <w:rPr>
      <w:rFonts w:ascii="Cambria" w:hAnsi="Cambria" w:eastAsia="Times New Roman"/>
      <w:i/>
      <w:iCs/>
      <w:color w:val="4F81BD"/>
      <w:spacing w:val="15"/>
      <w:sz w:val="24"/>
      <w:szCs w:val="24"/>
      <w:lang w:eastAsia="ar-SA"/>
    </w:rPr>
  </w:style>
  <w:style w:type="paragraph" w:styleId="Quote">
    <w:name w:val="Quote"/>
    <w:basedOn w:val="Normal"/>
    <w:next w:val="Normal"/>
    <w:link w:val="CitaoChar"/>
    <w:uiPriority w:val="29"/>
    <w:qFormat/>
    <w:rsid w:val="00ec6e70"/>
    <w:pPr>
      <w:ind w:left="720" w:right="720"/>
    </w:pPr>
    <w:rPr>
      <w:i/>
    </w:rPr>
  </w:style>
  <w:style w:type="paragraph" w:styleId="IntenseQuote">
    <w:name w:val="Intense Quote"/>
    <w:basedOn w:val="Normal"/>
    <w:next w:val="Normal"/>
    <w:link w:val="CitaoIntensaChar"/>
    <w:uiPriority w:val="30"/>
    <w:qFormat/>
    <w:rsid w:val="00ec6e70"/>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Cabealho1" w:customStyle="1">
    <w:name w:val="Cabeçalho1"/>
    <w:basedOn w:val="Normal"/>
    <w:link w:val="HeaderChar"/>
    <w:uiPriority w:val="99"/>
    <w:unhideWhenUsed/>
    <w:qFormat/>
    <w:rsid w:val="00ec6e70"/>
    <w:pPr>
      <w:tabs>
        <w:tab w:val="clear" w:pos="708"/>
        <w:tab w:val="center" w:pos="7143" w:leader="none"/>
        <w:tab w:val="right" w:pos="14287" w:leader="none"/>
      </w:tabs>
      <w:spacing w:lineRule="auto" w:line="240" w:before="0" w:after="0"/>
    </w:pPr>
    <w:rPr/>
  </w:style>
  <w:style w:type="paragraph" w:styleId="Rodap1" w:customStyle="1">
    <w:name w:val="Rodapé1"/>
    <w:basedOn w:val="Normal"/>
    <w:link w:val="CaptionChar"/>
    <w:uiPriority w:val="99"/>
    <w:unhideWhenUsed/>
    <w:qFormat/>
    <w:rsid w:val="00ec6e70"/>
    <w:pPr>
      <w:tabs>
        <w:tab w:val="clear" w:pos="708"/>
        <w:tab w:val="center" w:pos="7143" w:leader="none"/>
        <w:tab w:val="right" w:pos="14287" w:leader="none"/>
      </w:tabs>
      <w:spacing w:lineRule="auto" w:line="240" w:before="0" w:after="0"/>
    </w:pPr>
    <w:rPr/>
  </w:style>
  <w:style w:type="paragraph" w:styleId="FootnoteText">
    <w:name w:val="footnote text"/>
    <w:basedOn w:val="Normal"/>
    <w:link w:val="TextodenotaderodapChar"/>
    <w:uiPriority w:val="99"/>
    <w:semiHidden/>
    <w:unhideWhenUsed/>
    <w:rsid w:val="00ec6e70"/>
    <w:pPr>
      <w:spacing w:lineRule="auto" w:line="240" w:before="0" w:after="40"/>
    </w:pPr>
    <w:rPr>
      <w:sz w:val="18"/>
    </w:rPr>
  </w:style>
  <w:style w:type="paragraph" w:styleId="EndnoteText">
    <w:name w:val="endnote text"/>
    <w:basedOn w:val="Normal"/>
    <w:link w:val="TextodenotadefimChar"/>
    <w:uiPriority w:val="99"/>
    <w:semiHidden/>
    <w:unhideWhenUsed/>
    <w:rsid w:val="00ec6e70"/>
    <w:pPr>
      <w:spacing w:lineRule="auto" w:line="240" w:before="0" w:after="0"/>
    </w:pPr>
    <w:rPr>
      <w:sz w:val="20"/>
    </w:rPr>
  </w:style>
  <w:style w:type="paragraph" w:styleId="TOC1">
    <w:name w:val="toc 1"/>
    <w:basedOn w:val="Normal"/>
    <w:next w:val="Normal"/>
    <w:uiPriority w:val="39"/>
    <w:unhideWhenUsed/>
    <w:rsid w:val="00ec6e70"/>
    <w:pPr>
      <w:spacing w:before="0" w:after="57"/>
    </w:pPr>
    <w:rPr/>
  </w:style>
  <w:style w:type="paragraph" w:styleId="TOC2">
    <w:name w:val="toc 2"/>
    <w:basedOn w:val="Normal"/>
    <w:next w:val="Normal"/>
    <w:uiPriority w:val="39"/>
    <w:unhideWhenUsed/>
    <w:rsid w:val="00ec6e70"/>
    <w:pPr>
      <w:spacing w:before="0" w:after="57"/>
      <w:ind w:left="283"/>
    </w:pPr>
    <w:rPr/>
  </w:style>
  <w:style w:type="paragraph" w:styleId="TOC3">
    <w:name w:val="toc 3"/>
    <w:basedOn w:val="Normal"/>
    <w:next w:val="Normal"/>
    <w:uiPriority w:val="39"/>
    <w:unhideWhenUsed/>
    <w:rsid w:val="00ec6e70"/>
    <w:pPr>
      <w:spacing w:before="0" w:after="57"/>
      <w:ind w:left="567"/>
    </w:pPr>
    <w:rPr/>
  </w:style>
  <w:style w:type="paragraph" w:styleId="TOC4">
    <w:name w:val="toc 4"/>
    <w:basedOn w:val="Normal"/>
    <w:next w:val="Normal"/>
    <w:uiPriority w:val="39"/>
    <w:unhideWhenUsed/>
    <w:rsid w:val="00ec6e70"/>
    <w:pPr>
      <w:spacing w:before="0" w:after="57"/>
      <w:ind w:left="850"/>
    </w:pPr>
    <w:rPr/>
  </w:style>
  <w:style w:type="paragraph" w:styleId="TOC5">
    <w:name w:val="toc 5"/>
    <w:basedOn w:val="Normal"/>
    <w:next w:val="Normal"/>
    <w:uiPriority w:val="39"/>
    <w:unhideWhenUsed/>
    <w:rsid w:val="00ec6e70"/>
    <w:pPr>
      <w:spacing w:before="0" w:after="57"/>
      <w:ind w:left="1134"/>
    </w:pPr>
    <w:rPr/>
  </w:style>
  <w:style w:type="paragraph" w:styleId="TOC6">
    <w:name w:val="toc 6"/>
    <w:basedOn w:val="Normal"/>
    <w:next w:val="Normal"/>
    <w:uiPriority w:val="39"/>
    <w:unhideWhenUsed/>
    <w:rsid w:val="00ec6e70"/>
    <w:pPr>
      <w:spacing w:before="0" w:after="57"/>
      <w:ind w:left="1417"/>
    </w:pPr>
    <w:rPr/>
  </w:style>
  <w:style w:type="paragraph" w:styleId="TOC7">
    <w:name w:val="toc 7"/>
    <w:basedOn w:val="Normal"/>
    <w:next w:val="Normal"/>
    <w:uiPriority w:val="39"/>
    <w:unhideWhenUsed/>
    <w:rsid w:val="00ec6e70"/>
    <w:pPr>
      <w:spacing w:before="0" w:after="57"/>
      <w:ind w:left="1701"/>
    </w:pPr>
    <w:rPr/>
  </w:style>
  <w:style w:type="paragraph" w:styleId="TOC8">
    <w:name w:val="toc 8"/>
    <w:basedOn w:val="Normal"/>
    <w:next w:val="Normal"/>
    <w:uiPriority w:val="39"/>
    <w:unhideWhenUsed/>
    <w:rsid w:val="00ec6e70"/>
    <w:pPr>
      <w:spacing w:before="0" w:after="57"/>
      <w:ind w:left="1984"/>
    </w:pPr>
    <w:rPr/>
  </w:style>
  <w:style w:type="paragraph" w:styleId="TOC9">
    <w:name w:val="toc 9"/>
    <w:basedOn w:val="Normal"/>
    <w:next w:val="Normal"/>
    <w:uiPriority w:val="39"/>
    <w:unhideWhenUsed/>
    <w:rsid w:val="00ec6e70"/>
    <w:pPr>
      <w:spacing w:before="0" w:after="57"/>
      <w:ind w:left="2268"/>
    </w:pPr>
    <w:rPr/>
  </w:style>
  <w:style w:type="paragraph" w:styleId="IndexHeading">
    <w:name w:val="index heading"/>
    <w:basedOn w:val="Title"/>
    <w:pPr/>
    <w:rPr/>
  </w:style>
  <w:style w:type="paragraph" w:styleId="TOCHeading">
    <w:name w:val="TOC Heading"/>
    <w:uiPriority w:val="39"/>
    <w:unhideWhenUsed/>
    <w:qFormat/>
    <w:rsid w:val="00ec6e70"/>
    <w:pPr>
      <w:widowControl/>
      <w:suppressAutoHyphens w:val="true"/>
      <w:bidi w:val="0"/>
      <w:spacing w:before="0" w:after="0"/>
      <w:jc w:val="left"/>
    </w:pPr>
    <w:rPr>
      <w:rFonts w:ascii="Calibri" w:hAnsi="Calibri" w:eastAsia="Calibri" w:cs="Times New Roman"/>
      <w:color w:val="auto"/>
      <w:kern w:val="0"/>
      <w:sz w:val="20"/>
      <w:szCs w:val="20"/>
      <w:lang w:val="pt-BR" w:eastAsia="zh-CN" w:bidi="ar-SA"/>
    </w:rPr>
  </w:style>
  <w:style w:type="paragraph" w:styleId="TableofFigures">
    <w:name w:val="table of figures"/>
    <w:basedOn w:val="Normal"/>
    <w:next w:val="Normal"/>
    <w:uiPriority w:val="99"/>
    <w:unhideWhenUsed/>
    <w:rsid w:val="00ec6e70"/>
    <w:pPr>
      <w:spacing w:before="0" w:after="0"/>
    </w:pPr>
    <w:rPr/>
  </w:style>
  <w:style w:type="paragraph" w:styleId="Cabealho2" w:customStyle="1">
    <w:name w:val="Cabeçalho2"/>
    <w:basedOn w:val="Normal"/>
    <w:unhideWhenUsed/>
    <w:qFormat/>
    <w:rsid w:val="00ec6e70"/>
    <w:pPr>
      <w:tabs>
        <w:tab w:val="clear" w:pos="708"/>
        <w:tab w:val="center" w:pos="4252" w:leader="none"/>
        <w:tab w:val="right" w:pos="8504" w:leader="none"/>
      </w:tabs>
      <w:spacing w:lineRule="auto" w:line="240" w:before="0" w:after="0"/>
    </w:pPr>
    <w:rPr/>
  </w:style>
  <w:style w:type="paragraph" w:styleId="Rodap2" w:customStyle="1">
    <w:name w:val="Rodapé2"/>
    <w:basedOn w:val="Normal"/>
    <w:uiPriority w:val="99"/>
    <w:unhideWhenUsed/>
    <w:qFormat/>
    <w:rsid w:val="00ec6e70"/>
    <w:pPr>
      <w:tabs>
        <w:tab w:val="clear" w:pos="708"/>
        <w:tab w:val="center" w:pos="4252" w:leader="none"/>
        <w:tab w:val="right" w:pos="8504" w:leader="none"/>
      </w:tabs>
      <w:spacing w:lineRule="auto" w:line="240" w:before="0" w:after="0"/>
    </w:pPr>
    <w:rPr/>
  </w:style>
  <w:style w:type="paragraph" w:styleId="BodyTextIndent">
    <w:name w:val="Body Text Indent"/>
    <w:basedOn w:val="Normal"/>
    <w:link w:val="RecuodecorpodetextoChar"/>
    <w:semiHidden/>
    <w:unhideWhenUsed/>
    <w:rsid w:val="00ec6e70"/>
    <w:pPr>
      <w:widowControl w:val="false"/>
      <w:spacing w:lineRule="auto" w:line="240" w:before="0" w:after="0"/>
      <w:ind w:hanging="1844" w:left="2552"/>
      <w:jc w:val="both"/>
    </w:pPr>
    <w:rPr>
      <w:rFonts w:ascii="Times New Roman" w:hAnsi="Times New Roman" w:eastAsia="Tahoma"/>
      <w:sz w:val="24"/>
      <w:szCs w:val="20"/>
      <w:lang w:eastAsia="ar-SA"/>
    </w:rPr>
  </w:style>
  <w:style w:type="paragraph" w:styleId="BodyText2">
    <w:name w:val="Body Text 2"/>
    <w:basedOn w:val="Normal"/>
    <w:link w:val="Corpodetexto2Char"/>
    <w:semiHidden/>
    <w:unhideWhenUsed/>
    <w:qFormat/>
    <w:rsid w:val="00ec6e70"/>
    <w:pPr>
      <w:spacing w:lineRule="auto" w:line="240" w:before="0" w:after="0"/>
      <w:jc w:val="both"/>
    </w:pPr>
    <w:rPr>
      <w:rFonts w:ascii="Arial" w:hAnsi="Arial" w:eastAsia="Times New Roman" w:cs="Arial"/>
      <w:b/>
      <w:bCs/>
      <w:sz w:val="24"/>
      <w:szCs w:val="24"/>
      <w:lang w:eastAsia="pt-BR"/>
    </w:rPr>
  </w:style>
  <w:style w:type="paragraph" w:styleId="BodyText3">
    <w:name w:val="Body Text 3"/>
    <w:basedOn w:val="Normal"/>
    <w:link w:val="Corpodetexto3Char"/>
    <w:uiPriority w:val="99"/>
    <w:semiHidden/>
    <w:unhideWhenUsed/>
    <w:qFormat/>
    <w:rsid w:val="00ec6e70"/>
    <w:pPr>
      <w:spacing w:lineRule="auto" w:line="240" w:before="0" w:after="120"/>
    </w:pPr>
    <w:rPr>
      <w:rFonts w:ascii="Times New Roman" w:hAnsi="Times New Roman" w:eastAsia="Times New Roman"/>
      <w:sz w:val="16"/>
      <w:szCs w:val="16"/>
      <w:lang w:eastAsia="ar-SA"/>
    </w:rPr>
  </w:style>
  <w:style w:type="paragraph" w:styleId="BodyTextIndent2">
    <w:name w:val="Body Text Indent 2"/>
    <w:basedOn w:val="Normal"/>
    <w:link w:val="Recuodecorpodetexto2Char"/>
    <w:semiHidden/>
    <w:unhideWhenUsed/>
    <w:qFormat/>
    <w:rsid w:val="00ec6e70"/>
    <w:pPr>
      <w:spacing w:lineRule="exact" w:line="320" w:before="80" w:after="80"/>
      <w:ind w:firstLine="567"/>
      <w:jc w:val="both"/>
    </w:pPr>
    <w:rPr>
      <w:rFonts w:ascii="Arial" w:hAnsi="Arial" w:eastAsia="Times New Roman"/>
      <w:sz w:val="24"/>
      <w:szCs w:val="24"/>
      <w:lang w:eastAsia="ar-SA"/>
    </w:rPr>
  </w:style>
  <w:style w:type="paragraph" w:styleId="BodyTextIndent3">
    <w:name w:val="Body Text Indent 3"/>
    <w:basedOn w:val="Normal"/>
    <w:link w:val="Recuodecorpodetexto3Char"/>
    <w:semiHidden/>
    <w:unhideWhenUsed/>
    <w:qFormat/>
    <w:rsid w:val="00ec6e70"/>
    <w:pPr>
      <w:spacing w:lineRule="exact" w:line="300" w:before="60" w:after="60"/>
      <w:ind w:firstLine="567"/>
    </w:pPr>
    <w:rPr>
      <w:rFonts w:ascii="Arial" w:hAnsi="Arial" w:eastAsia="Times New Roman"/>
      <w:sz w:val="24"/>
      <w:szCs w:val="24"/>
      <w:lang w:eastAsia="ar-SA"/>
    </w:rPr>
  </w:style>
  <w:style w:type="paragraph" w:styleId="DocumentMap">
    <w:name w:val="Document Map"/>
    <w:basedOn w:val="Normal"/>
    <w:link w:val="MapadoDocumentoChar"/>
    <w:semiHidden/>
    <w:unhideWhenUsed/>
    <w:qFormat/>
    <w:rsid w:val="00ec6e70"/>
    <w:pPr>
      <w:widowControl w:val="false"/>
      <w:shd w:val="clear" w:color="auto" w:fill="000080"/>
      <w:spacing w:lineRule="auto" w:line="240" w:before="0" w:after="0"/>
    </w:pPr>
    <w:rPr>
      <w:rFonts w:ascii="Tahoma" w:hAnsi="Tahoma" w:eastAsia="Tahoma" w:cs="Tahoma"/>
      <w:sz w:val="20"/>
      <w:szCs w:val="20"/>
      <w:lang w:eastAsia="ar-SA"/>
    </w:rPr>
  </w:style>
  <w:style w:type="paragraph" w:styleId="PlainText">
    <w:name w:val="Plain Text"/>
    <w:basedOn w:val="Normal"/>
    <w:link w:val="TextosemFormataoChar"/>
    <w:uiPriority w:val="99"/>
    <w:semiHidden/>
    <w:unhideWhenUsed/>
    <w:qFormat/>
    <w:rsid w:val="00ec6e70"/>
    <w:pPr>
      <w:spacing w:lineRule="auto" w:line="240" w:before="0" w:after="0"/>
    </w:pPr>
    <w:rPr>
      <w:rFonts w:ascii="Consolas" w:hAnsi="Consolas" w:eastAsia="Times New Roman"/>
      <w:sz w:val="21"/>
      <w:szCs w:val="21"/>
    </w:rPr>
  </w:style>
  <w:style w:type="paragraph" w:styleId="topico" w:customStyle="1">
    <w:name w:val="topico"/>
    <w:basedOn w:val="Normal"/>
    <w:semiHidden/>
    <w:qFormat/>
    <w:rsid w:val="00ec6e70"/>
    <w:pPr>
      <w:widowControl w:val="false"/>
      <w:tabs>
        <w:tab w:val="clear" w:pos="708"/>
        <w:tab w:val="left" w:pos="0" w:leader="none"/>
      </w:tabs>
      <w:spacing w:lineRule="auto" w:line="240" w:before="0" w:after="0"/>
    </w:pPr>
    <w:rPr>
      <w:rFonts w:ascii="Times New Roman" w:hAnsi="Times New Roman" w:eastAsia="Tahoma"/>
      <w:sz w:val="24"/>
      <w:szCs w:val="20"/>
      <w:lang w:eastAsia="ar-SA"/>
    </w:rPr>
  </w:style>
  <w:style w:type="paragraph" w:styleId="Corpodetexto21" w:customStyle="1">
    <w:name w:val="Corpo de texto 21"/>
    <w:basedOn w:val="Normal"/>
    <w:semiHidden/>
    <w:qFormat/>
    <w:rsid w:val="00ec6e70"/>
    <w:pPr>
      <w:spacing w:lineRule="auto" w:line="240" w:before="0" w:after="0"/>
      <w:jc w:val="both"/>
    </w:pPr>
    <w:rPr>
      <w:rFonts w:ascii="Arial" w:hAnsi="Arial" w:eastAsia="Times New Roman" w:cs="Arial"/>
      <w:color w:val="000000"/>
      <w:lang w:eastAsia="ar-SA"/>
    </w:rPr>
  </w:style>
  <w:style w:type="paragraph" w:styleId="Corpo" w:customStyle="1">
    <w:name w:val="Corpo"/>
    <w:basedOn w:val="Normal"/>
    <w:semiHidden/>
    <w:qFormat/>
    <w:rsid w:val="00ec6e70"/>
    <w:pPr>
      <w:spacing w:lineRule="auto" w:line="240" w:before="0" w:after="0"/>
    </w:pPr>
    <w:rPr>
      <w:rFonts w:ascii="CG Times" w:hAnsi="CG Times" w:eastAsia="Times New Roman"/>
      <w:sz w:val="20"/>
      <w:szCs w:val="20"/>
      <w:lang w:eastAsia="ar-SA"/>
    </w:rPr>
  </w:style>
  <w:style w:type="paragraph" w:styleId="Contedodatabela" w:customStyle="1">
    <w:name w:val="Conteúdo da tabela"/>
    <w:basedOn w:val="Normal"/>
    <w:qFormat/>
    <w:pPr>
      <w:widowControl w:val="false"/>
      <w:suppressLineNumbers/>
    </w:pPr>
    <w:rPr/>
  </w:style>
  <w:style w:type="paragraph" w:styleId="Ttulodetabela" w:customStyle="1">
    <w:name w:val="Título de tabela"/>
    <w:basedOn w:val="Contedodatabela"/>
    <w:qFormat/>
    <w:pPr>
      <w:jc w:val="center"/>
    </w:pPr>
    <w:rPr>
      <w:b/>
      <w:bCs/>
    </w:rPr>
  </w:style>
  <w:style w:type="paragraph" w:styleId="PargrafodaLista">
    <w:name w:val="Parágrafo da Lista"/>
    <w:basedOn w:val="Normal"/>
    <w:qFormat/>
    <w:pPr>
      <w:ind w:hanging="0" w:left="708" w:right="0"/>
      <w:jc w:val="left"/>
    </w:pPr>
    <w:rPr>
      <w:rFonts w:ascii="Times New Roman" w:hAnsi="Times New Roman" w:cs="Times New Roman"/>
      <w:sz w:val="24"/>
      <w:szCs w:val="24"/>
    </w:rPr>
  </w:style>
  <w:style w:type="paragraph" w:styleId="Pr-formataoHTML">
    <w:name w:val="Pré-formatação HTML"/>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jc w:val="left"/>
    </w:pPr>
    <w:rPr>
      <w:rFonts w:ascii="Courier New" w:hAnsi="Courier New" w:cs="Courier New"/>
      <w:lang w:val="pt-BR"/>
    </w:rPr>
  </w:style>
  <w:style w:type="paragraph" w:styleId="SemEspaamento">
    <w:name w:val="Sem Espaçamento"/>
    <w:qFormat/>
    <w:pPr>
      <w:widowControl/>
      <w:suppressAutoHyphens w:val="true"/>
      <w:bidi w:val="0"/>
      <w:spacing w:before="0" w:after="0"/>
      <w:jc w:val="left"/>
    </w:pPr>
    <w:rPr>
      <w:rFonts w:ascii="Calibri" w:hAnsi="Calibri" w:eastAsia="Calibri" w:cs="Calibri"/>
      <w:color w:val="auto"/>
      <w:kern w:val="0"/>
      <w:sz w:val="22"/>
      <w:szCs w:val="22"/>
      <w:lang w:val="pt-BR" w:eastAsia="zh-CN" w:bidi="ar-SA"/>
    </w:rPr>
  </w:style>
  <w:style w:type="paragraph" w:styleId="Recuodecorpodetexto21">
    <w:name w:val="Recuo de corpo de texto 21"/>
    <w:basedOn w:val="Normal"/>
    <w:qFormat/>
    <w:pPr>
      <w:widowControl w:val="false"/>
      <w:spacing w:before="120" w:after="120"/>
      <w:ind w:hanging="1418" w:left="1418" w:right="0"/>
      <w:jc w:val="left"/>
    </w:pPr>
    <w:rPr>
      <w:rFonts w:ascii="Times New Roman" w:hAnsi="Times New Roman" w:eastAsia="Lucida Sans Unicode" w:cs="Arial"/>
      <w:iCs/>
      <w:kern w:val="2"/>
      <w:sz w:val="24"/>
      <w:szCs w:val="24"/>
    </w:rPr>
  </w:style>
  <w:style w:type="paragraph" w:styleId="Textodebalo">
    <w:name w:val="Texto de balão"/>
    <w:basedOn w:val="Normal"/>
    <w:qFormat/>
    <w:pPr/>
    <w:rPr>
      <w:rFonts w:ascii="Tahoma" w:hAnsi="Tahoma" w:cs="Tahoma"/>
      <w:sz w:val="16"/>
      <w:szCs w:val="16"/>
    </w:rPr>
  </w:style>
  <w:style w:type="paragraph" w:styleId="NormalWeb">
    <w:name w:val="Normal (Web)"/>
    <w:basedOn w:val="Normal"/>
    <w:qFormat/>
    <w:pPr>
      <w:suppressAutoHyphens w:val="false"/>
      <w:spacing w:before="100" w:after="100"/>
      <w:jc w:val="left"/>
    </w:pPr>
    <w:rPr>
      <w:rFonts w:ascii="Times New Roman" w:hAnsi="Times New Roman" w:cs="Times New Roman"/>
      <w:sz w:val="24"/>
    </w:rPr>
  </w:style>
  <w:style w:type="paragraph" w:styleId="P30">
    <w:name w:val="P30"/>
    <w:basedOn w:val="Normal"/>
    <w:qFormat/>
    <w:pPr>
      <w:suppressAutoHyphens w:val="false"/>
    </w:pPr>
    <w:rPr>
      <w:rFonts w:ascii="Times New Roman" w:hAnsi="Times New Roman" w:cs="Times New Roman"/>
      <w:b/>
      <w:sz w:val="24"/>
    </w:rPr>
  </w:style>
  <w:style w:type="paragraph" w:styleId="Estilo">
    <w:name w:val="Estilo"/>
    <w:qFormat/>
    <w:pPr>
      <w:widowControl w:val="false"/>
      <w:suppressAutoHyphens w:val="true"/>
      <w:autoSpaceDE w:val="false"/>
      <w:bidi w:val="0"/>
      <w:spacing w:before="0" w:after="0"/>
      <w:jc w:val="left"/>
    </w:pPr>
    <w:rPr>
      <w:rFonts w:ascii="Arial" w:hAnsi="Arial" w:eastAsia="Times New Roman" w:cs="Arial"/>
      <w:color w:val="auto"/>
      <w:kern w:val="0"/>
      <w:sz w:val="20"/>
      <w:szCs w:val="24"/>
      <w:lang w:val="pt-BR" w:eastAsia="zh-CN" w:bidi="ar-SA"/>
    </w:rPr>
  </w:style>
  <w:style w:type="paragraph" w:styleId="Body2Text232">
    <w:name w:val="Body2.Text2.32"/>
    <w:basedOn w:val="Normal"/>
    <w:qFormat/>
    <w:pPr>
      <w:widowControl w:val="false"/>
      <w:tabs>
        <w:tab w:val="clear" w:pos="708"/>
        <w:tab w:val="left" w:pos="360" w:leader="none"/>
      </w:tabs>
      <w:suppressAutoHyphens w:val="false"/>
      <w:spacing w:before="240" w:after="0"/>
    </w:pPr>
    <w:rPr>
      <w:sz w:val="22"/>
    </w:rPr>
  </w:style>
  <w:style w:type="paragraph" w:styleId="BodyText21">
    <w:name w:val="Body Text 21"/>
    <w:basedOn w:val="Normal"/>
    <w:qFormat/>
    <w:pPr>
      <w:suppressAutoHyphens w:val="false"/>
      <w:autoSpaceDE w:val="false"/>
    </w:pPr>
    <w:rPr>
      <w:rFonts w:ascii="Times New Roman" w:hAnsi="Times New Roman" w:cs="Times New Roman"/>
      <w:sz w:val="24"/>
      <w:szCs w:val="24"/>
    </w:rPr>
  </w:style>
  <w:style w:type="paragraph" w:styleId="Textoembloco1">
    <w:name w:val="Texto em bloco1"/>
    <w:basedOn w:val="Normal"/>
    <w:qFormat/>
    <w:pPr>
      <w:spacing w:before="120" w:after="240"/>
      <w:ind w:hanging="1418" w:left="1418" w:right="51"/>
      <w:jc w:val="both"/>
    </w:pPr>
    <w:rPr>
      <w:rFonts w:ascii="Arial" w:hAnsi="Arial" w:cs="Arial"/>
      <w:sz w:val="24"/>
    </w:rPr>
  </w:style>
  <w:style w:type="paragraph" w:styleId="Recuodecorpodetexto31">
    <w:name w:val="Recuo de corpo de texto 31"/>
    <w:basedOn w:val="Normal"/>
    <w:qFormat/>
    <w:pPr>
      <w:suppressAutoHyphens w:val="false"/>
      <w:ind w:hanging="0" w:left="1418" w:right="0"/>
      <w:jc w:val="both"/>
    </w:pPr>
    <w:rPr>
      <w:rFonts w:ascii="Arial" w:hAnsi="Arial" w:cs="Arial"/>
      <w:color w:val="FF0000"/>
      <w:sz w:val="24"/>
    </w:rPr>
  </w:style>
  <w:style w:type="paragraph" w:styleId="Recuodecorpodetexto22">
    <w:name w:val="Recuo de corpo de texto 22"/>
    <w:basedOn w:val="Normal"/>
    <w:qFormat/>
    <w:pPr>
      <w:spacing w:before="120" w:after="120"/>
      <w:ind w:hanging="1418" w:left="1418" w:right="0"/>
    </w:pPr>
    <w:rPr>
      <w:rFonts w:cs="Arial"/>
      <w:iCs/>
      <w:sz w:val="24"/>
    </w:rPr>
  </w:style>
  <w:style w:type="paragraph" w:styleId="Corpodetexto31">
    <w:name w:val="Corpo de texto 31"/>
    <w:basedOn w:val="Normal"/>
    <w:qFormat/>
    <w:pPr>
      <w:tabs>
        <w:tab w:val="clear" w:pos="708"/>
        <w:tab w:val="left" w:pos="-645" w:leader="none"/>
      </w:tabs>
      <w:spacing w:before="120" w:after="120"/>
      <w:ind w:hanging="0" w:left="0" w:right="51"/>
    </w:pPr>
    <w:rPr>
      <w:sz w:val="22"/>
      <w:szCs w:val="24"/>
    </w:rPr>
  </w:style>
  <w:style w:type="paragraph" w:styleId="Corpodetexto22">
    <w:name w:val="Corpo de texto 22"/>
    <w:basedOn w:val="Normal"/>
    <w:qFormat/>
    <w:pPr/>
    <w:rPr>
      <w:rFonts w:cs="Arial"/>
      <w:color w:val="000000"/>
      <w:sz w:val="22"/>
      <w:szCs w:val="22"/>
    </w:rPr>
  </w:style>
  <w:style w:type="paragraph" w:styleId="WW-Textoembloco">
    <w:name w:val="WW-Texto em bloco"/>
    <w:basedOn w:val="Normal"/>
    <w:qFormat/>
    <w:pPr>
      <w:spacing w:before="120" w:after="120"/>
      <w:ind w:hanging="0" w:left="2268" w:right="51"/>
      <w:jc w:val="both"/>
    </w:pPr>
    <w:rPr>
      <w:rFonts w:ascii="Arial" w:hAnsi="Arial" w:cs="Arial"/>
      <w:sz w:val="24"/>
    </w:rPr>
  </w:style>
  <w:style w:type="paragraph" w:styleId="WW-Contedodoquadro111111">
    <w:name w:val="WW-Conteúdo do quadro111111"/>
    <w:basedOn w:val="BodyText"/>
    <w:qFormat/>
    <w:pPr/>
    <w:rPr/>
  </w:style>
  <w:style w:type="paragraph" w:styleId="WW-Contedodoquadro11111">
    <w:name w:val="WW-Conteúdo do quadro11111"/>
    <w:basedOn w:val="BodyText"/>
    <w:qFormat/>
    <w:pPr/>
    <w:rPr/>
  </w:style>
  <w:style w:type="paragraph" w:styleId="WW-Contedodoquadro1111">
    <w:name w:val="WW-Conteúdo do quadro1111"/>
    <w:basedOn w:val="BodyText"/>
    <w:qFormat/>
    <w:pPr/>
    <w:rPr/>
  </w:style>
  <w:style w:type="paragraph" w:styleId="WW-Contedodoquadro111">
    <w:name w:val="WW-Conteúdo do quadro111"/>
    <w:basedOn w:val="BodyText"/>
    <w:qFormat/>
    <w:pPr/>
    <w:rPr/>
  </w:style>
  <w:style w:type="paragraph" w:styleId="WW-Contedodoquadro11">
    <w:name w:val="WW-Conteúdo do quadro11"/>
    <w:basedOn w:val="BodyText"/>
    <w:qFormat/>
    <w:pPr/>
    <w:rPr/>
  </w:style>
  <w:style w:type="paragraph" w:styleId="WW-Contedodoquadro1">
    <w:name w:val="WW-Conteúdo do quadro1"/>
    <w:basedOn w:val="BodyText"/>
    <w:qFormat/>
    <w:pPr/>
    <w:rPr/>
  </w:style>
  <w:style w:type="paragraph" w:styleId="WW-Contedodoquadro">
    <w:name w:val="WW-Conteúdo do quadro"/>
    <w:basedOn w:val="BodyText"/>
    <w:qFormat/>
    <w:pPr/>
    <w:rPr/>
  </w:style>
  <w:style w:type="paragraph" w:styleId="Contedodoquadro">
    <w:name w:val="Conteúdo do quadro"/>
    <w:basedOn w:val="BodyText"/>
    <w:qFormat/>
    <w:pPr/>
    <w:rPr/>
  </w:style>
  <w:style w:type="paragraph" w:styleId="WW-TtulodaTabela111111">
    <w:name w:val="WW-Título da Tabela111111"/>
    <w:basedOn w:val="WW-ContedodaTabela111111"/>
    <w:qFormat/>
    <w:pPr>
      <w:suppressLineNumbers/>
      <w:jc w:val="center"/>
    </w:pPr>
    <w:rPr>
      <w:b/>
      <w:bCs/>
      <w:i/>
      <w:iCs/>
    </w:rPr>
  </w:style>
  <w:style w:type="paragraph" w:styleId="WW-TtulodaTabela11111">
    <w:name w:val="WW-Título da Tabela11111"/>
    <w:basedOn w:val="WW-ContedodaTabela11111"/>
    <w:qFormat/>
    <w:pPr>
      <w:suppressLineNumbers/>
      <w:jc w:val="center"/>
    </w:pPr>
    <w:rPr>
      <w:b/>
      <w:bCs/>
      <w:i/>
      <w:iCs/>
    </w:rPr>
  </w:style>
  <w:style w:type="paragraph" w:styleId="WW-TtulodaTabela1111">
    <w:name w:val="WW-Título da Tabela1111"/>
    <w:basedOn w:val="WW-ContedodaTabela1111"/>
    <w:qFormat/>
    <w:pPr>
      <w:suppressLineNumbers/>
      <w:jc w:val="center"/>
    </w:pPr>
    <w:rPr>
      <w:b/>
      <w:bCs/>
      <w:i/>
      <w:iCs/>
    </w:rPr>
  </w:style>
  <w:style w:type="paragraph" w:styleId="WW-TtulodaTabela111">
    <w:name w:val="WW-Título da Tabela111"/>
    <w:basedOn w:val="WW-ContedodaTabela111"/>
    <w:qFormat/>
    <w:pPr>
      <w:suppressLineNumbers/>
      <w:jc w:val="center"/>
    </w:pPr>
    <w:rPr>
      <w:b/>
      <w:bCs/>
      <w:i/>
      <w:iCs/>
    </w:rPr>
  </w:style>
  <w:style w:type="paragraph" w:styleId="WW-TtulodaTabela11">
    <w:name w:val="WW-Título da Tabela11"/>
    <w:basedOn w:val="WW-ContedodaTabela11"/>
    <w:qFormat/>
    <w:pPr>
      <w:suppressLineNumbers/>
      <w:jc w:val="center"/>
    </w:pPr>
    <w:rPr>
      <w:b/>
      <w:bCs/>
      <w:i/>
      <w:iCs/>
    </w:rPr>
  </w:style>
  <w:style w:type="paragraph" w:styleId="WW-TtulodaTabela1">
    <w:name w:val="WW-Título da Tabela1"/>
    <w:basedOn w:val="WW-ContedodaTabela1"/>
    <w:qFormat/>
    <w:pPr>
      <w:suppressLineNumbers/>
      <w:jc w:val="center"/>
    </w:pPr>
    <w:rPr>
      <w:b/>
      <w:bCs/>
      <w:i/>
      <w:iCs/>
    </w:rPr>
  </w:style>
  <w:style w:type="paragraph" w:styleId="WW-TtulodaTabela">
    <w:name w:val="WW-Título da Tabela"/>
    <w:basedOn w:val="WW-ContedodaTabela"/>
    <w:qFormat/>
    <w:pPr>
      <w:suppressLineNumbers/>
      <w:jc w:val="center"/>
    </w:pPr>
    <w:rPr>
      <w:b/>
      <w:bCs/>
      <w:i/>
      <w:iCs/>
    </w:rPr>
  </w:style>
  <w:style w:type="paragraph" w:styleId="TtulodaTabela1">
    <w:name w:val="Título da Tabela1"/>
    <w:basedOn w:val="ContedodaTabela1"/>
    <w:qFormat/>
    <w:pPr>
      <w:suppressLineNumbers/>
      <w:jc w:val="center"/>
    </w:pPr>
    <w:rPr>
      <w:b/>
      <w:bCs/>
      <w:i/>
      <w:iCs/>
    </w:rPr>
  </w:style>
  <w:style w:type="paragraph" w:styleId="WW-ContedodaTabela111111">
    <w:name w:val="WW-Conteúdo da Tabela111111"/>
    <w:basedOn w:val="BodyText"/>
    <w:qFormat/>
    <w:pPr>
      <w:suppressLineNumbers/>
    </w:pPr>
    <w:rPr/>
  </w:style>
  <w:style w:type="paragraph" w:styleId="WW-ContedodaTabela11111">
    <w:name w:val="WW-Conteúdo da Tabela11111"/>
    <w:basedOn w:val="BodyText"/>
    <w:qFormat/>
    <w:pPr>
      <w:suppressLineNumbers/>
    </w:pPr>
    <w:rPr/>
  </w:style>
  <w:style w:type="paragraph" w:styleId="WW-ContedodaTabela1111">
    <w:name w:val="WW-Conteúdo da Tabela1111"/>
    <w:basedOn w:val="BodyText"/>
    <w:qFormat/>
    <w:pPr>
      <w:suppressLineNumbers/>
    </w:pPr>
    <w:rPr/>
  </w:style>
  <w:style w:type="paragraph" w:styleId="WW-ContedodaTabela111">
    <w:name w:val="WW-Conteúdo da Tabela111"/>
    <w:basedOn w:val="BodyText"/>
    <w:qFormat/>
    <w:pPr>
      <w:suppressLineNumbers/>
    </w:pPr>
    <w:rPr/>
  </w:style>
  <w:style w:type="paragraph" w:styleId="WW-ContedodaTabela11">
    <w:name w:val="WW-Conteúdo da Tabela11"/>
    <w:basedOn w:val="BodyText"/>
    <w:qFormat/>
    <w:pPr>
      <w:suppressLineNumbers/>
    </w:pPr>
    <w:rPr/>
  </w:style>
  <w:style w:type="paragraph" w:styleId="WW-ContedodaTabela1">
    <w:name w:val="WW-Conteúdo da Tabela1"/>
    <w:basedOn w:val="BodyText"/>
    <w:qFormat/>
    <w:pPr>
      <w:suppressLineNumbers/>
    </w:pPr>
    <w:rPr/>
  </w:style>
  <w:style w:type="paragraph" w:styleId="WW-ContedodaTabela">
    <w:name w:val="WW-Conteúdo da Tabela"/>
    <w:basedOn w:val="BodyText"/>
    <w:qFormat/>
    <w:pPr>
      <w:suppressLineNumbers/>
    </w:pPr>
    <w:rPr/>
  </w:style>
  <w:style w:type="paragraph" w:styleId="ContedodaTabela1">
    <w:name w:val="Conteúdo da Tabela1"/>
    <w:basedOn w:val="BodyText"/>
    <w:qFormat/>
    <w:pPr>
      <w:suppressLineNumbers/>
    </w:pPr>
    <w:rPr/>
  </w:style>
  <w:style w:type="paragraph" w:styleId="WW-NormalWeb">
    <w:name w:val="WW-Normal (Web)"/>
    <w:basedOn w:val="Normal"/>
    <w:qFormat/>
    <w:pPr>
      <w:suppressAutoHyphens w:val="false"/>
      <w:spacing w:before="280" w:after="280"/>
      <w:jc w:val="left"/>
    </w:pPr>
    <w:rPr>
      <w:rFonts w:ascii="Times New Roman" w:hAnsi="Times New Roman" w:cs="Times New Roman"/>
      <w:sz w:val="24"/>
      <w:szCs w:val="24"/>
    </w:rPr>
  </w:style>
  <w:style w:type="paragraph" w:styleId="WW-Corpodetexto312">
    <w:name w:val="WW-Corpo de texto 312"/>
    <w:basedOn w:val="Normal"/>
    <w:qFormat/>
    <w:pPr/>
    <w:rPr>
      <w:rFonts w:cs="Arial"/>
      <w:b/>
      <w:bCs/>
      <w:sz w:val="22"/>
    </w:rPr>
  </w:style>
  <w:style w:type="paragraph" w:styleId="WW-Recuodecorpodetexto3">
    <w:name w:val="WW-Recuo de corpo de texto 3"/>
    <w:basedOn w:val="Normal"/>
    <w:qFormat/>
    <w:pPr>
      <w:spacing w:lineRule="atLeast" w:line="240"/>
      <w:ind w:hanging="0" w:left="2694" w:right="0"/>
    </w:pPr>
    <w:rPr>
      <w:sz w:val="28"/>
    </w:rPr>
  </w:style>
  <w:style w:type="paragraph" w:styleId="WW-Recuodecorpodetexto2">
    <w:name w:val="WW-Recuo de corpo de texto 2"/>
    <w:basedOn w:val="Normal"/>
    <w:qFormat/>
    <w:pPr>
      <w:ind w:hanging="0" w:left="1080" w:right="0"/>
    </w:pPr>
    <w:rPr/>
  </w:style>
  <w:style w:type="paragraph" w:styleId="WW-Corpodetexto2">
    <w:name w:val="WW-Corpo de texto 2"/>
    <w:basedOn w:val="Normal"/>
    <w:qFormat/>
    <w:pPr>
      <w:spacing w:lineRule="atLeast" w:line="240"/>
    </w:pPr>
    <w:rPr>
      <w:rFonts w:cs="Arial"/>
      <w:sz w:val="28"/>
    </w:rPr>
  </w:style>
  <w:style w:type="paragraph" w:styleId="WW-Corpodetexto31">
    <w:name w:val="WW-Corpo de texto 31"/>
    <w:basedOn w:val="Normal"/>
    <w:qFormat/>
    <w:pPr>
      <w:widowControl w:val="false"/>
      <w:spacing w:lineRule="atLeast" w:line="240"/>
      <w:jc w:val="center"/>
    </w:pPr>
    <w:rPr>
      <w:sz w:val="22"/>
    </w:rPr>
  </w:style>
  <w:style w:type="paragraph" w:styleId="WW-Corpodetexto3">
    <w:name w:val="WW-Corpo de texto 3"/>
    <w:basedOn w:val="Normal"/>
    <w:qFormat/>
    <w:pPr/>
    <w:rPr>
      <w:rFonts w:cs="Arial"/>
      <w:sz w:val="22"/>
      <w:szCs w:val="22"/>
      <w:lang w:val="pt-BR"/>
    </w:rPr>
  </w:style>
  <w:style w:type="paragraph" w:styleId="Normal1">
    <w:name w:val="Normal1"/>
    <w:qFormat/>
    <w:pPr>
      <w:widowControl/>
      <w:suppressAutoHyphens w:val="true"/>
      <w:bidi w:val="0"/>
      <w:spacing w:before="0" w:after="0"/>
      <w:jc w:val="both"/>
    </w:pPr>
    <w:rPr>
      <w:rFonts w:ascii="Times New Roman" w:hAnsi="Times New Roman" w:eastAsia="Times New Roman" w:cs="Times New Roman"/>
      <w:color w:val="auto"/>
      <w:kern w:val="0"/>
      <w:sz w:val="20"/>
      <w:szCs w:val="20"/>
      <w:lang w:val="pt-BR" w:eastAsia="zh-CN" w:bidi="ar-SA"/>
    </w:rPr>
  </w:style>
  <w:style w:type="paragraph" w:styleId="Ttulodatabela">
    <w:name w:val="Título da tabela"/>
    <w:basedOn w:val="Contedodatabela"/>
    <w:qFormat/>
    <w:pPr>
      <w:suppressLineNumbers/>
      <w:jc w:val="center"/>
    </w:pPr>
    <w:rPr>
      <w:b/>
      <w:i/>
    </w:rPr>
  </w:style>
  <w:style w:type="paragraph" w:styleId="WW-Recuodecorpodetexto31">
    <w:name w:val="WW-Recuo de corpo de texto 31"/>
    <w:basedOn w:val="Normal"/>
    <w:qFormat/>
    <w:pPr>
      <w:widowControl w:val="false"/>
      <w:spacing w:lineRule="atLeast" w:line="240"/>
      <w:ind w:hanging="283" w:left="357" w:right="0"/>
    </w:pPr>
    <w:rPr>
      <w:sz w:val="24"/>
    </w:rPr>
  </w:style>
  <w:style w:type="paragraph" w:styleId="WW-Corpodetexto22">
    <w:name w:val="WW-Corpo de texto 22"/>
    <w:basedOn w:val="Normal"/>
    <w:qFormat/>
    <w:pPr>
      <w:widowControl w:val="false"/>
      <w:tabs>
        <w:tab w:val="clear" w:pos="708"/>
        <w:tab w:val="left" w:pos="2410" w:leader="none"/>
      </w:tabs>
    </w:pPr>
    <w:rPr>
      <w:sz w:val="24"/>
    </w:rPr>
  </w:style>
  <w:style w:type="paragraph" w:styleId="Contedodetabela">
    <w:name w:val="Conteúdo de tabela"/>
    <w:basedOn w:val="BodyText"/>
    <w:qFormat/>
    <w:pPr/>
    <w:rPr/>
  </w:style>
  <w:style w:type="paragraph" w:styleId="WW-Corpodetexto21">
    <w:name w:val="WW-Corpo de texto 21"/>
    <w:basedOn w:val="Normal"/>
    <w:qFormat/>
    <w:pPr>
      <w:widowControl w:val="false"/>
      <w:jc w:val="center"/>
    </w:pPr>
    <w:rPr>
      <w:b/>
      <w:sz w:val="24"/>
    </w:rPr>
  </w:style>
  <w:style w:type="paragraph" w:styleId="WW-Tabela1111111">
    <w:name w:val="WW-Tabela1111111"/>
    <w:basedOn w:val="Normal"/>
    <w:qFormat/>
    <w:pPr/>
    <w:rPr/>
  </w:style>
  <w:style w:type="paragraph" w:styleId="WW-Tabela111111">
    <w:name w:val="WW-Tabela111111"/>
    <w:basedOn w:val="WW-Legenda111111"/>
    <w:qFormat/>
    <w:pPr/>
    <w:rPr/>
  </w:style>
  <w:style w:type="paragraph" w:styleId="WW-Tabela11111">
    <w:name w:val="WW-Tabela11111"/>
    <w:basedOn w:val="WW-Legenda11111"/>
    <w:qFormat/>
    <w:pPr/>
    <w:rPr/>
  </w:style>
  <w:style w:type="paragraph" w:styleId="WW-Tabela1111">
    <w:name w:val="WW-Tabela1111"/>
    <w:basedOn w:val="WW-Legenda1111"/>
    <w:qFormat/>
    <w:pPr/>
    <w:rPr/>
  </w:style>
  <w:style w:type="paragraph" w:styleId="WW-Tabela111">
    <w:name w:val="WW-Tabela111"/>
    <w:basedOn w:val="WW-Legenda111"/>
    <w:qFormat/>
    <w:pPr/>
    <w:rPr/>
  </w:style>
  <w:style w:type="paragraph" w:styleId="WW-Tabela11">
    <w:name w:val="WW-Tabela11"/>
    <w:basedOn w:val="WW-Legenda11"/>
    <w:qFormat/>
    <w:pPr/>
    <w:rPr/>
  </w:style>
  <w:style w:type="paragraph" w:styleId="WW-Tabela1">
    <w:name w:val="WW-Tabela1"/>
    <w:basedOn w:val="WW-Legenda1"/>
    <w:qFormat/>
    <w:pPr/>
    <w:rPr/>
  </w:style>
  <w:style w:type="paragraph" w:styleId="WW-Tabela">
    <w:name w:val="WW-Tabela"/>
    <w:basedOn w:val="WW-Legenda"/>
    <w:qFormat/>
    <w:pPr/>
    <w:rPr/>
  </w:style>
  <w:style w:type="paragraph" w:styleId="Tabela">
    <w:name w:val="Tabela"/>
    <w:basedOn w:val="caption1"/>
    <w:qFormat/>
    <w:pPr/>
    <w:rPr/>
  </w:style>
  <w:style w:type="paragraph" w:styleId="WW-Legenda1111111">
    <w:name w:val="WW-Legenda1111111"/>
    <w:basedOn w:val="Normal"/>
    <w:qFormat/>
    <w:pPr>
      <w:suppressLineNumbers/>
      <w:spacing w:before="120" w:after="120"/>
    </w:pPr>
    <w:rPr>
      <w:i/>
      <w:sz w:val="20"/>
    </w:rPr>
  </w:style>
  <w:style w:type="paragraph" w:styleId="WW-TtuloPrincipal111111">
    <w:name w:val="WW-Título Principal111111"/>
    <w:basedOn w:val="Normal"/>
    <w:next w:val="BodyText"/>
    <w:qFormat/>
    <w:pPr>
      <w:keepNext w:val="true"/>
      <w:spacing w:before="240" w:after="120"/>
    </w:pPr>
    <w:rPr>
      <w:rFonts w:ascii="Arial" w:hAnsi="Arial" w:eastAsia="Lucida Sans Unicode" w:cs="Tahoma"/>
      <w:sz w:val="28"/>
      <w:szCs w:val="28"/>
    </w:rPr>
  </w:style>
  <w:style w:type="paragraph" w:styleId="WW-ndice111111">
    <w:name w:val="WW-Índice111111"/>
    <w:basedOn w:val="Normal"/>
    <w:qFormat/>
    <w:pPr>
      <w:suppressLineNumbers/>
    </w:pPr>
    <w:rPr>
      <w:rFonts w:cs="Tahoma"/>
    </w:rPr>
  </w:style>
  <w:style w:type="paragraph" w:styleId="WW-Legenda111111">
    <w:name w:val="WW-Legenda111111"/>
    <w:basedOn w:val="Normal"/>
    <w:qFormat/>
    <w:pPr>
      <w:suppressLineNumbers/>
      <w:spacing w:before="120" w:after="120"/>
    </w:pPr>
    <w:rPr>
      <w:rFonts w:cs="Tahoma"/>
      <w:i/>
      <w:iCs/>
      <w:sz w:val="20"/>
      <w:szCs w:val="20"/>
    </w:rPr>
  </w:style>
  <w:style w:type="paragraph" w:styleId="WW-TtuloPrincipal11111">
    <w:name w:val="WW-Título Principal11111"/>
    <w:basedOn w:val="Normal"/>
    <w:next w:val="BodyText"/>
    <w:qFormat/>
    <w:pPr>
      <w:keepNext w:val="true"/>
      <w:spacing w:before="240" w:after="120"/>
    </w:pPr>
    <w:rPr>
      <w:rFonts w:ascii="Arial" w:hAnsi="Arial" w:eastAsia="Lucida Sans Unicode" w:cs="Tahoma"/>
      <w:sz w:val="28"/>
      <w:szCs w:val="28"/>
    </w:rPr>
  </w:style>
  <w:style w:type="paragraph" w:styleId="WW-ndice11111">
    <w:name w:val="WW-Índice11111"/>
    <w:basedOn w:val="Normal"/>
    <w:qFormat/>
    <w:pPr>
      <w:suppressLineNumbers/>
    </w:pPr>
    <w:rPr>
      <w:rFonts w:cs="Tahoma"/>
    </w:rPr>
  </w:style>
  <w:style w:type="paragraph" w:styleId="WW-Legenda11111">
    <w:name w:val="WW-Legenda11111"/>
    <w:basedOn w:val="Normal"/>
    <w:qFormat/>
    <w:pPr>
      <w:suppressLineNumbers/>
      <w:spacing w:before="120" w:after="120"/>
    </w:pPr>
    <w:rPr>
      <w:rFonts w:cs="Tahoma"/>
      <w:i/>
      <w:iCs/>
      <w:sz w:val="20"/>
      <w:szCs w:val="20"/>
    </w:rPr>
  </w:style>
  <w:style w:type="paragraph" w:styleId="WW-TtuloPrincipal1111">
    <w:name w:val="WW-Título Principal1111"/>
    <w:basedOn w:val="Normal"/>
    <w:next w:val="BodyText"/>
    <w:qFormat/>
    <w:pPr>
      <w:keepNext w:val="true"/>
      <w:spacing w:before="240" w:after="120"/>
    </w:pPr>
    <w:rPr>
      <w:rFonts w:ascii="Arial" w:hAnsi="Arial" w:eastAsia="Lucida Sans Unicode" w:cs="Tahoma"/>
      <w:sz w:val="28"/>
      <w:szCs w:val="28"/>
    </w:rPr>
  </w:style>
  <w:style w:type="paragraph" w:styleId="WW-ndice1111">
    <w:name w:val="WW-Índice1111"/>
    <w:basedOn w:val="Normal"/>
    <w:qFormat/>
    <w:pPr>
      <w:suppressLineNumbers/>
    </w:pPr>
    <w:rPr>
      <w:rFonts w:cs="Tahoma"/>
    </w:rPr>
  </w:style>
  <w:style w:type="paragraph" w:styleId="WW-Legenda1111">
    <w:name w:val="WW-Legenda1111"/>
    <w:basedOn w:val="Normal"/>
    <w:qFormat/>
    <w:pPr>
      <w:suppressLineNumbers/>
      <w:spacing w:before="120" w:after="120"/>
    </w:pPr>
    <w:rPr>
      <w:rFonts w:cs="Tahoma"/>
      <w:i/>
      <w:iCs/>
      <w:sz w:val="20"/>
      <w:szCs w:val="20"/>
    </w:rPr>
  </w:style>
  <w:style w:type="paragraph" w:styleId="WW-TtuloPrincipal111">
    <w:name w:val="WW-Título Principal111"/>
    <w:basedOn w:val="Normal"/>
    <w:next w:val="BodyText"/>
    <w:qFormat/>
    <w:pPr>
      <w:keepNext w:val="true"/>
      <w:spacing w:before="240" w:after="120"/>
    </w:pPr>
    <w:rPr>
      <w:rFonts w:ascii="Arial" w:hAnsi="Arial" w:eastAsia="Lucida Sans Unicode" w:cs="Tahoma"/>
      <w:sz w:val="28"/>
      <w:szCs w:val="28"/>
    </w:rPr>
  </w:style>
  <w:style w:type="paragraph" w:styleId="WW-ndice111">
    <w:name w:val="WW-Índice111"/>
    <w:basedOn w:val="Normal"/>
    <w:qFormat/>
    <w:pPr>
      <w:suppressLineNumbers/>
    </w:pPr>
    <w:rPr>
      <w:rFonts w:cs="Tahoma"/>
    </w:rPr>
  </w:style>
  <w:style w:type="paragraph" w:styleId="WW-Legenda111">
    <w:name w:val="WW-Legenda111"/>
    <w:basedOn w:val="Normal"/>
    <w:qFormat/>
    <w:pPr>
      <w:suppressLineNumbers/>
      <w:spacing w:before="120" w:after="120"/>
    </w:pPr>
    <w:rPr>
      <w:rFonts w:cs="Tahoma"/>
      <w:i/>
      <w:iCs/>
      <w:sz w:val="20"/>
      <w:szCs w:val="20"/>
    </w:rPr>
  </w:style>
  <w:style w:type="paragraph" w:styleId="WW-TtuloPrincipal11">
    <w:name w:val="WW-Título Principal11"/>
    <w:basedOn w:val="Normal"/>
    <w:next w:val="BodyText"/>
    <w:qFormat/>
    <w:pPr>
      <w:keepNext w:val="true"/>
      <w:spacing w:before="240" w:after="120"/>
    </w:pPr>
    <w:rPr>
      <w:rFonts w:ascii="Arial" w:hAnsi="Arial" w:eastAsia="Lucida Sans Unicode" w:cs="Tahoma"/>
      <w:sz w:val="28"/>
      <w:szCs w:val="28"/>
    </w:rPr>
  </w:style>
  <w:style w:type="paragraph" w:styleId="WW-ndice11">
    <w:name w:val="WW-Índice11"/>
    <w:basedOn w:val="Normal"/>
    <w:qFormat/>
    <w:pPr>
      <w:suppressLineNumbers/>
    </w:pPr>
    <w:rPr>
      <w:rFonts w:cs="Tahoma"/>
    </w:rPr>
  </w:style>
  <w:style w:type="paragraph" w:styleId="WW-Legenda11">
    <w:name w:val="WW-Legenda11"/>
    <w:basedOn w:val="Normal"/>
    <w:qFormat/>
    <w:pPr>
      <w:suppressLineNumbers/>
      <w:spacing w:before="120" w:after="120"/>
    </w:pPr>
    <w:rPr>
      <w:rFonts w:cs="Tahoma"/>
      <w:i/>
      <w:iCs/>
      <w:sz w:val="20"/>
      <w:szCs w:val="20"/>
    </w:rPr>
  </w:style>
  <w:style w:type="paragraph" w:styleId="WW-TtuloPrincipal1">
    <w:name w:val="WW-Título Principal1"/>
    <w:basedOn w:val="Normal"/>
    <w:next w:val="BodyText"/>
    <w:qFormat/>
    <w:pPr>
      <w:keepNext w:val="true"/>
      <w:spacing w:before="240" w:after="120"/>
    </w:pPr>
    <w:rPr>
      <w:rFonts w:ascii="Arial" w:hAnsi="Arial" w:eastAsia="Lucida Sans Unicode" w:cs="Tahoma"/>
      <w:sz w:val="28"/>
      <w:szCs w:val="28"/>
    </w:rPr>
  </w:style>
  <w:style w:type="paragraph" w:styleId="WW-ndice1">
    <w:name w:val="WW-Índice1"/>
    <w:basedOn w:val="Normal"/>
    <w:qFormat/>
    <w:pPr>
      <w:suppressLineNumbers/>
    </w:pPr>
    <w:rPr>
      <w:rFonts w:cs="Tahoma"/>
    </w:rPr>
  </w:style>
  <w:style w:type="paragraph" w:styleId="WW-Legenda1">
    <w:name w:val="WW-Legenda1"/>
    <w:basedOn w:val="Normal"/>
    <w:qFormat/>
    <w:pPr>
      <w:suppressLineNumbers/>
      <w:spacing w:before="120" w:after="120"/>
    </w:pPr>
    <w:rPr>
      <w:rFonts w:cs="Tahoma"/>
      <w:i/>
      <w:iCs/>
      <w:sz w:val="20"/>
      <w:szCs w:val="20"/>
    </w:rPr>
  </w:style>
  <w:style w:type="paragraph" w:styleId="WW-TtuloPrincipal">
    <w:name w:val="WW-Título Principal"/>
    <w:basedOn w:val="Normal"/>
    <w:next w:val="BodyText"/>
    <w:qFormat/>
    <w:pPr>
      <w:keepNext w:val="true"/>
      <w:spacing w:before="240" w:after="120"/>
    </w:pPr>
    <w:rPr>
      <w:rFonts w:ascii="Arial" w:hAnsi="Arial" w:eastAsia="Lucida Sans Unicode" w:cs="Tahoma"/>
      <w:sz w:val="28"/>
      <w:szCs w:val="28"/>
    </w:rPr>
  </w:style>
  <w:style w:type="paragraph" w:styleId="WW-ndice">
    <w:name w:val="WW-Índice"/>
    <w:basedOn w:val="Normal"/>
    <w:qFormat/>
    <w:pPr>
      <w:suppressLineNumbers/>
    </w:pPr>
    <w:rPr>
      <w:rFonts w:cs="Tahoma"/>
    </w:rPr>
  </w:style>
  <w:style w:type="paragraph" w:styleId="WW-Legenda">
    <w:name w:val="WW-Legenda"/>
    <w:basedOn w:val="Normal"/>
    <w:qFormat/>
    <w:pPr>
      <w:suppressLineNumbers/>
      <w:spacing w:before="120" w:after="120"/>
    </w:pPr>
    <w:rPr>
      <w:rFonts w:cs="Tahoma"/>
      <w:i/>
      <w:iCs/>
      <w:sz w:val="20"/>
      <w:szCs w:val="20"/>
    </w:rPr>
  </w:style>
  <w:style w:type="paragraph" w:styleId="TtuloPrincipal">
    <w:name w:val="Título Principal"/>
    <w:basedOn w:val="Normal"/>
    <w:next w:val="BodyText"/>
    <w:qFormat/>
    <w:pPr>
      <w:keepNext w:val="true"/>
      <w:spacing w:before="240" w:after="120"/>
    </w:pPr>
    <w:rPr>
      <w:rFonts w:ascii="Arial" w:hAnsi="Arial" w:eastAsia="Lucida Sans Unicode" w:cs="Tahoma"/>
      <w:sz w:val="28"/>
      <w:szCs w:val="28"/>
    </w:rPr>
  </w:style>
  <w:style w:type="paragraph" w:styleId="Captulo">
    <w:name w:val="Capítulo"/>
    <w:basedOn w:val="Normal"/>
    <w:next w:val="BodyText"/>
    <w:qFormat/>
    <w:pPr>
      <w:keepNext w:val="true"/>
      <w:spacing w:before="240" w:after="120"/>
    </w:pPr>
    <w:rPr>
      <w:rFonts w:ascii="Arial" w:hAnsi="Arial" w:eastAsia="Tahoma" w:cs="Tahoma"/>
      <w:sz w:val="28"/>
      <w:szCs w:val="28"/>
    </w:rPr>
  </w:style>
  <w:style w:type="paragraph" w:styleId="caption1">
    <w:name w:val="caption1"/>
    <w:basedOn w:val="Normal"/>
    <w:qFormat/>
    <w:pPr>
      <w:suppressLineNumbers/>
      <w:spacing w:before="120" w:after="120"/>
    </w:pPr>
    <w:rPr>
      <w:rFonts w:cs="Tahoma"/>
      <w:i/>
      <w:iCs/>
      <w:sz w:val="20"/>
      <w:szCs w:val="20"/>
    </w:rPr>
  </w:style>
  <w:style w:type="paragraph" w:styleId="Ttulo1">
    <w:name w:val="Título1"/>
    <w:basedOn w:val="Normal"/>
    <w:next w:val="Subtitle"/>
    <w:qFormat/>
    <w:pPr>
      <w:widowControl w:val="false"/>
      <w:suppressAutoHyphens w:val="false"/>
      <w:jc w:val="center"/>
    </w:pPr>
    <w:rPr>
      <w:rFonts w:ascii="Times New Roman" w:hAnsi="Times New Roman" w:cs="Times New Roman"/>
      <w:b/>
      <w:bCs/>
      <w:sz w:val="22"/>
      <w:szCs w:val="22"/>
    </w:rPr>
  </w:style>
  <w:style w:type="paragraph" w:styleId="caption2">
    <w:name w:val="caption2"/>
    <w:basedOn w:val="Normal"/>
    <w:qFormat/>
    <w:pPr>
      <w:suppressLineNumbers/>
      <w:spacing w:before="120" w:after="120"/>
    </w:pPr>
    <w:rPr>
      <w:rFonts w:cs="Arial"/>
      <w:i/>
      <w:iCs/>
      <w:sz w:val="24"/>
      <w:szCs w:val="24"/>
    </w:rPr>
  </w:style>
  <w:style w:type="numbering" w:styleId="Semlista" w:default="1">
    <w:name w:val="Sem lista"/>
    <w:uiPriority w:val="99"/>
    <w:semiHidden/>
    <w:unhideWhenUsed/>
    <w:qFormat/>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customStyle="1" w:styleId="TableGridLight">
    <w:name w:val="Table Grid Light"/>
    <w:basedOn w:val="Tabelanormal"/>
    <w:uiPriority w:val="59"/>
    <w:rsid w:val="00ec6e70"/>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customStyle="1" w:styleId="SimplesTabela11">
    <w:name w:val="Simples Tabela 11"/>
    <w:basedOn w:val="Tabelanormal"/>
    <w:uiPriority w:val="59"/>
    <w:rsid w:val="00ec6e70"/>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customStyle="1" w:styleId="SimplesTabela21">
    <w:name w:val="Simples Tabela 21"/>
    <w:basedOn w:val="Tabelanormal"/>
    <w:uiPriority w:val="59"/>
    <w:rsid w:val="00ec6e70"/>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SimplesTabela31">
    <w:name w:val="Simples Tabela 31"/>
    <w:basedOn w:val="Tabelanormal"/>
    <w:uiPriority w:val="99"/>
    <w:rsid w:val="00ec6e70"/>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TabelaSimples41">
    <w:name w:val="Tabela Simples 41"/>
    <w:basedOn w:val="Tabelanormal"/>
    <w:uiPriority w:val="99"/>
    <w:rsid w:val="00ec6e70"/>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TabelaSimples51">
    <w:name w:val="Tabela Simples 51"/>
    <w:basedOn w:val="Tabelanormal"/>
    <w:uiPriority w:val="99"/>
    <w:rsid w:val="00ec6e70"/>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customStyle="1" w:styleId="TabeladeGrade1Clara1">
    <w:name w:val="Tabela de Grade 1 Clara1"/>
    <w:basedOn w:val="Tabelanormal"/>
    <w:uiPriority w:val="99"/>
    <w:rsid w:val="00ec6e70"/>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000000"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Tabelanormal"/>
    <w:uiPriority w:val="99"/>
    <w:rsid w:val="00ec6e70"/>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rPr>
      <w:tblPr/>
      <w:tcPr>
        <w:tcBorders>
          <w:bottom w:val="single" w:color="5B9BD5"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style>
  <w:style w:type="table" w:customStyle="1" w:styleId="GridTable1Light-Accent2">
    <w:name w:val="Grid Table 1 Light - Accent 2"/>
    <w:basedOn w:val="Tabelanormal"/>
    <w:uiPriority w:val="99"/>
    <w:rsid w:val="00ec6e70"/>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rPr>
      <w:tblPr/>
      <w:tcPr>
        <w:tcBorders>
          <w:bottom w:val="single" w:color="ED7D31"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GridTable1Light-Accent3">
    <w:name w:val="Grid Table 1 Light - Accent 3"/>
    <w:basedOn w:val="Tabelanormal"/>
    <w:uiPriority w:val="99"/>
    <w:rsid w:val="00ec6e70"/>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rPr>
      <w:tblPr/>
      <w:tcPr>
        <w:tcBorders>
          <w:bottom w:val="single" w:color="A5A5A5"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GridTable1Light-Accent4">
    <w:name w:val="Grid Table 1 Light - Accent 4"/>
    <w:basedOn w:val="Tabelanormal"/>
    <w:uiPriority w:val="99"/>
    <w:rsid w:val="00ec6e70"/>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rPr>
      <w:tblPr/>
      <w:tcPr>
        <w:tcBorders>
          <w:bottom w:val="single" w:color="FFC000"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GridTable1Light-Accent5">
    <w:name w:val="Grid Table 1 Light - Accent 5"/>
    <w:basedOn w:val="Tabelanormal"/>
    <w:uiPriority w:val="99"/>
    <w:rsid w:val="00ec6e70"/>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b/>
      </w:rPr>
      <w:tblPr/>
      <w:tcPr>
        <w:tcBorders>
          <w:bottom w:val="single" w:color="4472C4"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style>
  <w:style w:type="table" w:customStyle="1" w:styleId="GridTable1Light-Accent6">
    <w:name w:val="Grid Table 1 Light - Accent 6"/>
    <w:basedOn w:val="Tabelanormal"/>
    <w:uiPriority w:val="99"/>
    <w:rsid w:val="00ec6e70"/>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rPr>
      <w:tblPr/>
      <w:tcPr>
        <w:tcBorders>
          <w:bottom w:val="single" w:color="70AD47"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 w:type="table" w:customStyle="1" w:styleId="TabeladeGrade21">
    <w:name w:val="Tabela de Grade 21"/>
    <w:basedOn w:val="Tabelanormal"/>
    <w:uiPriority w:val="99"/>
    <w:rsid w:val="00ec6e70"/>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fill="auto"/>
      </w:tc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elanormal"/>
    <w:uiPriority w:val="99"/>
    <w:rsid w:val="00ec6e70"/>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rPr>
      <w:tblPr/>
      <w:tcPr>
        <w:tcBorders>
          <w:top w:val="none" w:color="000000" w:sz="4" w:space="0"/>
          <w:left w:val="none" w:color="000000" w:sz="4" w:space="0"/>
          <w:bottom w:val="single" w:color="5B9BD5" w:themeColor="accent1" w:sz="12" w:space="0"/>
          <w:right w:val="none" w:color="000000" w:sz="4" w:space="0"/>
        </w:tcBorders>
        <w:shd w:val="clear" w:color="FFFFFF" w:fill="auto"/>
      </w:tcPr>
    </w:tblStylePr>
    <w:tblStylePr w:type="lastRow">
      <w:rPr>
        <w:b/>
      </w:rPr>
      <w:tblPr/>
      <w:tcPr>
        <w:tcBorders>
          <w:top w:val="single" w:color="5B9BD5"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2-Accent2">
    <w:name w:val="Grid Table 2 - Accent 2"/>
    <w:basedOn w:val="Tabelanormal"/>
    <w:uiPriority w:val="99"/>
    <w:rsid w:val="00ec6e70"/>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single" w:color="ED7D31" w:themeColor="accent2" w:sz="12" w:space="0"/>
          <w:right w:val="none" w:color="000000" w:sz="4" w:space="0"/>
        </w:tcBorders>
        <w:shd w:val="clear" w:color="FFFFFF" w:fill="auto"/>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Tabelanormal"/>
    <w:uiPriority w:val="99"/>
    <w:rsid w:val="00ec6e70"/>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single" w:color="A5A5A5" w:themeColor="accent3" w:sz="12" w:space="0"/>
          <w:right w:val="none" w:color="000000" w:sz="4" w:space="0"/>
        </w:tcBorders>
        <w:shd w:val="clear" w:color="FFFFFF" w:fill="auto"/>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Tabelanormal"/>
    <w:uiPriority w:val="99"/>
    <w:rsid w:val="00ec6e70"/>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single" w:color="FFC000" w:themeColor="accent4" w:sz="12" w:space="0"/>
          <w:right w:val="none" w:color="000000" w:sz="4" w:space="0"/>
        </w:tcBorders>
        <w:shd w:val="clear" w:color="FFFFFF" w:fill="auto"/>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Tabelanormal"/>
    <w:uiPriority w:val="99"/>
    <w:rsid w:val="00ec6e70"/>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rPr>
      <w:tblPr/>
      <w:tcPr>
        <w:tcBorders>
          <w:top w:val="none" w:color="000000" w:sz="4" w:space="0"/>
          <w:left w:val="none" w:color="000000" w:sz="4" w:space="0"/>
          <w:bottom w:val="single" w:color="4472C4" w:themeColor="accent5" w:sz="12" w:space="0"/>
          <w:right w:val="none" w:color="000000" w:sz="4" w:space="0"/>
        </w:tcBorders>
        <w:shd w:val="clear" w:color="FFFFFF" w:fill="auto"/>
      </w:tcPr>
    </w:tblStylePr>
    <w:tblStylePr w:type="lastRow">
      <w:rPr>
        <w:b/>
      </w:rPr>
      <w:tblPr/>
      <w:tcPr>
        <w:tcBorders>
          <w:top w:val="single" w:color="4472C4"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2-Accent6">
    <w:name w:val="Grid Table 2 - Accent 6"/>
    <w:basedOn w:val="Tabelanormal"/>
    <w:uiPriority w:val="99"/>
    <w:rsid w:val="00ec6e70"/>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eladeGrade31">
    <w:name w:val="Tabela de Grade 31"/>
    <w:basedOn w:val="Tabelanormal"/>
    <w:uiPriority w:val="99"/>
    <w:rsid w:val="00ec6e70"/>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elanormal"/>
    <w:uiPriority w:val="99"/>
    <w:rsid w:val="00ec6e70"/>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GridTable3-Accent2">
    <w:name w:val="Grid Table 3 - Accent 2"/>
    <w:basedOn w:val="Tabelanormal"/>
    <w:uiPriority w:val="99"/>
    <w:rsid w:val="00ec6e70"/>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Tabelanormal"/>
    <w:uiPriority w:val="99"/>
    <w:rsid w:val="00ec6e70"/>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Tabelanormal"/>
    <w:uiPriority w:val="99"/>
    <w:rsid w:val="00ec6e70"/>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Tabelanormal"/>
    <w:uiPriority w:val="99"/>
    <w:rsid w:val="00ec6e70"/>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3-Accent6">
    <w:name w:val="Grid Table 3 - Accent 6"/>
    <w:basedOn w:val="Tabelanormal"/>
    <w:uiPriority w:val="99"/>
    <w:rsid w:val="00ec6e70"/>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eladeGrade41">
    <w:name w:val="Tabela de Grade 41"/>
    <w:basedOn w:val="Tabelanormal"/>
    <w:uiPriority w:val="59"/>
    <w:rsid w:val="00ec6e70"/>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elanormal"/>
    <w:uiPriority w:val="59"/>
    <w:rsid w:val="00ec6e70"/>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b/>
        <w:sz w:val="22"/>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shd w:val="clear" w:color="68A2D8" w:fill="68A2D8" w:themeFill="accent1" w:themeFillTint="ea"/>
      </w:tcPr>
    </w:tblStylePr>
    <w:tblStylePr w:type="lastRow">
      <w:rPr>
        <w:b/>
      </w:rPr>
      <w:tblPr/>
      <w:tcPr>
        <w:tcBorders>
          <w:top w:val="single" w:color="5B9BD5" w:themeColor="accent1" w:sz="4" w:space="0"/>
        </w:tcBorders>
      </w:tcPr>
    </w:tblStylePr>
    <w:tblStylePr w:type="firstCol">
      <w:rPr>
        <w:b/>
      </w:rPr>
      <w:tblPr/>
    </w:tblStylePr>
    <w:tblStylePr w:type="lastCol">
      <w:rPr>
        <w:b/>
      </w:rPr>
      <w:tblPr/>
    </w:tblStylePr>
    <w:tblStylePr w:type="band1Vert">
      <w:rPr>
        <w:sz w:val="22"/>
      </w:rPr>
      <w:tblPr/>
      <w:tcPr>
        <w:shd w:val="clear" w:color="DEEBF6" w:fill="DEEBF6" w:themeFill="accent1" w:themeFillTint="32"/>
      </w:tcPr>
    </w:tblStylePr>
    <w:tblStylePr w:type="band1Horz">
      <w:rPr>
        <w:sz w:val="22"/>
      </w:rPr>
      <w:tblPr/>
      <w:tcPr>
        <w:shd w:val="clear" w:color="DEEBF6" w:fill="DEEBF6" w:themeFill="accent1" w:themeFillTint="32"/>
      </w:tcPr>
    </w:tblStylePr>
  </w:style>
  <w:style w:type="table" w:customStyle="1" w:styleId="GridTable4-Accent2">
    <w:name w:val="Grid Table 4 - Accent 2"/>
    <w:basedOn w:val="Tabelanormal"/>
    <w:uiPriority w:val="59"/>
    <w:rsid w:val="00ec6e70"/>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shd w:val="clear" w:color="F4B184" w:fill="F4B184" w:themeFill="accent2" w:themeFillTint="97"/>
      </w:tcPr>
    </w:tblStylePr>
    <w:tblStylePr w:type="lastRow">
      <w:rPr>
        <w:b/>
      </w:rPr>
      <w:tblPr/>
      <w:tcPr>
        <w:tcBorders>
          <w:top w:val="single" w:color="ED7D31" w:themeColor="accent2" w:sz="4" w:space="0"/>
        </w:tcBorders>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Tabelanormal"/>
    <w:uiPriority w:val="59"/>
    <w:rsid w:val="00ec6e70"/>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5A5A5" w:fill="A5A5A5" w:themeFill="accent3" w:themeFillTint="fe"/>
      </w:tcPr>
    </w:tblStylePr>
    <w:tblStylePr w:type="lastRow">
      <w:rPr>
        <w:b/>
      </w:rPr>
      <w:tblPr/>
      <w:tcPr>
        <w:tcBorders>
          <w:top w:val="single" w:color="A5A5A5" w:themeColor="accent3" w:sz="4" w:space="0"/>
        </w:tcBorders>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Tabelanormal"/>
    <w:uiPriority w:val="59"/>
    <w:rsid w:val="00ec6e70"/>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b/>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FFD865" w:fill="FFD865" w:themeFill="accent4" w:themeFillTint="9a"/>
      </w:tcPr>
    </w:tblStylePr>
    <w:tblStylePr w:type="lastRow">
      <w:rPr>
        <w:b/>
      </w:rPr>
      <w:tblPr/>
      <w:tcPr>
        <w:tcBorders>
          <w:top w:val="single" w:color="FFC000" w:themeColor="accent4" w:sz="4" w:space="0"/>
        </w:tcBorders>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Tabelanormal"/>
    <w:uiPriority w:val="59"/>
    <w:rsid w:val="00ec6e70"/>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b/>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fill="4472C4" w:themeFill="accent5"/>
      </w:tcPr>
    </w:tblStylePr>
    <w:tblStylePr w:type="lastRow">
      <w:rPr>
        <w:b/>
      </w:rPr>
      <w:tblPr/>
      <w:tcPr>
        <w:tcBorders>
          <w:top w:val="single" w:color="4472C4" w:themeColor="accent5" w:sz="4" w:space="0"/>
        </w:tcBorders>
      </w:tcPr>
    </w:tblStylePr>
    <w:tblStylePr w:type="firstCol">
      <w:rPr>
        <w:b/>
      </w:rPr>
      <w:tblPr/>
    </w:tblStylePr>
    <w:tblStylePr w:type="lastCol">
      <w:rPr>
        <w:b/>
      </w:rPr>
      <w:tbl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GridTable4-Accent6">
    <w:name w:val="Grid Table 4 - Accent 6"/>
    <w:basedOn w:val="Tabelanormal"/>
    <w:uiPriority w:val="59"/>
    <w:rsid w:val="00ec6e70"/>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fill="70AD47" w:themeFill="accent6"/>
      </w:tcPr>
    </w:tblStylePr>
    <w:tblStylePr w:type="lastRow">
      <w:rPr>
        <w:b/>
      </w:rPr>
      <w:tblPr/>
      <w:tcPr>
        <w:tcBorders>
          <w:top w:val="single" w:color="70AD47" w:themeColor="accent6" w:sz="4" w:space="0"/>
        </w:tcBorders>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eladeGrade5Escura1">
    <w:name w:val="Tabela de Grade 5 Escura1"/>
    <w:basedOn w:val="Tabelanormal"/>
    <w:uiPriority w:val="99"/>
    <w:rsid w:val="00ec6e70"/>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elanormal"/>
    <w:uiPriority w:val="99"/>
    <w:rsid w:val="00ec6e70"/>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5B9BD5" w:fill="5B9BD5" w:themeFill="accent1"/>
      </w:tcPr>
    </w:tblStylePr>
    <w:tblStylePr w:type="lastRow">
      <w:rPr>
        <w:b/>
        <w:sz w:val="22"/>
      </w:rPr>
      <w:tblPr/>
      <w:tcPr>
        <w:tcBorders>
          <w:top w:val="single" w:color="FFFFFF" w:themeColor="light1" w:sz="4" w:space="0"/>
        </w:tcBorders>
        <w:shd w:val="clear" w:color="5B9BD5" w:fill="5B9BD5" w:themeFill="accent1"/>
      </w:tcPr>
    </w:tblStylePr>
    <w:tblStylePr w:type="firstCol">
      <w:rPr>
        <w:b/>
        <w:sz w:val="22"/>
      </w:rPr>
      <w:tblPr/>
      <w:tcPr>
        <w:shd w:val="clear" w:color="5B9BD5" w:fill="5B9BD5" w:themeFill="accent1"/>
      </w:tcPr>
    </w:tblStylePr>
    <w:tblStylePr w:type="lastCol">
      <w:rPr>
        <w:b/>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GridTable5Dark-Accent2">
    <w:name w:val="Grid Table 5 Dark - Accent 2"/>
    <w:basedOn w:val="Tabelanormal"/>
    <w:uiPriority w:val="99"/>
    <w:rsid w:val="00ec6e70"/>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ED7D31" w:fill="ED7D31" w:themeFill="accent2"/>
      </w:tcPr>
    </w:tblStylePr>
    <w:tblStylePr w:type="lastRow">
      <w:rPr>
        <w:b/>
        <w:sz w:val="22"/>
      </w:rPr>
      <w:tblPr/>
      <w:tcPr>
        <w:tcBorders>
          <w:top w:val="single" w:color="FFFFFF" w:themeColor="light1" w:sz="4" w:space="0"/>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Tabelanormal"/>
    <w:uiPriority w:val="99"/>
    <w:rsid w:val="00ec6e70"/>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5A5A5" w:fill="A5A5A5" w:themeFill="accent3"/>
      </w:tcPr>
    </w:tblStylePr>
    <w:tblStylePr w:type="lastRow">
      <w:rPr>
        <w:b/>
        <w:sz w:val="22"/>
      </w:rPr>
      <w:tblPr/>
      <w:tcPr>
        <w:tcBorders>
          <w:top w:val="single" w:color="FFFFFF" w:themeColor="light1" w:sz="4" w:space="0"/>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Tabelanormal"/>
    <w:uiPriority w:val="99"/>
    <w:rsid w:val="00ec6e70"/>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C000" w:fill="FFC000" w:themeFill="accent4"/>
      </w:tcPr>
    </w:tblStylePr>
    <w:tblStylePr w:type="lastRow">
      <w:rPr>
        <w:b/>
        <w:sz w:val="22"/>
      </w:rPr>
      <w:tblPr/>
      <w:tcPr>
        <w:tcBorders>
          <w:top w:val="single" w:color="FFFFFF" w:themeColor="light1" w:sz="4" w:space="0"/>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Tabelanormal"/>
    <w:uiPriority w:val="99"/>
    <w:rsid w:val="00ec6e70"/>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472C4" w:fill="4472C4" w:themeFill="accent5"/>
      </w:tcPr>
    </w:tblStylePr>
    <w:tblStylePr w:type="lastRow">
      <w:rPr>
        <w:b/>
        <w:sz w:val="22"/>
      </w:rPr>
      <w:tblPr/>
      <w:tcPr>
        <w:tcBorders>
          <w:top w:val="single" w:color="FFFFFF" w:themeColor="light1" w:sz="4" w:space="0"/>
        </w:tcBorders>
        <w:shd w:val="clear" w:color="4472C4" w:fill="4472C4" w:themeFill="accent5"/>
      </w:tcPr>
    </w:tblStylePr>
    <w:tblStylePr w:type="firstCol">
      <w:rPr>
        <w:b/>
        <w:sz w:val="22"/>
      </w:rPr>
      <w:tblPr/>
      <w:tcPr>
        <w:shd w:val="clear" w:color="4472C4" w:fill="4472C4" w:themeFill="accent5"/>
      </w:tcPr>
    </w:tblStylePr>
    <w:tblStylePr w:type="lastCol">
      <w:rPr>
        <w:b/>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GridTable5Dark-Accent6">
    <w:name w:val="Grid Table 5 Dark - Accent 6"/>
    <w:basedOn w:val="Tabelanormal"/>
    <w:uiPriority w:val="99"/>
    <w:rsid w:val="00ec6e70"/>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70AD47" w:fill="70AD47" w:themeFill="accent6"/>
      </w:tcPr>
    </w:tblStylePr>
    <w:tblStylePr w:type="lastRow">
      <w:rPr>
        <w:b/>
        <w:sz w:val="22"/>
      </w:rPr>
      <w:tblPr/>
      <w:tcPr>
        <w:tcBorders>
          <w:top w:val="single" w:color="FFFFFF" w:themeColor="light1" w:sz="4" w:space="0"/>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customStyle="1" w:styleId="TabeladeGrade6Colorida1">
    <w:name w:val="Tabela de Grade 6 Colorida1"/>
    <w:basedOn w:val="Tabelanormal"/>
    <w:uiPriority w:val="99"/>
    <w:rsid w:val="00ec6e70"/>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000000"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elanormal"/>
    <w:uiPriority w:val="99"/>
    <w:rsid w:val="00ec6e70"/>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b/>
        <w:color w:themeColor="accent1" w:themeTint="80" w:themeShade="95"/>
      </w:rPr>
      <w:tblPr/>
      <w:tcPr>
        <w:tcBorders>
          <w:bottom w:val="single" w:color="5B9BD5"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DEAF6" w:fill="DDEAF6" w:themeFill="accent1" w:themeFillTint="34"/>
      </w:tcPr>
    </w:tblStylePr>
    <w:tblStylePr w:type="band1Horz">
      <w:rPr>
        <w:color w:themeColor="accent1" w:themeTint="80" w:themeShade="95"/>
        <w:sz w:val="22"/>
      </w:rPr>
      <w:tblPr/>
      <w:tcPr>
        <w:shd w:val="clear" w:color="DDEAF6" w:fill="DDEAF6"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elanormal"/>
    <w:uiPriority w:val="99"/>
    <w:rsid w:val="00ec6e70"/>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rPr>
      <w:tblPr/>
      <w:tcPr>
        <w:tcBorders>
          <w:bottom w:val="single" w:color="ED7D31"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BE5D6" w:fill="FBE5D6" w:themeFill="accent2" w:themeFillTint="32"/>
      </w:tcPr>
    </w:tblStylePr>
    <w:tblStylePr w:type="band1Horz">
      <w:rPr>
        <w:color w:themeColor="accent2" w:themeTint="97" w:themeShade="95"/>
        <w:sz w:val="22"/>
      </w:rPr>
      <w:tblPr/>
      <w:tcPr>
        <w:shd w:val="clear" w:color="FBE5D6" w:fill="FBE5D6"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elanormal"/>
    <w:uiPriority w:val="99"/>
    <w:rsid w:val="00ec6e70"/>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rPr>
      <w:tblPr/>
      <w:tcPr>
        <w:tcBorders>
          <w:bottom w:val="single" w:color="A5A5A5"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CECEC" w:fill="ECECEC" w:themeFill="accent3" w:themeFillTint="34"/>
      </w:tcPr>
    </w:tblStylePr>
    <w:tblStylePr w:type="band1Horz">
      <w:rPr>
        <w:color w:themeColor="accent3" w:themeTint="fe" w:themeShade="95"/>
        <w:sz w:val="22"/>
      </w:rPr>
      <w:tblPr/>
      <w:tcPr>
        <w:shd w:val="clear" w:color="ECECEC" w:fill="ECECE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elanormal"/>
    <w:uiPriority w:val="99"/>
    <w:rsid w:val="00ec6e70"/>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rPr>
      <w:tblPr/>
      <w:tcPr>
        <w:tcBorders>
          <w:bottom w:val="single" w:color="FFC000"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F2CB" w:fill="FFF2CB" w:themeFill="accent4" w:themeFillTint="34"/>
      </w:tcPr>
    </w:tblStylePr>
    <w:tblStylePr w:type="band1Horz">
      <w:rPr>
        <w:color w:themeColor="accent4" w:themeTint="9a" w:themeShade="95"/>
        <w:sz w:val="22"/>
      </w:rPr>
      <w:tblPr/>
      <w:tcPr>
        <w:shd w:val="clear" w:color="FFF2CB" w:fill="FFF2CB"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elanormal"/>
    <w:uiPriority w:val="99"/>
    <w:rsid w:val="00ec6e70"/>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themeColor="accent5" w:themeShade="95"/>
      </w:rPr>
      <w:tblPr/>
      <w:tcPr>
        <w:tcBorders>
          <w:bottom w:val="single" w:color="4472C4"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8E2F3" w:fill="D8E2F3" w:themeFill="accent5" w:themeFillTint="34"/>
      </w:tcPr>
    </w:tblStylePr>
    <w:tblStylePr w:type="band1Horz">
      <w:rPr>
        <w:color w:themeColor="accent5" w:themeShade="95"/>
        <w:sz w:val="22"/>
      </w:rPr>
      <w:tblPr/>
      <w:tcPr>
        <w:shd w:val="clear" w:color="D8E2F3" w:fill="D8E2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elanormal"/>
    <w:uiPriority w:val="99"/>
    <w:rsid w:val="00ec6e70"/>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themeColor="accent5" w:themeShade="95"/>
      </w:rPr>
      <w:tblPr/>
      <w:tcPr>
        <w:tcBorders>
          <w:bottom w:val="single" w:color="70AD47"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E1EFD8" w:fill="E1EFD8" w:themeFill="accent6" w:themeFillTint="34"/>
      </w:tcPr>
    </w:tblStylePr>
    <w:tblStylePr w:type="band1Horz">
      <w:rPr>
        <w:color w:themeColor="accent5" w:themeShade="95"/>
        <w:sz w:val="22"/>
      </w:rPr>
      <w:tblPr/>
      <w:tcPr>
        <w:shd w:val="clear" w:color="E1EFD8" w:fill="E1EFD8" w:themeFill="accent6" w:themeFillTint="34"/>
      </w:tcPr>
    </w:tblStylePr>
    <w:tblStylePr w:type="band2Horz">
      <w:rPr>
        <w:color w:themeColor="accent5" w:themeShade="95"/>
        <w:sz w:val="22"/>
      </w:rPr>
      <w:tblPr/>
    </w:tblStylePr>
  </w:style>
  <w:style w:type="table" w:customStyle="1" w:styleId="TabeladeGrade7Colorida1">
    <w:name w:val="Tabela de Grade 7 Colorida1"/>
    <w:basedOn w:val="Tabelanormal"/>
    <w:uiPriority w:val="99"/>
    <w:rsid w:val="00ec6e70"/>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elanormal"/>
    <w:uiPriority w:val="99"/>
    <w:rsid w:val="00ec6e70"/>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5B9BD5"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5B9BD5"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5B9BD5"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5B9BD5" w:themeColor="accent1" w:sz="4" w:space="0"/>
          <w:bottom w:val="none" w:color="000000" w:sz="4" w:space="0"/>
          <w:right w:val="none" w:color="000000" w:sz="4" w:space="0"/>
        </w:tcBorders>
        <w:shd w:val="clear" w:color="FFFFFF" w:fill="auto"/>
      </w:tcPr>
    </w:tblStylePr>
    <w:tblStylePr w:type="band1Vert">
      <w:tblPr/>
      <w:tcPr>
        <w:shd w:val="clear" w:color="DDEAF6" w:fill="DDEAF6" w:themeFill="accent1" w:themeFillTint="34"/>
      </w:tcPr>
    </w:tblStylePr>
    <w:tblStylePr w:type="band1Horz">
      <w:rPr>
        <w:color w:themeColor="accent1" w:themeTint="80" w:themeShade="95"/>
        <w:sz w:val="22"/>
      </w:rPr>
      <w:tblPr/>
      <w:tcPr>
        <w:shd w:val="clear" w:color="DDEAF6" w:fill="DDEAF6"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elanormal"/>
    <w:uiPriority w:val="99"/>
    <w:rsid w:val="00ec6e70"/>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FFFFFF" w:fill="auto"/>
      </w:tcPr>
    </w:tblStylePr>
    <w:tblStylePr w:type="band1Vert">
      <w:tblPr/>
      <w:tcPr>
        <w:shd w:val="clear" w:color="FBE5D6" w:fill="FBE5D6" w:themeFill="accent2" w:themeFillTint="32"/>
      </w:tcPr>
    </w:tblStylePr>
    <w:tblStylePr w:type="band1Horz">
      <w:rPr>
        <w:color w:themeColor="accent2" w:themeTint="97" w:themeShade="95"/>
        <w:sz w:val="22"/>
      </w:rPr>
      <w:tblPr/>
      <w:tcPr>
        <w:shd w:val="clear" w:color="FBE5D6" w:fill="FBE5D6"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elanormal"/>
    <w:uiPriority w:val="99"/>
    <w:rsid w:val="00ec6e70"/>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A5A5A5"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A5A5A5"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A5A5A5"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A5A5A5" w:themeColor="accent3" w:sz="4" w:space="0"/>
          <w:bottom w:val="none" w:color="000000" w:sz="4" w:space="0"/>
          <w:right w:val="none" w:color="000000" w:sz="4" w:space="0"/>
        </w:tcBorders>
        <w:shd w:val="clear" w:color="FFFFFF" w:fill="auto"/>
      </w:tcPr>
    </w:tblStylePr>
    <w:tblStylePr w:type="band1Vert">
      <w:tblPr/>
      <w:tcPr>
        <w:shd w:val="clear" w:color="ECECEC" w:fill="ECECEC" w:themeFill="accent3" w:themeFillTint="34"/>
      </w:tcPr>
    </w:tblStylePr>
    <w:tblStylePr w:type="band1Horz">
      <w:rPr>
        <w:color w:themeColor="accent3" w:themeTint="fe" w:themeShade="95"/>
        <w:sz w:val="22"/>
      </w:rPr>
      <w:tblPr/>
      <w:tcPr>
        <w:shd w:val="clear" w:color="ECECEC" w:fill="ECECE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elanormal"/>
    <w:uiPriority w:val="99"/>
    <w:rsid w:val="00ec6e70"/>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FFFFFF" w:fill="auto"/>
      </w:tcPr>
    </w:tblStylePr>
    <w:tblStylePr w:type="band1Vert">
      <w:tblPr/>
      <w:tcPr>
        <w:shd w:val="clear" w:color="FFF2CB" w:fill="FFF2CB" w:themeFill="accent4" w:themeFillTint="34"/>
      </w:tcPr>
    </w:tblStylePr>
    <w:tblStylePr w:type="band1Horz">
      <w:rPr>
        <w:color w:themeColor="accent4" w:themeTint="9a" w:themeShade="95"/>
        <w:sz w:val="22"/>
      </w:rPr>
      <w:tblPr/>
      <w:tcPr>
        <w:shd w:val="clear" w:color="FFF2CB" w:fill="FFF2CB"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elanormal"/>
    <w:uiPriority w:val="99"/>
    <w:rsid w:val="00ec6e70"/>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4472C4"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4472C4"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4472C4" w:themeColor="accent5" w:sz="4" w:space="0"/>
        </w:tcBorders>
        <w:shd w:val="clear" w:color="FFFFFF" w:fill="auto"/>
      </w:tcPr>
    </w:tblStylePr>
    <w:tblStylePr w:type="lastCol">
      <w:rPr>
        <w:i/>
        <w:color w:themeColor="accent5" w:themeShade="95"/>
        <w:sz w:val="22"/>
      </w:rPr>
      <w:tblPr/>
      <w:tcPr>
        <w:tcBorders>
          <w:top w:val="none" w:color="000000" w:sz="4" w:space="0"/>
          <w:left w:val="single" w:color="4472C4" w:themeColor="accent5" w:sz="4" w:space="0"/>
          <w:bottom w:val="none" w:color="000000" w:sz="4" w:space="0"/>
          <w:right w:val="none" w:color="000000" w:sz="4" w:space="0"/>
        </w:tcBorders>
        <w:shd w:val="clear" w:color="FFFFFF" w:fill="auto"/>
      </w:tcPr>
    </w:tblStylePr>
    <w:tblStylePr w:type="band1Vert">
      <w:tblPr/>
      <w:tcPr>
        <w:shd w:val="clear" w:color="D8E2F3" w:fill="D8E2F3" w:themeFill="accent5" w:themeFillTint="34"/>
      </w:tcPr>
    </w:tblStylePr>
    <w:tblStylePr w:type="band1Horz">
      <w:rPr>
        <w:color w:themeColor="accent5" w:themeShade="95"/>
        <w:sz w:val="22"/>
      </w:rPr>
      <w:tblPr/>
      <w:tcPr>
        <w:shd w:val="clear" w:color="D8E2F3" w:fill="D8E2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elanormal"/>
    <w:uiPriority w:val="99"/>
    <w:rsid w:val="00ec6e70"/>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70AD47"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70AD47"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70AD47" w:themeColor="accent6" w:sz="4" w:space="0"/>
        </w:tcBorders>
        <w:shd w:val="clear" w:color="FFFFFF" w:fill="auto"/>
      </w:tcPr>
    </w:tblStylePr>
    <w:tblStylePr w:type="lastCol">
      <w:rPr>
        <w:i/>
        <w:color w:themeColor="accent6" w:themeShade="95"/>
        <w:sz w:val="22"/>
      </w:rPr>
      <w:tblPr/>
      <w:tcPr>
        <w:tcBorders>
          <w:top w:val="none" w:color="000000" w:sz="4" w:space="0"/>
          <w:left w:val="single" w:color="70AD47" w:themeColor="accent6" w:sz="4" w:space="0"/>
          <w:bottom w:val="none" w:color="000000" w:sz="4" w:space="0"/>
          <w:right w:val="none" w:color="000000" w:sz="4" w:space="0"/>
        </w:tcBorders>
        <w:shd w:val="clear" w:color="FFFFFF" w:fill="auto"/>
      </w:tcPr>
    </w:tblStylePr>
    <w:tblStylePr w:type="band1Vert">
      <w:tblPr/>
      <w:tcPr>
        <w:shd w:val="clear" w:color="E1EFD8" w:fill="E1EFD8" w:themeFill="accent6" w:themeFillTint="34"/>
      </w:tcPr>
    </w:tblStylePr>
    <w:tblStylePr w:type="band1Horz">
      <w:rPr>
        <w:color w:themeColor="accent6" w:themeShade="95"/>
        <w:sz w:val="22"/>
      </w:rPr>
      <w:tblPr/>
      <w:tcPr>
        <w:shd w:val="clear" w:color="E1EFD8" w:fill="E1EFD8" w:themeFill="accent6" w:themeFillTint="34"/>
      </w:tcPr>
    </w:tblStylePr>
    <w:tblStylePr w:type="band2Horz">
      <w:rPr>
        <w:color w:themeColor="accent6" w:themeShade="95"/>
        <w:sz w:val="22"/>
      </w:rPr>
      <w:tblPr/>
    </w:tblStylePr>
  </w:style>
  <w:style w:type="table" w:customStyle="1" w:styleId="TabeladeLista1Clara1">
    <w:name w:val="Tabela de Lista 1 Clara1"/>
    <w:basedOn w:val="Tabelanormal"/>
    <w:uiPriority w:val="99"/>
    <w:rsid w:val="00ec6e70"/>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elanormal"/>
    <w:uiPriority w:val="99"/>
    <w:rsid w:val="00ec6e70"/>
    <w:tblPr>
      <w:tblStyleRowBandSize w:val="1"/>
      <w:tblStyleColBandSize w:val="1"/>
    </w:tblPr>
    <w:tblStylePr w:type="firstRow">
      <w:rPr>
        <w:b/>
      </w:rPr>
      <w:tblPr/>
      <w:tcPr>
        <w:tcBorders>
          <w:top w:val="none" w:color="000000" w:sz="4" w:space="0"/>
          <w:left w:val="none" w:color="000000" w:sz="4" w:space="0"/>
          <w:bottom w:val="single" w:color="5B9BD5" w:themeColor="accent1" w:sz="4" w:space="0"/>
          <w:right w:val="none" w:color="000000" w:sz="4" w:space="0"/>
        </w:tcBorders>
      </w:tcPr>
    </w:tblStylePr>
    <w:tblStylePr w:type="lastRow">
      <w:rPr>
        <w:b/>
      </w:rPr>
      <w:tblPr/>
      <w:tcPr>
        <w:tcBorders>
          <w:top w:val="single" w:color="5B9BD5"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ListTable1Light-Accent2">
    <w:name w:val="List Table 1 Light - Accent 2"/>
    <w:basedOn w:val="Tabelanormal"/>
    <w:uiPriority w:val="99"/>
    <w:rsid w:val="00ec6e70"/>
    <w:tblPr>
      <w:tblStyleRowBandSize w:val="1"/>
      <w:tblStyleColBandSize w:val="1"/>
    </w:tblPr>
    <w:tblStylePr w:type="firstRow">
      <w:rPr>
        <w:b/>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Tabelanormal"/>
    <w:uiPriority w:val="99"/>
    <w:rsid w:val="00ec6e70"/>
    <w:tblPr>
      <w:tblStyleRowBandSize w:val="1"/>
      <w:tblStyleColBandSize w:val="1"/>
    </w:tblPr>
    <w:tblStylePr w:type="firstRow">
      <w:rPr>
        <w:b/>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Tabelanormal"/>
    <w:uiPriority w:val="99"/>
    <w:rsid w:val="00ec6e70"/>
    <w:tblPr>
      <w:tblStyleRowBandSize w:val="1"/>
      <w:tblStyleColBandSize w:val="1"/>
    </w:tblPr>
    <w:tblStylePr w:type="firstRow">
      <w:rPr>
        <w:b/>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Tabelanormal"/>
    <w:uiPriority w:val="99"/>
    <w:rsid w:val="00ec6e70"/>
    <w:tblPr>
      <w:tblStyleRowBandSize w:val="1"/>
      <w:tblStyleColBandSize w:val="1"/>
    </w:tblPr>
    <w:tblStylePr w:type="firstRow">
      <w:rPr>
        <w:b/>
      </w:rPr>
      <w:tblPr/>
      <w:tcPr>
        <w:tcBorders>
          <w:top w:val="none" w:color="000000" w:sz="4" w:space="0"/>
          <w:left w:val="none" w:color="000000" w:sz="4" w:space="0"/>
          <w:bottom w:val="single" w:color="4472C4" w:themeColor="accent5" w:sz="4" w:space="0"/>
          <w:right w:val="none" w:color="000000" w:sz="4" w:space="0"/>
        </w:tcBorders>
      </w:tcPr>
    </w:tblStylePr>
    <w:tblStylePr w:type="lastRow">
      <w:rPr>
        <w:b/>
      </w:rPr>
      <w:tblPr/>
      <w:tcPr>
        <w:tcBorders>
          <w:top w:val="single" w:color="4472C4"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ListTable1Light-Accent6">
    <w:name w:val="List Table 1 Light - Accent 6"/>
    <w:basedOn w:val="Tabelanormal"/>
    <w:uiPriority w:val="99"/>
    <w:rsid w:val="00ec6e70"/>
    <w:tblPr>
      <w:tblStyleRowBandSize w:val="1"/>
      <w:tblStyleColBandSize w:val="1"/>
    </w:tblPr>
    <w:tblStylePr w:type="firstRow">
      <w:rPr>
        <w:b/>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customStyle="1" w:styleId="TabeladeLista21">
    <w:name w:val="Tabela de Lista 21"/>
    <w:basedOn w:val="Tabelanormal"/>
    <w:uiPriority w:val="99"/>
    <w:rsid w:val="00ec6e70"/>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elanormal"/>
    <w:uiPriority w:val="99"/>
    <w:rsid w:val="00ec6e70"/>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b/>
        <w:sz w:val="22"/>
      </w:rPr>
      <w:tblPr/>
      <w:tcPr>
        <w:tcBorders>
          <w:top w:val="single" w:color="5B9BD5" w:themeColor="accent1" w:sz="4" w:space="0"/>
          <w:left w:val="none" w:color="000000" w:sz="4" w:space="0"/>
          <w:bottom w:val="single" w:color="5B9BD5" w:themeColor="accent1" w:sz="4" w:space="0"/>
          <w:right w:val="none" w:color="000000" w:sz="4" w:space="0"/>
        </w:tcBorders>
      </w:tcPr>
    </w:tblStylePr>
    <w:tblStylePr w:type="lastRow">
      <w:rPr>
        <w:b/>
        <w:sz w:val="22"/>
      </w:rPr>
      <w:tblPr/>
      <w:tcPr>
        <w:tcBorders>
          <w:top w:val="single" w:color="5B9BD5" w:themeColor="accent1" w:sz="4" w:space="0"/>
          <w:left w:val="none" w:color="000000" w:sz="4" w:space="0"/>
          <w:bottom w:val="single" w:color="5B9BD5"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2-Accent2">
    <w:name w:val="List Table 2 - Accent 2"/>
    <w:basedOn w:val="Tabelanormal"/>
    <w:uiPriority w:val="99"/>
    <w:rsid w:val="00ec6e70"/>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Tabelanormal"/>
    <w:uiPriority w:val="99"/>
    <w:rsid w:val="00ec6e70"/>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Tabelanormal"/>
    <w:uiPriority w:val="99"/>
    <w:rsid w:val="00ec6e70"/>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Tabelanormal"/>
    <w:uiPriority w:val="99"/>
    <w:rsid w:val="00ec6e70"/>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b/>
        <w:sz w:val="22"/>
      </w:rPr>
      <w:tblPr/>
      <w:tcPr>
        <w:tcBorders>
          <w:top w:val="single" w:color="4472C4" w:themeColor="accent5" w:sz="4" w:space="0"/>
          <w:left w:val="none" w:color="000000" w:sz="4" w:space="0"/>
          <w:bottom w:val="single" w:color="4472C4" w:themeColor="accent5" w:sz="4" w:space="0"/>
          <w:right w:val="none" w:color="000000" w:sz="4" w:space="0"/>
        </w:tcBorders>
      </w:tcPr>
    </w:tblStylePr>
    <w:tblStylePr w:type="lastRow">
      <w:rPr>
        <w:b/>
        <w:sz w:val="22"/>
      </w:rPr>
      <w:tblPr/>
      <w:tcPr>
        <w:tcBorders>
          <w:top w:val="single" w:color="4472C4" w:themeColor="accent5" w:sz="4" w:space="0"/>
          <w:left w:val="none" w:color="000000" w:sz="4" w:space="0"/>
          <w:bottom w:val="single" w:color="4472C4"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2-Accent6">
    <w:name w:val="List Table 2 - Accent 6"/>
    <w:basedOn w:val="Tabelanormal"/>
    <w:uiPriority w:val="99"/>
    <w:rsid w:val="00ec6e70"/>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TabeladeLista31">
    <w:name w:val="Tabela de Lista 31"/>
    <w:basedOn w:val="Tabelanormal"/>
    <w:uiPriority w:val="99"/>
    <w:rsid w:val="00ec6e70"/>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elanormal"/>
    <w:uiPriority w:val="99"/>
    <w:rsid w:val="00ec6e70"/>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b/>
        <w:sz w:val="22"/>
      </w:rPr>
      <w:tblPr/>
      <w:tcPr>
        <w:shd w:val="clear" w:color="5B9BD5" w:fill="5B9BD5"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5B9BD5" w:themeColor="accent1" w:sz="4" w:space="0"/>
          <w:right w:val="single" w:color="5B9BD5" w:themeColor="accent1" w:sz="4" w:space="0"/>
        </w:tcBorders>
      </w:tcPr>
    </w:tblStylePr>
    <w:tblStylePr w:type="band1Horz">
      <w:rPr>
        <w:sz w:val="22"/>
      </w:rPr>
      <w:tblPr/>
      <w:tcPr>
        <w:tcBorders>
          <w:top w:val="single" w:color="5B9BD5" w:themeColor="accent1" w:sz="4" w:space="0"/>
          <w:bottom w:val="single" w:color="5B9BD5" w:themeColor="accent1" w:sz="4" w:space="0"/>
        </w:tcBorders>
      </w:tcPr>
    </w:tblStylePr>
  </w:style>
  <w:style w:type="table" w:customStyle="1" w:styleId="ListTable3-Accent2">
    <w:name w:val="List Table 3 - Accent 2"/>
    <w:basedOn w:val="Tabelanormal"/>
    <w:uiPriority w:val="99"/>
    <w:rsid w:val="00ec6e70"/>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b/>
        <w:sz w:val="22"/>
      </w:rPr>
      <w:tblPr/>
      <w:tcPr>
        <w:shd w:val="clear" w:color="F4B184" w:fill="F4B184"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ED7D31" w:themeColor="accent2" w:sz="4" w:space="0"/>
          <w:right w:val="single" w:color="ED7D31" w:themeColor="accent2" w:sz="4" w:space="0"/>
        </w:tcBorders>
      </w:tcPr>
    </w:tblStylePr>
    <w:tblStylePr w:type="band1Horz">
      <w:rPr>
        <w:sz w:val="22"/>
      </w:rPr>
      <w:tblPr/>
      <w:tcPr>
        <w:tcBorders>
          <w:top w:val="single" w:color="ED7D31" w:themeColor="accent2" w:sz="4" w:space="0"/>
          <w:bottom w:val="single" w:color="ED7D31" w:themeColor="accent2" w:sz="4" w:space="0"/>
        </w:tcBorders>
      </w:tcPr>
    </w:tblStylePr>
  </w:style>
  <w:style w:type="table" w:customStyle="1" w:styleId="ListTable3-Accent3">
    <w:name w:val="List Table 3 - Accent 3"/>
    <w:basedOn w:val="Tabelanormal"/>
    <w:uiPriority w:val="99"/>
    <w:rsid w:val="00ec6e70"/>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sz w:val="22"/>
      </w:rPr>
      <w:tblPr/>
      <w:tcPr>
        <w:shd w:val="clear" w:color="C9C9C9" w:fill="C9C9C9"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A5A5A5" w:themeColor="accent3" w:sz="4" w:space="0"/>
          <w:right w:val="single" w:color="A5A5A5" w:themeColor="accent3" w:sz="4" w:space="0"/>
        </w:tcBorders>
      </w:tcPr>
    </w:tblStylePr>
    <w:tblStylePr w:type="band1Horz">
      <w:rPr>
        <w:sz w:val="22"/>
      </w:rPr>
      <w:tblPr/>
      <w:tcPr>
        <w:tcBorders>
          <w:top w:val="single" w:color="A5A5A5" w:themeColor="accent3" w:sz="4" w:space="0"/>
          <w:bottom w:val="single" w:color="A5A5A5" w:themeColor="accent3" w:sz="4" w:space="0"/>
        </w:tcBorders>
      </w:tcPr>
    </w:tblStylePr>
  </w:style>
  <w:style w:type="table" w:customStyle="1" w:styleId="ListTable3-Accent4">
    <w:name w:val="List Table 3 - Accent 4"/>
    <w:basedOn w:val="Tabelanormal"/>
    <w:uiPriority w:val="99"/>
    <w:rsid w:val="00ec6e70"/>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b/>
        <w:sz w:val="22"/>
      </w:rPr>
      <w:tblPr/>
      <w:tcPr>
        <w:shd w:val="clear" w:color="FFD865" w:fill="FFD865"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FC000" w:themeColor="accent4" w:sz="4" w:space="0"/>
          <w:right w:val="single" w:color="FFC000" w:themeColor="accent4" w:sz="4" w:space="0"/>
        </w:tcBorders>
      </w:tcPr>
    </w:tblStylePr>
    <w:tblStylePr w:type="band1Horz">
      <w:rPr>
        <w:sz w:val="22"/>
      </w:rPr>
      <w:tblPr/>
      <w:tcPr>
        <w:tcBorders>
          <w:top w:val="single" w:color="FFC000" w:themeColor="accent4" w:sz="4" w:space="0"/>
          <w:bottom w:val="single" w:color="FFC000" w:themeColor="accent4" w:sz="4" w:space="0"/>
        </w:tcBorders>
      </w:tcPr>
    </w:tblStylePr>
  </w:style>
  <w:style w:type="table" w:customStyle="1" w:styleId="ListTable3-Accent5">
    <w:name w:val="List Table 3 - Accent 5"/>
    <w:basedOn w:val="Tabelanormal"/>
    <w:uiPriority w:val="99"/>
    <w:rsid w:val="00ec6e70"/>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firstRow">
      <w:rPr>
        <w:b/>
        <w:sz w:val="22"/>
      </w:rPr>
      <w:tblPr/>
      <w:tcPr>
        <w:shd w:val="clear" w:color="8DA9DB" w:fill="8DA9DB"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472C4" w:themeColor="accent5" w:sz="4" w:space="0"/>
          <w:right w:val="single" w:color="4472C4" w:themeColor="accent5" w:sz="4" w:space="0"/>
        </w:tcBorders>
      </w:tcPr>
    </w:tblStylePr>
    <w:tblStylePr w:type="band1Horz">
      <w:rPr>
        <w:sz w:val="22"/>
      </w:rPr>
      <w:tblPr/>
      <w:tcPr>
        <w:tcBorders>
          <w:top w:val="single" w:color="4472C4" w:themeColor="accent5" w:sz="4" w:space="0"/>
          <w:bottom w:val="single" w:color="4472C4" w:themeColor="accent5" w:sz="4" w:space="0"/>
        </w:tcBorders>
      </w:tcPr>
    </w:tblStylePr>
  </w:style>
  <w:style w:type="table" w:customStyle="1" w:styleId="ListTable3-Accent6">
    <w:name w:val="List Table 3 - Accent 6"/>
    <w:basedOn w:val="Tabelanormal"/>
    <w:uiPriority w:val="99"/>
    <w:rsid w:val="00ec6e70"/>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sz w:val="22"/>
      </w:rPr>
      <w:tblPr/>
      <w:tcPr>
        <w:shd w:val="clear" w:color="A9D08E" w:fill="A9D08E"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70AD47" w:themeColor="accent6" w:sz="4" w:space="0"/>
          <w:right w:val="single" w:color="70AD47" w:themeColor="accent6" w:sz="4" w:space="0"/>
        </w:tcBorders>
      </w:tcPr>
    </w:tblStylePr>
    <w:tblStylePr w:type="band1Horz">
      <w:rPr>
        <w:sz w:val="22"/>
      </w:rPr>
      <w:tblPr/>
      <w:tcPr>
        <w:tcBorders>
          <w:top w:val="single" w:color="70AD47" w:themeColor="accent6" w:sz="4" w:space="0"/>
          <w:bottom w:val="single" w:color="70AD47" w:themeColor="accent6" w:sz="4" w:space="0"/>
        </w:tcBorders>
      </w:tcPr>
    </w:tblStylePr>
  </w:style>
  <w:style w:type="table" w:customStyle="1" w:styleId="TabeladeLista41">
    <w:name w:val="Tabela de Lista 41"/>
    <w:basedOn w:val="Tabelanormal"/>
    <w:uiPriority w:val="99"/>
    <w:rsid w:val="00ec6e70"/>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elanormal"/>
    <w:uiPriority w:val="99"/>
    <w:rsid w:val="00ec6e70"/>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b/>
        <w:sz w:val="22"/>
      </w:rPr>
      <w:tblPr/>
      <w:tcPr>
        <w:shd w:val="clear" w:color="5B9BD5" w:fill="5B9BD5"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ListTable4-Accent2">
    <w:name w:val="List Table 4 - Accent 2"/>
    <w:basedOn w:val="Tabelanormal"/>
    <w:uiPriority w:val="99"/>
    <w:rsid w:val="00ec6e70"/>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sz w:val="22"/>
      </w:rPr>
      <w:tblPr/>
      <w:tcPr>
        <w:shd w:val="clear" w:color="ED7D31" w:fill="ED7D31"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Tabelanormal"/>
    <w:uiPriority w:val="99"/>
    <w:rsid w:val="00ec6e70"/>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sz w:val="22"/>
      </w:rPr>
      <w:tblPr/>
      <w:tcPr>
        <w:shd w:val="clear" w:color="A5A5A5" w:fill="A5A5A5"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Tabelanormal"/>
    <w:uiPriority w:val="99"/>
    <w:rsid w:val="00ec6e70"/>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b/>
        <w:sz w:val="22"/>
      </w:rPr>
      <w:tblPr/>
      <w:tcPr>
        <w:shd w:val="clear" w:color="FFC000" w:fill="FFC000"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Tabelanormal"/>
    <w:uiPriority w:val="99"/>
    <w:rsid w:val="00ec6e70"/>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b/>
        <w:sz w:val="22"/>
      </w:rPr>
      <w:tblPr/>
      <w:tcPr>
        <w:shd w:val="clear" w:color="4472C4" w:fill="4472C4"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ListTable4-Accent6">
    <w:name w:val="List Table 4 - Accent 6"/>
    <w:basedOn w:val="Tabelanormal"/>
    <w:uiPriority w:val="99"/>
    <w:rsid w:val="00ec6e70"/>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sz w:val="22"/>
      </w:rPr>
      <w:tblPr/>
      <w:tcPr>
        <w:shd w:val="clear" w:color="70AD47" w:fill="70AD47"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TabeladeLista5Escura1">
    <w:name w:val="Tabela de Lista 5 Escura1"/>
    <w:basedOn w:val="Tabelanormal"/>
    <w:uiPriority w:val="99"/>
    <w:rsid w:val="00ec6e70"/>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000000"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elanormal"/>
    <w:uiPriority w:val="99"/>
    <w:rsid w:val="00ec6e70"/>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Pr>
    <w:tblStylePr w:type="firstRow">
      <w:rPr>
        <w:b/>
        <w:color w:themeColor="light1"/>
        <w:sz w:val="22"/>
      </w:rPr>
      <w:tblPr/>
      <w:tcPr>
        <w:tcBorders>
          <w:top w:val="single" w:color="5B9BD5" w:themeColor="accent1" w:sz="32" w:space="0"/>
          <w:bottom w:val="single" w:color="FFFFFF" w:themeColor="light1" w:sz="12" w:space="0"/>
        </w:tcBorders>
        <w:shd w:val="clear" w:color="5B9BD5" w:fill="5B9BD5" w:themeFill="accent1"/>
      </w:tcPr>
    </w:tblStylePr>
    <w:tblStylePr w:type="lastRow">
      <w:rPr>
        <w:b/>
        <w:color w:themeColor="light1"/>
        <w:sz w:val="22"/>
      </w:rPr>
      <w:tblPr/>
    </w:tblStylePr>
    <w:tblStylePr w:type="firstCol">
      <w:rPr>
        <w:b/>
        <w:color w:themeColor="light1"/>
        <w:sz w:val="22"/>
      </w:rPr>
      <w:tblPr/>
      <w:tcPr>
        <w:tcBorders>
          <w:left w:val="single" w:color="5B9BD5" w:themeColor="accent1" w:sz="32" w:space="0"/>
          <w:right w:val="single" w:color="FFFFFF" w:themeColor="light1" w:sz="4" w:space="0"/>
        </w:tcBorders>
      </w:tcPr>
    </w:tblStylePr>
    <w:tblStylePr w:type="lastCol">
      <w:tblPr/>
      <w:tcPr>
        <w:tcBorders>
          <w:left w:val="single" w:color="FFFFFF" w:themeColor="light1" w:sz="4" w:space="0"/>
          <w:right w:val="single" w:color="5B9BD5" w:themeColor="accent1" w:sz="32" w:space="0"/>
        </w:tcBorders>
      </w:tcPr>
    </w:tblStylePr>
    <w:tblStylePr w:type="band1Vert">
      <w:tblPr/>
      <w:tcPr>
        <w:tcBorders>
          <w:left w:val="single" w:color="FFFFFF" w:themeColor="light1" w:sz="4" w:space="0"/>
          <w:right w:val="single" w:color="FFFFFF" w:themeColor="light1" w:sz="4" w:space="0"/>
        </w:tcBorders>
        <w:shd w:val="clear" w:color="5B9BD5" w:fill="5B9BD5"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5B9BD5" w:fill="5B9BD5" w:themeFill="accent1"/>
      </w:tcPr>
    </w:tblStylePr>
    <w:tblStylePr w:type="band2Horz">
      <w:tblPr/>
      <w:tcPr>
        <w:tcBorders>
          <w:top w:val="single" w:color="FFFFFF" w:themeColor="light1" w:sz="4" w:space="0"/>
          <w:bottom w:val="single" w:color="FFFFFF" w:themeColor="light1" w:sz="4" w:space="0"/>
        </w:tcBorders>
        <w:shd w:val="clear" w:color="5B9BD5" w:fill="5B9BD5" w:themeFill="accent1"/>
      </w:tcPr>
    </w:tblStylePr>
  </w:style>
  <w:style w:type="table" w:customStyle="1" w:styleId="ListTable5Dark-Accent2">
    <w:name w:val="List Table 5 Dark - Accent 2"/>
    <w:basedOn w:val="Tabelanormal"/>
    <w:uiPriority w:val="99"/>
    <w:rsid w:val="00ec6e70"/>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firstRow">
      <w:rPr>
        <w:b/>
        <w:color w:themeColor="light1"/>
        <w:sz w:val="22"/>
      </w:rPr>
      <w:tblPr/>
      <w:tcPr>
        <w:tcBorders>
          <w:top w:val="single" w:color="ED7D31" w:themeColor="accent2" w:sz="32" w:space="0"/>
          <w:bottom w:val="single" w:color="FFFFFF" w:themeColor="light1" w:sz="12" w:space="0"/>
        </w:tcBorders>
        <w:shd w:val="clear" w:color="F4B184" w:fill="F4B184" w:themeFill="accent2" w:themeFillTint="97"/>
      </w:tcPr>
    </w:tblStylePr>
    <w:tblStylePr w:type="lastRow">
      <w:rPr>
        <w:b/>
        <w:color w:themeColor="light1"/>
        <w:sz w:val="22"/>
      </w:rPr>
      <w:tblPr/>
    </w:tblStylePr>
    <w:tblStylePr w:type="firstCol">
      <w:rPr>
        <w:b/>
        <w:color w:themeColor="light1"/>
        <w:sz w:val="22"/>
      </w:rPr>
      <w:tblPr/>
      <w:tcPr>
        <w:tcBorders>
          <w:left w:val="single" w:color="ED7D31" w:themeColor="accent2" w:sz="32" w:space="0"/>
          <w:right w:val="single" w:color="FFFFFF" w:themeColor="light1" w:sz="4" w:space="0"/>
        </w:tcBorders>
      </w:tcPr>
    </w:tblStylePr>
    <w:tblStylePr w:type="lastCol">
      <w:tblPr/>
      <w:tcPr>
        <w:tcBorders>
          <w:left w:val="single" w:color="FFFFFF" w:themeColor="light1" w:sz="4" w:space="0"/>
          <w:right w:val="single" w:color="ED7D31" w:themeColor="accent2" w:sz="32" w:space="0"/>
        </w:tcBorders>
      </w:tcPr>
    </w:tblStylePr>
    <w:tblStylePr w:type="band1Vert">
      <w:tblPr/>
      <w:tcPr>
        <w:tcBorders>
          <w:left w:val="single" w:color="FFFFFF" w:themeColor="light1" w:sz="4" w:space="0"/>
          <w:right w:val="single" w:color="FFFFFF" w:themeColor="light1" w:sz="4" w:space="0"/>
        </w:tcBorders>
        <w:shd w:val="clear" w:color="F4B184"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4B184" w:fill="F4B184" w:themeFill="accent2" w:themeFillTint="97"/>
      </w:tcPr>
    </w:tblStylePr>
    <w:tblStylePr w:type="band2Horz">
      <w:tblPr/>
      <w:tcPr>
        <w:tcBorders>
          <w:top w:val="single" w:color="FFFFFF" w:themeColor="light1" w:sz="4" w:space="0"/>
          <w:bottom w:val="single" w:color="FFFFFF" w:themeColor="light1" w:sz="4" w:space="0"/>
        </w:tcBorders>
        <w:shd w:val="clear" w:color="F4B184" w:fill="F4B184" w:themeFill="accent2" w:themeFillTint="97"/>
      </w:tcPr>
    </w:tblStylePr>
  </w:style>
  <w:style w:type="table" w:customStyle="1" w:styleId="ListTable5Dark-Accent3">
    <w:name w:val="List Table 5 Dark - Accent 3"/>
    <w:basedOn w:val="Tabelanormal"/>
    <w:uiPriority w:val="99"/>
    <w:rsid w:val="00ec6e70"/>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themeColor="light1"/>
        <w:sz w:val="22"/>
      </w:rPr>
      <w:tblPr/>
      <w:tcPr>
        <w:tcBorders>
          <w:top w:val="single" w:color="A5A5A5" w:themeColor="accent3" w:sz="32" w:space="0"/>
          <w:bottom w:val="single" w:color="FFFFFF" w:themeColor="light1" w:sz="12" w:space="0"/>
        </w:tcBorders>
        <w:shd w:val="clear" w:color="C9C9C9" w:fill="C9C9C9" w:themeFill="accent3" w:themeFillTint="98"/>
      </w:tcPr>
    </w:tblStylePr>
    <w:tblStylePr w:type="lastRow">
      <w:rPr>
        <w:b/>
        <w:color w:themeColor="light1"/>
        <w:sz w:val="22"/>
      </w:rPr>
      <w:tblPr/>
    </w:tblStylePr>
    <w:tblStylePr w:type="firstCol">
      <w:rPr>
        <w:b/>
        <w:color w:themeColor="light1"/>
        <w:sz w:val="22"/>
      </w:rPr>
      <w:tblPr/>
      <w:tcPr>
        <w:tcBorders>
          <w:left w:val="single" w:color="A5A5A5" w:themeColor="accent3" w:sz="32" w:space="0"/>
          <w:right w:val="single" w:color="FFFFFF" w:themeColor="light1" w:sz="4" w:space="0"/>
        </w:tcBorders>
      </w:tcPr>
    </w:tblStylePr>
    <w:tblStylePr w:type="lastCol">
      <w:tblPr/>
      <w:tcPr>
        <w:tcBorders>
          <w:left w:val="single" w:color="FFFFFF" w:themeColor="light1" w:sz="4" w:space="0"/>
          <w:right w:val="single" w:color="A5A5A5" w:themeColor="accent3" w:sz="32" w:space="0"/>
        </w:tcBorders>
      </w:tcPr>
    </w:tblStylePr>
    <w:tblStylePr w:type="band1Vert">
      <w:tblPr/>
      <w:tcPr>
        <w:tcBorders>
          <w:left w:val="single" w:color="FFFFFF" w:themeColor="light1" w:sz="4" w:space="0"/>
          <w:right w:val="single" w:color="FFFFFF" w:themeColor="light1" w:sz="4" w:space="0"/>
        </w:tcBorders>
        <w:shd w:val="clear" w:color="C9C9C9"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9C9C9" w:fill="C9C9C9" w:themeFill="accent3" w:themeFillTint="98"/>
      </w:tcPr>
    </w:tblStylePr>
    <w:tblStylePr w:type="band2Horz">
      <w:tblPr/>
      <w:tcPr>
        <w:tcBorders>
          <w:top w:val="single" w:color="FFFFFF" w:themeColor="light1" w:sz="4" w:space="0"/>
          <w:bottom w:val="single" w:color="FFFFFF" w:themeColor="light1" w:sz="4" w:space="0"/>
        </w:tcBorders>
        <w:shd w:val="clear" w:color="C9C9C9" w:fill="C9C9C9" w:themeFill="accent3" w:themeFillTint="98"/>
      </w:tcPr>
    </w:tblStylePr>
  </w:style>
  <w:style w:type="table" w:customStyle="1" w:styleId="ListTable5Dark-Accent4">
    <w:name w:val="List Table 5 Dark - Accent 4"/>
    <w:basedOn w:val="Tabelanormal"/>
    <w:uiPriority w:val="99"/>
    <w:rsid w:val="00ec6e70"/>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firstRow">
      <w:rPr>
        <w:b/>
        <w:color w:themeColor="light1"/>
        <w:sz w:val="22"/>
      </w:rPr>
      <w:tblPr/>
      <w:tcPr>
        <w:tcBorders>
          <w:top w:val="single" w:color="FFC000" w:themeColor="accent4" w:sz="32" w:space="0"/>
          <w:bottom w:val="single" w:color="FFFFFF" w:themeColor="light1" w:sz="12" w:space="0"/>
        </w:tcBorders>
        <w:shd w:val="clear" w:color="FFD865" w:fill="FFD865" w:themeFill="accent4" w:themeFillTint="9a"/>
      </w:tcPr>
    </w:tblStylePr>
    <w:tblStylePr w:type="lastRow">
      <w:rPr>
        <w:b/>
        <w:color w:themeColor="light1"/>
        <w:sz w:val="22"/>
      </w:rPr>
      <w:tblPr/>
    </w:tblStylePr>
    <w:tblStylePr w:type="firstCol">
      <w:rPr>
        <w:b/>
        <w:color w:themeColor="light1"/>
        <w:sz w:val="22"/>
      </w:rPr>
      <w:tblPr/>
      <w:tcPr>
        <w:tcBorders>
          <w:left w:val="single" w:color="FFC000" w:themeColor="accent4" w:sz="32" w:space="0"/>
          <w:right w:val="single" w:color="FFFFFF" w:themeColor="light1" w:sz="4" w:space="0"/>
        </w:tcBorders>
      </w:tcPr>
    </w:tblStylePr>
    <w:tblStylePr w:type="lastCol">
      <w:tblPr/>
      <w:tcPr>
        <w:tcBorders>
          <w:left w:val="single" w:color="FFFFFF" w:themeColor="light1" w:sz="4" w:space="0"/>
          <w:right w:val="single" w:color="FFC000" w:themeColor="accent4" w:sz="32" w:space="0"/>
        </w:tcBorders>
      </w:tcPr>
    </w:tblStylePr>
    <w:tblStylePr w:type="band1Vert">
      <w:tblPr/>
      <w:tcPr>
        <w:tcBorders>
          <w:left w:val="single" w:color="FFFFFF" w:themeColor="light1" w:sz="4" w:space="0"/>
          <w:right w:val="single" w:color="FFFFFF" w:themeColor="light1" w:sz="4" w:space="0"/>
        </w:tcBorders>
        <w:shd w:val="clear" w:color="FFD865"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D865" w:fill="FFD865" w:themeFill="accent4" w:themeFillTint="9a"/>
      </w:tcPr>
    </w:tblStylePr>
    <w:tblStylePr w:type="band2Horz">
      <w:tblPr/>
      <w:tcPr>
        <w:tcBorders>
          <w:top w:val="single" w:color="FFFFFF" w:themeColor="light1" w:sz="4" w:space="0"/>
          <w:bottom w:val="single" w:color="FFFFFF" w:themeColor="light1" w:sz="4" w:space="0"/>
        </w:tcBorders>
        <w:shd w:val="clear" w:color="FFD865" w:fill="FFD865" w:themeFill="accent4" w:themeFillTint="9a"/>
      </w:tcPr>
    </w:tblStylePr>
  </w:style>
  <w:style w:type="table" w:customStyle="1" w:styleId="ListTable5Dark-Accent5">
    <w:name w:val="List Table 5 Dark - Accent 5"/>
    <w:basedOn w:val="Tabelanormal"/>
    <w:uiPriority w:val="99"/>
    <w:rsid w:val="00ec6e70"/>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Pr>
    <w:tblStylePr w:type="firstRow">
      <w:rPr>
        <w:b/>
        <w:color w:themeColor="light1"/>
        <w:sz w:val="22"/>
      </w:rPr>
      <w:tblPr/>
      <w:tcPr>
        <w:tcBorders>
          <w:top w:val="single" w:color="4472C4" w:themeColor="accent5" w:sz="32" w:space="0"/>
          <w:bottom w:val="single" w:color="FFFFFF" w:themeColor="light1" w:sz="12" w:space="0"/>
        </w:tcBorders>
        <w:shd w:val="clear" w:color="8DA9DB" w:fill="8DA9DB" w:themeFill="accent5" w:themeFillTint="9a"/>
      </w:tcPr>
    </w:tblStylePr>
    <w:tblStylePr w:type="lastRow">
      <w:rPr>
        <w:b/>
        <w:color w:themeColor="light1"/>
        <w:sz w:val="22"/>
      </w:rPr>
      <w:tblPr/>
    </w:tblStylePr>
    <w:tblStylePr w:type="firstCol">
      <w:rPr>
        <w:b/>
        <w:color w:themeColor="light1"/>
        <w:sz w:val="22"/>
      </w:rPr>
      <w:tblPr/>
      <w:tcPr>
        <w:tcBorders>
          <w:left w:val="single" w:color="4472C4" w:themeColor="accent5" w:sz="32" w:space="0"/>
          <w:right w:val="single" w:color="FFFFFF" w:themeColor="light1" w:sz="4" w:space="0"/>
        </w:tcBorders>
      </w:tcPr>
    </w:tblStylePr>
    <w:tblStylePr w:type="lastCol">
      <w:tblPr/>
      <w:tcPr>
        <w:tcBorders>
          <w:left w:val="single" w:color="FFFFFF" w:themeColor="light1" w:sz="4" w:space="0"/>
          <w:right w:val="single" w:color="4472C4" w:themeColor="accent5" w:sz="32" w:space="0"/>
        </w:tcBorders>
      </w:tcPr>
    </w:tblStylePr>
    <w:tblStylePr w:type="band1Vert">
      <w:tblPr/>
      <w:tcPr>
        <w:tcBorders>
          <w:left w:val="single" w:color="FFFFFF" w:themeColor="light1" w:sz="4" w:space="0"/>
          <w:right w:val="single" w:color="FFFFFF" w:themeColor="light1" w:sz="4" w:space="0"/>
        </w:tcBorders>
        <w:shd w:val="clear" w:color="8DA9DB" w:fill="8DA9DB"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8DA9DB" w:fill="8DA9DB" w:themeFill="accent5" w:themeFillTint="9a"/>
      </w:tcPr>
    </w:tblStylePr>
    <w:tblStylePr w:type="band2Horz">
      <w:tblPr/>
      <w:tcPr>
        <w:tcBorders>
          <w:top w:val="single" w:color="FFFFFF" w:themeColor="light1" w:sz="4" w:space="0"/>
          <w:bottom w:val="single" w:color="FFFFFF" w:themeColor="light1" w:sz="4" w:space="0"/>
        </w:tcBorders>
        <w:shd w:val="clear" w:color="8DA9DB" w:fill="8DA9DB" w:themeFill="accent5" w:themeFillTint="9a"/>
      </w:tcPr>
    </w:tblStylePr>
  </w:style>
  <w:style w:type="table" w:customStyle="1" w:styleId="ListTable5Dark-Accent6">
    <w:name w:val="List Table 5 Dark - Accent 6"/>
    <w:basedOn w:val="Tabelanormal"/>
    <w:uiPriority w:val="99"/>
    <w:rsid w:val="00ec6e70"/>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themeColor="light1"/>
        <w:sz w:val="22"/>
      </w:rPr>
      <w:tblPr/>
      <w:tcPr>
        <w:tcBorders>
          <w:top w:val="single" w:color="70AD47" w:themeColor="accent6" w:sz="32" w:space="0"/>
          <w:bottom w:val="single" w:color="FFFFFF" w:themeColor="light1" w:sz="12" w:space="0"/>
        </w:tcBorders>
        <w:shd w:val="clear" w:color="A9D08E" w:fill="A9D08E" w:themeFill="accent6" w:themeFillTint="98"/>
      </w:tcPr>
    </w:tblStylePr>
    <w:tblStylePr w:type="lastRow">
      <w:rPr>
        <w:b/>
        <w:color w:themeColor="light1"/>
        <w:sz w:val="22"/>
      </w:rPr>
      <w:tblPr/>
    </w:tblStylePr>
    <w:tblStylePr w:type="firstCol">
      <w:rPr>
        <w:b/>
        <w:color w:themeColor="light1"/>
        <w:sz w:val="22"/>
      </w:rPr>
      <w:tblPr/>
      <w:tcPr>
        <w:tcBorders>
          <w:left w:val="single" w:color="70AD47" w:themeColor="accent6" w:sz="32" w:space="0"/>
          <w:right w:val="single" w:color="FFFFFF" w:themeColor="light1" w:sz="4" w:space="0"/>
        </w:tcBorders>
      </w:tcPr>
    </w:tblStylePr>
    <w:tblStylePr w:type="lastCol">
      <w:tblPr/>
      <w:tcPr>
        <w:tcBorders>
          <w:left w:val="single" w:color="FFFFFF" w:themeColor="light1" w:sz="4" w:space="0"/>
          <w:right w:val="single" w:color="70AD47" w:themeColor="accent6" w:sz="32" w:space="0"/>
        </w:tcBorders>
      </w:tcPr>
    </w:tblStylePr>
    <w:tblStylePr w:type="band1Vert">
      <w:tblPr/>
      <w:tcPr>
        <w:tcBorders>
          <w:left w:val="single" w:color="FFFFFF" w:themeColor="light1" w:sz="4" w:space="0"/>
          <w:right w:val="single" w:color="FFFFFF" w:themeColor="light1" w:sz="4" w:space="0"/>
        </w:tcBorders>
        <w:shd w:val="clear" w:color="A9D08E"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9D08E" w:fill="A9D08E" w:themeFill="accent6" w:themeFillTint="98"/>
      </w:tcPr>
    </w:tblStylePr>
    <w:tblStylePr w:type="band2Horz">
      <w:tblPr/>
      <w:tcPr>
        <w:tcBorders>
          <w:top w:val="single" w:color="FFFFFF" w:themeColor="light1" w:sz="4" w:space="0"/>
          <w:bottom w:val="single" w:color="FFFFFF" w:themeColor="light1" w:sz="4" w:space="0"/>
        </w:tcBorders>
        <w:shd w:val="clear" w:color="A9D08E" w:fill="A9D08E" w:themeFill="accent6" w:themeFillTint="98"/>
      </w:tcPr>
    </w:tblStylePr>
  </w:style>
  <w:style w:type="table" w:customStyle="1" w:styleId="TabeladeLista6Colorida1">
    <w:name w:val="Tabela de Lista 6 Colorida1"/>
    <w:basedOn w:val="Tabelanormal"/>
    <w:uiPriority w:val="99"/>
    <w:rsid w:val="00ec6e70"/>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000000" w:themeColor="text1" w:sz="4" w:space="0"/>
        </w:tcBorders>
      </w:tcPr>
    </w:tblStylePr>
    <w:tblStylePr w:type="lastRow">
      <w:rPr>
        <w:b/>
        <w:color w:themeColor="text1"/>
      </w:rPr>
      <w:tblPr/>
      <w:tcPr>
        <w:tcBorders>
          <w:top w:val="single" w:color="000000"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elanormal"/>
    <w:uiPriority w:val="99"/>
    <w:rsid w:val="00ec6e70"/>
    <w:tblPr>
      <w:tblStyleRowBandSize w:val="1"/>
      <w:tblStyleColBandSize w:val="1"/>
      <w:tblBorders>
        <w:top w:val="single" w:color="5B9BD5" w:themeColor="accent1" w:sz="4" w:space="0"/>
        <w:bottom w:val="single" w:color="5B9BD5" w:themeColor="accent1" w:sz="4" w:space="0"/>
      </w:tblBorders>
    </w:tblPr>
    <w:tblStylePr w:type="firstRow">
      <w:rPr>
        <w:b/>
        <w:color w:themeColor="accent1" w:themeShade="95"/>
      </w:rPr>
      <w:tblPr/>
      <w:tcPr>
        <w:tcBorders>
          <w:bottom w:val="single" w:color="5B9BD5" w:themeColor="accent1" w:sz="4" w:space="0"/>
        </w:tcBorders>
      </w:tcPr>
    </w:tblStylePr>
    <w:tblStylePr w:type="lastRow">
      <w:rPr>
        <w:b/>
        <w:color w:themeColor="accent1" w:themeShade="95"/>
      </w:rPr>
      <w:tblPr/>
      <w:tcPr>
        <w:tcBorders>
          <w:top w:val="single" w:color="5B9BD5"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5E5F4" w:fill="D5E5F4" w:themeFill="accent1" w:themeFillTint="40"/>
      </w:tcPr>
    </w:tblStylePr>
    <w:tblStylePr w:type="band1Horz">
      <w:rPr>
        <w:color w:themeColor="accent1" w:themeShade="95"/>
        <w:sz w:val="22"/>
      </w:rPr>
      <w:tblPr/>
      <w:tcPr>
        <w:shd w:val="clear" w:color="D5E5F4" w:fill="D5E5F4"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elanormal"/>
    <w:uiPriority w:val="99"/>
    <w:rsid w:val="00ec6e70"/>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themeColor="accent2" w:themeTint="97" w:themeShade="95"/>
      </w:rPr>
      <w:tblPr/>
      <w:tcPr>
        <w:tcBorders>
          <w:bottom w:val="single" w:color="ED7D31" w:themeColor="accent2" w:sz="4" w:space="0"/>
        </w:tcBorders>
      </w:tcPr>
    </w:tblStylePr>
    <w:tblStylePr w:type="lastRow">
      <w:rPr>
        <w:b/>
        <w:color w:themeColor="accent2" w:themeTint="97" w:themeShade="95"/>
      </w:rPr>
      <w:tblPr/>
      <w:tcPr>
        <w:tcBorders>
          <w:top w:val="single" w:color="ED7D31"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ADECB" w:fill="FADECB" w:themeFill="accent2" w:themeFillTint="40"/>
      </w:tcPr>
    </w:tblStylePr>
    <w:tblStylePr w:type="band1Horz">
      <w:rPr>
        <w:color w:themeColor="accent2" w:themeTint="97" w:themeShade="95"/>
        <w:sz w:val="22"/>
      </w:rPr>
      <w:tblPr/>
      <w:tcPr>
        <w:shd w:val="clear" w:color="FADECB" w:fill="FADECB"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elanormal"/>
    <w:uiPriority w:val="99"/>
    <w:rsid w:val="00ec6e70"/>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themeColor="accent3" w:themeTint="98" w:themeShade="95"/>
      </w:rPr>
      <w:tblPr/>
      <w:tcPr>
        <w:tcBorders>
          <w:bottom w:val="single" w:color="A5A5A5" w:themeColor="accent3" w:sz="4" w:space="0"/>
        </w:tcBorders>
      </w:tcPr>
    </w:tblStylePr>
    <w:tblStylePr w:type="lastRow">
      <w:rPr>
        <w:b/>
        <w:color w:themeColor="accent3" w:themeTint="98" w:themeShade="95"/>
      </w:rPr>
      <w:tblPr/>
      <w:tcPr>
        <w:tcBorders>
          <w:top w:val="single" w:color="A5A5A5"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8E8E8" w:fill="E8E8E8" w:themeFill="accent3" w:themeFillTint="40"/>
      </w:tcPr>
    </w:tblStylePr>
    <w:tblStylePr w:type="band1Horz">
      <w:rPr>
        <w:color w:themeColor="accent3" w:themeTint="98" w:themeShade="95"/>
        <w:sz w:val="22"/>
      </w:rPr>
      <w:tblPr/>
      <w:tcPr>
        <w:shd w:val="clear" w:color="E8E8E8" w:fill="E8E8E8"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elanormal"/>
    <w:uiPriority w:val="99"/>
    <w:rsid w:val="00ec6e70"/>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themeColor="accent4" w:themeTint="9a" w:themeShade="95"/>
      </w:rPr>
      <w:tblPr/>
      <w:tcPr>
        <w:tcBorders>
          <w:bottom w:val="single" w:color="FFC000" w:themeColor="accent4" w:sz="4" w:space="0"/>
        </w:tcBorders>
      </w:tcPr>
    </w:tblStylePr>
    <w:tblStylePr w:type="lastRow">
      <w:rPr>
        <w:b/>
        <w:color w:themeColor="accent4" w:themeTint="9a" w:themeShade="95"/>
      </w:rPr>
      <w:tblPr/>
      <w:tcPr>
        <w:tcBorders>
          <w:top w:val="single" w:color="FFC000"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EFBF" w:fill="FFEFBF" w:themeFill="accent4" w:themeFillTint="40"/>
      </w:tcPr>
    </w:tblStylePr>
    <w:tblStylePr w:type="band1Horz">
      <w:rPr>
        <w:color w:themeColor="accent4" w:themeTint="9a" w:themeShade="95"/>
        <w:sz w:val="22"/>
      </w:rPr>
      <w:tblPr/>
      <w:tcPr>
        <w:shd w:val="clear" w:color="FFEFBF" w:fill="FFEFBF"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elanormal"/>
    <w:uiPriority w:val="99"/>
    <w:rsid w:val="00ec6e70"/>
    <w:tblPr>
      <w:tblStyleRowBandSize w:val="1"/>
      <w:tblStyleColBandSize w:val="1"/>
      <w:tblBorders>
        <w:top w:val="single" w:color="8DA9DB" w:themeColor="accent5" w:themeTint="9a" w:sz="4" w:space="0"/>
        <w:bottom w:val="single" w:color="8DA9DB" w:themeColor="accent5" w:themeTint="9a" w:sz="4" w:space="0"/>
      </w:tblBorders>
    </w:tblPr>
    <w:tblStylePr w:type="firstRow">
      <w:rPr>
        <w:b/>
        <w:color w:themeColor="accent5" w:themeTint="9a" w:themeShade="95"/>
      </w:rPr>
      <w:tblPr/>
      <w:tcPr>
        <w:tcBorders>
          <w:bottom w:val="single" w:color="4472C4" w:themeColor="accent5" w:sz="4" w:space="0"/>
        </w:tcBorders>
      </w:tcPr>
    </w:tblStylePr>
    <w:tblStylePr w:type="lastRow">
      <w:rPr>
        <w:b/>
        <w:color w:themeColor="accent5" w:themeTint="9a" w:themeShade="95"/>
      </w:rPr>
      <w:tblPr/>
      <w:tcPr>
        <w:tcBorders>
          <w:top w:val="single" w:color="4472C4"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CFDBF0" w:fill="CFDBF0" w:themeFill="accent5" w:themeFillTint="40"/>
      </w:tcPr>
    </w:tblStylePr>
    <w:tblStylePr w:type="band1Horz">
      <w:rPr>
        <w:color w:themeColor="accent5" w:themeTint="9a" w:themeShade="95"/>
        <w:sz w:val="22"/>
      </w:rPr>
      <w:tblPr/>
      <w:tcPr>
        <w:shd w:val="clear" w:color="CFDBF0" w:fill="CFDB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elanormal"/>
    <w:uiPriority w:val="99"/>
    <w:rsid w:val="00ec6e70"/>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themeColor="accent6" w:themeTint="98" w:themeShade="95"/>
      </w:rPr>
      <w:tblPr/>
      <w:tcPr>
        <w:tcBorders>
          <w:bottom w:val="single" w:color="70AD47" w:themeColor="accent6" w:sz="4" w:space="0"/>
        </w:tcBorders>
      </w:tcPr>
    </w:tblStylePr>
    <w:tblStylePr w:type="lastRow">
      <w:rPr>
        <w:b/>
        <w:color w:themeColor="accent6" w:themeTint="98" w:themeShade="95"/>
      </w:rPr>
      <w:tblPr/>
      <w:tcPr>
        <w:tcBorders>
          <w:top w:val="single" w:color="70AD47"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DAEBCF" w:fill="DAEBCF" w:themeFill="accent6" w:themeFillTint="40"/>
      </w:tcPr>
    </w:tblStylePr>
    <w:tblStylePr w:type="band1Horz">
      <w:rPr>
        <w:color w:themeColor="accent6" w:themeTint="98" w:themeShade="95"/>
        <w:sz w:val="22"/>
      </w:rPr>
      <w:tblPr/>
      <w:tcPr>
        <w:shd w:val="clear" w:color="DAEBCF" w:fill="DAEBCF" w:themeFill="accent6" w:themeFillTint="40"/>
      </w:tcPr>
    </w:tblStylePr>
    <w:tblStylePr w:type="band2Horz">
      <w:rPr>
        <w:color w:themeColor="accent6" w:themeTint="98" w:themeShade="95"/>
        <w:sz w:val="22"/>
      </w:rPr>
      <w:tblPr/>
    </w:tblStylePr>
  </w:style>
  <w:style w:type="table" w:customStyle="1" w:styleId="TabeladeLista7Colorida1">
    <w:name w:val="Tabela de Lista 7 Colorida1"/>
    <w:basedOn w:val="Tabelanormal"/>
    <w:uiPriority w:val="99"/>
    <w:rsid w:val="00ec6e70"/>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elanormal"/>
    <w:uiPriority w:val="99"/>
    <w:rsid w:val="00ec6e70"/>
    <w:tblPr>
      <w:tblStyleRowBandSize w:val="1"/>
      <w:tblStyleColBandSize w:val="1"/>
      <w:tblBorders>
        <w:right w:val="single" w:color="5B9BD5" w:themeColor="accent1" w:sz="4" w:space="0"/>
      </w:tblBorders>
    </w:tblPr>
    <w:tblStylePr w:type="firstRow">
      <w:rPr>
        <w:i/>
        <w:color w:themeColor="accent1" w:themeShade="95"/>
        <w:sz w:val="22"/>
      </w:rPr>
      <w:tblPr/>
      <w:tcPr>
        <w:tcBorders>
          <w:top w:val="none" w:color="000000" w:sz="4" w:space="0"/>
          <w:left w:val="none" w:color="000000" w:sz="4" w:space="0"/>
          <w:bottom w:val="single" w:color="5B9BD5"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5B9BD5"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5B9BD5" w:themeColor="accent1" w:sz="4" w:space="0"/>
        </w:tcBorders>
        <w:shd w:val="clear" w:color="FFFFFF" w:fill="auto"/>
      </w:tcPr>
    </w:tblStylePr>
    <w:tblStylePr w:type="lastCol">
      <w:rPr>
        <w:i/>
        <w:color w:themeColor="accent1" w:themeShade="95"/>
        <w:sz w:val="22"/>
      </w:rPr>
      <w:tblPr/>
      <w:tcPr>
        <w:tcBorders>
          <w:top w:val="none" w:color="000000" w:sz="4" w:space="0"/>
          <w:left w:val="single" w:color="5B9BD5" w:themeColor="accent1" w:sz="4" w:space="0"/>
          <w:bottom w:val="none" w:color="000000" w:sz="4" w:space="0"/>
          <w:right w:val="none" w:color="000000" w:sz="4" w:space="0"/>
        </w:tcBorders>
        <w:shd w:val="clear" w:color="FFFFFF" w:fill="auto"/>
      </w:tcPr>
    </w:tblStylePr>
    <w:tblStylePr w:type="band1Vert">
      <w:tblPr/>
      <w:tcPr>
        <w:shd w:val="clear" w:color="D5E5F4" w:fill="D5E5F4" w:themeFill="accent1" w:themeFillTint="40"/>
      </w:tcPr>
    </w:tblStylePr>
    <w:tblStylePr w:type="band1Horz">
      <w:rPr>
        <w:color w:themeColor="accent1" w:themeShade="95"/>
        <w:sz w:val="22"/>
      </w:rPr>
      <w:tblPr/>
      <w:tcPr>
        <w:shd w:val="clear" w:color="D5E5F4" w:fill="D5E5F4"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elanormal"/>
    <w:uiPriority w:val="99"/>
    <w:rsid w:val="00ec6e70"/>
    <w:tblPr>
      <w:tblStyleRowBandSize w:val="1"/>
      <w:tblStyleColBandSize w:val="1"/>
      <w:tblBorders>
        <w:right w:val="single" w:color="F4B184"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FFFFFF" w:fill="auto"/>
      </w:tcPr>
    </w:tblStylePr>
    <w:tblStylePr w:type="band1Vert">
      <w:tblPr/>
      <w:tcPr>
        <w:shd w:val="clear" w:color="FADECB" w:fill="FADECB" w:themeFill="accent2" w:themeFillTint="40"/>
      </w:tcPr>
    </w:tblStylePr>
    <w:tblStylePr w:type="band1Horz">
      <w:rPr>
        <w:color w:themeColor="accent2" w:themeTint="97" w:themeShade="95"/>
        <w:sz w:val="22"/>
      </w:rPr>
      <w:tblPr/>
      <w:tcPr>
        <w:shd w:val="clear" w:color="FADECB" w:fill="FADECB"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elanormal"/>
    <w:uiPriority w:val="99"/>
    <w:rsid w:val="00ec6e70"/>
    <w:tblPr>
      <w:tblStyleRowBandSize w:val="1"/>
      <w:tblStyleColBandSize w:val="1"/>
      <w:tblBorders>
        <w:right w:val="single" w:color="C9C9C9"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A5A5A5"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A5A5A5"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A5A5A5"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A5A5A5" w:themeColor="accent3" w:sz="4" w:space="0"/>
          <w:bottom w:val="none" w:color="000000" w:sz="4" w:space="0"/>
          <w:right w:val="none" w:color="000000" w:sz="4" w:space="0"/>
        </w:tcBorders>
        <w:shd w:val="clear" w:color="FFFFFF" w:fill="auto"/>
      </w:tcPr>
    </w:tblStylePr>
    <w:tblStylePr w:type="band1Vert">
      <w:tblPr/>
      <w:tcPr>
        <w:shd w:val="clear" w:color="E8E8E8" w:fill="E8E8E8" w:themeFill="accent3" w:themeFillTint="40"/>
      </w:tcPr>
    </w:tblStylePr>
    <w:tblStylePr w:type="band1Horz">
      <w:rPr>
        <w:color w:themeColor="accent3" w:themeTint="98" w:themeShade="95"/>
        <w:sz w:val="22"/>
      </w:rPr>
      <w:tblPr/>
      <w:tcPr>
        <w:shd w:val="clear" w:color="E8E8E8" w:fill="E8E8E8"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elanormal"/>
    <w:uiPriority w:val="99"/>
    <w:rsid w:val="00ec6e70"/>
    <w:tblPr>
      <w:tblStyleRowBandSize w:val="1"/>
      <w:tblStyleColBandSize w:val="1"/>
      <w:tblBorders>
        <w:right w:val="single" w:color="FFD865"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FFFFFF" w:fill="auto"/>
      </w:tcPr>
    </w:tblStylePr>
    <w:tblStylePr w:type="band1Vert">
      <w:tblPr/>
      <w:tcPr>
        <w:shd w:val="clear" w:color="FFEFBF" w:fill="FFEFBF" w:themeFill="accent4" w:themeFillTint="40"/>
      </w:tcPr>
    </w:tblStylePr>
    <w:tblStylePr w:type="band1Horz">
      <w:rPr>
        <w:color w:themeColor="accent4" w:themeTint="9a" w:themeShade="95"/>
        <w:sz w:val="22"/>
      </w:rPr>
      <w:tblPr/>
      <w:tcPr>
        <w:shd w:val="clear" w:color="FFEFBF" w:fill="FFEFBF"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elanormal"/>
    <w:uiPriority w:val="99"/>
    <w:rsid w:val="00ec6e70"/>
    <w:tblPr>
      <w:tblStyleRowBandSize w:val="1"/>
      <w:tblStyleColBandSize w:val="1"/>
      <w:tblBorders>
        <w:right w:val="single" w:color="8DA9DB"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4472C4"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4472C4"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4472C4"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4472C4" w:themeColor="accent5" w:sz="4" w:space="0"/>
          <w:bottom w:val="none" w:color="000000" w:sz="4" w:space="0"/>
          <w:right w:val="none" w:color="000000" w:sz="4" w:space="0"/>
        </w:tcBorders>
        <w:shd w:val="clear" w:color="FFFFFF" w:fill="auto"/>
      </w:tcPr>
    </w:tblStylePr>
    <w:tblStylePr w:type="band1Vert">
      <w:tblPr/>
      <w:tcPr>
        <w:shd w:val="clear" w:color="CFDBF0" w:fill="CFDBF0" w:themeFill="accent5" w:themeFillTint="40"/>
      </w:tcPr>
    </w:tblStylePr>
    <w:tblStylePr w:type="band1Horz">
      <w:rPr>
        <w:color w:themeColor="accent5" w:themeTint="9a" w:themeShade="95"/>
        <w:sz w:val="22"/>
      </w:rPr>
      <w:tblPr/>
      <w:tcPr>
        <w:shd w:val="clear" w:color="CFDBF0" w:fill="CFDB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elanormal"/>
    <w:uiPriority w:val="99"/>
    <w:rsid w:val="00ec6e70"/>
    <w:tblPr>
      <w:tblStyleRowBandSize w:val="1"/>
      <w:tblStyleColBandSize w:val="1"/>
      <w:tblBorders>
        <w:right w:val="single" w:color="A9D08E"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70AD47"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70AD47"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70AD47"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70AD47" w:themeColor="accent6" w:sz="4" w:space="0"/>
          <w:bottom w:val="none" w:color="000000" w:sz="4" w:space="0"/>
          <w:right w:val="none" w:color="000000" w:sz="4" w:space="0"/>
        </w:tcBorders>
        <w:shd w:val="clear" w:color="FFFFFF" w:fill="auto"/>
      </w:tcPr>
    </w:tblStylePr>
    <w:tblStylePr w:type="band1Vert">
      <w:tblPr/>
      <w:tcPr>
        <w:shd w:val="clear" w:color="DAEBCF" w:fill="DAEBCF" w:themeFill="accent6" w:themeFillTint="40"/>
      </w:tcPr>
    </w:tblStylePr>
    <w:tblStylePr w:type="band1Horz">
      <w:rPr>
        <w:color w:themeColor="accent6" w:themeTint="98" w:themeShade="95"/>
        <w:sz w:val="22"/>
      </w:rPr>
      <w:tblPr/>
      <w:tcPr>
        <w:shd w:val="clear" w:color="DAEBCF" w:fill="DAEBCF" w:themeFill="accent6" w:themeFillTint="40"/>
      </w:tcPr>
    </w:tblStylePr>
    <w:tblStylePr w:type="band2Horz">
      <w:rPr>
        <w:color w:themeColor="accent6" w:themeTint="98" w:themeShade="95"/>
        <w:sz w:val="22"/>
      </w:rPr>
      <w:tblPr/>
    </w:tblStylePr>
  </w:style>
  <w:style w:type="table" w:styleId="Tabelacomgrade">
    <w:name w:val="Table Grid"/>
    <w:uiPriority w:val="59"/>
    <w:rsid w:val="00ec6e70"/>
    <w:rPr>
      <w:lang w:eastAsia="zh-C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eladeGradeClara1">
    <w:name w:val="Tabela de Grade Clara1"/>
    <w:uiPriority w:val="59"/>
    <w:rsid w:val="00ec6e70"/>
    <w:rPr>
      <w:lang w:eastAsia="zh-CN"/>
    </w:r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customStyle="1" w:styleId="SimplesTabela110">
    <w:name w:val="Simples Tabela 11"/>
    <w:uiPriority w:val="59"/>
    <w:rsid w:val="00ec6e70"/>
    <w:rPr>
      <w:lang w:eastAsia="zh-CN"/>
    </w:r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FFFFF" w:fill="FFFFFF" w:themeFill="text1" w:themeFillTint="0"/>
      </w:tcPr>
    </w:tblStylePr>
    <w:tblStylePr w:type="band1Horz">
      <w:tblPr/>
      <w:tcPr>
        <w:shd w:val="clear" w:color="FFFFFF" w:fill="FFFFFF" w:themeFill="text1" w:themeFillTint="0"/>
      </w:tcPr>
    </w:tblStylePr>
  </w:style>
  <w:style w:type="table" w:customStyle="1" w:styleId="SimplesTabela210">
    <w:name w:val="Simples Tabela 21"/>
    <w:uiPriority w:val="59"/>
    <w:rsid w:val="00ec6e70"/>
    <w:rPr>
      <w:lang w:eastAsia="zh-CN"/>
    </w:r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SimplesTabela310">
    <w:name w:val="Simples Tabela 31"/>
    <w:uiPriority w:val="99"/>
    <w:rsid w:val="00ec6e70"/>
    <w:rPr>
      <w:lang w:eastAsia="zh-CN"/>
    </w:rPr>
    <w:tblPr>
      <w:tblStyleRowBandSize w:val="1"/>
      <w:tblStyleColBandSize w:val="1"/>
      <w:tblCellMar>
        <w:top w:w="0" w:type="dxa"/>
        <w:left w:w="0" w:type="dxa"/>
        <w:bottom w:w="0" w:type="dxa"/>
        <w:right w:w="0" w:type="dxa"/>
      </w:tblCellMar>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FFFFF" w:fill="FFFFFF" w:themeFill="text1" w:themeFillTint="0"/>
      </w:tcPr>
    </w:tblStylePr>
    <w:tblStylePr w:type="band1Horz">
      <w:rPr>
        <w:sz w:val="22"/>
      </w:rPr>
      <w:tblPr/>
      <w:tcPr>
        <w:shd w:val="clear" w:color="FFFFFF" w:fill="FFFFFF" w:themeFill="text1" w:themeFillTint="0"/>
      </w:tcPr>
    </w:tblStylePr>
  </w:style>
  <w:style w:type="table" w:customStyle="1" w:styleId="TabelaSimples410">
    <w:name w:val="Tabela Simples 41"/>
    <w:uiPriority w:val="99"/>
    <w:rsid w:val="00ec6e70"/>
    <w:rPr>
      <w:lang w:eastAsia="zh-CN"/>
    </w:rPr>
    <w:tblPr>
      <w:tblStyleRowBandSize w:val="1"/>
      <w:tblStyleColBandSize w:val="1"/>
      <w:tblCellMar>
        <w:top w:w="0" w:type="dxa"/>
        <w:left w:w="0" w:type="dxa"/>
        <w:bottom w:w="0" w:type="dxa"/>
        <w:right w:w="0" w:type="dxa"/>
      </w:tblCellMar>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FFFFF" w:fill="FFFFFF" w:themeFill="text1" w:themeFillTint="0"/>
      </w:tcPr>
    </w:tblStylePr>
    <w:tblStylePr w:type="band1Horz">
      <w:rPr>
        <w:sz w:val="22"/>
      </w:rPr>
      <w:tblPr/>
      <w:tcPr>
        <w:shd w:val="clear" w:color="FFFFFF" w:fill="FFFFFF" w:themeFill="text1" w:themeFillTint="0"/>
      </w:tcPr>
    </w:tblStylePr>
  </w:style>
  <w:style w:type="table" w:customStyle="1" w:styleId="TabelaSimples510">
    <w:name w:val="Tabela Simples 51"/>
    <w:uiPriority w:val="99"/>
    <w:rsid w:val="00ec6e70"/>
    <w:rPr>
      <w:lang w:eastAsia="zh-CN"/>
    </w:rPr>
    <w:tblPr>
      <w:tblStyleRowBandSize w:val="1"/>
      <w:tblStyleColBandSize w:val="1"/>
      <w:tblCellMar>
        <w:top w:w="0" w:type="dxa"/>
        <w:left w:w="0" w:type="dxa"/>
        <w:bottom w:w="0" w:type="dxa"/>
        <w:right w:w="0" w:type="dxa"/>
      </w:tblCellMar>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FFFFF" w:fill="FFFFFF" w:themeFill="text1" w:themeFillTint="0"/>
      </w:tcPr>
    </w:tblStylePr>
    <w:tblStylePr w:type="band1Horz">
      <w:rPr>
        <w:sz w:val="22"/>
      </w:rPr>
      <w:tblPr/>
      <w:tcPr>
        <w:shd w:val="clear" w:color="FFFFFF" w:fill="FFFFFF" w:themeFill="text1" w:themeFillTint="0"/>
      </w:tcPr>
    </w:tblStylePr>
  </w:style>
  <w:style w:type="table" w:customStyle="1" w:styleId="TabeladeGrade1Clara10">
    <w:name w:val="Tabela de Grade 1 Clara1"/>
    <w:uiPriority w:val="99"/>
    <w:rsid w:val="00ec6e70"/>
    <w:rPr>
      <w:lang w:eastAsia="zh-CN"/>
    </w:r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0" w:type="dxa"/>
        <w:bottom w:w="0" w:type="dxa"/>
        <w:right w:w="0" w:type="dxa"/>
      </w:tblCellMar>
    </w:tblPr>
    <w:tblStylePr w:type="firstRow">
      <w:rPr>
        <w:b/>
      </w:rPr>
      <w:tblPr/>
      <w:tcPr>
        <w:tcBorders>
          <w:bottom w:val="single" w:color="000000"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TabeladeGrade1Clara-nfase11">
    <w:name w:val="Tabela de Grade 1 Clara - Ênfase 11"/>
    <w:uiPriority w:val="99"/>
    <w:rsid w:val="00ec6e70"/>
    <w:rPr>
      <w:lang w:eastAsia="zh-CN"/>
    </w:r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top w:w="0" w:type="dxa"/>
        <w:left w:w="0" w:type="dxa"/>
        <w:bottom w:w="0" w:type="dxa"/>
        <w:right w:w="0" w:type="dxa"/>
      </w:tblCellMar>
    </w:tblPr>
    <w:tblStylePr w:type="firstRow">
      <w:rPr>
        <w:b/>
      </w:rPr>
      <w:tblPr/>
      <w:tcPr>
        <w:tcBorders>
          <w:bottom w:val="single" w:color="5B9BD5"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style>
  <w:style w:type="table" w:customStyle="1" w:styleId="TabeladeGrade1Clara-nfase21">
    <w:name w:val="Tabela de Grade 1 Clara - Ênfase 21"/>
    <w:uiPriority w:val="99"/>
    <w:rsid w:val="00ec6e70"/>
    <w:rPr>
      <w:lang w:eastAsia="zh-CN"/>
    </w:r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top w:w="0" w:type="dxa"/>
        <w:left w:w="0" w:type="dxa"/>
        <w:bottom w:w="0" w:type="dxa"/>
        <w:right w:w="0" w:type="dxa"/>
      </w:tblCellMar>
    </w:tblPr>
    <w:tblStylePr w:type="firstRow">
      <w:rPr>
        <w:b/>
      </w:rPr>
      <w:tblPr/>
      <w:tcPr>
        <w:tcBorders>
          <w:bottom w:val="single" w:color="ED7D31"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TabeladeGrade1Clara-nfase31">
    <w:name w:val="Tabela de Grade 1 Clara - Ênfase 31"/>
    <w:uiPriority w:val="99"/>
    <w:rsid w:val="00ec6e70"/>
    <w:rPr>
      <w:lang w:eastAsia="zh-CN"/>
    </w:r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top w:w="0" w:type="dxa"/>
        <w:left w:w="0" w:type="dxa"/>
        <w:bottom w:w="0" w:type="dxa"/>
        <w:right w:w="0" w:type="dxa"/>
      </w:tblCellMar>
    </w:tblPr>
    <w:tblStylePr w:type="firstRow">
      <w:rPr>
        <w:b/>
      </w:rPr>
      <w:tblPr/>
      <w:tcPr>
        <w:tcBorders>
          <w:bottom w:val="single" w:color="A5A5A5"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TabeladeGrade1Clara-nfase41">
    <w:name w:val="Tabela de Grade 1 Clara - Ênfase 41"/>
    <w:uiPriority w:val="99"/>
    <w:rsid w:val="00ec6e70"/>
    <w:rPr>
      <w:lang w:eastAsia="zh-CN"/>
    </w:r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top w:w="0" w:type="dxa"/>
        <w:left w:w="0" w:type="dxa"/>
        <w:bottom w:w="0" w:type="dxa"/>
        <w:right w:w="0" w:type="dxa"/>
      </w:tblCellMar>
    </w:tblPr>
    <w:tblStylePr w:type="firstRow">
      <w:rPr>
        <w:b/>
      </w:rPr>
      <w:tblPr/>
      <w:tcPr>
        <w:tcBorders>
          <w:bottom w:val="single" w:color="FFC000"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TabeladeGrade1Clara-nfase51">
    <w:name w:val="Tabela de Grade 1 Clara - Ênfase 51"/>
    <w:uiPriority w:val="99"/>
    <w:rsid w:val="00ec6e70"/>
    <w:rPr>
      <w:lang w:eastAsia="zh-CN"/>
    </w:r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top w:w="0" w:type="dxa"/>
        <w:left w:w="0" w:type="dxa"/>
        <w:bottom w:w="0" w:type="dxa"/>
        <w:right w:w="0" w:type="dxa"/>
      </w:tblCellMar>
    </w:tblPr>
    <w:tblStylePr w:type="firstRow">
      <w:rPr>
        <w:b/>
      </w:rPr>
      <w:tblPr/>
      <w:tcPr>
        <w:tcBorders>
          <w:bottom w:val="single" w:color="4472C4"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style>
  <w:style w:type="table" w:customStyle="1" w:styleId="TabeladeGrade1Clara-nfase61">
    <w:name w:val="Tabela de Grade 1 Clara - Ênfase 61"/>
    <w:uiPriority w:val="99"/>
    <w:rsid w:val="00ec6e70"/>
    <w:rPr>
      <w:lang w:eastAsia="zh-CN"/>
    </w:r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top w:w="0" w:type="dxa"/>
        <w:left w:w="0" w:type="dxa"/>
        <w:bottom w:w="0" w:type="dxa"/>
        <w:right w:w="0" w:type="dxa"/>
      </w:tblCellMar>
    </w:tblPr>
    <w:tblStylePr w:type="firstRow">
      <w:rPr>
        <w:b/>
      </w:rPr>
      <w:tblPr/>
      <w:tcPr>
        <w:tcBorders>
          <w:bottom w:val="single" w:color="70AD47"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 w:type="table" w:customStyle="1" w:styleId="TabeladeGrade210">
    <w:name w:val="Tabela de Grade 21"/>
    <w:uiPriority w:val="99"/>
    <w:rsid w:val="00ec6e70"/>
    <w:rPr>
      <w:lang w:eastAsia="zh-CN"/>
    </w:r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fill="auto"/>
      </w:tc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TabeladeGrade2-nfase11">
    <w:name w:val="Tabela de Grade 2 - Ênfase 11"/>
    <w:uiPriority w:val="99"/>
    <w:rsid w:val="00ec6e70"/>
    <w:rPr>
      <w:lang w:eastAsia="zh-CN"/>
    </w:r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5B9BD5" w:themeColor="accent1" w:sz="12" w:space="0"/>
          <w:right w:val="none" w:color="000000" w:sz="4" w:space="0"/>
        </w:tcBorders>
        <w:shd w:val="clear" w:color="FFFFFF" w:fill="auto"/>
      </w:tcPr>
    </w:tblStylePr>
    <w:tblStylePr w:type="lastRow">
      <w:rPr>
        <w:b/>
      </w:rPr>
      <w:tblPr/>
      <w:tcPr>
        <w:tcBorders>
          <w:top w:val="single" w:color="5B9BD5"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TabeladeGrade2-nfase21">
    <w:name w:val="Tabela de Grade 2 - Ênfase 21"/>
    <w:uiPriority w:val="99"/>
    <w:rsid w:val="00ec6e70"/>
    <w:rPr>
      <w:lang w:eastAsia="zh-CN"/>
    </w:r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ED7D31" w:themeColor="accent2" w:sz="12" w:space="0"/>
          <w:right w:val="none" w:color="000000" w:sz="4" w:space="0"/>
        </w:tcBorders>
        <w:shd w:val="clear" w:color="FFFFFF" w:fill="auto"/>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TabeladeGrade2-nfase31">
    <w:name w:val="Tabela de Grade 2 - Ênfase 31"/>
    <w:uiPriority w:val="99"/>
    <w:rsid w:val="00ec6e70"/>
    <w:rPr>
      <w:lang w:eastAsia="zh-CN"/>
    </w:r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A5A5A5" w:themeColor="accent3" w:sz="12" w:space="0"/>
          <w:right w:val="none" w:color="000000" w:sz="4" w:space="0"/>
        </w:tcBorders>
        <w:shd w:val="clear" w:color="FFFFFF" w:fill="auto"/>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TabeladeGrade2-nfase41">
    <w:name w:val="Tabela de Grade 2 - Ênfase 41"/>
    <w:uiPriority w:val="99"/>
    <w:rsid w:val="00ec6e70"/>
    <w:rPr>
      <w:lang w:eastAsia="zh-CN"/>
    </w:r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FFC000" w:themeColor="accent4" w:sz="12" w:space="0"/>
          <w:right w:val="none" w:color="000000" w:sz="4" w:space="0"/>
        </w:tcBorders>
        <w:shd w:val="clear" w:color="FFFFFF" w:fill="auto"/>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TabeladeGrade2-nfase51">
    <w:name w:val="Tabela de Grade 2 - Ênfase 51"/>
    <w:uiPriority w:val="99"/>
    <w:rsid w:val="00ec6e70"/>
    <w:rPr>
      <w:lang w:eastAsia="zh-CN"/>
    </w:r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4472C4" w:themeColor="accent5" w:sz="12" w:space="0"/>
          <w:right w:val="none" w:color="000000" w:sz="4" w:space="0"/>
        </w:tcBorders>
        <w:shd w:val="clear" w:color="FFFFFF" w:fill="auto"/>
      </w:tcPr>
    </w:tblStylePr>
    <w:tblStylePr w:type="lastRow">
      <w:rPr>
        <w:b/>
      </w:rPr>
      <w:tblPr/>
      <w:tcPr>
        <w:tcBorders>
          <w:top w:val="single" w:color="4472C4"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TabeladeGrade2-nfase61">
    <w:name w:val="Tabela de Grade 2 - Ênfase 61"/>
    <w:uiPriority w:val="99"/>
    <w:rsid w:val="00ec6e70"/>
    <w:rPr>
      <w:lang w:eastAsia="zh-CN"/>
    </w:r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eladeGrade310">
    <w:name w:val="Tabela de Grade 31"/>
    <w:uiPriority w:val="99"/>
    <w:rsid w:val="00ec6e70"/>
    <w:rPr>
      <w:lang w:eastAsia="zh-CN"/>
    </w:r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TabeladeGrade3-nfase11">
    <w:name w:val="Tabela de Grade 3 - Ênfase 11"/>
    <w:uiPriority w:val="99"/>
    <w:rsid w:val="00ec6e70"/>
    <w:rPr>
      <w:lang w:eastAsia="zh-CN"/>
    </w:r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DEAF6" w:fill="DDEAF6" w:themeFill="accent1" w:themeFillTint="34"/>
      </w:tcPr>
    </w:tblStylePr>
    <w:tblStylePr w:type="band1Horz">
      <w:rPr>
        <w:sz w:val="22"/>
      </w:rPr>
      <w:tblPr/>
      <w:tcPr>
        <w:shd w:val="clear" w:color="DDEAF6" w:fill="DDEAF6" w:themeFill="accent1" w:themeFillTint="34"/>
      </w:tcPr>
    </w:tblStylePr>
  </w:style>
  <w:style w:type="table" w:customStyle="1" w:styleId="TabeladeGrade3-nfase21">
    <w:name w:val="Tabela de Grade 3 - Ênfase 21"/>
    <w:uiPriority w:val="99"/>
    <w:rsid w:val="00ec6e70"/>
    <w:rPr>
      <w:lang w:eastAsia="zh-CN"/>
    </w:r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TabeladeGrade3-nfase31">
    <w:name w:val="Tabela de Grade 3 - Ênfase 31"/>
    <w:uiPriority w:val="99"/>
    <w:rsid w:val="00ec6e70"/>
    <w:rPr>
      <w:lang w:eastAsia="zh-CN"/>
    </w:r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TabeladeGrade3-nfase41">
    <w:name w:val="Tabela de Grade 3 - Ênfase 41"/>
    <w:uiPriority w:val="99"/>
    <w:rsid w:val="00ec6e70"/>
    <w:rPr>
      <w:lang w:eastAsia="zh-CN"/>
    </w:r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TabeladeGrade3-nfase51">
    <w:name w:val="Tabela de Grade 3 - Ênfase 51"/>
    <w:uiPriority w:val="99"/>
    <w:rsid w:val="00ec6e70"/>
    <w:rPr>
      <w:lang w:eastAsia="zh-CN"/>
    </w:r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TabeladeGrade3-nfase61">
    <w:name w:val="Tabela de Grade 3 - Ênfase 61"/>
    <w:uiPriority w:val="99"/>
    <w:rsid w:val="00ec6e70"/>
    <w:rPr>
      <w:lang w:eastAsia="zh-CN"/>
    </w:r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eladeGrade410">
    <w:name w:val="Tabela de Grade 41"/>
    <w:uiPriority w:val="59"/>
    <w:rsid w:val="00ec6e70"/>
    <w:rPr>
      <w:lang w:eastAsia="zh-CN"/>
    </w:r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0" w:type="dxa"/>
        <w:bottom w:w="0" w:type="dxa"/>
        <w:right w:w="0" w:type="dxa"/>
      </w:tblCellMar>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TabeladeGrade4-nfase11">
    <w:name w:val="Tabela de Grade 4 - Ênfase 11"/>
    <w:uiPriority w:val="59"/>
    <w:rsid w:val="00ec6e70"/>
    <w:rPr>
      <w:lang w:eastAsia="zh-CN"/>
    </w:r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CellMar>
        <w:top w:w="0" w:type="dxa"/>
        <w:left w:w="0" w:type="dxa"/>
        <w:bottom w:w="0" w:type="dxa"/>
        <w:right w:w="0" w:type="dxa"/>
      </w:tblCellMar>
    </w:tblPr>
    <w:tblStylePr w:type="firstRow">
      <w:rPr>
        <w:b/>
        <w:sz w:val="22"/>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shd w:val="clear" w:color="68A2D8" w:fill="68A2D8" w:themeFill="accent1" w:themeFillTint="ea"/>
      </w:tcPr>
    </w:tblStylePr>
    <w:tblStylePr w:type="lastRow">
      <w:rPr>
        <w:b/>
      </w:rPr>
      <w:tblPr/>
      <w:tcPr>
        <w:tcBorders>
          <w:top w:val="single" w:color="5B9BD5" w:themeColor="accent1" w:sz="4" w:space="0"/>
        </w:tcBorders>
      </w:tcPr>
    </w:tblStylePr>
    <w:tblStylePr w:type="firstCol">
      <w:rPr>
        <w:b/>
      </w:rPr>
      <w:tblPr/>
    </w:tblStylePr>
    <w:tblStylePr w:type="lastCol">
      <w:rPr>
        <w:b/>
      </w:rPr>
      <w:tblPr/>
    </w:tblStylePr>
    <w:tblStylePr w:type="band1Vert">
      <w:rPr>
        <w:sz w:val="22"/>
      </w:rPr>
      <w:tblPr/>
      <w:tcPr>
        <w:shd w:val="clear" w:color="DEEBF6" w:fill="DEEBF6" w:themeFill="accent1" w:themeFillTint="32"/>
      </w:tcPr>
    </w:tblStylePr>
    <w:tblStylePr w:type="band1Horz">
      <w:rPr>
        <w:sz w:val="22"/>
      </w:rPr>
      <w:tblPr/>
      <w:tcPr>
        <w:shd w:val="clear" w:color="DEEBF6" w:fill="DEEBF6" w:themeFill="accent1" w:themeFillTint="32"/>
      </w:tcPr>
    </w:tblStylePr>
  </w:style>
  <w:style w:type="table" w:customStyle="1" w:styleId="TabeladeGrade4-nfase21">
    <w:name w:val="Tabela de Grade 4 - Ênfase 21"/>
    <w:uiPriority w:val="59"/>
    <w:rsid w:val="00ec6e70"/>
    <w:rPr>
      <w:lang w:eastAsia="zh-CN"/>
    </w:r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CellMar>
        <w:top w:w="0" w:type="dxa"/>
        <w:left w:w="0" w:type="dxa"/>
        <w:bottom w:w="0" w:type="dxa"/>
        <w:right w:w="0" w:type="dxa"/>
      </w:tblCellMar>
    </w:tblPr>
    <w:tblStylePr w:type="firstRow">
      <w:rPr>
        <w:b/>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shd w:val="clear" w:color="F4B184" w:fill="F4B184" w:themeFill="accent2" w:themeFillTint="97"/>
      </w:tcPr>
    </w:tblStylePr>
    <w:tblStylePr w:type="lastRow">
      <w:rPr>
        <w:b/>
      </w:rPr>
      <w:tblPr/>
      <w:tcPr>
        <w:tcBorders>
          <w:top w:val="single" w:color="ED7D31" w:themeColor="accent2" w:sz="4" w:space="0"/>
        </w:tcBorders>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TabeladeGrade4-nfase31">
    <w:name w:val="Tabela de Grade 4 - Ênfase 31"/>
    <w:uiPriority w:val="59"/>
    <w:rsid w:val="00ec6e70"/>
    <w:rPr>
      <w:lang w:eastAsia="zh-CN"/>
    </w:r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CellMar>
        <w:top w:w="0" w:type="dxa"/>
        <w:left w:w="0" w:type="dxa"/>
        <w:bottom w:w="0" w:type="dxa"/>
        <w:right w:w="0" w:type="dxa"/>
      </w:tblCellMar>
    </w:tblPr>
    <w:tblStylePr w:type="firstRow">
      <w:rPr>
        <w:b/>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5A5A5" w:fill="A5A5A5" w:themeFill="accent3" w:themeFillTint="fe"/>
      </w:tcPr>
    </w:tblStylePr>
    <w:tblStylePr w:type="lastRow">
      <w:rPr>
        <w:b/>
      </w:rPr>
      <w:tblPr/>
      <w:tcPr>
        <w:tcBorders>
          <w:top w:val="single" w:color="A5A5A5" w:themeColor="accent3" w:sz="4" w:space="0"/>
        </w:tcBorders>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TabeladeGrade4-nfase41">
    <w:name w:val="Tabela de Grade 4 - Ênfase 41"/>
    <w:uiPriority w:val="59"/>
    <w:rsid w:val="00ec6e70"/>
    <w:rPr>
      <w:lang w:eastAsia="zh-CN"/>
    </w:r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CellMar>
        <w:top w:w="0" w:type="dxa"/>
        <w:left w:w="0" w:type="dxa"/>
        <w:bottom w:w="0" w:type="dxa"/>
        <w:right w:w="0" w:type="dxa"/>
      </w:tblCellMar>
    </w:tblPr>
    <w:tblStylePr w:type="firstRow">
      <w:rPr>
        <w:b/>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shd w:val="clear" w:color="FFD865" w:fill="FFD865" w:themeFill="accent4" w:themeFillTint="9a"/>
      </w:tcPr>
    </w:tblStylePr>
    <w:tblStylePr w:type="lastRow">
      <w:rPr>
        <w:b/>
      </w:rPr>
      <w:tblPr/>
      <w:tcPr>
        <w:tcBorders>
          <w:top w:val="single" w:color="FFC000" w:themeColor="accent4" w:sz="4" w:space="0"/>
        </w:tcBorders>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TabeladeGrade4-nfase51">
    <w:name w:val="Tabela de Grade 4 - Ênfase 51"/>
    <w:uiPriority w:val="59"/>
    <w:rsid w:val="00ec6e70"/>
    <w:rPr>
      <w:lang w:eastAsia="zh-CN"/>
    </w:r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top w:w="0" w:type="dxa"/>
        <w:left w:w="0" w:type="dxa"/>
        <w:bottom w:w="0" w:type="dxa"/>
        <w:right w:w="0" w:type="dxa"/>
      </w:tblCellMar>
    </w:tblPr>
    <w:tblStylePr w:type="firstRow">
      <w:rPr>
        <w:b/>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fill="4472C4" w:themeFill="accent5"/>
      </w:tcPr>
    </w:tblStylePr>
    <w:tblStylePr w:type="lastRow">
      <w:rPr>
        <w:b/>
      </w:rPr>
      <w:tblPr/>
      <w:tcPr>
        <w:tcBorders>
          <w:top w:val="single" w:color="4472C4" w:themeColor="accent5" w:sz="4" w:space="0"/>
        </w:tcBorders>
      </w:tcPr>
    </w:tblStylePr>
    <w:tblStylePr w:type="firstCol">
      <w:rPr>
        <w:b/>
      </w:rPr>
      <w:tblPr/>
    </w:tblStylePr>
    <w:tblStylePr w:type="lastCol">
      <w:rPr>
        <w:b/>
      </w:rPr>
      <w:tblPr/>
    </w:tblStylePr>
    <w:tblStylePr w:type="band1Vert">
      <w:rPr>
        <w:sz w:val="22"/>
      </w:rPr>
      <w:tblPr/>
      <w:tcPr>
        <w:shd w:val="clear" w:color="D8E2F3" w:fill="D8E2F3" w:themeFill="accent5" w:themeFillTint="34"/>
      </w:tcPr>
    </w:tblStylePr>
    <w:tblStylePr w:type="band1Horz">
      <w:rPr>
        <w:sz w:val="22"/>
      </w:rPr>
      <w:tblPr/>
      <w:tcPr>
        <w:shd w:val="clear" w:color="D8E2F3" w:fill="D8E2F3" w:themeFill="accent5" w:themeFillTint="34"/>
      </w:tcPr>
    </w:tblStylePr>
  </w:style>
  <w:style w:type="table" w:customStyle="1" w:styleId="TabeladeGrade4-nfase61">
    <w:name w:val="Tabela de Grade 4 - Ênfase 61"/>
    <w:uiPriority w:val="59"/>
    <w:rsid w:val="00ec6e70"/>
    <w:rPr>
      <w:lang w:eastAsia="zh-CN"/>
    </w:r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top w:w="0" w:type="dxa"/>
        <w:left w:w="0" w:type="dxa"/>
        <w:bottom w:w="0" w:type="dxa"/>
        <w:right w:w="0" w:type="dxa"/>
      </w:tblCellMar>
    </w:tblPr>
    <w:tblStylePr w:type="firstRow">
      <w:rPr>
        <w:b/>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fill="70AD47" w:themeFill="accent6"/>
      </w:tcPr>
    </w:tblStylePr>
    <w:tblStylePr w:type="lastRow">
      <w:rPr>
        <w:b/>
      </w:rPr>
      <w:tblPr/>
      <w:tcPr>
        <w:tcBorders>
          <w:top w:val="single" w:color="70AD47" w:themeColor="accent6" w:sz="4" w:space="0"/>
        </w:tcBorders>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customStyle="1" w:styleId="TabeladeGrade5Escura10">
    <w:name w:val="Tabela de Grade 5 Escura1"/>
    <w:uiPriority w:val="99"/>
    <w:rsid w:val="00ec6e70"/>
    <w:rPr>
      <w:lang w:eastAsia="zh-CN"/>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TabeladeGrade5Escura-nfase11">
    <w:name w:val="Tabela de Grade 5 Escura - Ênfase 11"/>
    <w:uiPriority w:val="99"/>
    <w:rsid w:val="00ec6e70"/>
    <w:rPr>
      <w:lang w:eastAsia="zh-CN"/>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5B9BD5" w:fill="5B9BD5" w:themeFill="accent1"/>
      </w:tcPr>
    </w:tblStylePr>
    <w:tblStylePr w:type="lastRow">
      <w:rPr>
        <w:b/>
        <w:sz w:val="22"/>
      </w:rPr>
      <w:tblPr/>
      <w:tcPr>
        <w:tcBorders>
          <w:top w:val="single" w:color="FFFFFF" w:themeColor="light1" w:sz="4" w:space="0"/>
        </w:tcBorders>
        <w:shd w:val="clear" w:color="5B9BD5" w:fill="5B9BD5" w:themeFill="accent1"/>
      </w:tcPr>
    </w:tblStylePr>
    <w:tblStylePr w:type="firstCol">
      <w:rPr>
        <w:b/>
        <w:sz w:val="22"/>
      </w:rPr>
      <w:tblPr/>
      <w:tcPr>
        <w:shd w:val="clear" w:color="5B9BD5" w:fill="5B9BD5" w:themeFill="accent1"/>
      </w:tcPr>
    </w:tblStylePr>
    <w:tblStylePr w:type="lastCol">
      <w:rPr>
        <w:b/>
        <w:sz w:val="22"/>
      </w:rPr>
      <w:tblPr/>
      <w:tcPr>
        <w:shd w:val="clear" w:color="5B9BD5" w:fill="5B9BD5" w:themeFill="accent1"/>
      </w:tcPr>
    </w:tblStylePr>
    <w:tblStylePr w:type="band1Vert">
      <w:tblPr/>
      <w:tcPr>
        <w:shd w:val="clear" w:color="B3D0EB" w:fill="B3D0EB" w:themeFill="accent1" w:themeFillTint="75"/>
      </w:tcPr>
    </w:tblStylePr>
    <w:tblStylePr w:type="band1Horz">
      <w:tblPr/>
      <w:tcPr>
        <w:shd w:val="clear" w:color="B3D0EB" w:fill="B3D0EB" w:themeFill="accent1" w:themeFillTint="75"/>
      </w:tcPr>
    </w:tblStylePr>
  </w:style>
  <w:style w:type="table" w:customStyle="1" w:styleId="TabeladeGrade5Escura-nfase21">
    <w:name w:val="Tabela de Grade 5 Escura - Ênfase 21"/>
    <w:uiPriority w:val="99"/>
    <w:rsid w:val="00ec6e70"/>
    <w:rPr>
      <w:lang w:eastAsia="zh-CN"/>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ED7D31" w:fill="ED7D31" w:themeFill="accent2"/>
      </w:tcPr>
    </w:tblStylePr>
    <w:tblStylePr w:type="lastRow">
      <w:rPr>
        <w:b/>
        <w:sz w:val="22"/>
      </w:rPr>
      <w:tblPr/>
      <w:tcPr>
        <w:tcBorders>
          <w:top w:val="single" w:color="FFFFFF" w:themeColor="light1" w:sz="4" w:space="0"/>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TabeladeGrade5Escura-nfase31">
    <w:name w:val="Tabela de Grade 5 Escura - Ênfase 31"/>
    <w:uiPriority w:val="99"/>
    <w:rsid w:val="00ec6e70"/>
    <w:rPr>
      <w:lang w:eastAsia="zh-CN"/>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A5A5A5" w:fill="A5A5A5" w:themeFill="accent3"/>
      </w:tcPr>
    </w:tblStylePr>
    <w:tblStylePr w:type="lastRow">
      <w:rPr>
        <w:b/>
        <w:sz w:val="22"/>
      </w:rPr>
      <w:tblPr/>
      <w:tcPr>
        <w:tcBorders>
          <w:top w:val="single" w:color="FFFFFF" w:themeColor="light1" w:sz="4" w:space="0"/>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TabeladeGrade5Escura-nfase41">
    <w:name w:val="Tabela de Grade 5 Escura - Ênfase 41"/>
    <w:uiPriority w:val="99"/>
    <w:rsid w:val="00ec6e70"/>
    <w:rPr>
      <w:lang w:eastAsia="zh-CN"/>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FFC000" w:fill="FFC000" w:themeFill="accent4"/>
      </w:tcPr>
    </w:tblStylePr>
    <w:tblStylePr w:type="lastRow">
      <w:rPr>
        <w:b/>
        <w:sz w:val="22"/>
      </w:rPr>
      <w:tblPr/>
      <w:tcPr>
        <w:tcBorders>
          <w:top w:val="single" w:color="FFFFFF" w:themeColor="light1" w:sz="4" w:space="0"/>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TabeladeGrade5Escura-nfase51">
    <w:name w:val="Tabela de Grade 5 Escura - Ênfase 51"/>
    <w:uiPriority w:val="99"/>
    <w:rsid w:val="00ec6e70"/>
    <w:rPr>
      <w:lang w:eastAsia="zh-CN"/>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4472C4" w:fill="4472C4" w:themeFill="accent5"/>
      </w:tcPr>
    </w:tblStylePr>
    <w:tblStylePr w:type="lastRow">
      <w:rPr>
        <w:b/>
        <w:sz w:val="22"/>
      </w:rPr>
      <w:tblPr/>
      <w:tcPr>
        <w:tcBorders>
          <w:top w:val="single" w:color="FFFFFF" w:themeColor="light1" w:sz="4" w:space="0"/>
        </w:tcBorders>
        <w:shd w:val="clear" w:color="4472C4" w:fill="4472C4" w:themeFill="accent5"/>
      </w:tcPr>
    </w:tblStylePr>
    <w:tblStylePr w:type="firstCol">
      <w:rPr>
        <w:b/>
        <w:sz w:val="22"/>
      </w:rPr>
      <w:tblPr/>
      <w:tcPr>
        <w:shd w:val="clear" w:color="4472C4" w:fill="4472C4" w:themeFill="accent5"/>
      </w:tcPr>
    </w:tblStylePr>
    <w:tblStylePr w:type="lastCol">
      <w:rPr>
        <w:b/>
        <w:sz w:val="22"/>
      </w:rPr>
      <w:tblPr/>
      <w:tcPr>
        <w:shd w:val="clear" w:color="4472C4" w:fill="4472C4" w:themeFill="accent5"/>
      </w:tcPr>
    </w:tblStylePr>
    <w:tblStylePr w:type="band1Vert">
      <w:tblPr/>
      <w:tcPr>
        <w:shd w:val="clear" w:color="A9BEE4" w:fill="A9BEE4" w:themeFill="accent5" w:themeFillTint="75"/>
      </w:tcPr>
    </w:tblStylePr>
    <w:tblStylePr w:type="band1Horz">
      <w:tblPr/>
      <w:tcPr>
        <w:shd w:val="clear" w:color="A9BEE4" w:fill="A9BEE4" w:themeFill="accent5" w:themeFillTint="75"/>
      </w:tcPr>
    </w:tblStylePr>
  </w:style>
  <w:style w:type="table" w:customStyle="1" w:styleId="TabeladeGrade5Escura-nfase61">
    <w:name w:val="Tabela de Grade 5 Escura - Ênfase 61"/>
    <w:uiPriority w:val="99"/>
    <w:rsid w:val="00ec6e70"/>
    <w:rPr>
      <w:lang w:eastAsia="zh-CN"/>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sz w:val="22"/>
      </w:rPr>
      <w:tblPr/>
      <w:tcPr>
        <w:shd w:val="clear" w:color="70AD47" w:fill="70AD47" w:themeFill="accent6"/>
      </w:tcPr>
    </w:tblStylePr>
    <w:tblStylePr w:type="lastRow">
      <w:rPr>
        <w:b/>
        <w:sz w:val="22"/>
      </w:rPr>
      <w:tblPr/>
      <w:tcPr>
        <w:tcBorders>
          <w:top w:val="single" w:color="FFFFFF" w:themeColor="light1" w:sz="4" w:space="0"/>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customStyle="1" w:styleId="TabeladeGrade6Colorida10">
    <w:name w:val="Tabela de Grade 6 Colorida1"/>
    <w:uiPriority w:val="99"/>
    <w:rsid w:val="00ec6e70"/>
    <w:rPr>
      <w:lang w:eastAsia="zh-CN"/>
    </w:r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themeColor="text1" w:themeTint="80" w:themeShade="95"/>
      </w:rPr>
      <w:tblPr/>
      <w:tcPr>
        <w:tcBorders>
          <w:bottom w:val="single" w:color="000000"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TabeladeGrade6Colorida-nfase11">
    <w:name w:val="Tabela de Grade 6 Colorida - Ênfase 11"/>
    <w:uiPriority w:val="99"/>
    <w:rsid w:val="00ec6e70"/>
    <w:rPr>
      <w:lang w:eastAsia="zh-CN"/>
    </w:r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top w:w="0" w:type="dxa"/>
        <w:left w:w="0" w:type="dxa"/>
        <w:bottom w:w="0" w:type="dxa"/>
        <w:right w:w="0" w:type="dxa"/>
      </w:tblCellMar>
    </w:tblPr>
    <w:tblStylePr w:type="firstRow">
      <w:rPr>
        <w:b/>
        <w:color w:themeColor="accent1" w:themeTint="80" w:themeShade="95"/>
      </w:rPr>
      <w:tblPr/>
      <w:tcPr>
        <w:tcBorders>
          <w:bottom w:val="single" w:color="5B9BD5"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DEAF6" w:fill="DDEAF6" w:themeFill="accent1" w:themeFillTint="34"/>
      </w:tcPr>
    </w:tblStylePr>
    <w:tblStylePr w:type="band1Horz">
      <w:rPr>
        <w:color w:themeColor="accent1" w:themeTint="80" w:themeShade="95"/>
        <w:sz w:val="22"/>
      </w:rPr>
      <w:tblPr/>
      <w:tcPr>
        <w:shd w:val="clear" w:color="DDEAF6" w:fill="DDEAF6" w:themeFill="accent1" w:themeFillTint="34"/>
      </w:tcPr>
    </w:tblStylePr>
    <w:tblStylePr w:type="band2Horz">
      <w:rPr>
        <w:color w:themeColor="accent1" w:themeTint="80" w:themeShade="95"/>
        <w:sz w:val="22"/>
      </w:rPr>
      <w:tblPr/>
    </w:tblStylePr>
  </w:style>
  <w:style w:type="table" w:customStyle="1" w:styleId="TabeladeGrade6Colorida-nfase21">
    <w:name w:val="Tabela de Grade 6 Colorida - Ênfase 21"/>
    <w:uiPriority w:val="99"/>
    <w:rsid w:val="00ec6e70"/>
    <w:rPr>
      <w:lang w:eastAsia="zh-CN"/>
    </w:r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color w:themeColor="accent2" w:themeTint="97" w:themeShade="95"/>
      </w:rPr>
      <w:tblPr/>
      <w:tcPr>
        <w:tcBorders>
          <w:bottom w:val="single" w:color="ED7D31"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BE5D6" w:fill="FBE5D6" w:themeFill="accent2" w:themeFillTint="32"/>
      </w:tcPr>
    </w:tblStylePr>
    <w:tblStylePr w:type="band1Horz">
      <w:rPr>
        <w:color w:themeColor="accent2" w:themeTint="97" w:themeShade="95"/>
        <w:sz w:val="22"/>
      </w:rPr>
      <w:tblPr/>
      <w:tcPr>
        <w:shd w:val="clear" w:color="FBE5D6" w:fill="FBE5D6" w:themeFill="accent2" w:themeFillTint="32"/>
      </w:tcPr>
    </w:tblStylePr>
    <w:tblStylePr w:type="band2Horz">
      <w:rPr>
        <w:color w:themeColor="accent2" w:themeTint="97" w:themeShade="95"/>
        <w:sz w:val="22"/>
      </w:rPr>
      <w:tblPr/>
    </w:tblStylePr>
  </w:style>
  <w:style w:type="table" w:customStyle="1" w:styleId="TabeladeGrade6Colorida-nfase31">
    <w:name w:val="Tabela de Grade 6 Colorida - Ênfase 31"/>
    <w:uiPriority w:val="99"/>
    <w:rsid w:val="00ec6e70"/>
    <w:rPr>
      <w:lang w:eastAsia="zh-CN"/>
    </w:r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color w:themeColor="accent3" w:themeTint="fe" w:themeShade="95"/>
      </w:rPr>
      <w:tblPr/>
      <w:tcPr>
        <w:tcBorders>
          <w:bottom w:val="single" w:color="A5A5A5"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CECEC" w:fill="ECECEC" w:themeFill="accent3" w:themeFillTint="34"/>
      </w:tcPr>
    </w:tblStylePr>
    <w:tblStylePr w:type="band1Horz">
      <w:rPr>
        <w:color w:themeColor="accent3" w:themeTint="fe" w:themeShade="95"/>
        <w:sz w:val="22"/>
      </w:rPr>
      <w:tblPr/>
      <w:tcPr>
        <w:shd w:val="clear" w:color="ECECEC" w:fill="ECECEC" w:themeFill="accent3" w:themeFillTint="34"/>
      </w:tcPr>
    </w:tblStylePr>
    <w:tblStylePr w:type="band2Horz">
      <w:rPr>
        <w:color w:themeColor="accent3" w:themeTint="fe" w:themeShade="95"/>
        <w:sz w:val="22"/>
      </w:rPr>
      <w:tblPr/>
    </w:tblStylePr>
  </w:style>
  <w:style w:type="table" w:customStyle="1" w:styleId="TabeladeGrade6Colorida-nfase41">
    <w:name w:val="Tabela de Grade 6 Colorida - Ênfase 41"/>
    <w:uiPriority w:val="99"/>
    <w:rsid w:val="00ec6e70"/>
    <w:rPr>
      <w:lang w:eastAsia="zh-CN"/>
    </w:r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color w:themeColor="accent4" w:themeTint="9a" w:themeShade="95"/>
      </w:rPr>
      <w:tblPr/>
      <w:tcPr>
        <w:tcBorders>
          <w:bottom w:val="single" w:color="FFC000"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F2CB" w:fill="FFF2CB" w:themeFill="accent4" w:themeFillTint="34"/>
      </w:tcPr>
    </w:tblStylePr>
    <w:tblStylePr w:type="band1Horz">
      <w:rPr>
        <w:color w:themeColor="accent4" w:themeTint="9a" w:themeShade="95"/>
        <w:sz w:val="22"/>
      </w:rPr>
      <w:tblPr/>
      <w:tcPr>
        <w:shd w:val="clear" w:color="FFF2CB" w:fill="FFF2CB" w:themeFill="accent4" w:themeFillTint="34"/>
      </w:tcPr>
    </w:tblStylePr>
    <w:tblStylePr w:type="band2Horz">
      <w:rPr>
        <w:color w:themeColor="accent4" w:themeTint="9a" w:themeShade="95"/>
        <w:sz w:val="22"/>
      </w:rPr>
      <w:tblPr/>
    </w:tblStylePr>
  </w:style>
  <w:style w:type="table" w:customStyle="1" w:styleId="TabeladeGrade6Colorida-nfase51">
    <w:name w:val="Tabela de Grade 6 Colorida - Ênfase 51"/>
    <w:uiPriority w:val="99"/>
    <w:rsid w:val="00ec6e70"/>
    <w:rPr>
      <w:lang w:eastAsia="zh-CN"/>
    </w:r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top w:w="0" w:type="dxa"/>
        <w:left w:w="0" w:type="dxa"/>
        <w:bottom w:w="0" w:type="dxa"/>
        <w:right w:w="0" w:type="dxa"/>
      </w:tblCellMar>
    </w:tblPr>
    <w:tblStylePr w:type="firstRow">
      <w:rPr>
        <w:b/>
        <w:color w:themeColor="accent5" w:themeShade="95"/>
      </w:rPr>
      <w:tblPr/>
      <w:tcPr>
        <w:tcBorders>
          <w:bottom w:val="single" w:color="4472C4"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8E2F3" w:fill="D8E2F3" w:themeFill="accent5" w:themeFillTint="34"/>
      </w:tcPr>
    </w:tblStylePr>
    <w:tblStylePr w:type="band1Horz">
      <w:rPr>
        <w:color w:themeColor="accent5" w:themeShade="95"/>
        <w:sz w:val="22"/>
      </w:rPr>
      <w:tblPr/>
      <w:tcPr>
        <w:shd w:val="clear" w:color="D8E2F3" w:fill="D8E2F3" w:themeFill="accent5" w:themeFillTint="34"/>
      </w:tcPr>
    </w:tblStylePr>
    <w:tblStylePr w:type="band2Horz">
      <w:rPr>
        <w:color w:themeColor="accent5" w:themeShade="95"/>
        <w:sz w:val="22"/>
      </w:rPr>
      <w:tblPr/>
    </w:tblStylePr>
  </w:style>
  <w:style w:type="table" w:customStyle="1" w:styleId="TabeladeGrade6Colorida-nfase61">
    <w:name w:val="Tabela de Grade 6 Colorida - Ênfase 61"/>
    <w:uiPriority w:val="99"/>
    <w:rsid w:val="00ec6e70"/>
    <w:rPr>
      <w:lang w:eastAsia="zh-CN"/>
    </w:r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b/>
        <w:color w:themeColor="accent5" w:themeShade="95"/>
      </w:rPr>
      <w:tblPr/>
      <w:tcPr>
        <w:tcBorders>
          <w:bottom w:val="single" w:color="70AD47"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E1EFD8" w:fill="E1EFD8" w:themeFill="accent6" w:themeFillTint="34"/>
      </w:tcPr>
    </w:tblStylePr>
    <w:tblStylePr w:type="band1Horz">
      <w:rPr>
        <w:color w:themeColor="accent5" w:themeShade="95"/>
        <w:sz w:val="22"/>
      </w:rPr>
      <w:tblPr/>
      <w:tcPr>
        <w:shd w:val="clear" w:color="E1EFD8" w:fill="E1EFD8" w:themeFill="accent6" w:themeFillTint="34"/>
      </w:tcPr>
    </w:tblStylePr>
    <w:tblStylePr w:type="band2Horz">
      <w:rPr>
        <w:color w:themeColor="accent5" w:themeShade="95"/>
        <w:sz w:val="22"/>
      </w:rPr>
      <w:tblPr/>
    </w:tblStylePr>
  </w:style>
  <w:style w:type="table" w:customStyle="1" w:styleId="TabeladeGrade7Colorida10">
    <w:name w:val="Tabela de Grade 7 Colorida1"/>
    <w:uiPriority w:val="99"/>
    <w:rsid w:val="00ec6e70"/>
    <w:rPr>
      <w:lang w:eastAsia="zh-CN"/>
    </w:r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FFFFFF" w:fill="FFFFFF" w:themeFill="text1" w:themeFillTint="0"/>
      </w:tcPr>
    </w:tblStylePr>
    <w:tblStylePr w:type="band1Horz">
      <w:rPr>
        <w:color w:themeColor="text1" w:themeTint="80" w:themeShade="95"/>
        <w:sz w:val="22"/>
      </w:rPr>
      <w:tblPr/>
      <w:tcPr>
        <w:shd w:val="clear" w:color="FFFFFF" w:fill="FFFFFF" w:themeFill="text1" w:themeFillTint="0"/>
      </w:tcPr>
    </w:tblStylePr>
    <w:tblStylePr w:type="band2Horz">
      <w:rPr>
        <w:color w:themeColor="text1" w:themeTint="80" w:themeShade="95"/>
        <w:sz w:val="22"/>
      </w:rPr>
      <w:tblPr/>
    </w:tblStylePr>
  </w:style>
  <w:style w:type="table" w:customStyle="1" w:styleId="TabeladeGrade7Colorida-nfase11">
    <w:name w:val="Tabela de Grade 7 Colorida - Ênfase 11"/>
    <w:uiPriority w:val="99"/>
    <w:rsid w:val="00ec6e70"/>
    <w:rPr>
      <w:lang w:eastAsia="zh-CN"/>
    </w:r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CellMar>
        <w:top w:w="0" w:type="dxa"/>
        <w:left w:w="0" w:type="dxa"/>
        <w:bottom w:w="0" w:type="dxa"/>
        <w:right w:w="0" w:type="dxa"/>
      </w:tblCellMar>
    </w:tblPr>
    <w:tblStylePr w:type="firstRow">
      <w:rPr>
        <w:b/>
        <w:color w:themeColor="accent1" w:themeTint="80" w:themeShade="95"/>
        <w:sz w:val="22"/>
      </w:rPr>
      <w:tblPr/>
      <w:tcPr>
        <w:tcBorders>
          <w:top w:val="none" w:color="000000" w:sz="4" w:space="0"/>
          <w:left w:val="none" w:color="000000" w:sz="4" w:space="0"/>
          <w:bottom w:val="single" w:color="5B9BD5"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5B9BD5"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5B9BD5"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5B9BD5" w:themeColor="accent1" w:sz="4" w:space="0"/>
          <w:bottom w:val="none" w:color="000000" w:sz="4" w:space="0"/>
          <w:right w:val="none" w:color="000000" w:sz="4" w:space="0"/>
        </w:tcBorders>
        <w:shd w:val="clear" w:color="FFFFFF" w:fill="auto"/>
      </w:tcPr>
    </w:tblStylePr>
    <w:tblStylePr w:type="band1Vert">
      <w:tblPr/>
      <w:tcPr>
        <w:shd w:val="clear" w:color="DDEAF6" w:fill="DDEAF6" w:themeFill="accent1" w:themeFillTint="34"/>
      </w:tcPr>
    </w:tblStylePr>
    <w:tblStylePr w:type="band1Horz">
      <w:rPr>
        <w:color w:themeColor="accent1" w:themeTint="80" w:themeShade="95"/>
        <w:sz w:val="22"/>
      </w:rPr>
      <w:tblPr/>
      <w:tcPr>
        <w:shd w:val="clear" w:color="DDEAF6" w:fill="DDEAF6" w:themeFill="accent1" w:themeFillTint="34"/>
      </w:tcPr>
    </w:tblStylePr>
    <w:tblStylePr w:type="band2Horz">
      <w:rPr>
        <w:color w:themeColor="accent1" w:themeTint="80" w:themeShade="95"/>
        <w:sz w:val="22"/>
      </w:rPr>
      <w:tblPr/>
    </w:tblStylePr>
  </w:style>
  <w:style w:type="table" w:customStyle="1" w:styleId="TabeladeGrade7Colorida-nfase21">
    <w:name w:val="Tabela de Grade 7 Colorida - Ênfase 21"/>
    <w:uiPriority w:val="99"/>
    <w:rsid w:val="00ec6e70"/>
    <w:rPr>
      <w:lang w:eastAsia="zh-CN"/>
    </w:r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CellMar>
        <w:top w:w="0" w:type="dxa"/>
        <w:left w:w="0" w:type="dxa"/>
        <w:bottom w:w="0" w:type="dxa"/>
        <w:right w:w="0" w:type="dxa"/>
      </w:tblCellMar>
    </w:tblPr>
    <w:tblStylePr w:type="firstRow">
      <w:rPr>
        <w:b/>
        <w:color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FFFFFF" w:fill="auto"/>
      </w:tcPr>
    </w:tblStylePr>
    <w:tblStylePr w:type="band1Vert">
      <w:tblPr/>
      <w:tcPr>
        <w:shd w:val="clear" w:color="FBE5D6" w:fill="FBE5D6" w:themeFill="accent2" w:themeFillTint="32"/>
      </w:tcPr>
    </w:tblStylePr>
    <w:tblStylePr w:type="band1Horz">
      <w:rPr>
        <w:color w:themeColor="accent2" w:themeTint="97" w:themeShade="95"/>
        <w:sz w:val="22"/>
      </w:rPr>
      <w:tblPr/>
      <w:tcPr>
        <w:shd w:val="clear" w:color="FBE5D6" w:fill="FBE5D6" w:themeFill="accent2" w:themeFillTint="32"/>
      </w:tcPr>
    </w:tblStylePr>
    <w:tblStylePr w:type="band2Horz">
      <w:rPr>
        <w:color w:themeColor="accent2" w:themeTint="97" w:themeShade="95"/>
        <w:sz w:val="22"/>
      </w:rPr>
      <w:tblPr/>
    </w:tblStylePr>
  </w:style>
  <w:style w:type="table" w:customStyle="1" w:styleId="TabeladeGrade7Colorida-nfase31">
    <w:name w:val="Tabela de Grade 7 Colorida - Ênfase 31"/>
    <w:uiPriority w:val="99"/>
    <w:rsid w:val="00ec6e70"/>
    <w:rPr>
      <w:lang w:eastAsia="zh-CN"/>
    </w:r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CellMar>
        <w:top w:w="0" w:type="dxa"/>
        <w:left w:w="0" w:type="dxa"/>
        <w:bottom w:w="0" w:type="dxa"/>
        <w:right w:w="0" w:type="dxa"/>
      </w:tblCellMar>
    </w:tblPr>
    <w:tblStylePr w:type="firstRow">
      <w:rPr>
        <w:b/>
        <w:color w:themeColor="accent3" w:themeTint="fe" w:themeShade="95"/>
        <w:sz w:val="22"/>
      </w:rPr>
      <w:tblPr/>
      <w:tcPr>
        <w:tcBorders>
          <w:top w:val="none" w:color="000000" w:sz="4" w:space="0"/>
          <w:left w:val="none" w:color="000000" w:sz="4" w:space="0"/>
          <w:bottom w:val="single" w:color="A5A5A5"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A5A5A5"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A5A5A5"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A5A5A5" w:themeColor="accent3" w:sz="4" w:space="0"/>
          <w:bottom w:val="none" w:color="000000" w:sz="4" w:space="0"/>
          <w:right w:val="none" w:color="000000" w:sz="4" w:space="0"/>
        </w:tcBorders>
        <w:shd w:val="clear" w:color="FFFFFF" w:fill="auto"/>
      </w:tcPr>
    </w:tblStylePr>
    <w:tblStylePr w:type="band1Vert">
      <w:tblPr/>
      <w:tcPr>
        <w:shd w:val="clear" w:color="ECECEC" w:fill="ECECEC" w:themeFill="accent3" w:themeFillTint="34"/>
      </w:tcPr>
    </w:tblStylePr>
    <w:tblStylePr w:type="band1Horz">
      <w:rPr>
        <w:color w:themeColor="accent3" w:themeTint="fe" w:themeShade="95"/>
        <w:sz w:val="22"/>
      </w:rPr>
      <w:tblPr/>
      <w:tcPr>
        <w:shd w:val="clear" w:color="ECECEC" w:fill="ECECEC" w:themeFill="accent3" w:themeFillTint="34"/>
      </w:tcPr>
    </w:tblStylePr>
    <w:tblStylePr w:type="band2Horz">
      <w:rPr>
        <w:color w:themeColor="accent3" w:themeTint="fe" w:themeShade="95"/>
        <w:sz w:val="22"/>
      </w:rPr>
      <w:tblPr/>
    </w:tblStylePr>
  </w:style>
  <w:style w:type="table" w:customStyle="1" w:styleId="TabeladeGrade7Colorida-nfase41">
    <w:name w:val="Tabela de Grade 7 Colorida - Ênfase 41"/>
    <w:uiPriority w:val="99"/>
    <w:rsid w:val="00ec6e70"/>
    <w:rPr>
      <w:lang w:eastAsia="zh-CN"/>
    </w:r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CellMar>
        <w:top w:w="0" w:type="dxa"/>
        <w:left w:w="0" w:type="dxa"/>
        <w:bottom w:w="0" w:type="dxa"/>
        <w:right w:w="0" w:type="dxa"/>
      </w:tblCellMar>
    </w:tblPr>
    <w:tblStylePr w:type="firstRow">
      <w:rPr>
        <w:b/>
        <w:color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FFFFFF" w:fill="auto"/>
      </w:tcPr>
    </w:tblStylePr>
    <w:tblStylePr w:type="band1Vert">
      <w:tblPr/>
      <w:tcPr>
        <w:shd w:val="clear" w:color="FFF2CB" w:fill="FFF2CB" w:themeFill="accent4" w:themeFillTint="34"/>
      </w:tcPr>
    </w:tblStylePr>
    <w:tblStylePr w:type="band1Horz">
      <w:rPr>
        <w:color w:themeColor="accent4" w:themeTint="9a" w:themeShade="95"/>
        <w:sz w:val="22"/>
      </w:rPr>
      <w:tblPr/>
      <w:tcPr>
        <w:shd w:val="clear" w:color="FFF2CB" w:fill="FFF2CB" w:themeFill="accent4" w:themeFillTint="34"/>
      </w:tcPr>
    </w:tblStylePr>
    <w:tblStylePr w:type="band2Horz">
      <w:rPr>
        <w:color w:themeColor="accent4" w:themeTint="9a" w:themeShade="95"/>
        <w:sz w:val="22"/>
      </w:rPr>
      <w:tblPr/>
    </w:tblStylePr>
  </w:style>
  <w:style w:type="table" w:customStyle="1" w:styleId="TabeladeGrade7Colorida-nfase51">
    <w:name w:val="Tabela de Grade 7 Colorida - Ênfase 51"/>
    <w:uiPriority w:val="99"/>
    <w:rsid w:val="00ec6e70"/>
    <w:rPr>
      <w:lang w:eastAsia="zh-CN"/>
    </w:r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CellMar>
        <w:top w:w="0" w:type="dxa"/>
        <w:left w:w="0" w:type="dxa"/>
        <w:bottom w:w="0" w:type="dxa"/>
        <w:right w:w="0" w:type="dxa"/>
      </w:tblCellMar>
    </w:tblPr>
    <w:tblStylePr w:type="firstRow">
      <w:rPr>
        <w:b/>
        <w:color w:themeColor="accent5" w:themeShade="95"/>
        <w:sz w:val="22"/>
      </w:rPr>
      <w:tblPr/>
      <w:tcPr>
        <w:tcBorders>
          <w:top w:val="none" w:color="000000" w:sz="4" w:space="0"/>
          <w:left w:val="none" w:color="000000" w:sz="4" w:space="0"/>
          <w:bottom w:val="single" w:color="4472C4"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4472C4"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4472C4" w:themeColor="accent5" w:sz="4" w:space="0"/>
        </w:tcBorders>
        <w:shd w:val="clear" w:color="FFFFFF" w:fill="auto"/>
      </w:tcPr>
    </w:tblStylePr>
    <w:tblStylePr w:type="lastCol">
      <w:rPr>
        <w:i/>
        <w:color w:themeColor="accent5" w:themeShade="95"/>
        <w:sz w:val="22"/>
      </w:rPr>
      <w:tblPr/>
      <w:tcPr>
        <w:tcBorders>
          <w:top w:val="none" w:color="000000" w:sz="4" w:space="0"/>
          <w:left w:val="single" w:color="4472C4" w:themeColor="accent5" w:sz="4" w:space="0"/>
          <w:bottom w:val="none" w:color="000000" w:sz="4" w:space="0"/>
          <w:right w:val="none" w:color="000000" w:sz="4" w:space="0"/>
        </w:tcBorders>
        <w:shd w:val="clear" w:color="FFFFFF" w:fill="auto"/>
      </w:tcPr>
    </w:tblStylePr>
    <w:tblStylePr w:type="band1Vert">
      <w:tblPr/>
      <w:tcPr>
        <w:shd w:val="clear" w:color="D8E2F3" w:fill="D8E2F3" w:themeFill="accent5" w:themeFillTint="34"/>
      </w:tcPr>
    </w:tblStylePr>
    <w:tblStylePr w:type="band1Horz">
      <w:rPr>
        <w:color w:themeColor="accent5" w:themeShade="95"/>
        <w:sz w:val="22"/>
      </w:rPr>
      <w:tblPr/>
      <w:tcPr>
        <w:shd w:val="clear" w:color="D8E2F3" w:fill="D8E2F3" w:themeFill="accent5" w:themeFillTint="34"/>
      </w:tcPr>
    </w:tblStylePr>
    <w:tblStylePr w:type="band2Horz">
      <w:rPr>
        <w:color w:themeColor="accent5" w:themeShade="95"/>
        <w:sz w:val="22"/>
      </w:rPr>
      <w:tblPr/>
    </w:tblStylePr>
  </w:style>
  <w:style w:type="table" w:customStyle="1" w:styleId="TabeladeGrade7Colorida-nfase61">
    <w:name w:val="Tabela de Grade 7 Colorida - Ênfase 61"/>
    <w:uiPriority w:val="99"/>
    <w:rsid w:val="00ec6e70"/>
    <w:rPr>
      <w:lang w:eastAsia="zh-CN"/>
    </w:r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CellMar>
        <w:top w:w="0" w:type="dxa"/>
        <w:left w:w="0" w:type="dxa"/>
        <w:bottom w:w="0" w:type="dxa"/>
        <w:right w:w="0" w:type="dxa"/>
      </w:tblCellMar>
    </w:tblPr>
    <w:tblStylePr w:type="firstRow">
      <w:rPr>
        <w:b/>
        <w:color w:themeColor="accent6" w:themeShade="95"/>
        <w:sz w:val="22"/>
      </w:rPr>
      <w:tblPr/>
      <w:tcPr>
        <w:tcBorders>
          <w:top w:val="none" w:color="000000" w:sz="4" w:space="0"/>
          <w:left w:val="none" w:color="000000" w:sz="4" w:space="0"/>
          <w:bottom w:val="single" w:color="70AD47"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70AD47"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70AD47" w:themeColor="accent6" w:sz="4" w:space="0"/>
        </w:tcBorders>
        <w:shd w:val="clear" w:color="FFFFFF" w:fill="auto"/>
      </w:tcPr>
    </w:tblStylePr>
    <w:tblStylePr w:type="lastCol">
      <w:rPr>
        <w:i/>
        <w:color w:themeColor="accent6" w:themeShade="95"/>
        <w:sz w:val="22"/>
      </w:rPr>
      <w:tblPr/>
      <w:tcPr>
        <w:tcBorders>
          <w:top w:val="none" w:color="000000" w:sz="4" w:space="0"/>
          <w:left w:val="single" w:color="70AD47" w:themeColor="accent6" w:sz="4" w:space="0"/>
          <w:bottom w:val="none" w:color="000000" w:sz="4" w:space="0"/>
          <w:right w:val="none" w:color="000000" w:sz="4" w:space="0"/>
        </w:tcBorders>
        <w:shd w:val="clear" w:color="FFFFFF" w:fill="auto"/>
      </w:tcPr>
    </w:tblStylePr>
    <w:tblStylePr w:type="band1Vert">
      <w:tblPr/>
      <w:tcPr>
        <w:shd w:val="clear" w:color="E1EFD8" w:fill="E1EFD8" w:themeFill="accent6" w:themeFillTint="34"/>
      </w:tcPr>
    </w:tblStylePr>
    <w:tblStylePr w:type="band1Horz">
      <w:rPr>
        <w:color w:themeColor="accent6" w:themeShade="95"/>
        <w:sz w:val="22"/>
      </w:rPr>
      <w:tblPr/>
      <w:tcPr>
        <w:shd w:val="clear" w:color="E1EFD8" w:fill="E1EFD8" w:themeFill="accent6" w:themeFillTint="34"/>
      </w:tcPr>
    </w:tblStylePr>
    <w:tblStylePr w:type="band2Horz">
      <w:rPr>
        <w:color w:themeColor="accent6" w:themeShade="95"/>
        <w:sz w:val="22"/>
      </w:rPr>
      <w:tblPr/>
    </w:tblStylePr>
  </w:style>
  <w:style w:type="table" w:customStyle="1" w:styleId="TabeladeLista1Clara10">
    <w:name w:val="Tabela de Lista 1 Clara1"/>
    <w:uiPriority w:val="99"/>
    <w:rsid w:val="00ec6e70"/>
    <w:rPr>
      <w:lang w:eastAsia="zh-CN"/>
    </w:rPr>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TabeladeLista1Clara-nfase11">
    <w:name w:val="Tabela de Lista 1 Clara - Ênfase 11"/>
    <w:uiPriority w:val="99"/>
    <w:rsid w:val="00ec6e70"/>
    <w:rPr>
      <w:lang w:eastAsia="zh-CN"/>
    </w:rPr>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5B9BD5" w:themeColor="accent1" w:sz="4" w:space="0"/>
          <w:right w:val="none" w:color="000000" w:sz="4" w:space="0"/>
        </w:tcBorders>
      </w:tcPr>
    </w:tblStylePr>
    <w:tblStylePr w:type="lastRow">
      <w:rPr>
        <w:b/>
      </w:rPr>
      <w:tblPr/>
      <w:tcPr>
        <w:tcBorders>
          <w:top w:val="single" w:color="5B9BD5"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5E5F4" w:fill="D5E5F4" w:themeFill="accent1" w:themeFillTint="40"/>
      </w:tcPr>
    </w:tblStylePr>
    <w:tblStylePr w:type="band1Horz">
      <w:tblPr/>
      <w:tcPr>
        <w:shd w:val="clear" w:color="D5E5F4" w:fill="D5E5F4" w:themeFill="accent1" w:themeFillTint="40"/>
      </w:tcPr>
    </w:tblStylePr>
  </w:style>
  <w:style w:type="table" w:customStyle="1" w:styleId="TabeladeLista1Clara-nfase21">
    <w:name w:val="Tabela de Lista 1 Clara - Ênfase 21"/>
    <w:uiPriority w:val="99"/>
    <w:rsid w:val="00ec6e70"/>
    <w:rPr>
      <w:lang w:eastAsia="zh-CN"/>
    </w:rPr>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TabeladeLista1Clara-nfase31">
    <w:name w:val="Tabela de Lista 1 Clara - Ênfase 31"/>
    <w:uiPriority w:val="99"/>
    <w:rsid w:val="00ec6e70"/>
    <w:rPr>
      <w:lang w:eastAsia="zh-CN"/>
    </w:rPr>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TabeladeLista1Clara-nfase41">
    <w:name w:val="Tabela de Lista 1 Clara - Ênfase 41"/>
    <w:uiPriority w:val="99"/>
    <w:rsid w:val="00ec6e70"/>
    <w:rPr>
      <w:lang w:eastAsia="zh-CN"/>
    </w:rPr>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TabeladeLista1Clara-nfase51">
    <w:name w:val="Tabela de Lista 1 Clara - Ênfase 51"/>
    <w:uiPriority w:val="99"/>
    <w:rsid w:val="00ec6e70"/>
    <w:rPr>
      <w:lang w:eastAsia="zh-CN"/>
    </w:rPr>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4472C4" w:themeColor="accent5" w:sz="4" w:space="0"/>
          <w:right w:val="none" w:color="000000" w:sz="4" w:space="0"/>
        </w:tcBorders>
      </w:tcPr>
    </w:tblStylePr>
    <w:tblStylePr w:type="lastRow">
      <w:rPr>
        <w:b/>
      </w:rPr>
      <w:tblPr/>
      <w:tcPr>
        <w:tcBorders>
          <w:top w:val="single" w:color="4472C4"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CFDBF0" w:fill="CFDBF0" w:themeFill="accent5" w:themeFillTint="40"/>
      </w:tcPr>
    </w:tblStylePr>
    <w:tblStylePr w:type="band1Horz">
      <w:tblPr/>
      <w:tcPr>
        <w:shd w:val="clear" w:color="CFDBF0" w:fill="CFDBF0" w:themeFill="accent5" w:themeFillTint="40"/>
      </w:tcPr>
    </w:tblStylePr>
  </w:style>
  <w:style w:type="table" w:customStyle="1" w:styleId="TabeladeLista1Clara-nfase61">
    <w:name w:val="Tabela de Lista 1 Clara - Ênfase 61"/>
    <w:uiPriority w:val="99"/>
    <w:rsid w:val="00ec6e70"/>
    <w:rPr>
      <w:lang w:eastAsia="zh-CN"/>
    </w:rPr>
    <w:tblPr>
      <w:tblStyleRowBandSize w:val="1"/>
      <w:tblStyleColBandSize w:val="1"/>
      <w:tblCellMar>
        <w:top w:w="0" w:type="dxa"/>
        <w:left w:w="0" w:type="dxa"/>
        <w:bottom w:w="0" w:type="dxa"/>
        <w:right w:w="0" w:type="dxa"/>
      </w:tblCellMar>
    </w:tblPr>
    <w:tblStylePr w:type="firstRow">
      <w:rPr>
        <w:b/>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customStyle="1" w:styleId="TabeladeLista210">
    <w:name w:val="Tabela de Lista 21"/>
    <w:uiPriority w:val="99"/>
    <w:rsid w:val="00ec6e70"/>
    <w:rPr>
      <w:lang w:eastAsia="zh-CN"/>
    </w:r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0" w:type="dxa"/>
        <w:bottom w:w="0" w:type="dxa"/>
        <w:right w:w="0" w:type="dxa"/>
      </w:tblCellMar>
    </w:tbl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TabeladeLista2-nfase11">
    <w:name w:val="Tabela de Lista 2 - Ênfase 11"/>
    <w:uiPriority w:val="99"/>
    <w:rsid w:val="00ec6e70"/>
    <w:rPr>
      <w:lang w:eastAsia="zh-CN"/>
    </w:r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CellMar>
        <w:top w:w="0" w:type="dxa"/>
        <w:left w:w="0" w:type="dxa"/>
        <w:bottom w:w="0" w:type="dxa"/>
        <w:right w:w="0" w:type="dxa"/>
      </w:tblCellMar>
    </w:tblPr>
    <w:tblStylePr w:type="firstRow">
      <w:rPr>
        <w:b/>
        <w:sz w:val="22"/>
      </w:rPr>
      <w:tblPr/>
      <w:tcPr>
        <w:tcBorders>
          <w:top w:val="single" w:color="5B9BD5" w:themeColor="accent1" w:sz="4" w:space="0"/>
          <w:left w:val="none" w:color="000000" w:sz="4" w:space="0"/>
          <w:bottom w:val="single" w:color="5B9BD5" w:themeColor="accent1" w:sz="4" w:space="0"/>
          <w:right w:val="none" w:color="000000" w:sz="4" w:space="0"/>
        </w:tcBorders>
      </w:tcPr>
    </w:tblStylePr>
    <w:tblStylePr w:type="lastRow">
      <w:rPr>
        <w:b/>
        <w:sz w:val="22"/>
      </w:rPr>
      <w:tblPr/>
      <w:tcPr>
        <w:tcBorders>
          <w:top w:val="single" w:color="5B9BD5" w:themeColor="accent1" w:sz="4" w:space="0"/>
          <w:left w:val="none" w:color="000000" w:sz="4" w:space="0"/>
          <w:bottom w:val="single" w:color="5B9BD5"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TabeladeLista2-nfase21">
    <w:name w:val="Tabela de Lista 2 - Ênfase 21"/>
    <w:uiPriority w:val="99"/>
    <w:rsid w:val="00ec6e70"/>
    <w:rPr>
      <w:lang w:eastAsia="zh-CN"/>
    </w:r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CellMar>
        <w:top w:w="0" w:type="dxa"/>
        <w:left w:w="0" w:type="dxa"/>
        <w:bottom w:w="0" w:type="dxa"/>
        <w:right w:w="0" w:type="dxa"/>
      </w:tblCellMar>
    </w:tblPr>
    <w:tblStylePr w:type="fir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lastRow">
      <w:rPr>
        <w:b/>
        <w:sz w:val="22"/>
      </w:rPr>
      <w:tblPr/>
      <w:tcPr>
        <w:tcBorders>
          <w:top w:val="single" w:color="ED7D31" w:themeColor="accent2" w:sz="4" w:space="0"/>
          <w:left w:val="none" w:color="000000" w:sz="4" w:space="0"/>
          <w:bottom w:val="single" w:color="ED7D31"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TabeladeLista2-nfase31">
    <w:name w:val="Tabela de Lista 2 - Ênfase 31"/>
    <w:uiPriority w:val="99"/>
    <w:rsid w:val="00ec6e70"/>
    <w:rPr>
      <w:lang w:eastAsia="zh-CN"/>
    </w:r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CellMar>
        <w:top w:w="0" w:type="dxa"/>
        <w:left w:w="0" w:type="dxa"/>
        <w:bottom w:w="0" w:type="dxa"/>
        <w:right w:w="0" w:type="dxa"/>
      </w:tblCellMar>
    </w:tblPr>
    <w:tblStylePr w:type="fir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lastRow">
      <w:rPr>
        <w:b/>
        <w:sz w:val="22"/>
      </w:rPr>
      <w:tblPr/>
      <w:tcPr>
        <w:tcBorders>
          <w:top w:val="single" w:color="A5A5A5" w:themeColor="accent3" w:sz="4" w:space="0"/>
          <w:left w:val="none" w:color="000000" w:sz="4" w:space="0"/>
          <w:bottom w:val="single" w:color="A5A5A5"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TabeladeLista2-nfase41">
    <w:name w:val="Tabela de Lista 2 - Ênfase 41"/>
    <w:uiPriority w:val="99"/>
    <w:rsid w:val="00ec6e70"/>
    <w:rPr>
      <w:lang w:eastAsia="zh-CN"/>
    </w:r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CellMar>
        <w:top w:w="0" w:type="dxa"/>
        <w:left w:w="0" w:type="dxa"/>
        <w:bottom w:w="0" w:type="dxa"/>
        <w:right w:w="0" w:type="dxa"/>
      </w:tblCellMar>
    </w:tblPr>
    <w:tblStylePr w:type="fir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lastRow">
      <w:rPr>
        <w:b/>
        <w:sz w:val="22"/>
      </w:rPr>
      <w:tblPr/>
      <w:tcPr>
        <w:tcBorders>
          <w:top w:val="single" w:color="FFC000" w:themeColor="accent4" w:sz="4" w:space="0"/>
          <w:left w:val="none" w:color="000000" w:sz="4" w:space="0"/>
          <w:bottom w:val="single" w:color="FFC000"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TabeladeLista2-nfase51">
    <w:name w:val="Tabela de Lista 2 - Ênfase 51"/>
    <w:uiPriority w:val="99"/>
    <w:rsid w:val="00ec6e70"/>
    <w:rPr>
      <w:lang w:eastAsia="zh-CN"/>
    </w:r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CellMar>
        <w:top w:w="0" w:type="dxa"/>
        <w:left w:w="0" w:type="dxa"/>
        <w:bottom w:w="0" w:type="dxa"/>
        <w:right w:w="0" w:type="dxa"/>
      </w:tblCellMar>
    </w:tblPr>
    <w:tblStylePr w:type="firstRow">
      <w:rPr>
        <w:b/>
        <w:sz w:val="22"/>
      </w:rPr>
      <w:tblPr/>
      <w:tcPr>
        <w:tcBorders>
          <w:top w:val="single" w:color="4472C4" w:themeColor="accent5" w:sz="4" w:space="0"/>
          <w:left w:val="none" w:color="000000" w:sz="4" w:space="0"/>
          <w:bottom w:val="single" w:color="4472C4" w:themeColor="accent5" w:sz="4" w:space="0"/>
          <w:right w:val="none" w:color="000000" w:sz="4" w:space="0"/>
        </w:tcBorders>
      </w:tcPr>
    </w:tblStylePr>
    <w:tblStylePr w:type="lastRow">
      <w:rPr>
        <w:b/>
        <w:sz w:val="22"/>
      </w:rPr>
      <w:tblPr/>
      <w:tcPr>
        <w:tcBorders>
          <w:top w:val="single" w:color="4472C4" w:themeColor="accent5" w:sz="4" w:space="0"/>
          <w:left w:val="none" w:color="000000" w:sz="4" w:space="0"/>
          <w:bottom w:val="single" w:color="4472C4"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TabeladeLista2-nfase61">
    <w:name w:val="Tabela de Lista 2 - Ênfase 61"/>
    <w:uiPriority w:val="99"/>
    <w:rsid w:val="00ec6e70"/>
    <w:rPr>
      <w:lang w:eastAsia="zh-CN"/>
    </w:r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CellMar>
        <w:top w:w="0" w:type="dxa"/>
        <w:left w:w="0" w:type="dxa"/>
        <w:bottom w:w="0" w:type="dxa"/>
        <w:right w:w="0" w:type="dxa"/>
      </w:tblCellMar>
    </w:tblPr>
    <w:tblStylePr w:type="fir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lastRow">
      <w:rPr>
        <w:b/>
        <w:sz w:val="22"/>
      </w:rPr>
      <w:tblPr/>
      <w:tcPr>
        <w:tcBorders>
          <w:top w:val="single" w:color="70AD47" w:themeColor="accent6" w:sz="4" w:space="0"/>
          <w:left w:val="none" w:color="000000" w:sz="4" w:space="0"/>
          <w:bottom w:val="single" w:color="70AD47"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TabeladeLista310">
    <w:name w:val="Tabela de Lista 31"/>
    <w:uiPriority w:val="99"/>
    <w:rsid w:val="00ec6e70"/>
    <w:rPr>
      <w:lang w:eastAsia="zh-CN"/>
    </w:r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0" w:type="dxa"/>
        <w:bottom w:w="0" w:type="dxa"/>
        <w:right w:w="0" w:type="dxa"/>
      </w:tblCellMar>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TabeladeLista3-nfase11">
    <w:name w:val="Tabela de Lista 3 - Ênfase 11"/>
    <w:uiPriority w:val="99"/>
    <w:rsid w:val="00ec6e70"/>
    <w:rPr>
      <w:lang w:eastAsia="zh-CN"/>
    </w:r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CellMar>
        <w:top w:w="0" w:type="dxa"/>
        <w:left w:w="0" w:type="dxa"/>
        <w:bottom w:w="0" w:type="dxa"/>
        <w:right w:w="0" w:type="dxa"/>
      </w:tblCellMar>
    </w:tblPr>
    <w:tblStylePr w:type="firstRow">
      <w:rPr>
        <w:b/>
        <w:sz w:val="22"/>
      </w:rPr>
      <w:tblPr/>
      <w:tcPr>
        <w:shd w:val="clear" w:color="5B9BD5" w:fill="5B9BD5"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5B9BD5" w:themeColor="accent1" w:sz="4" w:space="0"/>
          <w:right w:val="single" w:color="5B9BD5" w:themeColor="accent1" w:sz="4" w:space="0"/>
        </w:tcBorders>
      </w:tcPr>
    </w:tblStylePr>
    <w:tblStylePr w:type="band1Horz">
      <w:rPr>
        <w:sz w:val="22"/>
      </w:rPr>
      <w:tblPr/>
      <w:tcPr>
        <w:tcBorders>
          <w:top w:val="single" w:color="5B9BD5" w:themeColor="accent1" w:sz="4" w:space="0"/>
          <w:bottom w:val="single" w:color="5B9BD5" w:themeColor="accent1" w:sz="4" w:space="0"/>
        </w:tcBorders>
      </w:tcPr>
    </w:tblStylePr>
  </w:style>
  <w:style w:type="table" w:customStyle="1" w:styleId="TabeladeLista3-nfase21">
    <w:name w:val="Tabela de Lista 3 - Ênfase 21"/>
    <w:uiPriority w:val="99"/>
    <w:rsid w:val="00ec6e70"/>
    <w:rPr>
      <w:lang w:eastAsia="zh-CN"/>
    </w:r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CellMar>
        <w:top w:w="0" w:type="dxa"/>
        <w:left w:w="0" w:type="dxa"/>
        <w:bottom w:w="0" w:type="dxa"/>
        <w:right w:w="0" w:type="dxa"/>
      </w:tblCellMar>
    </w:tblPr>
    <w:tblStylePr w:type="firstRow">
      <w:rPr>
        <w:b/>
        <w:sz w:val="22"/>
      </w:rPr>
      <w:tblPr/>
      <w:tcPr>
        <w:shd w:val="clear" w:color="F4B184" w:fill="F4B184"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ED7D31" w:themeColor="accent2" w:sz="4" w:space="0"/>
          <w:right w:val="single" w:color="ED7D31" w:themeColor="accent2" w:sz="4" w:space="0"/>
        </w:tcBorders>
      </w:tcPr>
    </w:tblStylePr>
    <w:tblStylePr w:type="band1Horz">
      <w:rPr>
        <w:sz w:val="22"/>
      </w:rPr>
      <w:tblPr/>
      <w:tcPr>
        <w:tcBorders>
          <w:top w:val="single" w:color="ED7D31" w:themeColor="accent2" w:sz="4" w:space="0"/>
          <w:bottom w:val="single" w:color="ED7D31" w:themeColor="accent2" w:sz="4" w:space="0"/>
        </w:tcBorders>
      </w:tcPr>
    </w:tblStylePr>
  </w:style>
  <w:style w:type="table" w:customStyle="1" w:styleId="TabeladeLista3-nfase31">
    <w:name w:val="Tabela de Lista 3 - Ênfase 31"/>
    <w:uiPriority w:val="99"/>
    <w:rsid w:val="00ec6e70"/>
    <w:rPr>
      <w:lang w:eastAsia="zh-CN"/>
    </w:r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CellMar>
        <w:top w:w="0" w:type="dxa"/>
        <w:left w:w="0" w:type="dxa"/>
        <w:bottom w:w="0" w:type="dxa"/>
        <w:right w:w="0" w:type="dxa"/>
      </w:tblCellMar>
    </w:tblPr>
    <w:tblStylePr w:type="firstRow">
      <w:rPr>
        <w:b/>
        <w:sz w:val="22"/>
      </w:rPr>
      <w:tblPr/>
      <w:tcPr>
        <w:shd w:val="clear" w:color="C9C9C9" w:fill="C9C9C9"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A5A5A5" w:themeColor="accent3" w:sz="4" w:space="0"/>
          <w:right w:val="single" w:color="A5A5A5" w:themeColor="accent3" w:sz="4" w:space="0"/>
        </w:tcBorders>
      </w:tcPr>
    </w:tblStylePr>
    <w:tblStylePr w:type="band1Horz">
      <w:rPr>
        <w:sz w:val="22"/>
      </w:rPr>
      <w:tblPr/>
      <w:tcPr>
        <w:tcBorders>
          <w:top w:val="single" w:color="A5A5A5" w:themeColor="accent3" w:sz="4" w:space="0"/>
          <w:bottom w:val="single" w:color="A5A5A5" w:themeColor="accent3" w:sz="4" w:space="0"/>
        </w:tcBorders>
      </w:tcPr>
    </w:tblStylePr>
  </w:style>
  <w:style w:type="table" w:customStyle="1" w:styleId="TabeladeLista3-nfase41">
    <w:name w:val="Tabela de Lista 3 - Ênfase 41"/>
    <w:uiPriority w:val="99"/>
    <w:rsid w:val="00ec6e70"/>
    <w:rPr>
      <w:lang w:eastAsia="zh-CN"/>
    </w:r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CellMar>
        <w:top w:w="0" w:type="dxa"/>
        <w:left w:w="0" w:type="dxa"/>
        <w:bottom w:w="0" w:type="dxa"/>
        <w:right w:w="0" w:type="dxa"/>
      </w:tblCellMar>
    </w:tblPr>
    <w:tblStylePr w:type="firstRow">
      <w:rPr>
        <w:b/>
        <w:sz w:val="22"/>
      </w:rPr>
      <w:tblPr/>
      <w:tcPr>
        <w:shd w:val="clear" w:color="FFD865" w:fill="FFD865"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FC000" w:themeColor="accent4" w:sz="4" w:space="0"/>
          <w:right w:val="single" w:color="FFC000" w:themeColor="accent4" w:sz="4" w:space="0"/>
        </w:tcBorders>
      </w:tcPr>
    </w:tblStylePr>
    <w:tblStylePr w:type="band1Horz">
      <w:rPr>
        <w:sz w:val="22"/>
      </w:rPr>
      <w:tblPr/>
      <w:tcPr>
        <w:tcBorders>
          <w:top w:val="single" w:color="FFC000" w:themeColor="accent4" w:sz="4" w:space="0"/>
          <w:bottom w:val="single" w:color="FFC000" w:themeColor="accent4" w:sz="4" w:space="0"/>
        </w:tcBorders>
      </w:tcPr>
    </w:tblStylePr>
  </w:style>
  <w:style w:type="table" w:customStyle="1" w:styleId="TabeladeLista3-nfase51">
    <w:name w:val="Tabela de Lista 3 - Ênfase 51"/>
    <w:uiPriority w:val="99"/>
    <w:rsid w:val="00ec6e70"/>
    <w:rPr>
      <w:lang w:eastAsia="zh-CN"/>
    </w:r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CellMar>
        <w:top w:w="0" w:type="dxa"/>
        <w:left w:w="0" w:type="dxa"/>
        <w:bottom w:w="0" w:type="dxa"/>
        <w:right w:w="0" w:type="dxa"/>
      </w:tblCellMar>
    </w:tblPr>
    <w:tblStylePr w:type="firstRow">
      <w:rPr>
        <w:b/>
        <w:sz w:val="22"/>
      </w:rPr>
      <w:tblPr/>
      <w:tcPr>
        <w:shd w:val="clear" w:color="8DA9DB" w:fill="8DA9DB"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472C4" w:themeColor="accent5" w:sz="4" w:space="0"/>
          <w:right w:val="single" w:color="4472C4" w:themeColor="accent5" w:sz="4" w:space="0"/>
        </w:tcBorders>
      </w:tcPr>
    </w:tblStylePr>
    <w:tblStylePr w:type="band1Horz">
      <w:rPr>
        <w:sz w:val="22"/>
      </w:rPr>
      <w:tblPr/>
      <w:tcPr>
        <w:tcBorders>
          <w:top w:val="single" w:color="4472C4" w:themeColor="accent5" w:sz="4" w:space="0"/>
          <w:bottom w:val="single" w:color="4472C4" w:themeColor="accent5" w:sz="4" w:space="0"/>
        </w:tcBorders>
      </w:tcPr>
    </w:tblStylePr>
  </w:style>
  <w:style w:type="table" w:customStyle="1" w:styleId="TabeladeLista3-nfase61">
    <w:name w:val="Tabela de Lista 3 - Ênfase 61"/>
    <w:uiPriority w:val="99"/>
    <w:rsid w:val="00ec6e70"/>
    <w:rPr>
      <w:lang w:eastAsia="zh-CN"/>
    </w:r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CellMar>
        <w:top w:w="0" w:type="dxa"/>
        <w:left w:w="0" w:type="dxa"/>
        <w:bottom w:w="0" w:type="dxa"/>
        <w:right w:w="0" w:type="dxa"/>
      </w:tblCellMar>
    </w:tblPr>
    <w:tblStylePr w:type="firstRow">
      <w:rPr>
        <w:b/>
        <w:sz w:val="22"/>
      </w:rPr>
      <w:tblPr/>
      <w:tcPr>
        <w:shd w:val="clear" w:color="A9D08E" w:fill="A9D08E"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70AD47" w:themeColor="accent6" w:sz="4" w:space="0"/>
          <w:right w:val="single" w:color="70AD47" w:themeColor="accent6" w:sz="4" w:space="0"/>
        </w:tcBorders>
      </w:tcPr>
    </w:tblStylePr>
    <w:tblStylePr w:type="band1Horz">
      <w:rPr>
        <w:sz w:val="22"/>
      </w:rPr>
      <w:tblPr/>
      <w:tcPr>
        <w:tcBorders>
          <w:top w:val="single" w:color="70AD47" w:themeColor="accent6" w:sz="4" w:space="0"/>
          <w:bottom w:val="single" w:color="70AD47" w:themeColor="accent6" w:sz="4" w:space="0"/>
        </w:tcBorders>
      </w:tcPr>
    </w:tblStylePr>
  </w:style>
  <w:style w:type="table" w:customStyle="1" w:styleId="TabeladeLista410">
    <w:name w:val="Tabela de Lista 41"/>
    <w:uiPriority w:val="99"/>
    <w:rsid w:val="00ec6e70"/>
    <w:rPr>
      <w:lang w:eastAsia="zh-CN"/>
    </w:r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0" w:type="dxa"/>
        <w:bottom w:w="0" w:type="dxa"/>
        <w:right w:w="0" w:type="dxa"/>
      </w:tblCellMar>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TabeladeLista4-nfase11">
    <w:name w:val="Tabela de Lista 4 - Ênfase 11"/>
    <w:uiPriority w:val="99"/>
    <w:rsid w:val="00ec6e70"/>
    <w:rPr>
      <w:lang w:eastAsia="zh-CN"/>
    </w:r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CellMar>
        <w:top w:w="0" w:type="dxa"/>
        <w:left w:w="0" w:type="dxa"/>
        <w:bottom w:w="0" w:type="dxa"/>
        <w:right w:w="0" w:type="dxa"/>
      </w:tblCellMar>
    </w:tblPr>
    <w:tblStylePr w:type="firstRow">
      <w:rPr>
        <w:b/>
        <w:sz w:val="22"/>
      </w:rPr>
      <w:tblPr/>
      <w:tcPr>
        <w:shd w:val="clear" w:color="5B9BD5" w:fill="5B9BD5"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5E5F4" w:fill="D5E5F4" w:themeFill="accent1" w:themeFillTint="40"/>
      </w:tcPr>
    </w:tblStylePr>
    <w:tblStylePr w:type="band1Horz">
      <w:rPr>
        <w:sz w:val="22"/>
      </w:rPr>
      <w:tblPr/>
      <w:tcPr>
        <w:shd w:val="clear" w:color="D5E5F4" w:fill="D5E5F4" w:themeFill="accent1" w:themeFillTint="40"/>
      </w:tcPr>
    </w:tblStylePr>
  </w:style>
  <w:style w:type="table" w:customStyle="1" w:styleId="TabeladeLista4-nfase21">
    <w:name w:val="Tabela de Lista 4 - Ênfase 21"/>
    <w:uiPriority w:val="99"/>
    <w:rsid w:val="00ec6e70"/>
    <w:rPr>
      <w:lang w:eastAsia="zh-CN"/>
    </w:r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CellMar>
        <w:top w:w="0" w:type="dxa"/>
        <w:left w:w="0" w:type="dxa"/>
        <w:bottom w:w="0" w:type="dxa"/>
        <w:right w:w="0" w:type="dxa"/>
      </w:tblCellMar>
    </w:tblPr>
    <w:tblStylePr w:type="firstRow">
      <w:rPr>
        <w:b/>
        <w:sz w:val="22"/>
      </w:rPr>
      <w:tblPr/>
      <w:tcPr>
        <w:shd w:val="clear" w:color="ED7D31" w:fill="ED7D31"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TabeladeLista4-nfase31">
    <w:name w:val="Tabela de Lista 4 - Ênfase 31"/>
    <w:uiPriority w:val="99"/>
    <w:rsid w:val="00ec6e70"/>
    <w:rPr>
      <w:lang w:eastAsia="zh-CN"/>
    </w:r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CellMar>
        <w:top w:w="0" w:type="dxa"/>
        <w:left w:w="0" w:type="dxa"/>
        <w:bottom w:w="0" w:type="dxa"/>
        <w:right w:w="0" w:type="dxa"/>
      </w:tblCellMar>
    </w:tblPr>
    <w:tblStylePr w:type="firstRow">
      <w:rPr>
        <w:b/>
        <w:sz w:val="22"/>
      </w:rPr>
      <w:tblPr/>
      <w:tcPr>
        <w:shd w:val="clear" w:color="A5A5A5" w:fill="A5A5A5"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TabeladeLista4-nfase41">
    <w:name w:val="Tabela de Lista 4 - Ênfase 41"/>
    <w:uiPriority w:val="99"/>
    <w:rsid w:val="00ec6e70"/>
    <w:rPr>
      <w:lang w:eastAsia="zh-CN"/>
    </w:r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CellMar>
        <w:top w:w="0" w:type="dxa"/>
        <w:left w:w="0" w:type="dxa"/>
        <w:bottom w:w="0" w:type="dxa"/>
        <w:right w:w="0" w:type="dxa"/>
      </w:tblCellMar>
    </w:tblPr>
    <w:tblStylePr w:type="firstRow">
      <w:rPr>
        <w:b/>
        <w:sz w:val="22"/>
      </w:rPr>
      <w:tblPr/>
      <w:tcPr>
        <w:shd w:val="clear" w:color="FFC000" w:fill="FFC000"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TabeladeLista4-nfase51">
    <w:name w:val="Tabela de Lista 4 - Ênfase 51"/>
    <w:uiPriority w:val="99"/>
    <w:rsid w:val="00ec6e70"/>
    <w:rPr>
      <w:lang w:eastAsia="zh-CN"/>
    </w:r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CellMar>
        <w:top w:w="0" w:type="dxa"/>
        <w:left w:w="0" w:type="dxa"/>
        <w:bottom w:w="0" w:type="dxa"/>
        <w:right w:w="0" w:type="dxa"/>
      </w:tblCellMar>
    </w:tblPr>
    <w:tblStylePr w:type="firstRow">
      <w:rPr>
        <w:b/>
        <w:sz w:val="22"/>
      </w:rPr>
      <w:tblPr/>
      <w:tcPr>
        <w:shd w:val="clear" w:color="4472C4" w:fill="4472C4"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CFDBF0" w:fill="CFDBF0" w:themeFill="accent5" w:themeFillTint="40"/>
      </w:tcPr>
    </w:tblStylePr>
    <w:tblStylePr w:type="band1Horz">
      <w:rPr>
        <w:sz w:val="22"/>
      </w:rPr>
      <w:tblPr/>
      <w:tcPr>
        <w:shd w:val="clear" w:color="CFDBF0" w:fill="CFDBF0" w:themeFill="accent5" w:themeFillTint="40"/>
      </w:tcPr>
    </w:tblStylePr>
  </w:style>
  <w:style w:type="table" w:customStyle="1" w:styleId="TabeladeLista4-nfase61">
    <w:name w:val="Tabela de Lista 4 - Ênfase 61"/>
    <w:uiPriority w:val="99"/>
    <w:rsid w:val="00ec6e70"/>
    <w:rPr>
      <w:lang w:eastAsia="zh-CN"/>
    </w:r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CellMar>
        <w:top w:w="0" w:type="dxa"/>
        <w:left w:w="0" w:type="dxa"/>
        <w:bottom w:w="0" w:type="dxa"/>
        <w:right w:w="0" w:type="dxa"/>
      </w:tblCellMar>
    </w:tblPr>
    <w:tblStylePr w:type="firstRow">
      <w:rPr>
        <w:b/>
        <w:sz w:val="22"/>
      </w:rPr>
      <w:tblPr/>
      <w:tcPr>
        <w:shd w:val="clear" w:color="70AD47" w:fill="70AD47"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customStyle="1" w:styleId="TabeladeLista5Escura10">
    <w:name w:val="Tabela de Lista 5 Escura1"/>
    <w:uiPriority w:val="99"/>
    <w:rsid w:val="00ec6e70"/>
    <w:rPr>
      <w:lang w:eastAsia="zh-CN"/>
    </w:r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0" w:type="dxa"/>
        <w:bottom w:w="0" w:type="dxa"/>
        <w:right w:w="0" w:type="dxa"/>
      </w:tblCellMar>
    </w:tblPr>
    <w:tblStylePr w:type="firstRow">
      <w:rPr>
        <w:b/>
        <w:color w:themeColor="light1"/>
        <w:sz w:val="22"/>
      </w:rPr>
      <w:tblPr/>
      <w:tcPr>
        <w:tcBorders>
          <w:top w:val="single" w:color="000000"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TabeladeLista5Escura-nfase11">
    <w:name w:val="Tabela de Lista 5 Escura - Ênfase 11"/>
    <w:uiPriority w:val="99"/>
    <w:rsid w:val="00ec6e70"/>
    <w:rPr>
      <w:lang w:eastAsia="zh-CN"/>
    </w:r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tblCellMar>
        <w:top w:w="0" w:type="dxa"/>
        <w:left w:w="0" w:type="dxa"/>
        <w:bottom w:w="0" w:type="dxa"/>
        <w:right w:w="0" w:type="dxa"/>
      </w:tblCellMar>
    </w:tblPr>
    <w:tblStylePr w:type="firstRow">
      <w:rPr>
        <w:b/>
        <w:color w:themeColor="light1"/>
        <w:sz w:val="22"/>
      </w:rPr>
      <w:tblPr/>
      <w:tcPr>
        <w:tcBorders>
          <w:top w:val="single" w:color="5B9BD5" w:themeColor="accent1" w:sz="32" w:space="0"/>
          <w:bottom w:val="single" w:color="FFFFFF" w:themeColor="light1" w:sz="12" w:space="0"/>
        </w:tcBorders>
        <w:shd w:val="clear" w:color="5B9BD5" w:fill="5B9BD5" w:themeFill="accent1"/>
      </w:tcPr>
    </w:tblStylePr>
    <w:tblStylePr w:type="lastRow">
      <w:rPr>
        <w:b/>
        <w:color w:themeColor="light1"/>
        <w:sz w:val="22"/>
      </w:rPr>
      <w:tblPr/>
    </w:tblStylePr>
    <w:tblStylePr w:type="firstCol">
      <w:rPr>
        <w:b/>
        <w:color w:themeColor="light1"/>
        <w:sz w:val="22"/>
      </w:rPr>
      <w:tblPr/>
      <w:tcPr>
        <w:tcBorders>
          <w:left w:val="single" w:color="5B9BD5" w:themeColor="accent1" w:sz="32" w:space="0"/>
          <w:right w:val="single" w:color="FFFFFF" w:themeColor="light1" w:sz="4" w:space="0"/>
        </w:tcBorders>
      </w:tcPr>
    </w:tblStylePr>
    <w:tblStylePr w:type="lastCol">
      <w:tblPr/>
      <w:tcPr>
        <w:tcBorders>
          <w:left w:val="single" w:color="FFFFFF" w:themeColor="light1" w:sz="4" w:space="0"/>
          <w:right w:val="single" w:color="5B9BD5" w:themeColor="accent1" w:sz="32" w:space="0"/>
        </w:tcBorders>
      </w:tcPr>
    </w:tblStylePr>
    <w:tblStylePr w:type="band1Vert">
      <w:tblPr/>
      <w:tcPr>
        <w:tcBorders>
          <w:left w:val="single" w:color="FFFFFF" w:themeColor="light1" w:sz="4" w:space="0"/>
          <w:right w:val="single" w:color="FFFFFF" w:themeColor="light1" w:sz="4" w:space="0"/>
        </w:tcBorders>
        <w:shd w:val="clear" w:color="5B9BD5" w:fill="5B9BD5"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5B9BD5" w:fill="5B9BD5" w:themeFill="accent1"/>
      </w:tcPr>
    </w:tblStylePr>
    <w:tblStylePr w:type="band2Horz">
      <w:tblPr/>
      <w:tcPr>
        <w:tcBorders>
          <w:top w:val="single" w:color="FFFFFF" w:themeColor="light1" w:sz="4" w:space="0"/>
          <w:bottom w:val="single" w:color="FFFFFF" w:themeColor="light1" w:sz="4" w:space="0"/>
        </w:tcBorders>
        <w:shd w:val="clear" w:color="5B9BD5" w:fill="5B9BD5" w:themeFill="accent1"/>
      </w:tcPr>
    </w:tblStylePr>
  </w:style>
  <w:style w:type="table" w:customStyle="1" w:styleId="TabeladeLista5Escura-nfase21">
    <w:name w:val="Tabela de Lista 5 Escura - Ênfase 21"/>
    <w:uiPriority w:val="99"/>
    <w:rsid w:val="00ec6e70"/>
    <w:rPr>
      <w:lang w:eastAsia="zh-CN"/>
    </w:r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CellMar>
        <w:top w:w="0" w:type="dxa"/>
        <w:left w:w="0" w:type="dxa"/>
        <w:bottom w:w="0" w:type="dxa"/>
        <w:right w:w="0" w:type="dxa"/>
      </w:tblCellMar>
    </w:tblPr>
    <w:tblStylePr w:type="firstRow">
      <w:rPr>
        <w:b/>
        <w:color w:themeColor="light1"/>
        <w:sz w:val="22"/>
      </w:rPr>
      <w:tblPr/>
      <w:tcPr>
        <w:tcBorders>
          <w:top w:val="single" w:color="ED7D31" w:themeColor="accent2" w:sz="32" w:space="0"/>
          <w:bottom w:val="single" w:color="FFFFFF" w:themeColor="light1" w:sz="12" w:space="0"/>
        </w:tcBorders>
        <w:shd w:val="clear" w:color="F4B184" w:fill="F4B184" w:themeFill="accent2" w:themeFillTint="97"/>
      </w:tcPr>
    </w:tblStylePr>
    <w:tblStylePr w:type="lastRow">
      <w:rPr>
        <w:b/>
        <w:color w:themeColor="light1"/>
        <w:sz w:val="22"/>
      </w:rPr>
      <w:tblPr/>
    </w:tblStylePr>
    <w:tblStylePr w:type="firstCol">
      <w:rPr>
        <w:b/>
        <w:color w:themeColor="light1"/>
        <w:sz w:val="22"/>
      </w:rPr>
      <w:tblPr/>
      <w:tcPr>
        <w:tcBorders>
          <w:left w:val="single" w:color="ED7D31" w:themeColor="accent2" w:sz="32" w:space="0"/>
          <w:right w:val="single" w:color="FFFFFF" w:themeColor="light1" w:sz="4" w:space="0"/>
        </w:tcBorders>
      </w:tcPr>
    </w:tblStylePr>
    <w:tblStylePr w:type="lastCol">
      <w:tblPr/>
      <w:tcPr>
        <w:tcBorders>
          <w:left w:val="single" w:color="FFFFFF" w:themeColor="light1" w:sz="4" w:space="0"/>
          <w:right w:val="single" w:color="ED7D31" w:themeColor="accent2" w:sz="32" w:space="0"/>
        </w:tcBorders>
      </w:tcPr>
    </w:tblStylePr>
    <w:tblStylePr w:type="band1Vert">
      <w:tblPr/>
      <w:tcPr>
        <w:tcBorders>
          <w:left w:val="single" w:color="FFFFFF" w:themeColor="light1" w:sz="4" w:space="0"/>
          <w:right w:val="single" w:color="FFFFFF" w:themeColor="light1" w:sz="4" w:space="0"/>
        </w:tcBorders>
        <w:shd w:val="clear" w:color="F4B184"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4B184" w:fill="F4B184" w:themeFill="accent2" w:themeFillTint="97"/>
      </w:tcPr>
    </w:tblStylePr>
    <w:tblStylePr w:type="band2Horz">
      <w:tblPr/>
      <w:tcPr>
        <w:tcBorders>
          <w:top w:val="single" w:color="FFFFFF" w:themeColor="light1" w:sz="4" w:space="0"/>
          <w:bottom w:val="single" w:color="FFFFFF" w:themeColor="light1" w:sz="4" w:space="0"/>
        </w:tcBorders>
        <w:shd w:val="clear" w:color="F4B184" w:fill="F4B184" w:themeFill="accent2" w:themeFillTint="97"/>
      </w:tcPr>
    </w:tblStylePr>
  </w:style>
  <w:style w:type="table" w:customStyle="1" w:styleId="TabeladeLista5Escura-nfase31">
    <w:name w:val="Tabela de Lista 5 Escura - Ênfase 31"/>
    <w:uiPriority w:val="99"/>
    <w:rsid w:val="00ec6e70"/>
    <w:rPr>
      <w:lang w:eastAsia="zh-CN"/>
    </w:r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CellMar>
        <w:top w:w="0" w:type="dxa"/>
        <w:left w:w="0" w:type="dxa"/>
        <w:bottom w:w="0" w:type="dxa"/>
        <w:right w:w="0" w:type="dxa"/>
      </w:tblCellMar>
    </w:tblPr>
    <w:tblStylePr w:type="firstRow">
      <w:rPr>
        <w:b/>
        <w:color w:themeColor="light1"/>
        <w:sz w:val="22"/>
      </w:rPr>
      <w:tblPr/>
      <w:tcPr>
        <w:tcBorders>
          <w:top w:val="single" w:color="A5A5A5" w:themeColor="accent3" w:sz="32" w:space="0"/>
          <w:bottom w:val="single" w:color="FFFFFF" w:themeColor="light1" w:sz="12" w:space="0"/>
        </w:tcBorders>
        <w:shd w:val="clear" w:color="C9C9C9" w:fill="C9C9C9" w:themeFill="accent3" w:themeFillTint="98"/>
      </w:tcPr>
    </w:tblStylePr>
    <w:tblStylePr w:type="lastRow">
      <w:rPr>
        <w:b/>
        <w:color w:themeColor="light1"/>
        <w:sz w:val="22"/>
      </w:rPr>
      <w:tblPr/>
    </w:tblStylePr>
    <w:tblStylePr w:type="firstCol">
      <w:rPr>
        <w:b/>
        <w:color w:themeColor="light1"/>
        <w:sz w:val="22"/>
      </w:rPr>
      <w:tblPr/>
      <w:tcPr>
        <w:tcBorders>
          <w:left w:val="single" w:color="A5A5A5" w:themeColor="accent3" w:sz="32" w:space="0"/>
          <w:right w:val="single" w:color="FFFFFF" w:themeColor="light1" w:sz="4" w:space="0"/>
        </w:tcBorders>
      </w:tcPr>
    </w:tblStylePr>
    <w:tblStylePr w:type="lastCol">
      <w:tblPr/>
      <w:tcPr>
        <w:tcBorders>
          <w:left w:val="single" w:color="FFFFFF" w:themeColor="light1" w:sz="4" w:space="0"/>
          <w:right w:val="single" w:color="A5A5A5" w:themeColor="accent3" w:sz="32" w:space="0"/>
        </w:tcBorders>
      </w:tcPr>
    </w:tblStylePr>
    <w:tblStylePr w:type="band1Vert">
      <w:tblPr/>
      <w:tcPr>
        <w:tcBorders>
          <w:left w:val="single" w:color="FFFFFF" w:themeColor="light1" w:sz="4" w:space="0"/>
          <w:right w:val="single" w:color="FFFFFF" w:themeColor="light1" w:sz="4" w:space="0"/>
        </w:tcBorders>
        <w:shd w:val="clear" w:color="C9C9C9"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9C9C9" w:fill="C9C9C9" w:themeFill="accent3" w:themeFillTint="98"/>
      </w:tcPr>
    </w:tblStylePr>
    <w:tblStylePr w:type="band2Horz">
      <w:tblPr/>
      <w:tcPr>
        <w:tcBorders>
          <w:top w:val="single" w:color="FFFFFF" w:themeColor="light1" w:sz="4" w:space="0"/>
          <w:bottom w:val="single" w:color="FFFFFF" w:themeColor="light1" w:sz="4" w:space="0"/>
        </w:tcBorders>
        <w:shd w:val="clear" w:color="C9C9C9" w:fill="C9C9C9" w:themeFill="accent3" w:themeFillTint="98"/>
      </w:tcPr>
    </w:tblStylePr>
  </w:style>
  <w:style w:type="table" w:customStyle="1" w:styleId="TabeladeLista5Escura-nfase41">
    <w:name w:val="Tabela de Lista 5 Escura - Ênfase 41"/>
    <w:uiPriority w:val="99"/>
    <w:rsid w:val="00ec6e70"/>
    <w:rPr>
      <w:lang w:eastAsia="zh-CN"/>
    </w:r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CellMar>
        <w:top w:w="0" w:type="dxa"/>
        <w:left w:w="0" w:type="dxa"/>
        <w:bottom w:w="0" w:type="dxa"/>
        <w:right w:w="0" w:type="dxa"/>
      </w:tblCellMar>
    </w:tblPr>
    <w:tblStylePr w:type="firstRow">
      <w:rPr>
        <w:b/>
        <w:color w:themeColor="light1"/>
        <w:sz w:val="22"/>
      </w:rPr>
      <w:tblPr/>
      <w:tcPr>
        <w:tcBorders>
          <w:top w:val="single" w:color="FFC000" w:themeColor="accent4" w:sz="32" w:space="0"/>
          <w:bottom w:val="single" w:color="FFFFFF" w:themeColor="light1" w:sz="12" w:space="0"/>
        </w:tcBorders>
        <w:shd w:val="clear" w:color="FFD865" w:fill="FFD865" w:themeFill="accent4" w:themeFillTint="9a"/>
      </w:tcPr>
    </w:tblStylePr>
    <w:tblStylePr w:type="lastRow">
      <w:rPr>
        <w:b/>
        <w:color w:themeColor="light1"/>
        <w:sz w:val="22"/>
      </w:rPr>
      <w:tblPr/>
    </w:tblStylePr>
    <w:tblStylePr w:type="firstCol">
      <w:rPr>
        <w:b/>
        <w:color w:themeColor="light1"/>
        <w:sz w:val="22"/>
      </w:rPr>
      <w:tblPr/>
      <w:tcPr>
        <w:tcBorders>
          <w:left w:val="single" w:color="FFC000" w:themeColor="accent4" w:sz="32" w:space="0"/>
          <w:right w:val="single" w:color="FFFFFF" w:themeColor="light1" w:sz="4" w:space="0"/>
        </w:tcBorders>
      </w:tcPr>
    </w:tblStylePr>
    <w:tblStylePr w:type="lastCol">
      <w:tblPr/>
      <w:tcPr>
        <w:tcBorders>
          <w:left w:val="single" w:color="FFFFFF" w:themeColor="light1" w:sz="4" w:space="0"/>
          <w:right w:val="single" w:color="FFC000" w:themeColor="accent4" w:sz="32" w:space="0"/>
        </w:tcBorders>
      </w:tcPr>
    </w:tblStylePr>
    <w:tblStylePr w:type="band1Vert">
      <w:tblPr/>
      <w:tcPr>
        <w:tcBorders>
          <w:left w:val="single" w:color="FFFFFF" w:themeColor="light1" w:sz="4" w:space="0"/>
          <w:right w:val="single" w:color="FFFFFF" w:themeColor="light1" w:sz="4" w:space="0"/>
        </w:tcBorders>
        <w:shd w:val="clear" w:color="FFD865"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D865" w:fill="FFD865" w:themeFill="accent4" w:themeFillTint="9a"/>
      </w:tcPr>
    </w:tblStylePr>
    <w:tblStylePr w:type="band2Horz">
      <w:tblPr/>
      <w:tcPr>
        <w:tcBorders>
          <w:top w:val="single" w:color="FFFFFF" w:themeColor="light1" w:sz="4" w:space="0"/>
          <w:bottom w:val="single" w:color="FFFFFF" w:themeColor="light1" w:sz="4" w:space="0"/>
        </w:tcBorders>
        <w:shd w:val="clear" w:color="FFD865" w:fill="FFD865" w:themeFill="accent4" w:themeFillTint="9a"/>
      </w:tcPr>
    </w:tblStylePr>
  </w:style>
  <w:style w:type="table" w:customStyle="1" w:styleId="TabeladeLista5Escura-nfase51">
    <w:name w:val="Tabela de Lista 5 Escura - Ênfase 51"/>
    <w:uiPriority w:val="99"/>
    <w:rsid w:val="00ec6e70"/>
    <w:rPr>
      <w:lang w:eastAsia="zh-CN"/>
    </w:r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tblCellMar>
        <w:top w:w="0" w:type="dxa"/>
        <w:left w:w="0" w:type="dxa"/>
        <w:bottom w:w="0" w:type="dxa"/>
        <w:right w:w="0" w:type="dxa"/>
      </w:tblCellMar>
    </w:tblPr>
    <w:tblStylePr w:type="firstRow">
      <w:rPr>
        <w:b/>
        <w:color w:themeColor="light1"/>
        <w:sz w:val="22"/>
      </w:rPr>
      <w:tblPr/>
      <w:tcPr>
        <w:tcBorders>
          <w:top w:val="single" w:color="4472C4" w:themeColor="accent5" w:sz="32" w:space="0"/>
          <w:bottom w:val="single" w:color="FFFFFF" w:themeColor="light1" w:sz="12" w:space="0"/>
        </w:tcBorders>
        <w:shd w:val="clear" w:color="8DA9DB" w:fill="8DA9DB" w:themeFill="accent5" w:themeFillTint="9a"/>
      </w:tcPr>
    </w:tblStylePr>
    <w:tblStylePr w:type="lastRow">
      <w:rPr>
        <w:b/>
        <w:color w:themeColor="light1"/>
        <w:sz w:val="22"/>
      </w:rPr>
      <w:tblPr/>
    </w:tblStylePr>
    <w:tblStylePr w:type="firstCol">
      <w:rPr>
        <w:b/>
        <w:color w:themeColor="light1"/>
        <w:sz w:val="22"/>
      </w:rPr>
      <w:tblPr/>
      <w:tcPr>
        <w:tcBorders>
          <w:left w:val="single" w:color="4472C4" w:themeColor="accent5" w:sz="32" w:space="0"/>
          <w:right w:val="single" w:color="FFFFFF" w:themeColor="light1" w:sz="4" w:space="0"/>
        </w:tcBorders>
      </w:tcPr>
    </w:tblStylePr>
    <w:tblStylePr w:type="lastCol">
      <w:tblPr/>
      <w:tcPr>
        <w:tcBorders>
          <w:left w:val="single" w:color="FFFFFF" w:themeColor="light1" w:sz="4" w:space="0"/>
          <w:right w:val="single" w:color="4472C4" w:themeColor="accent5" w:sz="32" w:space="0"/>
        </w:tcBorders>
      </w:tcPr>
    </w:tblStylePr>
    <w:tblStylePr w:type="band1Vert">
      <w:tblPr/>
      <w:tcPr>
        <w:tcBorders>
          <w:left w:val="single" w:color="FFFFFF" w:themeColor="light1" w:sz="4" w:space="0"/>
          <w:right w:val="single" w:color="FFFFFF" w:themeColor="light1" w:sz="4" w:space="0"/>
        </w:tcBorders>
        <w:shd w:val="clear" w:color="8DA9DB" w:fill="8DA9DB"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8DA9DB" w:fill="8DA9DB" w:themeFill="accent5" w:themeFillTint="9a"/>
      </w:tcPr>
    </w:tblStylePr>
    <w:tblStylePr w:type="band2Horz">
      <w:tblPr/>
      <w:tcPr>
        <w:tcBorders>
          <w:top w:val="single" w:color="FFFFFF" w:themeColor="light1" w:sz="4" w:space="0"/>
          <w:bottom w:val="single" w:color="FFFFFF" w:themeColor="light1" w:sz="4" w:space="0"/>
        </w:tcBorders>
        <w:shd w:val="clear" w:color="8DA9DB" w:fill="8DA9DB" w:themeFill="accent5" w:themeFillTint="9a"/>
      </w:tcPr>
    </w:tblStylePr>
  </w:style>
  <w:style w:type="table" w:customStyle="1" w:styleId="TabeladeLista5Escura-nfase61">
    <w:name w:val="Tabela de Lista 5 Escura - Ênfase 61"/>
    <w:uiPriority w:val="99"/>
    <w:rsid w:val="00ec6e70"/>
    <w:rPr>
      <w:lang w:eastAsia="zh-CN"/>
    </w:r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CellMar>
        <w:top w:w="0" w:type="dxa"/>
        <w:left w:w="0" w:type="dxa"/>
        <w:bottom w:w="0" w:type="dxa"/>
        <w:right w:w="0" w:type="dxa"/>
      </w:tblCellMar>
    </w:tblPr>
    <w:tblStylePr w:type="firstRow">
      <w:rPr>
        <w:b/>
        <w:color w:themeColor="light1"/>
        <w:sz w:val="22"/>
      </w:rPr>
      <w:tblPr/>
      <w:tcPr>
        <w:tcBorders>
          <w:top w:val="single" w:color="70AD47" w:themeColor="accent6" w:sz="32" w:space="0"/>
          <w:bottom w:val="single" w:color="FFFFFF" w:themeColor="light1" w:sz="12" w:space="0"/>
        </w:tcBorders>
        <w:shd w:val="clear" w:color="A9D08E" w:fill="A9D08E" w:themeFill="accent6" w:themeFillTint="98"/>
      </w:tcPr>
    </w:tblStylePr>
    <w:tblStylePr w:type="lastRow">
      <w:rPr>
        <w:b/>
        <w:color w:themeColor="light1"/>
        <w:sz w:val="22"/>
      </w:rPr>
      <w:tblPr/>
    </w:tblStylePr>
    <w:tblStylePr w:type="firstCol">
      <w:rPr>
        <w:b/>
        <w:color w:themeColor="light1"/>
        <w:sz w:val="22"/>
      </w:rPr>
      <w:tblPr/>
      <w:tcPr>
        <w:tcBorders>
          <w:left w:val="single" w:color="70AD47" w:themeColor="accent6" w:sz="32" w:space="0"/>
          <w:right w:val="single" w:color="FFFFFF" w:themeColor="light1" w:sz="4" w:space="0"/>
        </w:tcBorders>
      </w:tcPr>
    </w:tblStylePr>
    <w:tblStylePr w:type="lastCol">
      <w:tblPr/>
      <w:tcPr>
        <w:tcBorders>
          <w:left w:val="single" w:color="FFFFFF" w:themeColor="light1" w:sz="4" w:space="0"/>
          <w:right w:val="single" w:color="70AD47" w:themeColor="accent6" w:sz="32" w:space="0"/>
        </w:tcBorders>
      </w:tcPr>
    </w:tblStylePr>
    <w:tblStylePr w:type="band1Vert">
      <w:tblPr/>
      <w:tcPr>
        <w:tcBorders>
          <w:left w:val="single" w:color="FFFFFF" w:themeColor="light1" w:sz="4" w:space="0"/>
          <w:right w:val="single" w:color="FFFFFF" w:themeColor="light1" w:sz="4" w:space="0"/>
        </w:tcBorders>
        <w:shd w:val="clear" w:color="A9D08E"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9D08E" w:fill="A9D08E" w:themeFill="accent6" w:themeFillTint="98"/>
      </w:tcPr>
    </w:tblStylePr>
    <w:tblStylePr w:type="band2Horz">
      <w:tblPr/>
      <w:tcPr>
        <w:tcBorders>
          <w:top w:val="single" w:color="FFFFFF" w:themeColor="light1" w:sz="4" w:space="0"/>
          <w:bottom w:val="single" w:color="FFFFFF" w:themeColor="light1" w:sz="4" w:space="0"/>
        </w:tcBorders>
        <w:shd w:val="clear" w:color="A9D08E" w:fill="A9D08E" w:themeFill="accent6" w:themeFillTint="98"/>
      </w:tcPr>
    </w:tblStylePr>
  </w:style>
  <w:style w:type="table" w:customStyle="1" w:styleId="TabeladeLista6Colorida10">
    <w:name w:val="Tabela de Lista 6 Colorida1"/>
    <w:uiPriority w:val="99"/>
    <w:rsid w:val="00ec6e70"/>
    <w:rPr>
      <w:lang w:eastAsia="zh-CN"/>
    </w:rPr>
    <w:tblPr>
      <w:tblStyleRowBandSize w:val="1"/>
      <w:tblStyleColBandSize w:val="1"/>
      <w:tblBorders>
        <w:top w:val="single" w:color="7F7F7F" w:themeColor="text1" w:themeTint="80" w:sz="4" w:space="0"/>
        <w:bottom w:val="single" w:color="7F7F7F" w:themeColor="text1" w:themeTint="80" w:sz="4" w:space="0"/>
      </w:tblBorders>
      <w:tblCellMar>
        <w:top w:w="0" w:type="dxa"/>
        <w:left w:w="0" w:type="dxa"/>
        <w:bottom w:w="0" w:type="dxa"/>
        <w:right w:w="0" w:type="dxa"/>
      </w:tblCellMar>
    </w:tblPr>
    <w:tblStylePr w:type="firstRow">
      <w:rPr>
        <w:b/>
        <w:color w:themeColor="text1"/>
      </w:rPr>
      <w:tblPr/>
      <w:tcPr>
        <w:tcBorders>
          <w:bottom w:val="single" w:color="000000" w:themeColor="text1" w:sz="4" w:space="0"/>
        </w:tcBorders>
      </w:tcPr>
    </w:tblStylePr>
    <w:tblStylePr w:type="lastRow">
      <w:rPr>
        <w:b/>
        <w:color w:themeColor="text1"/>
      </w:rPr>
      <w:tblPr/>
      <w:tcPr>
        <w:tcBorders>
          <w:top w:val="single" w:color="000000"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TabeladeLista6Colorida-nfase11">
    <w:name w:val="Tabela de Lista 6 Colorida - Ênfase 11"/>
    <w:uiPriority w:val="99"/>
    <w:rsid w:val="00ec6e70"/>
    <w:rPr>
      <w:lang w:eastAsia="zh-CN"/>
    </w:rPr>
    <w:tblPr>
      <w:tblStyleRowBandSize w:val="1"/>
      <w:tblStyleColBandSize w:val="1"/>
      <w:tblBorders>
        <w:top w:val="single" w:color="5B9BD5" w:themeColor="accent1" w:sz="4" w:space="0"/>
        <w:bottom w:val="single" w:color="5B9BD5" w:themeColor="accent1" w:sz="4" w:space="0"/>
      </w:tblBorders>
      <w:tblCellMar>
        <w:top w:w="0" w:type="dxa"/>
        <w:left w:w="0" w:type="dxa"/>
        <w:bottom w:w="0" w:type="dxa"/>
        <w:right w:w="0" w:type="dxa"/>
      </w:tblCellMar>
    </w:tblPr>
    <w:tblStylePr w:type="firstRow">
      <w:rPr>
        <w:b/>
        <w:color w:themeColor="accent1" w:themeShade="95"/>
      </w:rPr>
      <w:tblPr/>
      <w:tcPr>
        <w:tcBorders>
          <w:bottom w:val="single" w:color="5B9BD5" w:themeColor="accent1" w:sz="4" w:space="0"/>
        </w:tcBorders>
      </w:tcPr>
    </w:tblStylePr>
    <w:tblStylePr w:type="lastRow">
      <w:rPr>
        <w:b/>
        <w:color w:themeColor="accent1" w:themeShade="95"/>
      </w:rPr>
      <w:tblPr/>
      <w:tcPr>
        <w:tcBorders>
          <w:top w:val="single" w:color="5B9BD5"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5E5F4" w:fill="D5E5F4" w:themeFill="accent1" w:themeFillTint="40"/>
      </w:tcPr>
    </w:tblStylePr>
    <w:tblStylePr w:type="band1Horz">
      <w:rPr>
        <w:color w:themeColor="accent1" w:themeShade="95"/>
        <w:sz w:val="22"/>
      </w:rPr>
      <w:tblPr/>
      <w:tcPr>
        <w:shd w:val="clear" w:color="D5E5F4" w:fill="D5E5F4" w:themeFill="accent1" w:themeFillTint="40"/>
      </w:tcPr>
    </w:tblStylePr>
    <w:tblStylePr w:type="band2Horz">
      <w:rPr>
        <w:color w:themeColor="accent1" w:themeShade="95"/>
        <w:sz w:val="22"/>
      </w:rPr>
      <w:tblPr/>
    </w:tblStylePr>
  </w:style>
  <w:style w:type="table" w:customStyle="1" w:styleId="TabeladeLista6Colorida-nfase21">
    <w:name w:val="Tabela de Lista 6 Colorida - Ênfase 21"/>
    <w:uiPriority w:val="99"/>
    <w:rsid w:val="00ec6e70"/>
    <w:rPr>
      <w:lang w:eastAsia="zh-CN"/>
    </w:rPr>
    <w:tblPr>
      <w:tblStyleRowBandSize w:val="1"/>
      <w:tblStyleColBandSize w:val="1"/>
      <w:tblBorders>
        <w:top w:val="single" w:color="F4B184" w:themeColor="accent2" w:themeTint="97" w:sz="4" w:space="0"/>
        <w:bottom w:val="single" w:color="F4B184" w:themeColor="accent2" w:themeTint="97" w:sz="4" w:space="0"/>
      </w:tblBorders>
      <w:tblCellMar>
        <w:top w:w="0" w:type="dxa"/>
        <w:left w:w="0" w:type="dxa"/>
        <w:bottom w:w="0" w:type="dxa"/>
        <w:right w:w="0" w:type="dxa"/>
      </w:tblCellMar>
    </w:tblPr>
    <w:tblStylePr w:type="firstRow">
      <w:rPr>
        <w:b/>
        <w:color w:themeColor="accent2" w:themeTint="97" w:themeShade="95"/>
      </w:rPr>
      <w:tblPr/>
      <w:tcPr>
        <w:tcBorders>
          <w:bottom w:val="single" w:color="ED7D31" w:themeColor="accent2" w:sz="4" w:space="0"/>
        </w:tcBorders>
      </w:tcPr>
    </w:tblStylePr>
    <w:tblStylePr w:type="lastRow">
      <w:rPr>
        <w:b/>
        <w:color w:themeColor="accent2" w:themeTint="97" w:themeShade="95"/>
      </w:rPr>
      <w:tblPr/>
      <w:tcPr>
        <w:tcBorders>
          <w:top w:val="single" w:color="ED7D31"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ADECB" w:fill="FADECB" w:themeFill="accent2" w:themeFillTint="40"/>
      </w:tcPr>
    </w:tblStylePr>
    <w:tblStylePr w:type="band1Horz">
      <w:rPr>
        <w:color w:themeColor="accent2" w:themeTint="97" w:themeShade="95"/>
        <w:sz w:val="22"/>
      </w:rPr>
      <w:tblPr/>
      <w:tcPr>
        <w:shd w:val="clear" w:color="FADECB" w:fill="FADECB" w:themeFill="accent2" w:themeFillTint="40"/>
      </w:tcPr>
    </w:tblStylePr>
    <w:tblStylePr w:type="band2Horz">
      <w:rPr>
        <w:color w:themeColor="accent2" w:themeTint="97" w:themeShade="95"/>
        <w:sz w:val="22"/>
      </w:rPr>
      <w:tblPr/>
    </w:tblStylePr>
  </w:style>
  <w:style w:type="table" w:customStyle="1" w:styleId="TabeladeLista6Colorida-nfase31">
    <w:name w:val="Tabela de Lista 6 Colorida - Ênfase 31"/>
    <w:uiPriority w:val="99"/>
    <w:rsid w:val="00ec6e70"/>
    <w:rPr>
      <w:lang w:eastAsia="zh-CN"/>
    </w:rPr>
    <w:tblPr>
      <w:tblStyleRowBandSize w:val="1"/>
      <w:tblStyleColBandSize w:val="1"/>
      <w:tblBorders>
        <w:top w:val="single" w:color="C9C9C9" w:themeColor="accent3" w:themeTint="98" w:sz="4" w:space="0"/>
        <w:bottom w:val="single" w:color="C9C9C9" w:themeColor="accent3" w:themeTint="98" w:sz="4" w:space="0"/>
      </w:tblBorders>
      <w:tblCellMar>
        <w:top w:w="0" w:type="dxa"/>
        <w:left w:w="0" w:type="dxa"/>
        <w:bottom w:w="0" w:type="dxa"/>
        <w:right w:w="0" w:type="dxa"/>
      </w:tblCellMar>
    </w:tblPr>
    <w:tblStylePr w:type="firstRow">
      <w:rPr>
        <w:b/>
        <w:color w:themeColor="accent3" w:themeTint="98" w:themeShade="95"/>
      </w:rPr>
      <w:tblPr/>
      <w:tcPr>
        <w:tcBorders>
          <w:bottom w:val="single" w:color="A5A5A5" w:themeColor="accent3" w:sz="4" w:space="0"/>
        </w:tcBorders>
      </w:tcPr>
    </w:tblStylePr>
    <w:tblStylePr w:type="lastRow">
      <w:rPr>
        <w:b/>
        <w:color w:themeColor="accent3" w:themeTint="98" w:themeShade="95"/>
      </w:rPr>
      <w:tblPr/>
      <w:tcPr>
        <w:tcBorders>
          <w:top w:val="single" w:color="A5A5A5"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8E8E8" w:fill="E8E8E8" w:themeFill="accent3" w:themeFillTint="40"/>
      </w:tcPr>
    </w:tblStylePr>
    <w:tblStylePr w:type="band1Horz">
      <w:rPr>
        <w:color w:themeColor="accent3" w:themeTint="98" w:themeShade="95"/>
        <w:sz w:val="22"/>
      </w:rPr>
      <w:tblPr/>
      <w:tcPr>
        <w:shd w:val="clear" w:color="E8E8E8" w:fill="E8E8E8" w:themeFill="accent3" w:themeFillTint="40"/>
      </w:tcPr>
    </w:tblStylePr>
    <w:tblStylePr w:type="band2Horz">
      <w:rPr>
        <w:color w:themeColor="accent3" w:themeTint="98" w:themeShade="95"/>
        <w:sz w:val="22"/>
      </w:rPr>
      <w:tblPr/>
    </w:tblStylePr>
  </w:style>
  <w:style w:type="table" w:customStyle="1" w:styleId="TabeladeLista6Colorida-nfase41">
    <w:name w:val="Tabela de Lista 6 Colorida - Ênfase 41"/>
    <w:uiPriority w:val="99"/>
    <w:rsid w:val="00ec6e70"/>
    <w:rPr>
      <w:lang w:eastAsia="zh-CN"/>
    </w:rPr>
    <w:tblPr>
      <w:tblStyleRowBandSize w:val="1"/>
      <w:tblStyleColBandSize w:val="1"/>
      <w:tblBorders>
        <w:top w:val="single" w:color="FFD865" w:themeColor="accent4" w:themeTint="9a" w:sz="4" w:space="0"/>
        <w:bottom w:val="single" w:color="FFD865" w:themeColor="accent4" w:themeTint="9a" w:sz="4" w:space="0"/>
      </w:tblBorders>
      <w:tblCellMar>
        <w:top w:w="0" w:type="dxa"/>
        <w:left w:w="0" w:type="dxa"/>
        <w:bottom w:w="0" w:type="dxa"/>
        <w:right w:w="0" w:type="dxa"/>
      </w:tblCellMar>
    </w:tblPr>
    <w:tblStylePr w:type="firstRow">
      <w:rPr>
        <w:b/>
        <w:color w:themeColor="accent4" w:themeTint="9a" w:themeShade="95"/>
      </w:rPr>
      <w:tblPr/>
      <w:tcPr>
        <w:tcBorders>
          <w:bottom w:val="single" w:color="FFC000" w:themeColor="accent4" w:sz="4" w:space="0"/>
        </w:tcBorders>
      </w:tcPr>
    </w:tblStylePr>
    <w:tblStylePr w:type="lastRow">
      <w:rPr>
        <w:b/>
        <w:color w:themeColor="accent4" w:themeTint="9a" w:themeShade="95"/>
      </w:rPr>
      <w:tblPr/>
      <w:tcPr>
        <w:tcBorders>
          <w:top w:val="single" w:color="FFC000"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EFBF" w:fill="FFEFBF" w:themeFill="accent4" w:themeFillTint="40"/>
      </w:tcPr>
    </w:tblStylePr>
    <w:tblStylePr w:type="band1Horz">
      <w:rPr>
        <w:color w:themeColor="accent4" w:themeTint="9a" w:themeShade="95"/>
        <w:sz w:val="22"/>
      </w:rPr>
      <w:tblPr/>
      <w:tcPr>
        <w:shd w:val="clear" w:color="FFEFBF" w:fill="FFEFBF" w:themeFill="accent4" w:themeFillTint="40"/>
      </w:tcPr>
    </w:tblStylePr>
    <w:tblStylePr w:type="band2Horz">
      <w:rPr>
        <w:color w:themeColor="accent4" w:themeTint="9a" w:themeShade="95"/>
        <w:sz w:val="22"/>
      </w:rPr>
      <w:tblPr/>
    </w:tblStylePr>
  </w:style>
  <w:style w:type="table" w:customStyle="1" w:styleId="TabeladeLista6Colorida-nfase51">
    <w:name w:val="Tabela de Lista 6 Colorida - Ênfase 51"/>
    <w:uiPriority w:val="99"/>
    <w:rsid w:val="00ec6e70"/>
    <w:rPr>
      <w:lang w:eastAsia="zh-CN"/>
    </w:rPr>
    <w:tblPr>
      <w:tblStyleRowBandSize w:val="1"/>
      <w:tblStyleColBandSize w:val="1"/>
      <w:tblBorders>
        <w:top w:val="single" w:color="8DA9DB" w:themeColor="accent5" w:themeTint="9a" w:sz="4" w:space="0"/>
        <w:bottom w:val="single" w:color="8DA9DB" w:themeColor="accent5" w:themeTint="9a" w:sz="4" w:space="0"/>
      </w:tblBorders>
      <w:tblCellMar>
        <w:top w:w="0" w:type="dxa"/>
        <w:left w:w="0" w:type="dxa"/>
        <w:bottom w:w="0" w:type="dxa"/>
        <w:right w:w="0" w:type="dxa"/>
      </w:tblCellMar>
    </w:tblPr>
    <w:tblStylePr w:type="firstRow">
      <w:rPr>
        <w:b/>
        <w:color w:themeColor="accent5" w:themeTint="9a" w:themeShade="95"/>
      </w:rPr>
      <w:tblPr/>
      <w:tcPr>
        <w:tcBorders>
          <w:bottom w:val="single" w:color="4472C4" w:themeColor="accent5" w:sz="4" w:space="0"/>
        </w:tcBorders>
      </w:tcPr>
    </w:tblStylePr>
    <w:tblStylePr w:type="lastRow">
      <w:rPr>
        <w:b/>
        <w:color w:themeColor="accent5" w:themeTint="9a" w:themeShade="95"/>
      </w:rPr>
      <w:tblPr/>
      <w:tcPr>
        <w:tcBorders>
          <w:top w:val="single" w:color="4472C4"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CFDBF0" w:fill="CFDBF0" w:themeFill="accent5" w:themeFillTint="40"/>
      </w:tcPr>
    </w:tblStylePr>
    <w:tblStylePr w:type="band1Horz">
      <w:rPr>
        <w:color w:themeColor="accent5" w:themeTint="9a" w:themeShade="95"/>
        <w:sz w:val="22"/>
      </w:rPr>
      <w:tblPr/>
      <w:tcPr>
        <w:shd w:val="clear" w:color="CFDBF0" w:fill="CFDBF0" w:themeFill="accent5" w:themeFillTint="40"/>
      </w:tcPr>
    </w:tblStylePr>
    <w:tblStylePr w:type="band2Horz">
      <w:rPr>
        <w:color w:themeColor="accent5" w:themeTint="9a" w:themeShade="95"/>
        <w:sz w:val="22"/>
      </w:rPr>
      <w:tblPr/>
    </w:tblStylePr>
  </w:style>
  <w:style w:type="table" w:customStyle="1" w:styleId="TabeladeLista6Colorida-nfase61">
    <w:name w:val="Tabela de Lista 6 Colorida - Ênfase 61"/>
    <w:uiPriority w:val="99"/>
    <w:rsid w:val="00ec6e70"/>
    <w:rPr>
      <w:lang w:eastAsia="zh-CN"/>
    </w:rPr>
    <w:tblPr>
      <w:tblStyleRowBandSize w:val="1"/>
      <w:tblStyleColBandSize w:val="1"/>
      <w:tblBorders>
        <w:top w:val="single" w:color="A9D08E" w:themeColor="accent6" w:themeTint="98" w:sz="4" w:space="0"/>
        <w:bottom w:val="single" w:color="A9D08E" w:themeColor="accent6" w:themeTint="98" w:sz="4" w:space="0"/>
      </w:tblBorders>
      <w:tblCellMar>
        <w:top w:w="0" w:type="dxa"/>
        <w:left w:w="0" w:type="dxa"/>
        <w:bottom w:w="0" w:type="dxa"/>
        <w:right w:w="0" w:type="dxa"/>
      </w:tblCellMar>
    </w:tblPr>
    <w:tblStylePr w:type="firstRow">
      <w:rPr>
        <w:b/>
        <w:color w:themeColor="accent6" w:themeTint="98" w:themeShade="95"/>
      </w:rPr>
      <w:tblPr/>
      <w:tcPr>
        <w:tcBorders>
          <w:bottom w:val="single" w:color="70AD47" w:themeColor="accent6" w:sz="4" w:space="0"/>
        </w:tcBorders>
      </w:tcPr>
    </w:tblStylePr>
    <w:tblStylePr w:type="lastRow">
      <w:rPr>
        <w:b/>
        <w:color w:themeColor="accent6" w:themeTint="98" w:themeShade="95"/>
      </w:rPr>
      <w:tblPr/>
      <w:tcPr>
        <w:tcBorders>
          <w:top w:val="single" w:color="70AD47"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DAEBCF" w:fill="DAEBCF" w:themeFill="accent6" w:themeFillTint="40"/>
      </w:tcPr>
    </w:tblStylePr>
    <w:tblStylePr w:type="band1Horz">
      <w:rPr>
        <w:color w:themeColor="accent6" w:themeTint="98" w:themeShade="95"/>
        <w:sz w:val="22"/>
      </w:rPr>
      <w:tblPr/>
      <w:tcPr>
        <w:shd w:val="clear" w:color="DAEBCF" w:fill="DAEBCF" w:themeFill="accent6" w:themeFillTint="40"/>
      </w:tcPr>
    </w:tblStylePr>
    <w:tblStylePr w:type="band2Horz">
      <w:rPr>
        <w:color w:themeColor="accent6" w:themeTint="98" w:themeShade="95"/>
        <w:sz w:val="22"/>
      </w:rPr>
      <w:tblPr/>
    </w:tblStylePr>
  </w:style>
  <w:style w:type="table" w:customStyle="1" w:styleId="TabeladeLista7Colorida10">
    <w:name w:val="Tabela de Lista 7 Colorida1"/>
    <w:uiPriority w:val="99"/>
    <w:rsid w:val="00ec6e70"/>
    <w:rPr>
      <w:lang w:eastAsia="zh-CN"/>
    </w:rPr>
    <w:tblPr>
      <w:tblStyleRowBandSize w:val="1"/>
      <w:tblStyleColBandSize w:val="1"/>
      <w:tblBorders>
        <w:right w:val="single" w:color="7F7F7F" w:themeColor="text1" w:themeTint="80" w:sz="4" w:space="0"/>
      </w:tblBorders>
      <w:tblCellMar>
        <w:top w:w="0" w:type="dxa"/>
        <w:left w:w="0" w:type="dxa"/>
        <w:bottom w:w="0" w:type="dxa"/>
        <w:right w:w="0" w:type="dxa"/>
      </w:tblCellMar>
    </w:tblPr>
    <w:tblStylePr w:type="firstRow">
      <w:rPr>
        <w:i/>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TabeladeLista7Colorida-nfase11">
    <w:name w:val="Tabela de Lista 7 Colorida - Ênfase 11"/>
    <w:uiPriority w:val="99"/>
    <w:rsid w:val="00ec6e70"/>
    <w:rPr>
      <w:lang w:eastAsia="zh-CN"/>
    </w:rPr>
    <w:tblPr>
      <w:tblStyleRowBandSize w:val="1"/>
      <w:tblStyleColBandSize w:val="1"/>
      <w:tblBorders>
        <w:right w:val="single" w:color="5B9BD5" w:themeColor="accent1" w:sz="4" w:space="0"/>
      </w:tblBorders>
      <w:tblCellMar>
        <w:top w:w="0" w:type="dxa"/>
        <w:left w:w="0" w:type="dxa"/>
        <w:bottom w:w="0" w:type="dxa"/>
        <w:right w:w="0" w:type="dxa"/>
      </w:tblCellMar>
    </w:tblPr>
    <w:tblStylePr w:type="firstRow">
      <w:rPr>
        <w:i/>
        <w:color w:themeColor="accent1" w:themeShade="95"/>
        <w:sz w:val="22"/>
      </w:rPr>
      <w:tblPr/>
      <w:tcPr>
        <w:tcBorders>
          <w:top w:val="none" w:color="000000" w:sz="4" w:space="0"/>
          <w:left w:val="none" w:color="000000" w:sz="4" w:space="0"/>
          <w:bottom w:val="single" w:color="5B9BD5"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5B9BD5"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5B9BD5" w:themeColor="accent1" w:sz="4" w:space="0"/>
        </w:tcBorders>
        <w:shd w:val="clear" w:color="FFFFFF" w:fill="auto"/>
      </w:tcPr>
    </w:tblStylePr>
    <w:tblStylePr w:type="lastCol">
      <w:rPr>
        <w:i/>
        <w:color w:themeColor="accent1" w:themeShade="95"/>
        <w:sz w:val="22"/>
      </w:rPr>
      <w:tblPr/>
      <w:tcPr>
        <w:tcBorders>
          <w:top w:val="none" w:color="000000" w:sz="4" w:space="0"/>
          <w:left w:val="single" w:color="5B9BD5" w:themeColor="accent1" w:sz="4" w:space="0"/>
          <w:bottom w:val="none" w:color="000000" w:sz="4" w:space="0"/>
          <w:right w:val="none" w:color="000000" w:sz="4" w:space="0"/>
        </w:tcBorders>
        <w:shd w:val="clear" w:color="FFFFFF" w:fill="auto"/>
      </w:tcPr>
    </w:tblStylePr>
    <w:tblStylePr w:type="band1Vert">
      <w:tblPr/>
      <w:tcPr>
        <w:shd w:val="clear" w:color="D5E5F4" w:fill="D5E5F4" w:themeFill="accent1" w:themeFillTint="40"/>
      </w:tcPr>
    </w:tblStylePr>
    <w:tblStylePr w:type="band1Horz">
      <w:rPr>
        <w:color w:themeColor="accent1" w:themeShade="95"/>
        <w:sz w:val="22"/>
      </w:rPr>
      <w:tblPr/>
      <w:tcPr>
        <w:shd w:val="clear" w:color="D5E5F4" w:fill="D5E5F4" w:themeFill="accent1" w:themeFillTint="40"/>
      </w:tcPr>
    </w:tblStylePr>
    <w:tblStylePr w:type="band2Horz">
      <w:rPr>
        <w:color w:themeColor="accent1" w:themeShade="95"/>
        <w:sz w:val="22"/>
      </w:rPr>
      <w:tblPr/>
    </w:tblStylePr>
  </w:style>
  <w:style w:type="table" w:customStyle="1" w:styleId="TabeladeLista7Colorida-nfase21">
    <w:name w:val="Tabela de Lista 7 Colorida - Ênfase 21"/>
    <w:uiPriority w:val="99"/>
    <w:rsid w:val="00ec6e70"/>
    <w:rPr>
      <w:lang w:eastAsia="zh-CN"/>
    </w:rPr>
    <w:tblPr>
      <w:tblStyleRowBandSize w:val="1"/>
      <w:tblStyleColBandSize w:val="1"/>
      <w:tblBorders>
        <w:right w:val="single" w:color="F4B184" w:themeColor="accent2" w:themeTint="97" w:sz="4" w:space="0"/>
      </w:tblBorders>
      <w:tblCellMar>
        <w:top w:w="0" w:type="dxa"/>
        <w:left w:w="0" w:type="dxa"/>
        <w:bottom w:w="0" w:type="dxa"/>
        <w:right w:w="0" w:type="dxa"/>
      </w:tblCellMar>
    </w:tblPr>
    <w:tblStylePr w:type="firstRow">
      <w:rPr>
        <w:i/>
        <w:color w:themeColor="accent2" w:themeTint="97" w:themeShade="95"/>
        <w:sz w:val="22"/>
      </w:rPr>
      <w:tblPr/>
      <w:tcPr>
        <w:tcBorders>
          <w:top w:val="none" w:color="000000" w:sz="4" w:space="0"/>
          <w:left w:val="none" w:color="000000" w:sz="4" w:space="0"/>
          <w:bottom w:val="single" w:color="ED7D31"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ED7D31"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ED7D31"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ED7D31" w:themeColor="accent2" w:sz="4" w:space="0"/>
          <w:bottom w:val="none" w:color="000000" w:sz="4" w:space="0"/>
          <w:right w:val="none" w:color="000000" w:sz="4" w:space="0"/>
        </w:tcBorders>
        <w:shd w:val="clear" w:color="FFFFFF" w:fill="auto"/>
      </w:tcPr>
    </w:tblStylePr>
    <w:tblStylePr w:type="band1Vert">
      <w:tblPr/>
      <w:tcPr>
        <w:shd w:val="clear" w:color="FADECB" w:fill="FADECB" w:themeFill="accent2" w:themeFillTint="40"/>
      </w:tcPr>
    </w:tblStylePr>
    <w:tblStylePr w:type="band1Horz">
      <w:rPr>
        <w:color w:themeColor="accent2" w:themeTint="97" w:themeShade="95"/>
        <w:sz w:val="22"/>
      </w:rPr>
      <w:tblPr/>
      <w:tcPr>
        <w:shd w:val="clear" w:color="FADECB" w:fill="FADECB" w:themeFill="accent2" w:themeFillTint="40"/>
      </w:tcPr>
    </w:tblStylePr>
    <w:tblStylePr w:type="band2Horz">
      <w:rPr>
        <w:color w:themeColor="accent2" w:themeTint="97" w:themeShade="95"/>
        <w:sz w:val="22"/>
      </w:rPr>
      <w:tblPr/>
    </w:tblStylePr>
  </w:style>
  <w:style w:type="table" w:customStyle="1" w:styleId="TabeladeLista7Colorida-nfase31">
    <w:name w:val="Tabela de Lista 7 Colorida - Ênfase 31"/>
    <w:uiPriority w:val="99"/>
    <w:rsid w:val="00ec6e70"/>
    <w:rPr>
      <w:lang w:eastAsia="zh-CN"/>
    </w:rPr>
    <w:tblPr>
      <w:tblStyleRowBandSize w:val="1"/>
      <w:tblStyleColBandSize w:val="1"/>
      <w:tblBorders>
        <w:right w:val="single" w:color="C9C9C9" w:themeColor="accent3" w:themeTint="98" w:sz="4" w:space="0"/>
      </w:tblBorders>
      <w:tblCellMar>
        <w:top w:w="0" w:type="dxa"/>
        <w:left w:w="0" w:type="dxa"/>
        <w:bottom w:w="0" w:type="dxa"/>
        <w:right w:w="0" w:type="dxa"/>
      </w:tblCellMar>
    </w:tblPr>
    <w:tblStylePr w:type="firstRow">
      <w:rPr>
        <w:i/>
        <w:color w:themeColor="accent3" w:themeTint="98" w:themeShade="95"/>
        <w:sz w:val="22"/>
      </w:rPr>
      <w:tblPr/>
      <w:tcPr>
        <w:tcBorders>
          <w:top w:val="none" w:color="000000" w:sz="4" w:space="0"/>
          <w:left w:val="none" w:color="000000" w:sz="4" w:space="0"/>
          <w:bottom w:val="single" w:color="A5A5A5"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A5A5A5"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A5A5A5"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A5A5A5" w:themeColor="accent3" w:sz="4" w:space="0"/>
          <w:bottom w:val="none" w:color="000000" w:sz="4" w:space="0"/>
          <w:right w:val="none" w:color="000000" w:sz="4" w:space="0"/>
        </w:tcBorders>
        <w:shd w:val="clear" w:color="FFFFFF" w:fill="auto"/>
      </w:tcPr>
    </w:tblStylePr>
    <w:tblStylePr w:type="band1Vert">
      <w:tblPr/>
      <w:tcPr>
        <w:shd w:val="clear" w:color="E8E8E8" w:fill="E8E8E8" w:themeFill="accent3" w:themeFillTint="40"/>
      </w:tcPr>
    </w:tblStylePr>
    <w:tblStylePr w:type="band1Horz">
      <w:rPr>
        <w:color w:themeColor="accent3" w:themeTint="98" w:themeShade="95"/>
        <w:sz w:val="22"/>
      </w:rPr>
      <w:tblPr/>
      <w:tcPr>
        <w:shd w:val="clear" w:color="E8E8E8" w:fill="E8E8E8" w:themeFill="accent3" w:themeFillTint="40"/>
      </w:tcPr>
    </w:tblStylePr>
    <w:tblStylePr w:type="band2Horz">
      <w:rPr>
        <w:color w:themeColor="accent3" w:themeTint="98" w:themeShade="95"/>
        <w:sz w:val="22"/>
      </w:rPr>
      <w:tblPr/>
    </w:tblStylePr>
  </w:style>
  <w:style w:type="table" w:customStyle="1" w:styleId="TabeladeLista7Colorida-nfase41">
    <w:name w:val="Tabela de Lista 7 Colorida - Ênfase 41"/>
    <w:uiPriority w:val="99"/>
    <w:rsid w:val="00ec6e70"/>
    <w:rPr>
      <w:lang w:eastAsia="zh-CN"/>
    </w:rPr>
    <w:tblPr>
      <w:tblStyleRowBandSize w:val="1"/>
      <w:tblStyleColBandSize w:val="1"/>
      <w:tblBorders>
        <w:right w:val="single" w:color="FFD865" w:themeColor="accent4" w:themeTint="9a" w:sz="4" w:space="0"/>
      </w:tblBorders>
      <w:tblCellMar>
        <w:top w:w="0" w:type="dxa"/>
        <w:left w:w="0" w:type="dxa"/>
        <w:bottom w:w="0" w:type="dxa"/>
        <w:right w:w="0" w:type="dxa"/>
      </w:tblCellMar>
    </w:tblPr>
    <w:tblStylePr w:type="firstRow">
      <w:rPr>
        <w:i/>
        <w:color w:themeColor="accent4" w:themeTint="9a" w:themeShade="95"/>
        <w:sz w:val="22"/>
      </w:rPr>
      <w:tblPr/>
      <w:tcPr>
        <w:tcBorders>
          <w:top w:val="none" w:color="000000" w:sz="4" w:space="0"/>
          <w:left w:val="none" w:color="000000" w:sz="4" w:space="0"/>
          <w:bottom w:val="single" w:color="FFC000"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FFC000"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FFC000"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FFC000" w:themeColor="accent4" w:sz="4" w:space="0"/>
          <w:bottom w:val="none" w:color="000000" w:sz="4" w:space="0"/>
          <w:right w:val="none" w:color="000000" w:sz="4" w:space="0"/>
        </w:tcBorders>
        <w:shd w:val="clear" w:color="FFFFFF" w:fill="auto"/>
      </w:tcPr>
    </w:tblStylePr>
    <w:tblStylePr w:type="band1Vert">
      <w:tblPr/>
      <w:tcPr>
        <w:shd w:val="clear" w:color="FFEFBF" w:fill="FFEFBF" w:themeFill="accent4" w:themeFillTint="40"/>
      </w:tcPr>
    </w:tblStylePr>
    <w:tblStylePr w:type="band1Horz">
      <w:rPr>
        <w:color w:themeColor="accent4" w:themeTint="9a" w:themeShade="95"/>
        <w:sz w:val="22"/>
      </w:rPr>
      <w:tblPr/>
      <w:tcPr>
        <w:shd w:val="clear" w:color="FFEFBF" w:fill="FFEFBF" w:themeFill="accent4" w:themeFillTint="40"/>
      </w:tcPr>
    </w:tblStylePr>
    <w:tblStylePr w:type="band2Horz">
      <w:rPr>
        <w:color w:themeColor="accent4" w:themeTint="9a" w:themeShade="95"/>
        <w:sz w:val="22"/>
      </w:rPr>
      <w:tblPr/>
    </w:tblStylePr>
  </w:style>
  <w:style w:type="table" w:customStyle="1" w:styleId="TabeladeLista7Colorida-nfase51">
    <w:name w:val="Tabela de Lista 7 Colorida - Ênfase 51"/>
    <w:uiPriority w:val="99"/>
    <w:rsid w:val="00ec6e70"/>
    <w:rPr>
      <w:lang w:eastAsia="zh-CN"/>
    </w:rPr>
    <w:tblPr>
      <w:tblStyleRowBandSize w:val="1"/>
      <w:tblStyleColBandSize w:val="1"/>
      <w:tblBorders>
        <w:right w:val="single" w:color="8DA9DB" w:themeColor="accent5" w:themeTint="9a" w:sz="4" w:space="0"/>
      </w:tblBorders>
      <w:tblCellMar>
        <w:top w:w="0" w:type="dxa"/>
        <w:left w:w="0" w:type="dxa"/>
        <w:bottom w:w="0" w:type="dxa"/>
        <w:right w:w="0" w:type="dxa"/>
      </w:tblCellMar>
    </w:tblPr>
    <w:tblStylePr w:type="firstRow">
      <w:rPr>
        <w:i/>
        <w:color w:themeColor="accent5" w:themeTint="9a" w:themeShade="95"/>
        <w:sz w:val="22"/>
      </w:rPr>
      <w:tblPr/>
      <w:tcPr>
        <w:tcBorders>
          <w:top w:val="none" w:color="000000" w:sz="4" w:space="0"/>
          <w:left w:val="none" w:color="000000" w:sz="4" w:space="0"/>
          <w:bottom w:val="single" w:color="4472C4"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4472C4"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4472C4"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4472C4" w:themeColor="accent5" w:sz="4" w:space="0"/>
          <w:bottom w:val="none" w:color="000000" w:sz="4" w:space="0"/>
          <w:right w:val="none" w:color="000000" w:sz="4" w:space="0"/>
        </w:tcBorders>
        <w:shd w:val="clear" w:color="FFFFFF" w:fill="auto"/>
      </w:tcPr>
    </w:tblStylePr>
    <w:tblStylePr w:type="band1Vert">
      <w:tblPr/>
      <w:tcPr>
        <w:shd w:val="clear" w:color="CFDBF0" w:fill="CFDBF0" w:themeFill="accent5" w:themeFillTint="40"/>
      </w:tcPr>
    </w:tblStylePr>
    <w:tblStylePr w:type="band1Horz">
      <w:rPr>
        <w:color w:themeColor="accent5" w:themeTint="9a" w:themeShade="95"/>
        <w:sz w:val="22"/>
      </w:rPr>
      <w:tblPr/>
      <w:tcPr>
        <w:shd w:val="clear" w:color="CFDBF0" w:fill="CFDBF0" w:themeFill="accent5" w:themeFillTint="40"/>
      </w:tcPr>
    </w:tblStylePr>
    <w:tblStylePr w:type="band2Horz">
      <w:rPr>
        <w:color w:themeColor="accent5" w:themeTint="9a" w:themeShade="95"/>
        <w:sz w:val="22"/>
      </w:rPr>
      <w:tblPr/>
    </w:tblStylePr>
  </w:style>
  <w:style w:type="table" w:customStyle="1" w:styleId="TabeladeLista7Colorida-nfase61">
    <w:name w:val="Tabela de Lista 7 Colorida - Ênfase 61"/>
    <w:uiPriority w:val="99"/>
    <w:rsid w:val="00ec6e70"/>
    <w:rPr>
      <w:lang w:eastAsia="zh-CN"/>
    </w:rPr>
    <w:tblPr>
      <w:tblStyleRowBandSize w:val="1"/>
      <w:tblStyleColBandSize w:val="1"/>
      <w:tblBorders>
        <w:right w:val="single" w:color="A9D08E" w:themeColor="accent6" w:themeTint="98" w:sz="4" w:space="0"/>
      </w:tblBorders>
      <w:tblCellMar>
        <w:top w:w="0" w:type="dxa"/>
        <w:left w:w="0" w:type="dxa"/>
        <w:bottom w:w="0" w:type="dxa"/>
        <w:right w:w="0" w:type="dxa"/>
      </w:tblCellMar>
    </w:tblPr>
    <w:tblStylePr w:type="firstRow">
      <w:rPr>
        <w:i/>
        <w:color w:themeColor="accent6" w:themeTint="98" w:themeShade="95"/>
        <w:sz w:val="22"/>
      </w:rPr>
      <w:tblPr/>
      <w:tcPr>
        <w:tcBorders>
          <w:top w:val="none" w:color="000000" w:sz="4" w:space="0"/>
          <w:left w:val="none" w:color="000000" w:sz="4" w:space="0"/>
          <w:bottom w:val="single" w:color="70AD47"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70AD47"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70AD47"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70AD47" w:themeColor="accent6" w:sz="4" w:space="0"/>
          <w:bottom w:val="none" w:color="000000" w:sz="4" w:space="0"/>
          <w:right w:val="none" w:color="000000" w:sz="4" w:space="0"/>
        </w:tcBorders>
        <w:shd w:val="clear" w:color="FFFFFF" w:fill="auto"/>
      </w:tcPr>
    </w:tblStylePr>
    <w:tblStylePr w:type="band1Vert">
      <w:tblPr/>
      <w:tcPr>
        <w:shd w:val="clear" w:color="DAEBCF" w:fill="DAEBCF" w:themeFill="accent6" w:themeFillTint="40"/>
      </w:tcPr>
    </w:tblStylePr>
    <w:tblStylePr w:type="band1Horz">
      <w:rPr>
        <w:color w:themeColor="accent6" w:themeTint="98" w:themeShade="95"/>
        <w:sz w:val="22"/>
      </w:rPr>
      <w:tblPr/>
      <w:tcPr>
        <w:shd w:val="clear" w:color="DAEBCF" w:fill="DAEBCF" w:themeFill="accent6" w:themeFillTint="40"/>
      </w:tcPr>
    </w:tblStylePr>
    <w:tblStylePr w:type="band2Horz">
      <w:rPr>
        <w:color w:themeColor="accent6" w:themeTint="98" w:themeShade="95"/>
        <w:sz w:val="22"/>
      </w:rPr>
      <w:tblPr/>
    </w:tblStylePr>
  </w:style>
  <w:style w:type="table" w:customStyle="1" w:styleId="Lined-Accent">
    <w:name w:val="Lined - Accent"/>
    <w:uiPriority w:val="99"/>
    <w:rsid w:val="00ec6e70"/>
    <w:rPr>
      <w:lang w:eastAsia="ja-JP"/>
    </w:rPr>
    <w:tblPr>
      <w:tblStyleRowBandSize w:val="1"/>
      <w:tblStyleColBandSize w:val="1"/>
      <w:tblCellMar>
        <w:top w:w="0" w:type="dxa"/>
        <w:left w:w="0" w:type="dxa"/>
        <w:bottom w:w="0" w:type="dxa"/>
        <w:right w:w="0"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FFFFF" w:fill="FFFFFF" w:themeFill="text1" w:themeFillTint="0"/>
      </w:tcPr>
    </w:tblStylePr>
    <w:tblStylePr w:type="band1Horz">
      <w:rPr>
        <w:sz w:val="22"/>
      </w:rPr>
      <w:tblPr/>
    </w:tblStylePr>
    <w:tblStylePr w:type="band2Horz">
      <w:rPr>
        <w:sz w:val="22"/>
      </w:rPr>
      <w:tblPr/>
      <w:tcPr>
        <w:shd w:val="clear" w:color="FFFFFF" w:fill="FFFFFF" w:themeFill="text1" w:themeFillTint="0"/>
      </w:tcPr>
    </w:tblStylePr>
  </w:style>
  <w:style w:type="table" w:customStyle="1" w:styleId="Lined-Accent1">
    <w:name w:val="Lined - Accent 1"/>
    <w:uiPriority w:val="99"/>
    <w:rsid w:val="00ec6e70"/>
    <w:rPr>
      <w:lang w:eastAsia="ja-JP"/>
    </w:rPr>
    <w:tblPr>
      <w:tblStyleRowBandSize w:val="1"/>
      <w:tblStyleColBandSize w:val="1"/>
      <w:tblCellMar>
        <w:top w:w="0" w:type="dxa"/>
        <w:left w:w="0" w:type="dxa"/>
        <w:bottom w:w="0" w:type="dxa"/>
        <w:right w:w="0" w:type="dxa"/>
      </w:tblCellMar>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Pr/>
    </w:tblStylePr>
    <w:tblStylePr w:type="band2Vert">
      <w:rPr>
        <w:sz w:val="22"/>
      </w:rPr>
      <w:tblPr/>
      <w:tcPr>
        <w:shd w:val="clear" w:color="CBDFF1" w:fill="CBDFF1" w:themeFill="accent1" w:themeFillTint="50"/>
      </w:tcPr>
    </w:tblStylePr>
    <w:tblStylePr w:type="band1Horz">
      <w:rPr>
        <w:sz w:val="22"/>
      </w:rPr>
      <w:tblPr/>
    </w:tblStylePr>
    <w:tblStylePr w:type="band2Horz">
      <w:rPr>
        <w:sz w:val="22"/>
      </w:rPr>
      <w:tblPr/>
      <w:tcPr>
        <w:shd w:val="clear" w:color="CBDFF1" w:fill="CBDFF1" w:themeFill="accent1" w:themeFillTint="50"/>
      </w:tcPr>
    </w:tblStylePr>
  </w:style>
  <w:style w:type="table" w:customStyle="1" w:styleId="Lined-Accent2">
    <w:name w:val="Lined - Accent 2"/>
    <w:uiPriority w:val="99"/>
    <w:rsid w:val="00ec6e70"/>
    <w:rPr>
      <w:lang w:eastAsia="ja-JP"/>
    </w:rPr>
    <w:tblPr>
      <w:tblStyleRowBandSize w:val="1"/>
      <w:tblStyleColBandSize w:val="1"/>
      <w:tblCellMar>
        <w:top w:w="0" w:type="dxa"/>
        <w:left w:w="0" w:type="dxa"/>
        <w:bottom w:w="0" w:type="dxa"/>
        <w:right w:w="0" w:type="dxa"/>
      </w:tblCellMar>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Pr/>
    </w:tblStylePr>
    <w:tblStylePr w:type="band2Vert">
      <w:rPr>
        <w:sz w:val="22"/>
      </w:rPr>
      <w:tblPr/>
      <w:tcPr>
        <w:shd w:val="clear" w:color="FBE5D6" w:fill="FBE5D6" w:themeFill="accent2" w:themeFillTint="32"/>
      </w:tcPr>
    </w:tblStylePr>
    <w:tblStylePr w:type="band1Horz">
      <w:rPr>
        <w:sz w:val="22"/>
      </w:rPr>
      <w:tblPr/>
    </w:tblStylePr>
    <w:tblStylePr w:type="band2Horz">
      <w:rPr>
        <w:sz w:val="22"/>
      </w:rPr>
      <w:tblPr/>
      <w:tcPr>
        <w:shd w:val="clear" w:color="FBE5D6" w:fill="FBE5D6" w:themeFill="accent2" w:themeFillTint="32"/>
      </w:tcPr>
    </w:tblStylePr>
  </w:style>
  <w:style w:type="table" w:customStyle="1" w:styleId="Lined-Accent3">
    <w:name w:val="Lined - Accent 3"/>
    <w:uiPriority w:val="99"/>
    <w:rsid w:val="00ec6e70"/>
    <w:rPr>
      <w:lang w:eastAsia="ja-JP"/>
    </w:rPr>
    <w:tblPr>
      <w:tblStyleRowBandSize w:val="1"/>
      <w:tblStyleColBandSize w:val="1"/>
      <w:tblCellMar>
        <w:top w:w="0" w:type="dxa"/>
        <w:left w:w="0" w:type="dxa"/>
        <w:bottom w:w="0" w:type="dxa"/>
        <w:right w:w="0" w:type="dxa"/>
      </w:tblCellMar>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Pr/>
    </w:tblStylePr>
    <w:tblStylePr w:type="band2Vert">
      <w:rPr>
        <w:sz w:val="22"/>
      </w:rPr>
      <w:tblPr/>
      <w:tcPr>
        <w:shd w:val="clear" w:color="ECECEC" w:fill="ECECEC" w:themeFill="accent3" w:themeFillTint="34"/>
      </w:tcPr>
    </w:tblStylePr>
    <w:tblStylePr w:type="band1Horz">
      <w:rPr>
        <w:sz w:val="22"/>
      </w:rPr>
      <w:tblPr/>
    </w:tblStylePr>
    <w:tblStylePr w:type="band2Horz">
      <w:rPr>
        <w:sz w:val="22"/>
      </w:rPr>
      <w:tblPr/>
      <w:tcPr>
        <w:shd w:val="clear" w:color="ECECEC" w:fill="ECECEC" w:themeFill="accent3" w:themeFillTint="34"/>
      </w:tcPr>
    </w:tblStylePr>
  </w:style>
  <w:style w:type="table" w:customStyle="1" w:styleId="Lined-Accent4">
    <w:name w:val="Lined - Accent 4"/>
    <w:uiPriority w:val="99"/>
    <w:rsid w:val="00ec6e70"/>
    <w:rPr>
      <w:lang w:eastAsia="ja-JP"/>
    </w:rPr>
    <w:tblPr>
      <w:tblStyleRowBandSize w:val="1"/>
      <w:tblStyleColBandSize w:val="1"/>
      <w:tblCellMar>
        <w:top w:w="0" w:type="dxa"/>
        <w:left w:w="0" w:type="dxa"/>
        <w:bottom w:w="0" w:type="dxa"/>
        <w:right w:w="0" w:type="dxa"/>
      </w:tblCellMar>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Pr/>
    </w:tblStylePr>
    <w:tblStylePr w:type="band2Vert">
      <w:rPr>
        <w:sz w:val="22"/>
      </w:rPr>
      <w:tblPr/>
      <w:tcPr>
        <w:shd w:val="clear" w:color="FFF2CB" w:fill="FFF2CB" w:themeFill="accent4" w:themeFillTint="34"/>
      </w:tcPr>
    </w:tblStylePr>
    <w:tblStylePr w:type="band1Horz">
      <w:rPr>
        <w:sz w:val="22"/>
      </w:rPr>
      <w:tblPr/>
    </w:tblStylePr>
    <w:tblStylePr w:type="band2Horz">
      <w:rPr>
        <w:sz w:val="22"/>
      </w:rPr>
      <w:tblPr/>
      <w:tcPr>
        <w:shd w:val="clear" w:color="FFF2CB" w:fill="FFF2CB" w:themeFill="accent4" w:themeFillTint="34"/>
      </w:tcPr>
    </w:tblStylePr>
  </w:style>
  <w:style w:type="table" w:customStyle="1" w:styleId="Lined-Accent5">
    <w:name w:val="Lined - Accent 5"/>
    <w:uiPriority w:val="99"/>
    <w:rsid w:val="00ec6e70"/>
    <w:rPr>
      <w:lang w:eastAsia="ja-JP"/>
    </w:rPr>
    <w:tblPr>
      <w:tblStyleRowBandSize w:val="1"/>
      <w:tblStyleColBandSize w:val="1"/>
      <w:tblCellMar>
        <w:top w:w="0" w:type="dxa"/>
        <w:left w:w="0" w:type="dxa"/>
        <w:bottom w:w="0" w:type="dxa"/>
        <w:right w:w="0" w:type="dxa"/>
      </w:tblCellMar>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Pr/>
    </w:tblStylePr>
    <w:tblStylePr w:type="band2Vert">
      <w:rPr>
        <w:sz w:val="22"/>
      </w:rPr>
      <w:tblPr/>
      <w:tcPr>
        <w:shd w:val="clear" w:color="D8E2F3" w:fill="D8E2F3" w:themeFill="accent5" w:themeFillTint="34"/>
      </w:tcPr>
    </w:tblStylePr>
    <w:tblStylePr w:type="band1Horz">
      <w:rPr>
        <w:sz w:val="22"/>
      </w:rPr>
      <w:tblPr/>
    </w:tblStylePr>
    <w:tblStylePr w:type="band2Horz">
      <w:rPr>
        <w:sz w:val="22"/>
      </w:rPr>
      <w:tblPr/>
      <w:tcPr>
        <w:shd w:val="clear" w:color="D8E2F3" w:fill="D8E2F3" w:themeFill="accent5" w:themeFillTint="34"/>
      </w:tcPr>
    </w:tblStylePr>
  </w:style>
  <w:style w:type="table" w:customStyle="1" w:styleId="Lined-Accent6">
    <w:name w:val="Lined - Accent 6"/>
    <w:uiPriority w:val="99"/>
    <w:rsid w:val="00ec6e70"/>
    <w:rPr>
      <w:lang w:eastAsia="ja-JP"/>
    </w:rPr>
    <w:tblPr>
      <w:tblStyleRowBandSize w:val="1"/>
      <w:tblStyleColBandSize w:val="1"/>
      <w:tblCellMar>
        <w:top w:w="0" w:type="dxa"/>
        <w:left w:w="0" w:type="dxa"/>
        <w:bottom w:w="0" w:type="dxa"/>
        <w:right w:w="0" w:type="dxa"/>
      </w:tblCellMar>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Pr/>
    </w:tblStylePr>
    <w:tblStylePr w:type="band2Vert">
      <w:rPr>
        <w:sz w:val="22"/>
      </w:rPr>
      <w:tblPr/>
      <w:tcPr>
        <w:shd w:val="clear" w:color="E1EFD8" w:fill="E1EFD8" w:themeFill="accent6" w:themeFillTint="34"/>
      </w:tcPr>
    </w:tblStylePr>
    <w:tblStylePr w:type="band1Horz">
      <w:rPr>
        <w:sz w:val="22"/>
      </w:rPr>
      <w:tblPr/>
    </w:tblStylePr>
    <w:tblStylePr w:type="band2Horz">
      <w:rPr>
        <w:sz w:val="22"/>
      </w:rPr>
      <w:tblPr/>
      <w:tcPr>
        <w:shd w:val="clear" w:color="E1EFD8" w:fill="E1EFD8" w:themeFill="accent6" w:themeFillTint="34"/>
      </w:tcPr>
    </w:tblStylePr>
  </w:style>
  <w:style w:type="table" w:customStyle="1" w:styleId="BorderedLined-Accent">
    <w:name w:val="Bordered &amp; Lined - Accent"/>
    <w:uiPriority w:val="99"/>
    <w:rsid w:val="00ec6e70"/>
    <w:rPr>
      <w:lang w:eastAsia="ja-JP"/>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0" w:type="dxa"/>
        <w:bottom w:w="0" w:type="dxa"/>
        <w:right w:w="0" w:type="dxa"/>
      </w:tblCellMar>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FFFFF" w:fill="FFFFFF" w:themeFill="text1" w:themeFillTint="0"/>
      </w:tcPr>
    </w:tblStylePr>
    <w:tblStylePr w:type="band1Horz">
      <w:rPr>
        <w:sz w:val="22"/>
      </w:rPr>
      <w:tblPr/>
    </w:tblStylePr>
    <w:tblStylePr w:type="band2Horz">
      <w:rPr>
        <w:sz w:val="22"/>
      </w:rPr>
      <w:tblPr/>
      <w:tcPr>
        <w:shd w:val="clear" w:color="FFFFFF" w:fill="FFFFFF" w:themeFill="text1" w:themeFillTint="0"/>
      </w:tcPr>
    </w:tblStylePr>
  </w:style>
  <w:style w:type="table" w:customStyle="1" w:styleId="BorderedLined-Accent1">
    <w:name w:val="Bordered &amp; Lined - Accent 1"/>
    <w:uiPriority w:val="99"/>
    <w:rsid w:val="00ec6e70"/>
    <w:rPr>
      <w:lang w:eastAsia="ja-JP"/>
    </w:r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insideH w:val="single" w:color="5B9BD5" w:themeColor="accent1" w:sz="4" w:space="0"/>
        <w:insideV w:val="single" w:color="5B9BD5" w:themeColor="accent1" w:sz="4" w:space="0"/>
      </w:tblBorders>
      <w:tblCellMar>
        <w:top w:w="0" w:type="dxa"/>
        <w:left w:w="0" w:type="dxa"/>
        <w:bottom w:w="0" w:type="dxa"/>
        <w:right w:w="0" w:type="dxa"/>
      </w:tblCellMar>
    </w:tblPr>
    <w:tblStylePr w:type="firstRow">
      <w:rPr>
        <w:sz w:val="22"/>
      </w:rPr>
      <w:tblPr/>
      <w:tcPr>
        <w:shd w:val="clear" w:color="68A2D8" w:fill="68A2D8" w:themeFill="accent1" w:themeFillTint="ea"/>
      </w:tcPr>
    </w:tblStylePr>
    <w:tblStylePr w:type="lastRow">
      <w:rPr>
        <w:sz w:val="22"/>
      </w:rPr>
      <w:tblPr/>
      <w:tcPr>
        <w:shd w:val="clear" w:color="68A2D8" w:fill="68A2D8" w:themeFill="accent1" w:themeFillTint="ea"/>
      </w:tcPr>
    </w:tblStylePr>
    <w:tblStylePr w:type="firstCol">
      <w:rPr>
        <w:sz w:val="22"/>
      </w:rPr>
      <w:tblPr/>
      <w:tcPr>
        <w:shd w:val="clear" w:color="68A2D8" w:fill="68A2D8" w:themeFill="accent1" w:themeFillTint="ea"/>
      </w:tcPr>
    </w:tblStylePr>
    <w:tblStylePr w:type="lastCol">
      <w:rPr>
        <w:sz w:val="22"/>
      </w:rPr>
      <w:tblPr/>
      <w:tcPr>
        <w:shd w:val="clear" w:color="68A2D8" w:fill="68A2D8" w:themeFill="accent1" w:themeFillTint="ea"/>
      </w:tcPr>
    </w:tblStylePr>
    <w:tblStylePr w:type="band1Vert">
      <w:rPr>
        <w:sz w:val="22"/>
      </w:rPr>
      <w:tblPr/>
    </w:tblStylePr>
    <w:tblStylePr w:type="band2Vert">
      <w:rPr>
        <w:sz w:val="22"/>
      </w:rPr>
      <w:tblPr/>
      <w:tcPr>
        <w:shd w:val="clear" w:color="CBDFF1" w:fill="CBDFF1" w:themeFill="accent1" w:themeFillTint="50"/>
      </w:tcPr>
    </w:tblStylePr>
    <w:tblStylePr w:type="band1Horz">
      <w:rPr>
        <w:sz w:val="22"/>
      </w:rPr>
      <w:tblPr/>
    </w:tblStylePr>
    <w:tblStylePr w:type="band2Horz">
      <w:rPr>
        <w:sz w:val="22"/>
      </w:rPr>
      <w:tblPr/>
      <w:tcPr>
        <w:shd w:val="clear" w:color="CBDFF1" w:fill="CBDFF1" w:themeFill="accent1" w:themeFillTint="50"/>
      </w:tcPr>
    </w:tblStylePr>
  </w:style>
  <w:style w:type="table" w:customStyle="1" w:styleId="BorderedLined-Accent2">
    <w:name w:val="Bordered &amp; Lined - Accent 2"/>
    <w:uiPriority w:val="99"/>
    <w:rsid w:val="00ec6e70"/>
    <w:rPr>
      <w:lang w:eastAsia="ja-JP"/>
    </w:rPr>
    <w:tblPr>
      <w:tblStyleRowBandSize w:val="1"/>
      <w:tblStyleColBandSize w:val="1"/>
      <w:tblBorders>
        <w:top w:val="single" w:color="ED7D31" w:themeColor="accent2" w:sz="4" w:space="0"/>
        <w:left w:val="single" w:color="ED7D31" w:themeColor="accent2" w:sz="4" w:space="0"/>
        <w:bottom w:val="single" w:color="ED7D31" w:themeColor="accent2" w:sz="4" w:space="0"/>
        <w:right w:val="single" w:color="ED7D31" w:themeColor="accent2" w:sz="4" w:space="0"/>
        <w:insideH w:val="single" w:color="ED7D31" w:themeColor="accent2" w:sz="4" w:space="0"/>
        <w:insideV w:val="single" w:color="ED7D31" w:themeColor="accent2" w:sz="4" w:space="0"/>
      </w:tblBorders>
      <w:tblCellMar>
        <w:top w:w="0" w:type="dxa"/>
        <w:left w:w="0" w:type="dxa"/>
        <w:bottom w:w="0" w:type="dxa"/>
        <w:right w:w="0" w:type="dxa"/>
      </w:tblCellMar>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Pr/>
    </w:tblStylePr>
    <w:tblStylePr w:type="band2Vert">
      <w:rPr>
        <w:sz w:val="22"/>
      </w:rPr>
      <w:tblPr/>
      <w:tcPr>
        <w:shd w:val="clear" w:color="FBE5D6" w:fill="FBE5D6" w:themeFill="accent2" w:themeFillTint="32"/>
      </w:tcPr>
    </w:tblStylePr>
    <w:tblStylePr w:type="band1Horz">
      <w:rPr>
        <w:sz w:val="22"/>
      </w:rPr>
      <w:tblPr/>
    </w:tblStylePr>
    <w:tblStylePr w:type="band2Horz">
      <w:rPr>
        <w:sz w:val="22"/>
      </w:rPr>
      <w:tblPr/>
      <w:tcPr>
        <w:shd w:val="clear" w:color="FBE5D6" w:fill="FBE5D6" w:themeFill="accent2" w:themeFillTint="32"/>
      </w:tcPr>
    </w:tblStylePr>
  </w:style>
  <w:style w:type="table" w:customStyle="1" w:styleId="BorderedLined-Accent3">
    <w:name w:val="Bordered &amp; Lined - Accent 3"/>
    <w:uiPriority w:val="99"/>
    <w:rsid w:val="00ec6e70"/>
    <w:rPr>
      <w:lang w:eastAsia="ja-JP"/>
    </w:rPr>
    <w:tblPr>
      <w:tblStyleRowBandSize w:val="1"/>
      <w:tblStyleColBandSize w:val="1"/>
      <w:tblBorders>
        <w:top w:val="single" w:color="A5A5A5" w:themeColor="accent3" w:sz="4" w:space="0"/>
        <w:left w:val="single" w:color="A5A5A5" w:themeColor="accent3" w:sz="4" w:space="0"/>
        <w:bottom w:val="single" w:color="A5A5A5" w:themeColor="accent3" w:sz="4" w:space="0"/>
        <w:right w:val="single" w:color="A5A5A5" w:themeColor="accent3" w:sz="4" w:space="0"/>
        <w:insideH w:val="single" w:color="A5A5A5" w:themeColor="accent3" w:sz="4" w:space="0"/>
        <w:insideV w:val="single" w:color="A5A5A5" w:themeColor="accent3" w:sz="4" w:space="0"/>
      </w:tblBorders>
      <w:tblCellMar>
        <w:top w:w="0" w:type="dxa"/>
        <w:left w:w="0" w:type="dxa"/>
        <w:bottom w:w="0" w:type="dxa"/>
        <w:right w:w="0" w:type="dxa"/>
      </w:tblCellMar>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Pr/>
    </w:tblStylePr>
    <w:tblStylePr w:type="band2Vert">
      <w:rPr>
        <w:sz w:val="22"/>
      </w:rPr>
      <w:tblPr/>
      <w:tcPr>
        <w:shd w:val="clear" w:color="ECECEC" w:fill="ECECEC" w:themeFill="accent3" w:themeFillTint="34"/>
      </w:tcPr>
    </w:tblStylePr>
    <w:tblStylePr w:type="band1Horz">
      <w:rPr>
        <w:sz w:val="22"/>
      </w:rPr>
      <w:tblPr/>
    </w:tblStylePr>
    <w:tblStylePr w:type="band2Horz">
      <w:rPr>
        <w:sz w:val="22"/>
      </w:rPr>
      <w:tblPr/>
      <w:tcPr>
        <w:shd w:val="clear" w:color="ECECEC" w:fill="ECECEC" w:themeFill="accent3" w:themeFillTint="34"/>
      </w:tcPr>
    </w:tblStylePr>
  </w:style>
  <w:style w:type="table" w:customStyle="1" w:styleId="BorderedLined-Accent4">
    <w:name w:val="Bordered &amp; Lined - Accent 4"/>
    <w:uiPriority w:val="99"/>
    <w:rsid w:val="00ec6e70"/>
    <w:rPr>
      <w:lang w:eastAsia="ja-JP"/>
    </w:rPr>
    <w:tblPr>
      <w:tblStyleRowBandSize w:val="1"/>
      <w:tblStyleColBandSize w:val="1"/>
      <w:tblBorders>
        <w:top w:val="single" w:color="FFC000" w:themeColor="accent4" w:sz="4" w:space="0"/>
        <w:left w:val="single" w:color="FFC000" w:themeColor="accent4" w:sz="4" w:space="0"/>
        <w:bottom w:val="single" w:color="FFC000" w:themeColor="accent4" w:sz="4" w:space="0"/>
        <w:right w:val="single" w:color="FFC000" w:themeColor="accent4" w:sz="4" w:space="0"/>
        <w:insideH w:val="single" w:color="FFC000" w:themeColor="accent4" w:sz="4" w:space="0"/>
        <w:insideV w:val="single" w:color="FFC000" w:themeColor="accent4" w:sz="4" w:space="0"/>
      </w:tblBorders>
      <w:tblCellMar>
        <w:top w:w="0" w:type="dxa"/>
        <w:left w:w="0" w:type="dxa"/>
        <w:bottom w:w="0" w:type="dxa"/>
        <w:right w:w="0" w:type="dxa"/>
      </w:tblCellMar>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Pr/>
    </w:tblStylePr>
    <w:tblStylePr w:type="band2Vert">
      <w:rPr>
        <w:sz w:val="22"/>
      </w:rPr>
      <w:tblPr/>
      <w:tcPr>
        <w:shd w:val="clear" w:color="FFF2CB" w:fill="FFF2CB" w:themeFill="accent4" w:themeFillTint="34"/>
      </w:tcPr>
    </w:tblStylePr>
    <w:tblStylePr w:type="band1Horz">
      <w:rPr>
        <w:sz w:val="22"/>
      </w:rPr>
      <w:tblPr/>
    </w:tblStylePr>
    <w:tblStylePr w:type="band2Horz">
      <w:rPr>
        <w:sz w:val="22"/>
      </w:rPr>
      <w:tblPr/>
      <w:tcPr>
        <w:shd w:val="clear" w:color="FFF2CB" w:fill="FFF2CB" w:themeFill="accent4" w:themeFillTint="34"/>
      </w:tcPr>
    </w:tblStylePr>
  </w:style>
  <w:style w:type="table" w:customStyle="1" w:styleId="BorderedLined-Accent5">
    <w:name w:val="Bordered &amp; Lined - Accent 5"/>
    <w:uiPriority w:val="99"/>
    <w:rsid w:val="00ec6e70"/>
    <w:rPr>
      <w:lang w:eastAsia="ja-JP"/>
    </w:r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CellMar>
        <w:top w:w="0" w:type="dxa"/>
        <w:left w:w="0" w:type="dxa"/>
        <w:bottom w:w="0" w:type="dxa"/>
        <w:right w:w="0" w:type="dxa"/>
      </w:tblCellMar>
    </w:tblPr>
    <w:tblStylePr w:type="firstRow">
      <w:rPr>
        <w:sz w:val="22"/>
      </w:rPr>
      <w:tblPr/>
      <w:tcPr>
        <w:shd w:val="clear" w:color="4472C4" w:fill="4472C4" w:themeFill="accent5"/>
      </w:tcPr>
    </w:tblStylePr>
    <w:tblStylePr w:type="lastRow">
      <w:rPr>
        <w:sz w:val="22"/>
      </w:rPr>
      <w:tblPr/>
      <w:tcPr>
        <w:shd w:val="clear" w:color="4472C4" w:fill="4472C4" w:themeFill="accent5"/>
      </w:tcPr>
    </w:tblStylePr>
    <w:tblStylePr w:type="firstCol">
      <w:rPr>
        <w:sz w:val="22"/>
      </w:rPr>
      <w:tblPr/>
      <w:tcPr>
        <w:shd w:val="clear" w:color="4472C4" w:fill="4472C4" w:themeFill="accent5"/>
      </w:tcPr>
    </w:tblStylePr>
    <w:tblStylePr w:type="lastCol">
      <w:rPr>
        <w:sz w:val="22"/>
      </w:rPr>
      <w:tblPr/>
      <w:tcPr>
        <w:shd w:val="clear" w:color="4472C4" w:fill="4472C4" w:themeFill="accent5"/>
      </w:tcPr>
    </w:tblStylePr>
    <w:tblStylePr w:type="band1Vert">
      <w:rPr>
        <w:sz w:val="22"/>
      </w:rPr>
      <w:tblPr/>
    </w:tblStylePr>
    <w:tblStylePr w:type="band2Vert">
      <w:rPr>
        <w:sz w:val="22"/>
      </w:rPr>
      <w:tblPr/>
      <w:tcPr>
        <w:shd w:val="clear" w:color="D8E2F3" w:fill="D8E2F3" w:themeFill="accent5" w:themeFillTint="34"/>
      </w:tcPr>
    </w:tblStylePr>
    <w:tblStylePr w:type="band1Horz">
      <w:rPr>
        <w:sz w:val="22"/>
      </w:rPr>
      <w:tblPr/>
    </w:tblStylePr>
    <w:tblStylePr w:type="band2Horz">
      <w:rPr>
        <w:sz w:val="22"/>
      </w:rPr>
      <w:tblPr/>
      <w:tcPr>
        <w:shd w:val="clear" w:color="D8E2F3" w:fill="D8E2F3" w:themeFill="accent5" w:themeFillTint="34"/>
      </w:tcPr>
    </w:tblStylePr>
  </w:style>
  <w:style w:type="table" w:customStyle="1" w:styleId="BorderedLined-Accent6">
    <w:name w:val="Bordered &amp; Lined - Accent 6"/>
    <w:uiPriority w:val="99"/>
    <w:rsid w:val="00ec6e70"/>
    <w:rPr>
      <w:lang w:eastAsia="ja-JP"/>
    </w:r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CellMar>
        <w:top w:w="0" w:type="dxa"/>
        <w:left w:w="0" w:type="dxa"/>
        <w:bottom w:w="0" w:type="dxa"/>
        <w:right w:w="0" w:type="dxa"/>
      </w:tblCellMar>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Pr/>
    </w:tblStylePr>
    <w:tblStylePr w:type="band2Vert">
      <w:rPr>
        <w:sz w:val="22"/>
      </w:rPr>
      <w:tblPr/>
      <w:tcPr>
        <w:shd w:val="clear" w:color="E1EFD8" w:fill="E1EFD8" w:themeFill="accent6" w:themeFillTint="34"/>
      </w:tcPr>
    </w:tblStylePr>
    <w:tblStylePr w:type="band1Horz">
      <w:rPr>
        <w:sz w:val="22"/>
      </w:rPr>
      <w:tblPr/>
    </w:tblStylePr>
    <w:tblStylePr w:type="band2Horz">
      <w:rPr>
        <w:sz w:val="22"/>
      </w:rPr>
      <w:tblPr/>
      <w:tcPr>
        <w:shd w:val="clear" w:color="E1EFD8" w:fill="E1EFD8" w:themeFill="accent6" w:themeFillTint="34"/>
      </w:tcPr>
    </w:tblStylePr>
  </w:style>
  <w:style w:type="table" w:customStyle="1" w:styleId="Bordered">
    <w:name w:val="Bordered"/>
    <w:uiPriority w:val="99"/>
    <w:rsid w:val="00ec6e70"/>
    <w:rPr>
      <w:lang w:eastAsia="zh-CN"/>
    </w:r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top w:w="0" w:type="dxa"/>
        <w:left w:w="0" w:type="dxa"/>
        <w:bottom w:w="0" w:type="dxa"/>
        <w:right w:w="0" w:type="dxa"/>
      </w:tblCellMar>
    </w:tblPr>
    <w:tblStylePr w:type="firstRow">
      <w:rPr>
        <w:sz w:val="22"/>
      </w:rPr>
      <w:tblPr/>
      <w:tcPr>
        <w:tcBorders>
          <w:bottom w:val="single" w:color="000000" w:themeColor="text1" w:sz="12" w:space="0"/>
        </w:tcBorders>
      </w:tcPr>
    </w:tblStylePr>
    <w:tblStylePr w:type="lastRow">
      <w:rPr>
        <w:sz w:val="22"/>
      </w:rPr>
      <w:tblPr/>
      <w:tcPr>
        <w:tcBorders>
          <w:top w:val="single" w:color="000000" w:themeColor="text1" w:sz="12" w:space="0"/>
        </w:tcBorders>
      </w:tcPr>
    </w:tblStylePr>
    <w:tblStylePr w:type="firstCol">
      <w:rPr>
        <w:sz w:val="22"/>
      </w:rPr>
      <w:tblPr/>
    </w:tblStylePr>
    <w:tblStylePr w:type="lastCol">
      <w:rPr>
        <w:sz w:val="22"/>
      </w:rPr>
      <w:tblPr/>
      <w:tcPr>
        <w:tcBorders>
          <w:left w:val="single" w:color="000000" w:themeColor="text1" w:sz="12" w:space="0"/>
        </w:tcBorders>
      </w:tc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Bordered-Accent1">
    <w:name w:val="Bordered - Accent 1"/>
    <w:uiPriority w:val="99"/>
    <w:rsid w:val="00ec6e70"/>
    <w:rPr>
      <w:lang w:eastAsia="zh-CN"/>
    </w:r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CellMar>
        <w:top w:w="0" w:type="dxa"/>
        <w:left w:w="0" w:type="dxa"/>
        <w:bottom w:w="0" w:type="dxa"/>
        <w:right w:w="0" w:type="dxa"/>
      </w:tblCellMar>
    </w:tblPr>
    <w:tblStylePr w:type="firstRow">
      <w:rPr>
        <w:sz w:val="22"/>
      </w:rPr>
      <w:tblPr/>
      <w:tcPr>
        <w:tcBorders>
          <w:bottom w:val="single" w:color="5B9BD5" w:themeColor="accent1" w:sz="12" w:space="0"/>
        </w:tcBorders>
      </w:tcPr>
    </w:tblStylePr>
    <w:tblStylePr w:type="lastRow">
      <w:rPr>
        <w:sz w:val="22"/>
      </w:rPr>
      <w:tblPr/>
      <w:tcPr>
        <w:tcBorders>
          <w:top w:val="single" w:color="5B9BD5" w:themeColor="accent1" w:sz="12" w:space="0"/>
        </w:tcBorders>
      </w:tcPr>
    </w:tblStylePr>
    <w:tblStylePr w:type="firstCol">
      <w:rPr>
        <w:sz w:val="22"/>
      </w:rPr>
      <w:tblPr/>
    </w:tblStylePr>
    <w:tblStylePr w:type="lastCol">
      <w:rPr>
        <w:sz w:val="22"/>
      </w:rPr>
      <w:tblPr/>
      <w:tcPr>
        <w:tcBorders>
          <w:left w:val="single" w:color="5B9BD5" w:themeColor="accent1" w:sz="12" w:space="0"/>
        </w:tcBorders>
      </w:tcPr>
    </w:tblStylePr>
    <w:tblStylePr w:type="band1Horz">
      <w:rPr>
        <w:sz w:val="22"/>
      </w:rPr>
      <w:tblPr/>
      <w:tcPr>
        <w:tcBorders>
          <w:top w:val="single" w:color="5B9BD5" w:themeColor="accent1" w:sz="4" w:space="0"/>
          <w:left w:val="single" w:color="5B9BD5" w:themeColor="accent1" w:sz="4" w:space="0"/>
          <w:bottom w:val="single" w:color="5B9BD5" w:themeColor="accent1" w:sz="4" w:space="0"/>
          <w:right w:val="single" w:color="5B9BD5" w:themeColor="accent1" w:sz="4" w:space="0"/>
        </w:tcBorders>
      </w:tcPr>
    </w:tblStylePr>
  </w:style>
  <w:style w:type="table" w:customStyle="1" w:styleId="Bordered-Accent2">
    <w:name w:val="Bordered - Accent 2"/>
    <w:uiPriority w:val="99"/>
    <w:rsid w:val="00ec6e70"/>
    <w:rPr>
      <w:lang w:eastAsia="zh-CN"/>
    </w:r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CellMar>
        <w:top w:w="0" w:type="dxa"/>
        <w:left w:w="0" w:type="dxa"/>
        <w:bottom w:w="0" w:type="dxa"/>
        <w:right w:w="0" w:type="dxa"/>
      </w:tblCellMar>
    </w:tblPr>
    <w:tblStylePr w:type="firstRow">
      <w:rPr>
        <w:sz w:val="22"/>
      </w:rPr>
      <w:tblPr/>
      <w:tcPr>
        <w:tcBorders>
          <w:bottom w:val="single" w:color="ED7D31" w:themeColor="accent2" w:sz="12" w:space="0"/>
        </w:tcBorders>
      </w:tcPr>
    </w:tblStylePr>
    <w:tblStylePr w:type="lastRow">
      <w:rPr>
        <w:sz w:val="22"/>
      </w:rPr>
      <w:tblPr/>
      <w:tcPr>
        <w:tcBorders>
          <w:top w:val="single" w:color="ED7D31" w:themeColor="accent2" w:sz="12" w:space="0"/>
        </w:tcBorders>
      </w:tcPr>
    </w:tblStylePr>
    <w:tblStylePr w:type="firstCol">
      <w:rPr>
        <w:sz w:val="22"/>
      </w:rPr>
      <w:tblPr/>
    </w:tblStylePr>
    <w:tblStylePr w:type="lastCol">
      <w:rPr>
        <w:sz w:val="22"/>
      </w:rPr>
      <w:tblPr/>
      <w:tcPr>
        <w:tcBorders>
          <w:left w:val="single" w:color="ED7D31" w:themeColor="accent2" w:sz="12" w:space="0"/>
        </w:tcBorders>
      </w:tcPr>
    </w:tblStylePr>
    <w:tblStylePr w:type="band1Horz">
      <w:rPr>
        <w:sz w:val="22"/>
      </w:rPr>
      <w:tblPr/>
      <w:tcPr>
        <w:tcBorders>
          <w:top w:val="single" w:color="ED7D31" w:themeColor="accent2" w:sz="4" w:space="0"/>
          <w:left w:val="single" w:color="ED7D31" w:themeColor="accent2" w:sz="4" w:space="0"/>
          <w:bottom w:val="single" w:color="ED7D31" w:themeColor="accent2" w:sz="4" w:space="0"/>
          <w:right w:val="single" w:color="ED7D31" w:themeColor="accent2" w:sz="4" w:space="0"/>
        </w:tcBorders>
      </w:tcPr>
    </w:tblStylePr>
  </w:style>
  <w:style w:type="table" w:customStyle="1" w:styleId="Bordered-Accent3">
    <w:name w:val="Bordered - Accent 3"/>
    <w:uiPriority w:val="99"/>
    <w:rsid w:val="00ec6e70"/>
    <w:rPr>
      <w:lang w:eastAsia="zh-CN"/>
    </w:r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CellMar>
        <w:top w:w="0" w:type="dxa"/>
        <w:left w:w="0" w:type="dxa"/>
        <w:bottom w:w="0" w:type="dxa"/>
        <w:right w:w="0" w:type="dxa"/>
      </w:tblCellMar>
    </w:tblPr>
    <w:tblStylePr w:type="firstRow">
      <w:rPr>
        <w:sz w:val="22"/>
      </w:rPr>
      <w:tblPr/>
      <w:tcPr>
        <w:tcBorders>
          <w:bottom w:val="single" w:color="A5A5A5" w:themeColor="accent3" w:sz="12" w:space="0"/>
        </w:tcBorders>
      </w:tcPr>
    </w:tblStylePr>
    <w:tblStylePr w:type="lastRow">
      <w:rPr>
        <w:sz w:val="22"/>
      </w:rPr>
      <w:tblPr/>
      <w:tcPr>
        <w:tcBorders>
          <w:top w:val="single" w:color="A5A5A5" w:themeColor="accent3" w:sz="12" w:space="0"/>
        </w:tcBorders>
      </w:tcPr>
    </w:tblStylePr>
    <w:tblStylePr w:type="firstCol">
      <w:rPr>
        <w:sz w:val="22"/>
      </w:rPr>
      <w:tblPr/>
    </w:tblStylePr>
    <w:tblStylePr w:type="lastCol">
      <w:rPr>
        <w:sz w:val="22"/>
      </w:rPr>
      <w:tblPr/>
      <w:tcPr>
        <w:tcBorders>
          <w:left w:val="single" w:color="A5A5A5" w:themeColor="accent3" w:sz="12" w:space="0"/>
        </w:tcBorders>
      </w:tcPr>
    </w:tblStylePr>
    <w:tblStylePr w:type="band1Horz">
      <w:rPr>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tcPr>
    </w:tblStylePr>
  </w:style>
  <w:style w:type="table" w:customStyle="1" w:styleId="Bordered-Accent4">
    <w:name w:val="Bordered - Accent 4"/>
    <w:uiPriority w:val="99"/>
    <w:rsid w:val="00ec6e70"/>
    <w:rPr>
      <w:lang w:eastAsia="zh-CN"/>
    </w:r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CellMar>
        <w:top w:w="0" w:type="dxa"/>
        <w:left w:w="0" w:type="dxa"/>
        <w:bottom w:w="0" w:type="dxa"/>
        <w:right w:w="0" w:type="dxa"/>
      </w:tblCellMar>
    </w:tblPr>
    <w:tblStylePr w:type="firstRow">
      <w:rPr>
        <w:sz w:val="22"/>
      </w:rPr>
      <w:tblPr/>
      <w:tcPr>
        <w:tcBorders>
          <w:bottom w:val="single" w:color="FFC000" w:themeColor="accent4" w:sz="12" w:space="0"/>
        </w:tcBorders>
      </w:tcPr>
    </w:tblStylePr>
    <w:tblStylePr w:type="lastRow">
      <w:rPr>
        <w:sz w:val="22"/>
      </w:rPr>
      <w:tblPr/>
      <w:tcPr>
        <w:tcBorders>
          <w:top w:val="single" w:color="FFC000" w:themeColor="accent4" w:sz="12" w:space="0"/>
        </w:tcBorders>
      </w:tcPr>
    </w:tblStylePr>
    <w:tblStylePr w:type="firstCol">
      <w:rPr>
        <w:sz w:val="22"/>
      </w:rPr>
      <w:tblPr/>
    </w:tblStylePr>
    <w:tblStylePr w:type="lastCol">
      <w:rPr>
        <w:sz w:val="22"/>
      </w:rPr>
      <w:tblPr/>
      <w:tcPr>
        <w:tcBorders>
          <w:left w:val="single" w:color="FFC000" w:themeColor="accent4" w:sz="12" w:space="0"/>
        </w:tcBorders>
      </w:tcPr>
    </w:tblStylePr>
    <w:tblStylePr w:type="band1Horz">
      <w:rPr>
        <w:sz w:val="22"/>
      </w:rPr>
      <w:tblPr/>
      <w:tcPr>
        <w:tcBorders>
          <w:top w:val="single" w:color="FFC000" w:themeColor="accent4" w:sz="4" w:space="0"/>
          <w:left w:val="single" w:color="FFC000" w:themeColor="accent4" w:sz="4" w:space="0"/>
          <w:bottom w:val="single" w:color="FFC000" w:themeColor="accent4" w:sz="4" w:space="0"/>
          <w:right w:val="single" w:color="FFC000" w:themeColor="accent4" w:sz="4" w:space="0"/>
        </w:tcBorders>
      </w:tcPr>
    </w:tblStylePr>
  </w:style>
  <w:style w:type="table" w:customStyle="1" w:styleId="Bordered-Accent5">
    <w:name w:val="Bordered - Accent 5"/>
    <w:uiPriority w:val="99"/>
    <w:rsid w:val="00ec6e70"/>
    <w:rPr>
      <w:lang w:eastAsia="zh-CN"/>
    </w:r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CellMar>
        <w:top w:w="0" w:type="dxa"/>
        <w:left w:w="0" w:type="dxa"/>
        <w:bottom w:w="0" w:type="dxa"/>
        <w:right w:w="0" w:type="dxa"/>
      </w:tblCellMar>
    </w:tblPr>
    <w:tblStylePr w:type="firstRow">
      <w:rPr>
        <w:sz w:val="22"/>
      </w:rPr>
      <w:tblPr/>
      <w:tcPr>
        <w:tcBorders>
          <w:bottom w:val="single" w:color="4472C4" w:themeColor="accent5" w:sz="12" w:space="0"/>
        </w:tcBorders>
      </w:tcPr>
    </w:tblStylePr>
    <w:tblStylePr w:type="lastRow">
      <w:rPr>
        <w:sz w:val="22"/>
      </w:rPr>
      <w:tblPr/>
      <w:tcPr>
        <w:tcBorders>
          <w:top w:val="single" w:color="4472C4" w:themeColor="accent5" w:sz="12" w:space="0"/>
        </w:tcBorders>
      </w:tcPr>
    </w:tblStylePr>
    <w:tblStylePr w:type="firstCol">
      <w:rPr>
        <w:sz w:val="22"/>
      </w:rPr>
      <w:tblPr/>
    </w:tblStylePr>
    <w:tblStylePr w:type="lastCol">
      <w:rPr>
        <w:sz w:val="22"/>
      </w:rPr>
      <w:tblPr/>
      <w:tcPr>
        <w:tcBorders>
          <w:left w:val="single" w:color="4472C4" w:themeColor="accent5" w:sz="12" w:space="0"/>
        </w:tcBorders>
      </w:tcPr>
    </w:tblStylePr>
    <w:tblStylePr w:type="band1Horz">
      <w:rPr>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style>
  <w:style w:type="table" w:customStyle="1" w:styleId="Bordered-Accent6">
    <w:name w:val="Bordered - Accent 6"/>
    <w:uiPriority w:val="99"/>
    <w:rsid w:val="00ec6e70"/>
    <w:rPr>
      <w:lang w:eastAsia="zh-CN"/>
    </w:r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CellMar>
        <w:top w:w="0" w:type="dxa"/>
        <w:left w:w="0" w:type="dxa"/>
        <w:bottom w:w="0" w:type="dxa"/>
        <w:right w:w="0" w:type="dxa"/>
      </w:tblCellMar>
    </w:tblPr>
    <w:tblStylePr w:type="firstRow">
      <w:rPr>
        <w:sz w:val="22"/>
      </w:rPr>
      <w:tblPr/>
      <w:tcPr>
        <w:tcBorders>
          <w:bottom w:val="single" w:color="70AD47" w:themeColor="accent6" w:sz="12" w:space="0"/>
        </w:tcBorders>
      </w:tcPr>
    </w:tblStylePr>
    <w:tblStylePr w:type="lastRow">
      <w:rPr>
        <w:sz w:val="22"/>
      </w:rPr>
      <w:tblPr/>
      <w:tcPr>
        <w:tcBorders>
          <w:top w:val="single" w:color="70AD47" w:themeColor="accent6" w:sz="12" w:space="0"/>
        </w:tcBorders>
      </w:tcPr>
    </w:tblStylePr>
    <w:tblStylePr w:type="firstCol">
      <w:rPr>
        <w:sz w:val="22"/>
      </w:rPr>
      <w:tblPr/>
    </w:tblStylePr>
    <w:tblStylePr w:type="lastCol">
      <w:rPr>
        <w:sz w:val="22"/>
      </w:rPr>
      <w:tblPr/>
      <w:tcPr>
        <w:tcBorders>
          <w:left w:val="single" w:color="70AD47" w:themeColor="accent6" w:sz="12" w:space="0"/>
        </w:tcBorders>
      </w:tcPr>
    </w:tblStylePr>
    <w:tblStylePr w:type="band1Horz">
      <w:rPr>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tst.jus.br/" TargetMode="External"/><Relationship Id="rId3" Type="http://schemas.openxmlformats.org/officeDocument/2006/relationships/image" Target="media/image1.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word/_rels/header3.xml.rels><?xml version="1.0" encoding="UTF-8"?>
<Relationships xmlns="http://schemas.openxmlformats.org/package/2006/relationships"><Relationship Id="rId1" Type="http://schemas.openxmlformats.org/officeDocument/2006/relationships/image" Target="media/image2.jpeg"/>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C5C09-F90A-4513-B840-A3BEEBB6B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Application>LibreOffice/24.8.4.2$Windows_X86_64 LibreOffice_project/bb3cfa12c7b1bf994ecc5649a80400d06cd71002</Application>
  <AppVersion>15.0000</AppVersion>
  <Pages>36</Pages>
  <Words>10372</Words>
  <Characters>57573</Characters>
  <CharactersWithSpaces>67627</CharactersWithSpaces>
  <Paragraphs>491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2024-12-30T19:30:00Z</dcterms:created>
  <dc:creator>LEONARDO MARTINELLI CAMPOS MATTOS</dc:creator>
  <dc:description/>
  <dc:language>pt-BR</dc:language>
  <cp:lastModifiedBy/>
  <dcterms:modified xsi:type="dcterms:W3CDTF">2025-05-12T11:23:03Z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524e4fd631d5eb8ef109980abd93de8f14ad61437a675138eb2200d0ff407d3f</vt:lpwstr>
  </property>
</Properties>
</file>